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8B5E" w14:textId="7A1A21A7" w:rsidR="00195BF2" w:rsidRDefault="00195BF2" w:rsidP="00195BF2">
      <w:pPr>
        <w:spacing w:afterLines="50" w:after="180" w:line="420" w:lineRule="exact"/>
        <w:rPr>
          <w:rFonts w:ascii="ＭＳ ゴシック" w:eastAsia="ＭＳ ゴシック" w:hAnsi="ＭＳ ゴシック"/>
          <w:sz w:val="28"/>
        </w:rPr>
      </w:pPr>
      <w:r w:rsidRPr="00C832CA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別添</w:t>
      </w:r>
      <w:r w:rsidR="008B4C0E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2</w:t>
      </w:r>
    </w:p>
    <w:p w14:paraId="43EC4B2C" w14:textId="3B67A009" w:rsidR="00195BF2" w:rsidRDefault="00195BF2" w:rsidP="00195BF2">
      <w:pPr>
        <w:snapToGrid w:val="0"/>
        <w:spacing w:afterLines="50" w:after="180"/>
        <w:jc w:val="left"/>
        <w:rPr>
          <w:rFonts w:ascii="ＭＳ ゴシック" w:eastAsia="ＭＳ ゴシック" w:hAnsi="ＭＳ ゴシック"/>
          <w:sz w:val="28"/>
        </w:rPr>
      </w:pPr>
      <w:r w:rsidRPr="004A6904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4125179" wp14:editId="5DCC6B7E">
                <wp:simplePos x="0" y="0"/>
                <wp:positionH relativeFrom="column">
                  <wp:posOffset>-81280</wp:posOffset>
                </wp:positionH>
                <wp:positionV relativeFrom="paragraph">
                  <wp:posOffset>482904</wp:posOffset>
                </wp:positionV>
                <wp:extent cx="5801995" cy="552450"/>
                <wp:effectExtent l="19050" t="19050" r="27305" b="19050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99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EC3B02" id="正方形/長方形 5" o:spid="_x0000_s1026" style="position:absolute;left:0;text-align:left;margin-left:-6.4pt;margin-top:38pt;width:456.8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" filled="f" strokecolor="black [3213]" strokeweight="2.25pt"/>
            </w:pict>
          </mc:Fallback>
        </mc:AlternateContent>
      </w:r>
      <w:r w:rsidRPr="004A6904">
        <w:rPr>
          <w:rFonts w:ascii="ＭＳ ゴシック" w:eastAsia="ＭＳ ゴシック" w:hAnsi="ＭＳ ゴシック" w:hint="eastAsia"/>
          <w:sz w:val="24"/>
        </w:rPr>
        <w:t>（無人航空機操縦者</w:t>
      </w:r>
      <w:r w:rsidRPr="004A6904">
        <w:rPr>
          <w:rFonts w:ascii="ＭＳ ゴシック" w:eastAsia="ＭＳ ゴシック" w:hAnsi="ＭＳ ゴシック"/>
          <w:sz w:val="24"/>
        </w:rPr>
        <w:t>身体</w:t>
      </w:r>
      <w:r>
        <w:rPr>
          <w:rFonts w:ascii="ＭＳ ゴシック" w:eastAsia="ＭＳ ゴシック" w:hAnsi="ＭＳ ゴシック" w:hint="eastAsia"/>
          <w:sz w:val="24"/>
        </w:rPr>
        <w:t>適性</w:t>
      </w:r>
      <w:r w:rsidRPr="004A6904">
        <w:rPr>
          <w:rFonts w:ascii="ＭＳ ゴシック" w:eastAsia="ＭＳ ゴシック" w:hAnsi="ＭＳ ゴシック" w:hint="eastAsia"/>
          <w:sz w:val="24"/>
        </w:rPr>
        <w:t>検査</w:t>
      </w:r>
      <w:r w:rsidRPr="00587354">
        <w:rPr>
          <w:rFonts w:ascii="ＭＳ ゴシック" w:eastAsia="ＭＳ ゴシック" w:hAnsi="ＭＳ ゴシック" w:hint="eastAsia"/>
          <w:sz w:val="24"/>
        </w:rPr>
        <w:t>（一等無人航空機操縦士の資格についての技能証明（最大離陸重量</w:t>
      </w:r>
      <w:r w:rsidRPr="00587354">
        <w:rPr>
          <w:rFonts w:ascii="ＭＳ ゴシック" w:eastAsia="ＭＳ ゴシック" w:hAnsi="ＭＳ ゴシック"/>
          <w:sz w:val="24"/>
        </w:rPr>
        <w:t>25kg未満についての限定をしないものに限る。））</w:t>
      </w:r>
      <w:r w:rsidRPr="004A6904">
        <w:rPr>
          <w:rFonts w:ascii="ＭＳ ゴシック" w:eastAsia="ＭＳ ゴシック" w:hAnsi="ＭＳ ゴシック"/>
          <w:sz w:val="24"/>
        </w:rPr>
        <w:t>申請者用）</w:t>
      </w:r>
    </w:p>
    <w:p w14:paraId="10B1C2C9" w14:textId="7CDAABD3" w:rsidR="00195BF2" w:rsidRDefault="00195BF2" w:rsidP="00587354">
      <w:pPr>
        <w:snapToGrid w:val="0"/>
        <w:spacing w:beforeLines="20" w:before="72"/>
        <w:ind w:firstLineChars="50" w:firstLine="14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申請者は</w:t>
      </w:r>
      <w:r>
        <w:rPr>
          <w:rFonts w:ascii="ＭＳ ゴシック" w:eastAsia="ＭＳ ゴシック" w:hAnsi="ＭＳ ゴシック"/>
          <w:sz w:val="28"/>
        </w:rPr>
        <w:t>事前に本紙</w:t>
      </w:r>
      <w:r>
        <w:rPr>
          <w:rFonts w:ascii="ＭＳ ゴシック" w:eastAsia="ＭＳ ゴシック" w:hAnsi="ＭＳ ゴシック" w:hint="eastAsia"/>
          <w:sz w:val="28"/>
        </w:rPr>
        <w:t>に</w:t>
      </w:r>
      <w:r>
        <w:rPr>
          <w:rFonts w:ascii="ＭＳ ゴシック" w:eastAsia="ＭＳ ゴシック" w:hAnsi="ＭＳ ゴシック"/>
          <w:sz w:val="28"/>
        </w:rPr>
        <w:t>基づいて確認を行い、</w:t>
      </w:r>
      <w:r>
        <w:rPr>
          <w:rFonts w:ascii="ＭＳ ゴシック" w:eastAsia="ＭＳ ゴシック" w:hAnsi="ＭＳ ゴシック" w:hint="eastAsia"/>
          <w:sz w:val="28"/>
        </w:rPr>
        <w:t>別紙</w:t>
      </w:r>
      <w:r>
        <w:rPr>
          <w:rFonts w:ascii="ＭＳ ゴシック" w:eastAsia="ＭＳ ゴシック" w:hAnsi="ＭＳ ゴシック"/>
          <w:sz w:val="28"/>
        </w:rPr>
        <w:t>と</w:t>
      </w:r>
      <w:r>
        <w:rPr>
          <w:rFonts w:ascii="ＭＳ ゴシック" w:eastAsia="ＭＳ ゴシック" w:hAnsi="ＭＳ ゴシック" w:hint="eastAsia"/>
          <w:sz w:val="28"/>
        </w:rPr>
        <w:t>一緒に医師</w:t>
      </w:r>
      <w:r w:rsidR="008079AC"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医療機関</w:t>
      </w:r>
      <w:r w:rsidR="008079AC">
        <w:rPr>
          <w:rFonts w:ascii="ＭＳ ゴシック" w:eastAsia="ＭＳ ゴシック" w:hAnsi="ＭＳ ゴシック" w:hint="eastAsia"/>
          <w:sz w:val="28"/>
        </w:rPr>
        <w:t>又は登録更新講習機関</w:t>
      </w:r>
      <w:r>
        <w:rPr>
          <w:rFonts w:ascii="ＭＳ ゴシック" w:eastAsia="ＭＳ ゴシック" w:hAnsi="ＭＳ ゴシック"/>
          <w:sz w:val="28"/>
        </w:rPr>
        <w:t>に提出すること</w:t>
      </w:r>
      <w:r>
        <w:rPr>
          <w:rFonts w:ascii="ＭＳ ゴシック" w:eastAsia="ＭＳ ゴシック" w:hAnsi="ＭＳ ゴシック" w:hint="eastAsia"/>
          <w:sz w:val="28"/>
        </w:rPr>
        <w:t>。</w:t>
      </w:r>
    </w:p>
    <w:p w14:paraId="0E8A4D9F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6AD093DE" w14:textId="19B401C9" w:rsidR="00195BF2" w:rsidRDefault="00195BF2" w:rsidP="00195BF2">
      <w:pPr>
        <w:snapToGrid w:val="0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（医師・医療機関</w:t>
      </w:r>
      <w:r w:rsidR="008079AC">
        <w:rPr>
          <w:rFonts w:ascii="ＭＳ ゴシック" w:eastAsia="ＭＳ ゴシック" w:hAnsi="ＭＳ ゴシック" w:hint="eastAsia"/>
          <w:b/>
          <w:sz w:val="28"/>
        </w:rPr>
        <w:t>又は登録更新講習機関</w:t>
      </w:r>
      <w:r>
        <w:rPr>
          <w:rFonts w:ascii="ＭＳ ゴシック" w:eastAsia="ＭＳ ゴシック" w:hAnsi="ＭＳ ゴシック" w:hint="eastAsia"/>
          <w:b/>
          <w:sz w:val="28"/>
        </w:rPr>
        <w:t>）</w:t>
      </w:r>
      <w:r>
        <w:rPr>
          <w:rFonts w:ascii="ＭＳ ゴシック" w:eastAsia="ＭＳ ゴシック" w:hAnsi="ＭＳ ゴシック"/>
          <w:b/>
          <w:sz w:val="28"/>
          <w:u w:val="thick"/>
        </w:rPr>
        <w:t xml:space="preserve">　　　　　　　　　　</w:t>
      </w:r>
      <w:r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殿</w:t>
      </w:r>
    </w:p>
    <w:p w14:paraId="5EC593F2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5CC9A51F" w14:textId="657EE5BB" w:rsidR="00195BF2" w:rsidRDefault="00195BF2" w:rsidP="00195BF2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無人航空機操縦者身体</w:t>
      </w:r>
      <w:r w:rsidR="00552D31">
        <w:rPr>
          <w:rFonts w:ascii="ＭＳ ゴシック" w:eastAsia="ＭＳ ゴシック" w:hAnsi="ＭＳ ゴシック" w:hint="eastAsia"/>
          <w:b/>
          <w:sz w:val="28"/>
        </w:rPr>
        <w:t>適性</w:t>
      </w:r>
      <w:r>
        <w:rPr>
          <w:rFonts w:ascii="ＭＳ ゴシック" w:eastAsia="ＭＳ ゴシック" w:hAnsi="ＭＳ ゴシック" w:hint="eastAsia"/>
          <w:b/>
          <w:sz w:val="28"/>
        </w:rPr>
        <w:t xml:space="preserve">検査証明書 </w:t>
      </w:r>
      <w:r>
        <w:rPr>
          <w:rFonts w:ascii="ＭＳ ゴシック" w:eastAsia="ＭＳ ゴシック" w:hAnsi="ＭＳ ゴシック"/>
          <w:b/>
          <w:sz w:val="28"/>
        </w:rPr>
        <w:t>自己申告</w:t>
      </w:r>
      <w:r>
        <w:rPr>
          <w:rFonts w:ascii="ＭＳ ゴシック" w:eastAsia="ＭＳ ゴシック" w:hAnsi="ＭＳ ゴシック" w:hint="eastAsia"/>
          <w:b/>
          <w:sz w:val="28"/>
        </w:rPr>
        <w:t>確認書</w:t>
      </w:r>
    </w:p>
    <w:p w14:paraId="3ED079EB" w14:textId="77777777" w:rsidR="00195BF2" w:rsidRPr="00117DEA" w:rsidRDefault="00195BF2" w:rsidP="00195BF2">
      <w:pPr>
        <w:snapToGrid w:val="0"/>
        <w:rPr>
          <w:rFonts w:ascii="ＭＳ ゴシック" w:eastAsia="ＭＳ ゴシック" w:hAnsi="ＭＳ ゴシック"/>
          <w:b/>
          <w:sz w:val="28"/>
        </w:rPr>
      </w:pPr>
    </w:p>
    <w:p w14:paraId="5EE1F62D" w14:textId="318A1324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　今回の無人航空機操縦者身体</w:t>
      </w:r>
      <w:r w:rsidR="00552D31">
        <w:rPr>
          <w:rFonts w:ascii="ＭＳ ゴシック" w:eastAsia="ＭＳ ゴシック" w:hAnsi="ＭＳ ゴシック" w:hint="eastAsia"/>
          <w:b/>
          <w:sz w:val="28"/>
        </w:rPr>
        <w:t>適性</w:t>
      </w:r>
      <w:r>
        <w:rPr>
          <w:rFonts w:ascii="ＭＳ ゴシック" w:eastAsia="ＭＳ ゴシック" w:hAnsi="ＭＳ ゴシック"/>
          <w:b/>
          <w:sz w:val="28"/>
        </w:rPr>
        <w:t>検査</w:t>
      </w:r>
      <w:r>
        <w:rPr>
          <w:rFonts w:ascii="ＭＳ ゴシック" w:eastAsia="ＭＳ ゴシック" w:hAnsi="ＭＳ ゴシック" w:hint="eastAsia"/>
          <w:b/>
          <w:sz w:val="28"/>
        </w:rPr>
        <w:t>証明書の交付</w:t>
      </w:r>
      <w:r>
        <w:rPr>
          <w:rFonts w:ascii="ＭＳ ゴシック" w:eastAsia="ＭＳ ゴシック" w:hAnsi="ＭＳ ゴシック"/>
          <w:b/>
          <w:sz w:val="28"/>
        </w:rPr>
        <w:t>申請に</w:t>
      </w:r>
      <w:r>
        <w:rPr>
          <w:rFonts w:ascii="ＭＳ ゴシック" w:eastAsia="ＭＳ ゴシック" w:hAnsi="ＭＳ ゴシック" w:hint="eastAsia"/>
          <w:b/>
          <w:sz w:val="28"/>
        </w:rPr>
        <w:t>おいて自己申告</w:t>
      </w:r>
      <w:r>
        <w:rPr>
          <w:rFonts w:ascii="ＭＳ ゴシック" w:eastAsia="ＭＳ ゴシック" w:hAnsi="ＭＳ ゴシック"/>
          <w:b/>
          <w:sz w:val="28"/>
        </w:rPr>
        <w:t>を行うにあたり</w:t>
      </w:r>
      <w:r>
        <w:rPr>
          <w:rFonts w:ascii="ＭＳ ゴシック" w:eastAsia="ＭＳ ゴシック" w:hAnsi="ＭＳ ゴシック" w:hint="eastAsia"/>
          <w:b/>
          <w:sz w:val="28"/>
        </w:rPr>
        <w:t>、</w:t>
      </w:r>
      <w:r>
        <w:rPr>
          <w:rFonts w:ascii="ＭＳ ゴシック" w:eastAsia="ＭＳ ゴシック" w:hAnsi="ＭＳ ゴシック"/>
          <w:b/>
          <w:sz w:val="28"/>
        </w:rPr>
        <w:t>下記について確認しました。</w:t>
      </w:r>
    </w:p>
    <w:p w14:paraId="1DADF2F8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354EC6AC" w14:textId="77777777" w:rsidR="00195BF2" w:rsidRDefault="00195BF2" w:rsidP="00195BF2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記</w:t>
      </w:r>
    </w:p>
    <w:p w14:paraId="2A287F44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6EA711D1" w14:textId="1AAE77AC" w:rsidR="00195BF2" w:rsidRDefault="00195BF2" w:rsidP="00587354">
      <w:pPr>
        <w:pStyle w:val="a8"/>
        <w:numPr>
          <w:ilvl w:val="0"/>
          <w:numId w:val="6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無人航空機操縦者身体</w:t>
      </w:r>
      <w:r w:rsidR="00552D31">
        <w:rPr>
          <w:rFonts w:ascii="ＭＳ ゴシック" w:eastAsia="ＭＳ ゴシック" w:hAnsi="ＭＳ ゴシック" w:hint="eastAsia"/>
          <w:sz w:val="28"/>
        </w:rPr>
        <w:t>適性</w:t>
      </w:r>
      <w:r>
        <w:rPr>
          <w:rFonts w:ascii="ＭＳ ゴシック" w:eastAsia="ＭＳ ゴシック" w:hAnsi="ＭＳ ゴシック" w:hint="eastAsia"/>
          <w:sz w:val="28"/>
        </w:rPr>
        <w:t>検査を適正</w:t>
      </w:r>
      <w:r>
        <w:rPr>
          <w:rFonts w:ascii="ＭＳ ゴシック" w:eastAsia="ＭＳ ゴシック" w:hAnsi="ＭＳ ゴシック"/>
          <w:sz w:val="28"/>
        </w:rPr>
        <w:t>に実施するためには、</w:t>
      </w:r>
      <w:r>
        <w:rPr>
          <w:rFonts w:ascii="ＭＳ ゴシック" w:eastAsia="ＭＳ ゴシック" w:hAnsi="ＭＳ ゴシック" w:hint="eastAsia"/>
          <w:sz w:val="28"/>
        </w:rPr>
        <w:t>申請者</w:t>
      </w:r>
      <w:r>
        <w:rPr>
          <w:rFonts w:ascii="ＭＳ ゴシック" w:eastAsia="ＭＳ ゴシック" w:hAnsi="ＭＳ ゴシック"/>
          <w:sz w:val="28"/>
        </w:rPr>
        <w:t>の既往歴</w:t>
      </w:r>
      <w:r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/>
          <w:sz w:val="28"/>
        </w:rPr>
        <w:t>手術歴、医薬品の</w:t>
      </w:r>
      <w:r>
        <w:rPr>
          <w:rFonts w:ascii="ＭＳ ゴシック" w:eastAsia="ＭＳ ゴシック" w:hAnsi="ＭＳ ゴシック" w:hint="eastAsia"/>
          <w:sz w:val="28"/>
        </w:rPr>
        <w:t>使用歴</w:t>
      </w:r>
      <w:r>
        <w:rPr>
          <w:rFonts w:ascii="ＭＳ ゴシック" w:eastAsia="ＭＳ ゴシック" w:hAnsi="ＭＳ ゴシック"/>
          <w:sz w:val="28"/>
        </w:rPr>
        <w:t>、自覚</w:t>
      </w:r>
      <w:r>
        <w:rPr>
          <w:rFonts w:ascii="ＭＳ ゴシック" w:eastAsia="ＭＳ ゴシック" w:hAnsi="ＭＳ ゴシック" w:hint="eastAsia"/>
          <w:sz w:val="28"/>
        </w:rPr>
        <w:t>症状等についての</w:t>
      </w:r>
      <w:r>
        <w:rPr>
          <w:rFonts w:ascii="ＭＳ ゴシック" w:eastAsia="ＭＳ ゴシック" w:hAnsi="ＭＳ ゴシック"/>
          <w:sz w:val="28"/>
        </w:rPr>
        <w:t>正しい申告が極めて重要で</w:t>
      </w:r>
      <w:r>
        <w:rPr>
          <w:rFonts w:ascii="ＭＳ ゴシック" w:eastAsia="ＭＳ ゴシック" w:hAnsi="ＭＳ ゴシック" w:hint="eastAsia"/>
          <w:sz w:val="28"/>
        </w:rPr>
        <w:t>あることを</w:t>
      </w:r>
      <w:r>
        <w:rPr>
          <w:rFonts w:ascii="ＭＳ ゴシック" w:eastAsia="ＭＳ ゴシック" w:hAnsi="ＭＳ ゴシック"/>
          <w:sz w:val="28"/>
        </w:rPr>
        <w:t>理解し、</w:t>
      </w:r>
      <w:r w:rsidRPr="00FA393A">
        <w:rPr>
          <w:rFonts w:ascii="ＭＳ ゴシック" w:eastAsia="ＭＳ ゴシック" w:hAnsi="ＭＳ ゴシック" w:hint="eastAsia"/>
          <w:sz w:val="28"/>
        </w:rPr>
        <w:t>無人航空機操縦者身体</w:t>
      </w:r>
      <w:r w:rsidRPr="00FA393A">
        <w:rPr>
          <w:rFonts w:ascii="ＭＳ ゴシック" w:eastAsia="ＭＳ ゴシック" w:hAnsi="ＭＳ ゴシック"/>
          <w:sz w:val="28"/>
        </w:rPr>
        <w:t>検査</w:t>
      </w:r>
      <w:r w:rsidRPr="00FA393A">
        <w:rPr>
          <w:rFonts w:ascii="ＭＳ ゴシック" w:eastAsia="ＭＳ ゴシック" w:hAnsi="ＭＳ ゴシック" w:hint="eastAsia"/>
          <w:sz w:val="28"/>
        </w:rPr>
        <w:t>証明書</w:t>
      </w:r>
      <w:r w:rsidR="00552D31">
        <w:rPr>
          <w:rFonts w:ascii="ＭＳ ゴシック" w:eastAsia="ＭＳ ゴシック" w:hAnsi="ＭＳ ゴシック" w:hint="eastAsia"/>
          <w:sz w:val="28"/>
        </w:rPr>
        <w:t>等</w:t>
      </w:r>
      <w:r w:rsidRPr="00FA393A">
        <w:rPr>
          <w:rFonts w:ascii="ＭＳ ゴシック" w:eastAsia="ＭＳ ゴシック" w:hAnsi="ＭＳ ゴシック" w:hint="eastAsia"/>
          <w:sz w:val="28"/>
        </w:rPr>
        <w:t>別紙</w:t>
      </w:r>
      <w:r w:rsidRPr="00FA393A">
        <w:rPr>
          <w:rFonts w:ascii="ＭＳ ゴシック" w:eastAsia="ＭＳ ゴシック" w:hAnsi="ＭＳ ゴシック"/>
          <w:sz w:val="28"/>
        </w:rPr>
        <w:t>記入要領</w:t>
      </w:r>
      <w:r w:rsidRPr="00FA393A">
        <w:rPr>
          <w:rFonts w:ascii="ＭＳ ゴシック" w:eastAsia="ＭＳ ゴシック" w:hAnsi="ＭＳ ゴシック" w:hint="eastAsia"/>
          <w:sz w:val="28"/>
        </w:rPr>
        <w:t>（令和５年４月２７日制定国空無機第12037号）</w:t>
      </w:r>
      <w:r>
        <w:rPr>
          <w:rFonts w:ascii="ＭＳ ゴシック" w:eastAsia="ＭＳ ゴシック" w:hAnsi="ＭＳ ゴシック" w:hint="eastAsia"/>
          <w:sz w:val="28"/>
        </w:rPr>
        <w:t>及び</w:t>
      </w:r>
      <w:r>
        <w:rPr>
          <w:rFonts w:ascii="ＭＳ ゴシック" w:eastAsia="ＭＳ ゴシック" w:hAnsi="ＭＳ ゴシック"/>
          <w:sz w:val="28"/>
        </w:rPr>
        <w:t>別添チェックリスト</w:t>
      </w:r>
      <w:r>
        <w:rPr>
          <w:rFonts w:ascii="ＭＳ ゴシック" w:eastAsia="ＭＳ ゴシック" w:hAnsi="ＭＳ ゴシック" w:hint="eastAsia"/>
          <w:sz w:val="28"/>
        </w:rPr>
        <w:t>に</w:t>
      </w:r>
      <w:r>
        <w:rPr>
          <w:rFonts w:ascii="ＭＳ ゴシック" w:eastAsia="ＭＳ ゴシック" w:hAnsi="ＭＳ ゴシック"/>
          <w:sz w:val="28"/>
        </w:rPr>
        <w:t>従って、</w:t>
      </w:r>
      <w:r>
        <w:rPr>
          <w:rFonts w:ascii="ＭＳ ゴシック" w:eastAsia="ＭＳ ゴシック" w:hAnsi="ＭＳ ゴシック" w:hint="eastAsia"/>
          <w:sz w:val="28"/>
        </w:rPr>
        <w:t>正しい自己</w:t>
      </w:r>
      <w:r>
        <w:rPr>
          <w:rFonts w:ascii="ＭＳ ゴシック" w:eastAsia="ＭＳ ゴシック" w:hAnsi="ＭＳ ゴシック"/>
          <w:sz w:val="28"/>
        </w:rPr>
        <w:t>申告を行</w:t>
      </w:r>
      <w:r>
        <w:rPr>
          <w:rFonts w:ascii="ＭＳ ゴシック" w:eastAsia="ＭＳ ゴシック" w:hAnsi="ＭＳ ゴシック" w:hint="eastAsia"/>
          <w:sz w:val="28"/>
        </w:rPr>
        <w:t>いました。</w:t>
      </w:r>
    </w:p>
    <w:p w14:paraId="1A636F05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73A6E276" w14:textId="27268468" w:rsidR="00195BF2" w:rsidRDefault="00195BF2" w:rsidP="00587354">
      <w:pPr>
        <w:pStyle w:val="a8"/>
        <w:numPr>
          <w:ilvl w:val="0"/>
          <w:numId w:val="6"/>
        </w:numPr>
        <w:snapToGrid w:val="0"/>
        <w:ind w:leftChars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虚偽等</w:t>
      </w:r>
      <w:r>
        <w:rPr>
          <w:rFonts w:ascii="ＭＳ ゴシック" w:eastAsia="ＭＳ ゴシック" w:hAnsi="ＭＳ ゴシック" w:hint="eastAsia"/>
          <w:sz w:val="28"/>
        </w:rPr>
        <w:t>不正の</w:t>
      </w:r>
      <w:r>
        <w:rPr>
          <w:rFonts w:ascii="ＭＳ ゴシック" w:eastAsia="ＭＳ ゴシック" w:hAnsi="ＭＳ ゴシック"/>
          <w:sz w:val="28"/>
        </w:rPr>
        <w:t>手段</w:t>
      </w:r>
      <w:r>
        <w:rPr>
          <w:rFonts w:ascii="ＭＳ ゴシック" w:eastAsia="ＭＳ ゴシック" w:hAnsi="ＭＳ ゴシック" w:hint="eastAsia"/>
          <w:sz w:val="28"/>
        </w:rPr>
        <w:t>による無人航空機操縦者身体</w:t>
      </w:r>
      <w:r w:rsidR="006608D8">
        <w:rPr>
          <w:rFonts w:ascii="ＭＳ ゴシック" w:eastAsia="ＭＳ ゴシック" w:hAnsi="ＭＳ ゴシック" w:hint="eastAsia"/>
          <w:sz w:val="28"/>
        </w:rPr>
        <w:t>適性</w:t>
      </w:r>
      <w:r>
        <w:rPr>
          <w:rFonts w:ascii="ＭＳ ゴシック" w:eastAsia="ＭＳ ゴシック" w:hAnsi="ＭＳ ゴシック"/>
          <w:sz w:val="28"/>
        </w:rPr>
        <w:t>検査証明</w:t>
      </w:r>
      <w:r>
        <w:rPr>
          <w:rFonts w:ascii="ＭＳ ゴシック" w:eastAsia="ＭＳ ゴシック" w:hAnsi="ＭＳ ゴシック" w:hint="eastAsia"/>
          <w:sz w:val="28"/>
        </w:rPr>
        <w:t>書</w:t>
      </w:r>
      <w:r>
        <w:rPr>
          <w:rFonts w:ascii="ＭＳ ゴシック" w:eastAsia="ＭＳ ゴシック" w:hAnsi="ＭＳ ゴシック"/>
          <w:sz w:val="28"/>
        </w:rPr>
        <w:t>の取得</w:t>
      </w:r>
      <w:r>
        <w:rPr>
          <w:rFonts w:ascii="ＭＳ ゴシック" w:eastAsia="ＭＳ ゴシック" w:hAnsi="ＭＳ ゴシック" w:hint="eastAsia"/>
          <w:sz w:val="28"/>
        </w:rPr>
        <w:t>や、不適合が</w:t>
      </w:r>
      <w:r>
        <w:rPr>
          <w:rFonts w:ascii="ＭＳ ゴシック" w:eastAsia="ＭＳ ゴシック" w:hAnsi="ＭＳ ゴシック"/>
          <w:sz w:val="28"/>
        </w:rPr>
        <w:t>疑われる</w:t>
      </w:r>
      <w:r>
        <w:rPr>
          <w:rFonts w:ascii="ＭＳ ゴシック" w:eastAsia="ＭＳ ゴシック" w:hAnsi="ＭＳ ゴシック" w:hint="eastAsia"/>
          <w:sz w:val="28"/>
        </w:rPr>
        <w:t>身体状態での無人航空機の操縦</w:t>
      </w:r>
      <w:r>
        <w:rPr>
          <w:rFonts w:ascii="ＭＳ ゴシック" w:eastAsia="ＭＳ ゴシック" w:hAnsi="ＭＳ ゴシック"/>
          <w:sz w:val="28"/>
        </w:rPr>
        <w:t>は</w:t>
      </w:r>
      <w:r>
        <w:rPr>
          <w:rFonts w:ascii="ＭＳ ゴシック" w:eastAsia="ＭＳ ゴシック" w:hAnsi="ＭＳ ゴシック" w:hint="eastAsia"/>
          <w:sz w:val="28"/>
        </w:rPr>
        <w:t>、航空法</w:t>
      </w:r>
      <w:r>
        <w:rPr>
          <w:rFonts w:ascii="ＭＳ ゴシック" w:eastAsia="ＭＳ ゴシック" w:hAnsi="ＭＳ ゴシック"/>
          <w:sz w:val="28"/>
        </w:rPr>
        <w:t>第</w:t>
      </w:r>
      <w:r>
        <w:rPr>
          <w:rFonts w:ascii="ＭＳ ゴシック" w:eastAsia="ＭＳ ゴシック" w:hAnsi="ＭＳ ゴシック" w:hint="eastAsia"/>
          <w:sz w:val="28"/>
        </w:rPr>
        <w:t>１３２条の５３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規定</w:t>
      </w:r>
      <w:r>
        <w:rPr>
          <w:rFonts w:ascii="ＭＳ ゴシック" w:eastAsia="ＭＳ ゴシック" w:hAnsi="ＭＳ ゴシック"/>
          <w:sz w:val="28"/>
        </w:rPr>
        <w:t>により</w:t>
      </w:r>
      <w:r>
        <w:rPr>
          <w:rFonts w:ascii="ＭＳ ゴシック" w:eastAsia="ＭＳ ゴシック" w:hAnsi="ＭＳ ゴシック" w:hint="eastAsia"/>
          <w:sz w:val="28"/>
        </w:rPr>
        <w:t>技能証明</w:t>
      </w:r>
      <w:r>
        <w:rPr>
          <w:rFonts w:ascii="ＭＳ ゴシック" w:eastAsia="ＭＳ ゴシック" w:hAnsi="ＭＳ ゴシック"/>
          <w:sz w:val="28"/>
        </w:rPr>
        <w:t>の取消を含む処分</w:t>
      </w:r>
      <w:r>
        <w:rPr>
          <w:rFonts w:ascii="ＭＳ ゴシック" w:eastAsia="ＭＳ ゴシック" w:hAnsi="ＭＳ ゴシック" w:hint="eastAsia"/>
          <w:sz w:val="28"/>
        </w:rPr>
        <w:t>の対象と</w:t>
      </w:r>
      <w:r>
        <w:rPr>
          <w:rFonts w:ascii="ＭＳ ゴシック" w:eastAsia="ＭＳ ゴシック" w:hAnsi="ＭＳ ゴシック"/>
          <w:sz w:val="28"/>
        </w:rPr>
        <w:t>なる</w:t>
      </w:r>
      <w:r>
        <w:rPr>
          <w:rFonts w:ascii="ＭＳ ゴシック" w:eastAsia="ＭＳ ゴシック" w:hAnsi="ＭＳ ゴシック" w:hint="eastAsia"/>
          <w:sz w:val="28"/>
        </w:rPr>
        <w:t>ほか</w:t>
      </w:r>
      <w:r>
        <w:rPr>
          <w:rFonts w:ascii="ＭＳ ゴシック" w:eastAsia="ＭＳ ゴシック" w:hAnsi="ＭＳ ゴシック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同</w:t>
      </w:r>
      <w:r>
        <w:rPr>
          <w:rFonts w:ascii="ＭＳ ゴシック" w:eastAsia="ＭＳ ゴシック" w:hAnsi="ＭＳ ゴシック"/>
          <w:sz w:val="28"/>
        </w:rPr>
        <w:t>法第</w:t>
      </w:r>
      <w:r>
        <w:rPr>
          <w:rFonts w:ascii="ＭＳ ゴシック" w:eastAsia="ＭＳ ゴシック" w:hAnsi="ＭＳ ゴシック" w:hint="eastAsia"/>
          <w:sz w:val="28"/>
        </w:rPr>
        <w:t>１５７条の９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罰則（５</w:t>
      </w:r>
      <w:r>
        <w:rPr>
          <w:rFonts w:ascii="ＭＳ ゴシック" w:eastAsia="ＭＳ ゴシック" w:hAnsi="ＭＳ ゴシック"/>
          <w:sz w:val="28"/>
        </w:rPr>
        <w:t>０万円</w:t>
      </w:r>
      <w:r>
        <w:rPr>
          <w:rFonts w:ascii="ＭＳ ゴシック" w:eastAsia="ＭＳ ゴシック" w:hAnsi="ＭＳ ゴシック" w:hint="eastAsia"/>
          <w:sz w:val="28"/>
        </w:rPr>
        <w:t>以下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罰金</w:t>
      </w:r>
      <w:r>
        <w:rPr>
          <w:rFonts w:ascii="ＭＳ ゴシック" w:eastAsia="ＭＳ ゴシック" w:hAnsi="ＭＳ ゴシック"/>
          <w:sz w:val="28"/>
        </w:rPr>
        <w:t>）</w:t>
      </w:r>
      <w:r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/>
          <w:sz w:val="28"/>
        </w:rPr>
        <w:t>対象となる場合があること</w:t>
      </w:r>
      <w:r>
        <w:rPr>
          <w:rFonts w:ascii="ＭＳ ゴシック" w:eastAsia="ＭＳ ゴシック" w:hAnsi="ＭＳ ゴシック" w:hint="eastAsia"/>
          <w:sz w:val="28"/>
        </w:rPr>
        <w:t>について確認</w:t>
      </w:r>
      <w:r>
        <w:rPr>
          <w:rFonts w:ascii="ＭＳ ゴシック" w:eastAsia="ＭＳ ゴシック" w:hAnsi="ＭＳ ゴシック"/>
          <w:sz w:val="28"/>
        </w:rPr>
        <w:t>しました</w:t>
      </w:r>
      <w:r>
        <w:rPr>
          <w:rFonts w:ascii="ＭＳ ゴシック" w:eastAsia="ＭＳ ゴシック" w:hAnsi="ＭＳ ゴシック" w:hint="eastAsia"/>
          <w:sz w:val="28"/>
        </w:rPr>
        <w:t>。</w:t>
      </w:r>
    </w:p>
    <w:p w14:paraId="644ACC4A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p w14:paraId="248C23CD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記入年月日　２０</w:t>
      </w:r>
      <w:r>
        <w:rPr>
          <w:rFonts w:ascii="ＭＳ ゴシック" w:eastAsia="ＭＳ ゴシック" w:hAnsi="ＭＳ ゴシック"/>
          <w:sz w:val="28"/>
        </w:rPr>
        <w:t xml:space="preserve">　　年　　　</w:t>
      </w:r>
      <w:r>
        <w:rPr>
          <w:rFonts w:ascii="ＭＳ ゴシック" w:eastAsia="ＭＳ ゴシック" w:hAnsi="ＭＳ ゴシック" w:hint="eastAsia"/>
          <w:sz w:val="28"/>
        </w:rPr>
        <w:t>月</w:t>
      </w:r>
      <w:r>
        <w:rPr>
          <w:rFonts w:ascii="ＭＳ ゴシック" w:eastAsia="ＭＳ ゴシック" w:hAnsi="ＭＳ ゴシック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8"/>
        </w:rPr>
        <w:t>日</w:t>
      </w:r>
    </w:p>
    <w:p w14:paraId="2F463F0C" w14:textId="77777777" w:rsidR="00195BF2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8"/>
        </w:rPr>
      </w:pPr>
    </w:p>
    <w:tbl>
      <w:tblPr>
        <w:tblStyle w:val="ad"/>
        <w:tblpPr w:leftFromText="142" w:rightFromText="142" w:vertAnchor="text" w:horzAnchor="page" w:tblpX="4557" w:tblpY="-10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95BF2" w14:paraId="4E8C9772" w14:textId="77777777" w:rsidTr="00772082">
        <w:tc>
          <w:tcPr>
            <w:tcW w:w="510" w:type="dxa"/>
          </w:tcPr>
          <w:p w14:paraId="34ED8574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172581AB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14EC3E63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46221775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24EAC5E3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5DB65BE5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37F05681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1A336570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40C7339B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  <w:tc>
          <w:tcPr>
            <w:tcW w:w="510" w:type="dxa"/>
          </w:tcPr>
          <w:p w14:paraId="3513AACF" w14:textId="77777777" w:rsidR="00195BF2" w:rsidRDefault="00195BF2" w:rsidP="00772082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u w:val="thick"/>
              </w:rPr>
            </w:pPr>
          </w:p>
        </w:tc>
      </w:tr>
    </w:tbl>
    <w:p w14:paraId="029ADEDD" w14:textId="77777777" w:rsidR="00195BF2" w:rsidRPr="00C507EE" w:rsidRDefault="00195BF2" w:rsidP="00195BF2">
      <w:pPr>
        <w:snapToGrid w:val="0"/>
        <w:rPr>
          <w:rFonts w:asciiTheme="majorEastAsia" w:eastAsiaTheme="majorEastAsia" w:hAnsiTheme="majorEastAsia"/>
          <w:b/>
          <w:sz w:val="28"/>
          <w:u w:val="thick"/>
        </w:rPr>
      </w:pPr>
      <w:r w:rsidRPr="00C507EE">
        <w:rPr>
          <w:rFonts w:asciiTheme="majorEastAsia" w:eastAsiaTheme="majorEastAsia" w:hAnsiTheme="majorEastAsia" w:hint="eastAsia"/>
          <w:b/>
          <w:kern w:val="0"/>
          <w:sz w:val="28"/>
        </w:rPr>
        <w:t>技能証明申請者番号</w:t>
      </w:r>
      <w:r w:rsidRPr="00C507E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C507EE">
        <w:rPr>
          <w:rFonts w:asciiTheme="majorEastAsia" w:eastAsiaTheme="majorEastAsia" w:hAnsiTheme="majorEastAsia"/>
          <w:b/>
          <w:sz w:val="28"/>
        </w:rPr>
        <w:t xml:space="preserve">　</w:t>
      </w:r>
    </w:p>
    <w:p w14:paraId="0A646DB9" w14:textId="77777777" w:rsidR="00195BF2" w:rsidRPr="00C507EE" w:rsidRDefault="00195BF2" w:rsidP="00195BF2">
      <w:pPr>
        <w:snapToGrid w:val="0"/>
        <w:rPr>
          <w:rFonts w:asciiTheme="majorEastAsia" w:eastAsiaTheme="majorEastAsia" w:hAnsiTheme="majorEastAsia"/>
          <w:b/>
          <w:sz w:val="28"/>
        </w:rPr>
      </w:pPr>
    </w:p>
    <w:p w14:paraId="49D216D8" w14:textId="77777777" w:rsidR="00195BF2" w:rsidRDefault="00195BF2" w:rsidP="00195BF2">
      <w:pPr>
        <w:snapToGrid w:val="0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申請者氏名　</w:t>
      </w:r>
      <w:r>
        <w:rPr>
          <w:rFonts w:ascii="ＭＳ ゴシック" w:eastAsia="ＭＳ ゴシック" w:hAnsi="ＭＳ ゴシック"/>
          <w:b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</w:t>
      </w:r>
      <w:r>
        <w:rPr>
          <w:rFonts w:ascii="ＭＳ ゴシック" w:eastAsia="ＭＳ ゴシック" w:hAnsi="ＭＳ ゴシック"/>
          <w:b/>
          <w:sz w:val="28"/>
          <w:u w:val="thick"/>
        </w:rPr>
        <w:t xml:space="preserve">　　　　　　　　　　　　　</w:t>
      </w:r>
    </w:p>
    <w:p w14:paraId="1BC335A0" w14:textId="77777777" w:rsidR="00195BF2" w:rsidRDefault="00195BF2" w:rsidP="00195BF2">
      <w:pPr>
        <w:pStyle w:val="a8"/>
        <w:snapToGrid w:val="0"/>
        <w:ind w:leftChars="0" w:left="567" w:hanging="1"/>
        <w:jc w:val="left"/>
        <w:rPr>
          <w:rFonts w:ascii="ＭＳ ゴシック" w:eastAsia="ＭＳ ゴシック" w:hAnsi="ＭＳ ゴシック"/>
          <w:sz w:val="28"/>
        </w:rPr>
      </w:pPr>
    </w:p>
    <w:p w14:paraId="2AED0B86" w14:textId="77777777" w:rsidR="00195BF2" w:rsidRDefault="00195BF2" w:rsidP="00195BF2">
      <w:pPr>
        <w:snapToGrid w:val="0"/>
        <w:ind w:leftChars="-1" w:left="-1" w:hanging="1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個人情報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取扱いに</w:t>
      </w:r>
      <w:r>
        <w:rPr>
          <w:rFonts w:ascii="ＭＳ ゴシック" w:eastAsia="ＭＳ ゴシック" w:hAnsi="ＭＳ ゴシック"/>
          <w:sz w:val="28"/>
        </w:rPr>
        <w:t>関する同意について</w:t>
      </w:r>
    </w:p>
    <w:p w14:paraId="62DFE9B2" w14:textId="61A7C08C" w:rsidR="00892C28" w:rsidRDefault="00195BF2" w:rsidP="00195BF2">
      <w:pPr>
        <w:snapToGrid w:val="0"/>
        <w:ind w:leftChars="200" w:left="420"/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644A721" wp14:editId="12CC551D">
                <wp:simplePos x="0" y="0"/>
                <wp:positionH relativeFrom="column">
                  <wp:posOffset>-28575</wp:posOffset>
                </wp:positionH>
                <wp:positionV relativeFrom="paragraph">
                  <wp:posOffset>50800</wp:posOffset>
                </wp:positionV>
                <wp:extent cx="225425" cy="207010"/>
                <wp:effectExtent l="19685" t="19685" r="29845" b="20320"/>
                <wp:wrapNone/>
                <wp:docPr id="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070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CE4747" id="正方形/長方形 1" o:spid="_x0000_s1026" style="position:absolute;left:0;text-align:left;margin-left:-2.25pt;margin-top:4pt;width:17.75pt;height:1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" filled="f" strokecolor="black [3213]" strokeweight="2.25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8"/>
        </w:rPr>
        <w:t>医師</w:t>
      </w:r>
      <w:r w:rsidR="008079AC">
        <w:rPr>
          <w:rFonts w:ascii="ＭＳ ゴシック" w:eastAsia="ＭＳ ゴシック" w:hAnsi="ＭＳ ゴシック" w:hint="eastAsia"/>
          <w:sz w:val="28"/>
        </w:rPr>
        <w:t>、</w:t>
      </w:r>
      <w:r>
        <w:rPr>
          <w:rFonts w:ascii="ＭＳ ゴシック" w:eastAsia="ＭＳ ゴシック" w:hAnsi="ＭＳ ゴシック" w:hint="eastAsia"/>
          <w:sz w:val="28"/>
        </w:rPr>
        <w:t>医療機関</w:t>
      </w:r>
      <w:r w:rsidR="008079AC">
        <w:rPr>
          <w:rFonts w:ascii="ＭＳ ゴシック" w:eastAsia="ＭＳ ゴシック" w:hAnsi="ＭＳ ゴシック" w:hint="eastAsia"/>
          <w:sz w:val="28"/>
        </w:rPr>
        <w:t>又は登録更新講習機関</w:t>
      </w:r>
      <w:r>
        <w:rPr>
          <w:rFonts w:ascii="ＭＳ ゴシック" w:eastAsia="ＭＳ ゴシック" w:hAnsi="ＭＳ ゴシック" w:hint="eastAsia"/>
          <w:sz w:val="28"/>
        </w:rPr>
        <w:t>が私の既往歴</w:t>
      </w:r>
      <w:r>
        <w:rPr>
          <w:rFonts w:ascii="ＭＳ ゴシック" w:eastAsia="ＭＳ ゴシック" w:hAnsi="ＭＳ ゴシック"/>
          <w:sz w:val="28"/>
        </w:rPr>
        <w:t>、医薬品</w:t>
      </w:r>
      <w:r>
        <w:rPr>
          <w:rFonts w:ascii="ＭＳ ゴシック" w:eastAsia="ＭＳ ゴシック" w:hAnsi="ＭＳ ゴシック" w:hint="eastAsia"/>
          <w:sz w:val="28"/>
        </w:rPr>
        <w:t>の</w:t>
      </w:r>
      <w:r>
        <w:rPr>
          <w:rFonts w:ascii="ＭＳ ゴシック" w:eastAsia="ＭＳ ゴシック" w:hAnsi="ＭＳ ゴシック"/>
          <w:sz w:val="28"/>
        </w:rPr>
        <w:t>使用</w:t>
      </w:r>
      <w:r>
        <w:rPr>
          <w:rFonts w:ascii="ＭＳ ゴシック" w:eastAsia="ＭＳ ゴシック" w:hAnsi="ＭＳ ゴシック" w:hint="eastAsia"/>
          <w:sz w:val="28"/>
        </w:rPr>
        <w:t>歴等を確実</w:t>
      </w:r>
      <w:r>
        <w:rPr>
          <w:rFonts w:ascii="ＭＳ ゴシック" w:eastAsia="ＭＳ ゴシック" w:hAnsi="ＭＳ ゴシック"/>
          <w:sz w:val="28"/>
        </w:rPr>
        <w:t>に</w:t>
      </w:r>
      <w:r>
        <w:rPr>
          <w:rFonts w:ascii="ＭＳ ゴシック" w:eastAsia="ＭＳ ゴシック" w:hAnsi="ＭＳ ゴシック" w:hint="eastAsia"/>
          <w:sz w:val="28"/>
        </w:rPr>
        <w:t>把握するため、</w:t>
      </w:r>
      <w:r>
        <w:rPr>
          <w:rFonts w:ascii="ＭＳ ゴシック" w:eastAsia="ＭＳ ゴシック" w:hAnsi="ＭＳ ゴシック"/>
          <w:sz w:val="28"/>
        </w:rPr>
        <w:t>必要と</w:t>
      </w:r>
      <w:r>
        <w:rPr>
          <w:rFonts w:ascii="ＭＳ ゴシック" w:eastAsia="ＭＳ ゴシック" w:hAnsi="ＭＳ ゴシック" w:hint="eastAsia"/>
          <w:sz w:val="28"/>
        </w:rPr>
        <w:t>認めた</w:t>
      </w:r>
      <w:r>
        <w:rPr>
          <w:rFonts w:ascii="ＭＳ ゴシック" w:eastAsia="ＭＳ ゴシック" w:hAnsi="ＭＳ ゴシック"/>
          <w:sz w:val="28"/>
        </w:rPr>
        <w:t>場合は、</w:t>
      </w:r>
      <w:r>
        <w:rPr>
          <w:rFonts w:ascii="ＭＳ ゴシック" w:eastAsia="ＭＳ ゴシック" w:hAnsi="ＭＳ ゴシック" w:hint="eastAsia"/>
          <w:sz w:val="28"/>
        </w:rPr>
        <w:t>私</w:t>
      </w:r>
      <w:r>
        <w:rPr>
          <w:rFonts w:ascii="ＭＳ ゴシック" w:eastAsia="ＭＳ ゴシック" w:hAnsi="ＭＳ ゴシック"/>
          <w:sz w:val="28"/>
        </w:rPr>
        <w:t>の</w:t>
      </w:r>
      <w:r>
        <w:rPr>
          <w:rFonts w:ascii="ＭＳ ゴシック" w:eastAsia="ＭＳ ゴシック" w:hAnsi="ＭＳ ゴシック" w:hint="eastAsia"/>
          <w:sz w:val="28"/>
        </w:rPr>
        <w:t>職場</w:t>
      </w:r>
      <w:r>
        <w:rPr>
          <w:rFonts w:ascii="ＭＳ ゴシック" w:eastAsia="ＭＳ ゴシック" w:hAnsi="ＭＳ ゴシック"/>
          <w:sz w:val="28"/>
        </w:rPr>
        <w:t>、日常の</w:t>
      </w:r>
      <w:r>
        <w:rPr>
          <w:rFonts w:ascii="ＭＳ ゴシック" w:eastAsia="ＭＳ ゴシック" w:hAnsi="ＭＳ ゴシック" w:hint="eastAsia"/>
          <w:sz w:val="28"/>
        </w:rPr>
        <w:t>健康管理</w:t>
      </w:r>
      <w:r>
        <w:rPr>
          <w:rFonts w:ascii="ＭＳ ゴシック" w:eastAsia="ＭＳ ゴシック" w:hAnsi="ＭＳ ゴシック"/>
          <w:sz w:val="28"/>
        </w:rPr>
        <w:t>担当</w:t>
      </w:r>
      <w:r>
        <w:rPr>
          <w:rFonts w:ascii="ＭＳ ゴシック" w:eastAsia="ＭＳ ゴシック" w:hAnsi="ＭＳ ゴシック" w:hint="eastAsia"/>
          <w:sz w:val="28"/>
        </w:rPr>
        <w:t>医師</w:t>
      </w:r>
      <w:r>
        <w:rPr>
          <w:rFonts w:ascii="ＭＳ ゴシック" w:eastAsia="ＭＳ ゴシック" w:hAnsi="ＭＳ ゴシック"/>
          <w:sz w:val="28"/>
        </w:rPr>
        <w:t>、家族等から所要の情報</w:t>
      </w:r>
      <w:r>
        <w:rPr>
          <w:rFonts w:ascii="ＭＳ ゴシック" w:eastAsia="ＭＳ ゴシック" w:hAnsi="ＭＳ ゴシック" w:hint="eastAsia"/>
          <w:sz w:val="28"/>
        </w:rPr>
        <w:t>を</w:t>
      </w:r>
      <w:r>
        <w:rPr>
          <w:rFonts w:ascii="ＭＳ ゴシック" w:eastAsia="ＭＳ ゴシック" w:hAnsi="ＭＳ ゴシック"/>
          <w:sz w:val="28"/>
        </w:rPr>
        <w:t>入手</w:t>
      </w:r>
      <w:r>
        <w:rPr>
          <w:rFonts w:ascii="ＭＳ ゴシック" w:eastAsia="ＭＳ ゴシック" w:hAnsi="ＭＳ ゴシック" w:hint="eastAsia"/>
          <w:sz w:val="28"/>
        </w:rPr>
        <w:t>することに</w:t>
      </w:r>
      <w:r>
        <w:rPr>
          <w:rFonts w:ascii="ＭＳ ゴシック" w:eastAsia="ＭＳ ゴシック" w:hAnsi="ＭＳ ゴシック"/>
          <w:sz w:val="28"/>
        </w:rPr>
        <w:t>同意します。</w:t>
      </w:r>
    </w:p>
    <w:p w14:paraId="43153F96" w14:textId="77777777" w:rsidR="00195BF2" w:rsidRPr="00F64639" w:rsidRDefault="00195BF2" w:rsidP="00195BF2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F64639">
        <w:rPr>
          <w:rFonts w:ascii="ＭＳ ゴシック" w:eastAsia="ＭＳ ゴシック" w:hAnsi="ＭＳ ゴシック" w:hint="eastAsia"/>
          <w:sz w:val="24"/>
        </w:rPr>
        <w:t>※□</w:t>
      </w:r>
      <w:r w:rsidRPr="00F64639">
        <w:rPr>
          <w:rFonts w:ascii="ＭＳ ゴシック" w:eastAsia="ＭＳ ゴシック" w:hAnsi="ＭＳ ゴシック"/>
          <w:sz w:val="24"/>
        </w:rPr>
        <w:t>欄</w:t>
      </w:r>
      <w:r w:rsidRPr="00F64639">
        <w:rPr>
          <w:rFonts w:ascii="ＭＳ ゴシック" w:eastAsia="ＭＳ ゴシック" w:hAnsi="ＭＳ ゴシック" w:hint="eastAsia"/>
          <w:sz w:val="24"/>
        </w:rPr>
        <w:t>：同意</w:t>
      </w:r>
      <w:r w:rsidRPr="00F64639">
        <w:rPr>
          <w:rFonts w:ascii="ＭＳ ゴシック" w:eastAsia="ＭＳ ゴシック" w:hAnsi="ＭＳ ゴシック"/>
          <w:sz w:val="24"/>
        </w:rPr>
        <w:t>する場合は</w:t>
      </w:r>
      <w:r w:rsidRPr="00F64639">
        <w:rPr>
          <w:rFonts w:ascii="ＭＳ ゴシック" w:eastAsia="ＭＳ ゴシック" w:hAnsi="ＭＳ ゴシック" w:hint="eastAsia"/>
          <w:sz w:val="24"/>
        </w:rPr>
        <w:t>「○」、同意</w:t>
      </w:r>
      <w:r w:rsidRPr="00F64639">
        <w:rPr>
          <w:rFonts w:ascii="ＭＳ ゴシック" w:eastAsia="ＭＳ ゴシック" w:hAnsi="ＭＳ ゴシック"/>
          <w:sz w:val="24"/>
        </w:rPr>
        <w:t>しない場合は</w:t>
      </w:r>
      <w:r w:rsidRPr="00F64639">
        <w:rPr>
          <w:rFonts w:ascii="ＭＳ ゴシック" w:eastAsia="ＭＳ ゴシック" w:hAnsi="ＭＳ ゴシック" w:hint="eastAsia"/>
          <w:sz w:val="24"/>
        </w:rPr>
        <w:t>「</w:t>
      </w:r>
      <w:r w:rsidRPr="00F64639">
        <w:rPr>
          <w:rFonts w:ascii="ＭＳ ゴシック" w:eastAsia="ＭＳ ゴシック" w:hAnsi="ＭＳ ゴシック"/>
          <w:sz w:val="24"/>
        </w:rPr>
        <w:t>×</w:t>
      </w:r>
      <w:r w:rsidRPr="00F64639">
        <w:rPr>
          <w:rFonts w:ascii="ＭＳ ゴシック" w:eastAsia="ＭＳ ゴシック" w:hAnsi="ＭＳ ゴシック" w:hint="eastAsia"/>
          <w:sz w:val="24"/>
        </w:rPr>
        <w:t>」</w:t>
      </w:r>
    </w:p>
    <w:p w14:paraId="213522E1" w14:textId="192C326F" w:rsidR="00195BF2" w:rsidRDefault="00195BF2" w:rsidP="00195BF2">
      <w:pPr>
        <w:snapToGrid w:val="0"/>
        <w:ind w:left="960" w:hangingChars="400" w:hanging="960"/>
        <w:rPr>
          <w:rFonts w:ascii="ＭＳ ゴシック" w:eastAsia="ＭＳ ゴシック" w:hAnsi="ＭＳ ゴシック"/>
          <w:sz w:val="28"/>
        </w:rPr>
      </w:pPr>
      <w:r w:rsidRPr="00F64639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F64639">
        <w:rPr>
          <w:rFonts w:ascii="ＭＳ ゴシック" w:eastAsia="ＭＳ ゴシック" w:hAnsi="ＭＳ ゴシック"/>
          <w:sz w:val="24"/>
        </w:rPr>
        <w:t xml:space="preserve">　　</w:t>
      </w:r>
      <w:r w:rsidRPr="00F64639">
        <w:rPr>
          <w:rFonts w:ascii="ＭＳ ゴシック" w:eastAsia="ＭＳ ゴシック" w:hAnsi="ＭＳ ゴシック" w:hint="eastAsia"/>
          <w:sz w:val="24"/>
        </w:rPr>
        <w:t>なお、同意しない場合</w:t>
      </w:r>
      <w:r w:rsidRPr="00F64639">
        <w:rPr>
          <w:rFonts w:ascii="ＭＳ ゴシック" w:eastAsia="ＭＳ ゴシック" w:hAnsi="ＭＳ ゴシック"/>
          <w:sz w:val="24"/>
        </w:rPr>
        <w:t>は</w:t>
      </w:r>
      <w:r w:rsidRPr="00F64639">
        <w:rPr>
          <w:rFonts w:ascii="ＭＳ ゴシック" w:eastAsia="ＭＳ ゴシック" w:hAnsi="ＭＳ ゴシック" w:hint="eastAsia"/>
          <w:sz w:val="24"/>
        </w:rPr>
        <w:t>、理由を</w:t>
      </w:r>
      <w:r w:rsidRPr="00F64639">
        <w:rPr>
          <w:rFonts w:ascii="ＭＳ ゴシック" w:eastAsia="ＭＳ ゴシック" w:hAnsi="ＭＳ ゴシック"/>
          <w:sz w:val="24"/>
        </w:rPr>
        <w:t>添え</w:t>
      </w:r>
      <w:r w:rsidRPr="00F64639">
        <w:rPr>
          <w:rFonts w:ascii="ＭＳ ゴシック" w:eastAsia="ＭＳ ゴシック" w:hAnsi="ＭＳ ゴシック" w:hint="eastAsia"/>
          <w:sz w:val="24"/>
        </w:rPr>
        <w:t>て医師</w:t>
      </w:r>
      <w:r w:rsidR="008079AC">
        <w:rPr>
          <w:rFonts w:ascii="ＭＳ ゴシック" w:eastAsia="ＭＳ ゴシック" w:hAnsi="ＭＳ ゴシック" w:hint="eastAsia"/>
          <w:sz w:val="24"/>
        </w:rPr>
        <w:t>、</w:t>
      </w:r>
      <w:r w:rsidRPr="00F64639">
        <w:rPr>
          <w:rFonts w:ascii="ＭＳ ゴシック" w:eastAsia="ＭＳ ゴシック" w:hAnsi="ＭＳ ゴシック" w:hint="eastAsia"/>
          <w:sz w:val="24"/>
        </w:rPr>
        <w:t>医療機関</w:t>
      </w:r>
      <w:r w:rsidR="008079AC">
        <w:rPr>
          <w:rFonts w:ascii="ＭＳ ゴシック" w:eastAsia="ＭＳ ゴシック" w:hAnsi="ＭＳ ゴシック" w:hint="eastAsia"/>
          <w:sz w:val="24"/>
        </w:rPr>
        <w:t>又は登録更新講習機関</w:t>
      </w:r>
      <w:r w:rsidRPr="00F64639">
        <w:rPr>
          <w:rFonts w:ascii="ＭＳ ゴシック" w:eastAsia="ＭＳ ゴシック" w:hAnsi="ＭＳ ゴシック"/>
          <w:sz w:val="24"/>
        </w:rPr>
        <w:t>に</w:t>
      </w:r>
      <w:r w:rsidRPr="00F64639">
        <w:rPr>
          <w:rFonts w:ascii="ＭＳ ゴシック" w:eastAsia="ＭＳ ゴシック" w:hAnsi="ＭＳ ゴシック" w:hint="eastAsia"/>
          <w:sz w:val="24"/>
        </w:rPr>
        <w:t>ご相談</w:t>
      </w:r>
      <w:r w:rsidRPr="00F64639">
        <w:rPr>
          <w:rFonts w:ascii="ＭＳ ゴシック" w:eastAsia="ＭＳ ゴシック" w:hAnsi="ＭＳ ゴシック"/>
          <w:sz w:val="24"/>
        </w:rPr>
        <w:t>ください</w:t>
      </w:r>
      <w:r w:rsidRPr="00F64639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/>
          <w:sz w:val="28"/>
        </w:rPr>
        <w:br w:type="page"/>
      </w:r>
    </w:p>
    <w:p w14:paraId="0E87CCDC" w14:textId="4B25FB6D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>「無人航空機操縦者身体</w:t>
      </w:r>
      <w:r w:rsidR="006D70A4">
        <w:rPr>
          <w:rFonts w:ascii="ＭＳ ゴシック" w:eastAsia="ＭＳ ゴシック" w:hAnsi="ＭＳ ゴシック" w:hint="eastAsia"/>
          <w:sz w:val="18"/>
        </w:rPr>
        <w:t>適性</w:t>
      </w:r>
      <w:r>
        <w:rPr>
          <w:rFonts w:ascii="ＭＳ ゴシック" w:eastAsia="ＭＳ ゴシック" w:hAnsi="ＭＳ ゴシック" w:hint="eastAsia"/>
          <w:sz w:val="18"/>
        </w:rPr>
        <w:t xml:space="preserve">検査証明書 </w:t>
      </w:r>
      <w:r>
        <w:rPr>
          <w:rFonts w:ascii="ＭＳ ゴシック" w:eastAsia="ＭＳ ゴシック" w:hAnsi="ＭＳ ゴシック"/>
          <w:sz w:val="18"/>
        </w:rPr>
        <w:t>自己申告</w:t>
      </w:r>
      <w:r>
        <w:rPr>
          <w:rFonts w:ascii="ＭＳ ゴシック" w:eastAsia="ＭＳ ゴシック" w:hAnsi="ＭＳ ゴシック" w:hint="eastAsia"/>
          <w:sz w:val="18"/>
        </w:rPr>
        <w:t>確認書」（</w:t>
      </w:r>
      <w:r>
        <w:rPr>
          <w:rFonts w:ascii="ＭＳ 明朝" w:eastAsia="ＭＳ ゴシック" w:hAnsi="ＭＳ 明朝" w:hint="eastAsia"/>
          <w:kern w:val="24"/>
          <w:sz w:val="18"/>
        </w:rPr>
        <w:t>別添）　チェックリスト　１／３</w:t>
      </w:r>
    </w:p>
    <w:p w14:paraId="0ACAD377" w14:textId="6B8335C5" w:rsidR="00195BF2" w:rsidRPr="00587354" w:rsidRDefault="00195BF2" w:rsidP="00195BF2">
      <w:pPr>
        <w:overflowPunct w:val="0"/>
        <w:snapToGrid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 w:rsidRPr="00587354">
        <w:rPr>
          <w:rFonts w:ascii="ＭＳ ゴシック" w:eastAsia="ＭＳ ゴシック" w:hAnsi="ＭＳ ゴシック" w:hint="eastAsia"/>
          <w:kern w:val="0"/>
          <w:szCs w:val="21"/>
        </w:rPr>
        <w:t>■無人航空機操縦者身体</w:t>
      </w:r>
      <w:r w:rsidR="006D70A4" w:rsidRPr="00587354">
        <w:rPr>
          <w:rFonts w:ascii="ＭＳ ゴシック" w:eastAsia="ＭＳ ゴシック" w:hAnsi="ＭＳ ゴシック" w:hint="eastAsia"/>
          <w:kern w:val="0"/>
          <w:szCs w:val="21"/>
        </w:rPr>
        <w:t>適性</w:t>
      </w:r>
      <w:r w:rsidRPr="00587354">
        <w:rPr>
          <w:rFonts w:ascii="ＭＳ ゴシック" w:eastAsia="ＭＳ ゴシック" w:hAnsi="ＭＳ ゴシック" w:hint="eastAsia"/>
          <w:kern w:val="0"/>
          <w:szCs w:val="21"/>
        </w:rPr>
        <w:t>検査証明書申請書「</w:t>
      </w:r>
      <w:r w:rsidRPr="00587354">
        <w:rPr>
          <w:rFonts w:ascii="ＭＳ ゴシック" w:eastAsia="ＭＳ ゴシック" w:hAnsi="ＭＳ ゴシック"/>
          <w:kern w:val="0"/>
          <w:szCs w:val="21"/>
        </w:rPr>
        <w:t>14（既往歴等）欄」等への記入</w:t>
      </w:r>
      <w:r w:rsidRPr="00587354">
        <w:rPr>
          <w:rFonts w:ascii="ＭＳ ゴシック" w:eastAsia="ＭＳ ゴシック" w:hAnsi="ＭＳ ゴシック" w:hint="eastAsia"/>
          <w:kern w:val="0"/>
          <w:szCs w:val="21"/>
        </w:rPr>
        <w:t>の</w:t>
      </w:r>
      <w:r w:rsidRPr="00587354">
        <w:rPr>
          <w:rFonts w:ascii="ＭＳ ゴシック" w:eastAsia="ＭＳ ゴシック" w:hAnsi="ＭＳ ゴシック"/>
          <w:kern w:val="0"/>
          <w:szCs w:val="21"/>
        </w:rPr>
        <w:t>確認</w:t>
      </w:r>
      <w:r w:rsidRPr="00587354">
        <w:rPr>
          <w:rFonts w:ascii="ＭＳ ゴシック" w:eastAsia="ＭＳ ゴシック" w:hAnsi="ＭＳ ゴシック" w:hint="eastAsia"/>
          <w:kern w:val="0"/>
          <w:szCs w:val="21"/>
        </w:rPr>
        <w:t>手順</w:t>
      </w:r>
    </w:p>
    <w:tbl>
      <w:tblPr>
        <w:tblStyle w:val="ad"/>
        <w:tblpPr w:leftFromText="142" w:rightFromText="142" w:vertAnchor="text" w:horzAnchor="margin" w:tblpY="5"/>
        <w:tblW w:w="920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195BF2" w14:paraId="1F643B2D" w14:textId="77777777" w:rsidTr="00772082">
        <w:trPr>
          <w:trHeight w:val="565"/>
        </w:trPr>
        <w:tc>
          <w:tcPr>
            <w:tcW w:w="9209" w:type="dxa"/>
          </w:tcPr>
          <w:p w14:paraId="221F30E8" w14:textId="77777777" w:rsidR="00195BF2" w:rsidRDefault="00195BF2" w:rsidP="00587354">
            <w:pPr>
              <w:pStyle w:val="a8"/>
              <w:numPr>
                <w:ilvl w:val="0"/>
                <w:numId w:val="4"/>
              </w:numPr>
              <w:overflowPunct w:val="0"/>
              <w:snapToGrid w:val="0"/>
              <w:ind w:leftChars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の表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「病名等」に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する場合は、その病名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〇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で囲むこと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  <w:p w14:paraId="21A4025C" w14:textId="77777777" w:rsidR="00195BF2" w:rsidRDefault="00195BF2" w:rsidP="00772082">
            <w:pPr>
              <w:overflowPunct w:val="0"/>
              <w:snapToGrid w:val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:現在かかっている病気や自覚症状がある場合（治療の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有無を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問わない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）</w:t>
            </w:r>
          </w:p>
          <w:p w14:paraId="2BFB413D" w14:textId="77777777" w:rsidR="00195BF2" w:rsidRDefault="00195BF2" w:rsidP="00772082">
            <w:pPr>
              <w:overflowPunct w:val="0"/>
              <w:snapToGrid w:val="0"/>
              <w:ind w:firstLineChars="250" w:firstLine="60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過去病気にかかったことや異常を指摘されたことが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ある場合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(出生後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すべて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  <w:p w14:paraId="61029561" w14:textId="77777777" w:rsidR="00195BF2" w:rsidRDefault="00195BF2" w:rsidP="00772082">
            <w:pPr>
              <w:overflowPunct w:val="0"/>
              <w:snapToGrid w:val="0"/>
              <w:spacing w:line="120" w:lineRule="exact"/>
              <w:ind w:firstLineChars="400" w:firstLine="9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14:paraId="3B298A5F" w14:textId="77777777" w:rsidR="00195BF2" w:rsidRDefault="00195BF2" w:rsidP="00587354">
            <w:pPr>
              <w:pStyle w:val="a8"/>
              <w:numPr>
                <w:ilvl w:val="0"/>
                <w:numId w:val="4"/>
              </w:numPr>
              <w:overflowPunct w:val="0"/>
              <w:snapToGrid w:val="0"/>
              <w:ind w:leftChars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①について、申請書14欄該当項目「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〇をつけているか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確認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する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こと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</w:p>
          <w:p w14:paraId="43AE3A13" w14:textId="77777777" w:rsidR="00195BF2" w:rsidRDefault="00195BF2" w:rsidP="00772082">
            <w:pPr>
              <w:overflowPunct w:val="0"/>
              <w:snapToGrid w:val="0"/>
              <w:ind w:left="3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更に申請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書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15欄にその他の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参考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事項を記載しているか再確認す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ること。</w:t>
            </w:r>
          </w:p>
          <w:p w14:paraId="0DF6C365" w14:textId="77777777" w:rsidR="00195BF2" w:rsidRDefault="00195BF2" w:rsidP="00772082">
            <w:pPr>
              <w:overflowPunct w:val="0"/>
              <w:snapToGrid w:val="0"/>
              <w:ind w:left="360"/>
              <w:textAlignment w:val="baseline"/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なお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記入欄が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不足する場合は、別紙に記入し添付すること。</w:t>
            </w:r>
          </w:p>
          <w:p w14:paraId="4EB2C106" w14:textId="77777777" w:rsidR="00195BF2" w:rsidRDefault="00195BF2" w:rsidP="00772082">
            <w:pPr>
              <w:snapToGrid w:val="0"/>
              <w:spacing w:line="120" w:lineRule="exact"/>
              <w:rPr>
                <w:rFonts w:ascii="ＭＳ 明朝" w:eastAsia="ＭＳ ゴシック" w:hAnsi="ＭＳ 明朝"/>
                <w:kern w:val="24"/>
                <w:sz w:val="24"/>
              </w:rPr>
            </w:pPr>
          </w:p>
          <w:p w14:paraId="3AA3DA06" w14:textId="77777777" w:rsidR="00195BF2" w:rsidRDefault="00195BF2" w:rsidP="00587354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以下の表に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例示が無い病名、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症状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は[その他]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を〇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で囲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み、次ページ枠内に</w:t>
            </w:r>
          </w:p>
          <w:p w14:paraId="3AEFDFA9" w14:textId="77777777" w:rsidR="00195BF2" w:rsidRDefault="00195BF2" w:rsidP="00772082">
            <w:pPr>
              <w:ind w:leftChars="196" w:left="412" w:firstLine="1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内容を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し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問診時に医師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確認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すること。</w:t>
            </w:r>
          </w:p>
        </w:tc>
      </w:tr>
    </w:tbl>
    <w:tbl>
      <w:tblPr>
        <w:tblStyle w:val="ad"/>
        <w:tblpPr w:leftFromText="142" w:rightFromText="142" w:vertAnchor="text" w:horzAnchor="margin" w:tblpY="3245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195BF2" w14:paraId="2BCACA61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33EEC9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0071C0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糖尿病</w:t>
            </w:r>
          </w:p>
        </w:tc>
      </w:tr>
      <w:tr w:rsidR="00195BF2" w14:paraId="4FA2E287" w14:textId="77777777" w:rsidTr="00772082">
        <w:tc>
          <w:tcPr>
            <w:tcW w:w="92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C2A78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left"/>
              <w:textAlignment w:val="baseline"/>
              <w:rPr>
                <w:rFonts w:ascii="HG明朝E" w:eastAsia="HG明朝E" w:hAnsi="HG明朝E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糖尿病／</w:t>
            </w:r>
            <w:r>
              <w:rPr>
                <w:sz w:val="20"/>
              </w:rPr>
              <w:t>尿糖陽性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高血糖</w:t>
            </w:r>
            <w:r>
              <w:rPr>
                <w:rFonts w:hint="eastAsia"/>
                <w:sz w:val="20"/>
              </w:rPr>
              <w:t>／低血糖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195BF2" w14:paraId="7AD7CD8B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6D93D1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70A8D34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内分泌及び代謝の疾患（高脂血症、高尿酸血症等）</w:t>
            </w:r>
          </w:p>
        </w:tc>
      </w:tr>
      <w:tr w:rsidR="00195BF2" w14:paraId="32205B77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53C8A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脂質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症／高尿酸血症／痛風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甲状腺疾患／副甲状腺疾患／下垂体疾患／副腎疾患／原発性</w:t>
            </w:r>
            <w:r>
              <w:rPr>
                <w:sz w:val="20"/>
              </w:rPr>
              <w:t>アルドステロン症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195BF2" w14:paraId="3E73BBBE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E61BC33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３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67DAD7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アレルギー疾患（喘息、花粉症等）</w:t>
            </w:r>
          </w:p>
        </w:tc>
      </w:tr>
      <w:tr w:rsidR="00195BF2" w14:paraId="1724B12C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8F62CE1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アレルギー性鼻炎／アレルギー性結膜炎／アレルギー性眼瞼炎／アレルギー性皮膚疾患／気管支喘息／蕁麻疹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食物</w:t>
            </w:r>
            <w:r>
              <w:rPr>
                <w:sz w:val="20"/>
              </w:rPr>
              <w:t>アレルギー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195BF2" w14:paraId="74A143BC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5AD9B2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４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02633E3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日中の過度な眠気又はいびきの指摘</w:t>
            </w:r>
          </w:p>
        </w:tc>
      </w:tr>
      <w:tr w:rsidR="00195BF2" w14:paraId="30505E40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9B06CF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睡眠時無呼吸、低呼吸症候群／睡眠障害　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195BF2" w14:paraId="59D39089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63C8B07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５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BAE53DA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呼吸器・肺の疾患</w:t>
            </w:r>
          </w:p>
        </w:tc>
      </w:tr>
      <w:tr w:rsidR="00195BF2" w14:paraId="13CE7712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CB66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慢性閉塞性肺疾患／慢性拘束性肺疾患／サルコイドーシス／</w:t>
            </w:r>
            <w:r>
              <w:rPr>
                <w:rFonts w:asciiTheme="minorEastAsia" w:hAnsiTheme="minorEastAsia"/>
                <w:sz w:val="20"/>
              </w:rPr>
              <w:t>腫瘍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asciiTheme="minorEastAsia" w:hAnsiTheme="minorEastAsia"/>
                <w:sz w:val="20"/>
              </w:rPr>
              <w:t>肺炎／</w:t>
            </w:r>
            <w:r>
              <w:rPr>
                <w:rFonts w:asciiTheme="minorEastAsia" w:hAnsiTheme="minorEastAsia" w:hint="eastAsia"/>
                <w:sz w:val="20"/>
              </w:rPr>
              <w:t>肺結核症／</w:t>
            </w:r>
            <w:r>
              <w:rPr>
                <w:rFonts w:asciiTheme="minorEastAsia" w:hAnsiTheme="minorEastAsia"/>
                <w:sz w:val="20"/>
              </w:rPr>
              <w:t>胸膜炎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気胸／肺</w:t>
            </w:r>
            <w:r>
              <w:rPr>
                <w:rFonts w:asciiTheme="minorEastAsia" w:hAnsiTheme="minorEastAsia"/>
                <w:sz w:val="20"/>
              </w:rPr>
              <w:t>のう胞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　　　　　　　　　　　　　　　　　　　　　　　　　　　　　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asciiTheme="minorEastAsia" w:hAnsiTheme="minorEastAsia"/>
                <w:sz w:val="20"/>
              </w:rPr>
              <w:t xml:space="preserve"> </w:t>
            </w:r>
            <w:r>
              <w:rPr>
                <w:rFonts w:asciiTheme="minorEastAsia" w:hAnsiTheme="minorEastAsia"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>]</w:t>
            </w:r>
          </w:p>
        </w:tc>
      </w:tr>
      <w:tr w:rsidR="00195BF2" w14:paraId="652CEAAC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2BAA55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６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D66A09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胸痛、胸部圧迫感又は動悸</w:t>
            </w:r>
          </w:p>
        </w:tc>
      </w:tr>
      <w:tr w:rsidR="00195BF2" w14:paraId="646E0A3C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33AC84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胸痛や</w:t>
            </w:r>
            <w:r>
              <w:rPr>
                <w:rFonts w:asciiTheme="minorEastAsia" w:hAnsiTheme="minorEastAsia"/>
                <w:sz w:val="20"/>
              </w:rPr>
              <w:t>胸部圧迫感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Theme="minorEastAsia" w:hAnsiTheme="minorEastAsia"/>
                <w:sz w:val="20"/>
              </w:rPr>
              <w:t>自覚／</w:t>
            </w:r>
            <w:r>
              <w:rPr>
                <w:rFonts w:asciiTheme="minorEastAsia" w:hAnsiTheme="minorEastAsia" w:hint="eastAsia"/>
                <w:sz w:val="20"/>
              </w:rPr>
              <w:t>動悸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091DA3A6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C8B882B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７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FF3DAC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心臓の疾患</w:t>
            </w:r>
          </w:p>
        </w:tc>
      </w:tr>
      <w:tr w:rsidR="00195BF2" w14:paraId="3517F8C2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1BBB1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心筋症／心筋炎／心筋梗塞／狭心症／無症候性心筋虚血／冠動脈障害に対する治療歴（経皮経管冠動脈形成術（ＰＣＩ）、冠動脈バイパス術（ＣＡＢＧ）、その他）</w:t>
            </w:r>
            <w:r>
              <w:rPr>
                <w:rFonts w:asciiTheme="minorEastAsia" w:hAnsiTheme="minor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先天性心脈管異常／大動脈弁狭窄症／大動脈弁閉鎖不全症／僧帽弁狭窄症／僧帽弁閉鎖不全症／僧帽弁逸脱症候群／三尖弁閉鎖不全症／弁膜疾患／心膜炎／心不全／洞機能不全症候群／上室頻拍／心房粗細動／心室頻拍／多源性心室期外収縮／心室期外収縮／第２度房室ブロック（モビッツⅡ型）／完全房室ブロック／完全左脚ブロック／完全右脚ブロック／</w:t>
            </w:r>
            <w:r>
              <w:rPr>
                <w:rFonts w:asciiTheme="minorEastAsia" w:hAnsiTheme="minorEastAsia"/>
                <w:spacing w:val="-2"/>
                <w:sz w:val="20"/>
              </w:rPr>
              <w:t xml:space="preserve"> WPW</w:t>
            </w:r>
            <w:r>
              <w:rPr>
                <w:rFonts w:asciiTheme="minorEastAsia" w:hAnsiTheme="minorEastAsia" w:hint="eastAsia"/>
                <w:sz w:val="20"/>
              </w:rPr>
              <w:t>症候群／先天性ＱＴ延長症候群／ブルガダ症候群／人工心臓ペースメーカー又は植え込み型除細動器の装着／調律異常に対して侵襲的治療（カテーテル心筋焼灼術等）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</w:t>
            </w:r>
          </w:p>
          <w:p w14:paraId="2FE6675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firstLineChars="4078" w:firstLine="8156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5D74F0DD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3AEF720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８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A4B7FD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高血圧</w:t>
            </w:r>
          </w:p>
        </w:tc>
      </w:tr>
      <w:tr w:rsidR="00195BF2" w14:paraId="158C2EAB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A49353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高血圧／</w:t>
            </w:r>
            <w:r>
              <w:rPr>
                <w:rFonts w:asciiTheme="minorEastAsia" w:hAnsiTheme="minorEastAsia"/>
                <w:sz w:val="20"/>
              </w:rPr>
              <w:t>血圧が高いと指摘された場合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71262A65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DE710D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９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47ED7B5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胃腸の疾患</w:t>
            </w:r>
          </w:p>
        </w:tc>
      </w:tr>
      <w:tr w:rsidR="00195BF2" w14:paraId="79614E79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0355741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消化管良性疾患（食道・胃静脈瘤／瘢痕化していない胃・十二指腸潰瘍・</w:t>
            </w:r>
            <w:r>
              <w:rPr>
                <w:rFonts w:asciiTheme="minorEastAsia" w:hAnsiTheme="minorEastAsia"/>
                <w:sz w:val="20"/>
              </w:rPr>
              <w:t>寛解期以外の炎症性腸</w:t>
            </w:r>
            <w:r>
              <w:rPr>
                <w:rFonts w:asciiTheme="minorEastAsia" w:hAnsiTheme="minorEastAsia" w:hint="eastAsia"/>
                <w:sz w:val="20"/>
              </w:rPr>
              <w:t>疾患／過敏性腸</w:t>
            </w:r>
            <w:r>
              <w:rPr>
                <w:rFonts w:asciiTheme="minorEastAsia" w:hAnsiTheme="minorEastAsia"/>
                <w:sz w:val="20"/>
              </w:rPr>
              <w:t>症候群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asciiTheme="minorEastAsia" w:hAnsiTheme="minorEastAsia"/>
                <w:sz w:val="20"/>
              </w:rPr>
              <w:t>クローン病／</w:t>
            </w:r>
            <w:r>
              <w:rPr>
                <w:rFonts w:asciiTheme="minorEastAsia" w:hAnsiTheme="minorEastAsia" w:hint="eastAsia"/>
                <w:sz w:val="20"/>
              </w:rPr>
              <w:t>潰瘍性</w:t>
            </w:r>
            <w:r>
              <w:rPr>
                <w:rFonts w:asciiTheme="minorEastAsia" w:hAnsiTheme="minorEastAsia"/>
                <w:sz w:val="20"/>
              </w:rPr>
              <w:t>大腸炎／</w:t>
            </w:r>
            <w:r>
              <w:rPr>
                <w:rFonts w:hint="eastAsia"/>
                <w:sz w:val="20"/>
              </w:rPr>
              <w:t>虫垂</w:t>
            </w:r>
            <w:r>
              <w:rPr>
                <w:sz w:val="20"/>
              </w:rPr>
              <w:t>切除</w:t>
            </w:r>
            <w:r>
              <w:rPr>
                <w:rFonts w:hint="eastAsia"/>
                <w:sz w:val="20"/>
              </w:rPr>
              <w:t>／</w:t>
            </w:r>
            <w:r>
              <w:rPr>
                <w:rFonts w:asciiTheme="minorEastAsia" w:hAnsiTheme="minorEastAsia" w:hint="eastAsia"/>
                <w:sz w:val="20"/>
              </w:rPr>
              <w:t>逆流性食道炎／</w:t>
            </w:r>
            <w:r>
              <w:rPr>
                <w:sz w:val="20"/>
              </w:rPr>
              <w:t>ヘルニア</w:t>
            </w:r>
            <w:r>
              <w:rPr>
                <w:rFonts w:hint="eastAsia"/>
                <w:sz w:val="20"/>
              </w:rPr>
              <w:t>）／</w:t>
            </w:r>
            <w:r>
              <w:rPr>
                <w:rFonts w:asciiTheme="minorEastAsia" w:hAnsiTheme="minorEastAsia"/>
                <w:sz w:val="20"/>
              </w:rPr>
              <w:t>腫瘍</w:t>
            </w:r>
            <w:r>
              <w:rPr>
                <w:rFonts w:asciiTheme="minorEastAsia" w:hAnsiTheme="minorEastAsia" w:hint="eastAsia"/>
                <w:sz w:val="20"/>
              </w:rPr>
              <w:t>／</w:t>
            </w:r>
            <w:r>
              <w:rPr>
                <w:rFonts w:hint="eastAsia"/>
                <w:sz w:val="20"/>
              </w:rPr>
              <w:t xml:space="preserve">消化管切除術／術後イレウス／ダンピング症候群　</w:t>
            </w:r>
            <w:r>
              <w:rPr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7B9703B2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50C6D7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１０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8CF810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直腸・肛門の疾患（痔等）</w:t>
            </w:r>
          </w:p>
        </w:tc>
      </w:tr>
      <w:tr w:rsidR="00195BF2" w14:paraId="21A2997B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5CF67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inorEastAsia" w:hAnsiTheme="minorEastAsia"/>
                <w:kern w:val="24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肛門部疾患による出血、鎮痛、疼痛又は炎症／</w:t>
            </w:r>
            <w:r>
              <w:rPr>
                <w:rFonts w:asciiTheme="minorEastAsia" w:hAnsiTheme="minorEastAsia"/>
                <w:sz w:val="20"/>
              </w:rPr>
              <w:t>直腸炎／腫瘍</w:t>
            </w:r>
            <w:r>
              <w:rPr>
                <w:rFonts w:asciiTheme="minorEastAsia" w:hAnsiTheme="minorEastAsia" w:hint="eastAsia"/>
                <w:sz w:val="20"/>
              </w:rPr>
              <w:t>／人工肛門の</w:t>
            </w:r>
            <w:r>
              <w:rPr>
                <w:rFonts w:asciiTheme="minorEastAsia" w:hAnsiTheme="minorEastAsia"/>
                <w:sz w:val="20"/>
              </w:rPr>
              <w:t>造設</w:t>
            </w:r>
            <w:r>
              <w:rPr>
                <w:rFonts w:asciiTheme="minorEastAsia" w:hAnsiTheme="minorEastAsia" w:hint="eastAsia"/>
                <w:sz w:val="20"/>
              </w:rPr>
              <w:t xml:space="preserve">　</w:t>
            </w:r>
            <w:r>
              <w:rPr>
                <w:rFonts w:asciiTheme="minorEastAsia" w:hAnsiTheme="minorEastAsia"/>
                <w:sz w:val="20"/>
              </w:rPr>
              <w:t xml:space="preserve">　　　　</w:t>
            </w:r>
            <w:r>
              <w:rPr>
                <w:rFonts w:asciiTheme="minorEastAsia" w:hAnsiTheme="minorEastAsia"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665BD1DB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5E6CF4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１１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2AB07E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肝臓・胆道系の疾患</w:t>
            </w:r>
          </w:p>
        </w:tc>
      </w:tr>
      <w:tr w:rsidR="00195BF2" w14:paraId="5D503AFC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8EB8B0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肝炎／肝硬変／膵炎／膵のう胞、</w:t>
            </w:r>
            <w:r>
              <w:rPr>
                <w:sz w:val="20"/>
              </w:rPr>
              <w:t>腫瘍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胆石症</w:t>
            </w:r>
            <w:r>
              <w:rPr>
                <w:rFonts w:hint="eastAsia"/>
                <w:sz w:val="20"/>
              </w:rPr>
              <w:t>／胆嚢摘出／</w:t>
            </w:r>
            <w:r>
              <w:rPr>
                <w:sz w:val="20"/>
              </w:rPr>
              <w:t>胆のう炎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35E0C5E6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9F3C9E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１２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895CCDB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腎臓・泌尿器・生殖器の疾患</w:t>
            </w:r>
          </w:p>
        </w:tc>
      </w:tr>
      <w:tr w:rsidR="00195BF2" w14:paraId="3C212426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14E851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sz w:val="20"/>
              </w:rPr>
              <w:t>尿蛋白</w:t>
            </w:r>
            <w:r>
              <w:rPr>
                <w:rFonts w:hint="eastAsia"/>
                <w:sz w:val="20"/>
              </w:rPr>
              <w:t>陽性</w:t>
            </w:r>
            <w:r>
              <w:rPr>
                <w:sz w:val="20"/>
              </w:rPr>
              <w:t>や尿潜血陽性の指摘</w:t>
            </w:r>
            <w:r>
              <w:rPr>
                <w:rFonts w:hint="eastAsia"/>
                <w:sz w:val="20"/>
              </w:rPr>
              <w:t>／急性腎炎又はネフローゼ症候群／腎結石／多発性嚢胞腎／</w:t>
            </w:r>
            <w:r>
              <w:rPr>
                <w:sz w:val="20"/>
              </w:rPr>
              <w:t>腫瘍／</w:t>
            </w:r>
            <w:r>
              <w:rPr>
                <w:rFonts w:hint="eastAsia"/>
                <w:sz w:val="20"/>
              </w:rPr>
              <w:t>手術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 xml:space="preserve">血液透析、腹膜透析その他の維持血液浄化療法／腎移植／腎機能障害／一側腎（先天性又は後天性）／尿管の狭窄又は圧迫／尿路結石／尿管皮膚瘻の造設／治療を必要とする炎症／治療を必要とする前立腺肥大症／月経障害又は子宮内膜症／卵巣腫瘤／子宮筋腫／月経困難症　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163A3C4F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E748C8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１３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8404F9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関節、背部又は腰部の痛み</w:t>
            </w:r>
          </w:p>
        </w:tc>
      </w:tr>
      <w:tr w:rsidR="00195BF2" w14:paraId="4EAF804F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285E1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一月</w:t>
            </w:r>
            <w:r>
              <w:rPr>
                <w:sz w:val="20"/>
              </w:rPr>
              <w:t>近くに</w:t>
            </w:r>
            <w:r>
              <w:rPr>
                <w:rFonts w:hint="eastAsia"/>
                <w:sz w:val="20"/>
              </w:rPr>
              <w:t>わたる</w:t>
            </w:r>
            <w:r>
              <w:rPr>
                <w:sz w:val="20"/>
              </w:rPr>
              <w:t>関節、背</w:t>
            </w:r>
            <w:r>
              <w:rPr>
                <w:rFonts w:hint="eastAsia"/>
                <w:sz w:val="20"/>
              </w:rPr>
              <w:t>部、腰部の痛み／（「リウマチ及びリウマチ類縁疾患」と「膠原病及び膠原病類縁疾患」</w:t>
            </w:r>
            <w:r>
              <w:rPr>
                <w:sz w:val="20"/>
              </w:rPr>
              <w:t>は</w:t>
            </w:r>
            <w:r>
              <w:rPr>
                <w:rFonts w:asciiTheme="minorEastAsia" w:hAnsiTheme="minorEastAsia" w:hint="eastAsia"/>
                <w:sz w:val="20"/>
              </w:rPr>
              <w:t>26「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>その他治療を要する疾患」</w:t>
            </w:r>
            <w:r>
              <w:rPr>
                <w:rFonts w:asciiTheme="minorEastAsia" w:hAnsiTheme="minorEastAsia"/>
                <w:kern w:val="24"/>
                <w:sz w:val="20"/>
              </w:rPr>
              <w:t>に記載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 xml:space="preserve">）　</w:t>
            </w:r>
            <w:r>
              <w:rPr>
                <w:rFonts w:asciiTheme="minorEastAsia" w:hAnsiTheme="minorEastAsia"/>
                <w:kern w:val="24"/>
                <w:sz w:val="20"/>
              </w:rPr>
              <w:t xml:space="preserve">　　　　　　　　　　　　　　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asciiTheme="minorEastAsia" w:hAnsiTheme="minorEastAsia" w:hint="eastAsia"/>
                <w:kern w:val="24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p w14:paraId="5E890CE3" w14:textId="77777777" w:rsidR="00892C28" w:rsidRDefault="00195BF2" w:rsidP="00587354">
      <w:pPr>
        <w:overflowPunct w:val="0"/>
        <w:snapToGrid w:val="0"/>
        <w:spacing w:line="240" w:lineRule="exact"/>
        <w:ind w:firstLineChars="100" w:firstLine="210"/>
        <w:textAlignment w:val="baseline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                       　</w:t>
      </w:r>
      <w:r>
        <w:rPr>
          <w:rFonts w:ascii="ＭＳ ゴシック" w:eastAsia="ＭＳ ゴシック" w:hAnsi="ＭＳ ゴシック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kern w:val="0"/>
        </w:rPr>
        <w:t xml:space="preserve">　                                         次ページ</w:t>
      </w:r>
      <w:r>
        <w:rPr>
          <w:rFonts w:ascii="ＭＳ ゴシック" w:eastAsia="ＭＳ ゴシック" w:hAnsi="ＭＳ ゴシック"/>
          <w:kern w:val="0"/>
        </w:rPr>
        <w:t>に続く</w:t>
      </w:r>
    </w:p>
    <w:p w14:paraId="4E219622" w14:textId="77777777" w:rsidR="00892C28" w:rsidRDefault="00892C28">
      <w:pPr>
        <w:widowControl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kern w:val="0"/>
        </w:rPr>
        <w:br w:type="page"/>
      </w:r>
    </w:p>
    <w:p w14:paraId="79FA47F8" w14:textId="4AC04B9D" w:rsidR="00195BF2" w:rsidRDefault="00195BF2" w:rsidP="00587354">
      <w:pPr>
        <w:overflowPunct w:val="0"/>
        <w:snapToGrid w:val="0"/>
        <w:spacing w:line="240" w:lineRule="exact"/>
        <w:ind w:firstLineChars="100" w:firstLine="210"/>
        <w:textAlignment w:val="baseline"/>
      </w:pPr>
      <w:r>
        <w:rPr>
          <w:rFonts w:hint="eastAsia"/>
        </w:rPr>
        <w:lastRenderedPageBreak/>
        <w:t>「</w:t>
      </w:r>
      <w:r>
        <w:rPr>
          <w:rFonts w:ascii="ＭＳ ゴシック" w:eastAsia="ＭＳ ゴシック" w:hAnsi="ＭＳ ゴシック" w:hint="eastAsia"/>
          <w:sz w:val="18"/>
        </w:rPr>
        <w:t>無人航空機操縦者身体</w:t>
      </w:r>
      <w:r w:rsidR="006D70A4">
        <w:rPr>
          <w:rFonts w:ascii="ＭＳ ゴシック" w:eastAsia="ＭＳ ゴシック" w:hAnsi="ＭＳ ゴシック" w:hint="eastAsia"/>
          <w:sz w:val="18"/>
        </w:rPr>
        <w:t>適性</w:t>
      </w:r>
      <w:r>
        <w:rPr>
          <w:rFonts w:ascii="ＭＳ ゴシック" w:eastAsia="ＭＳ ゴシック" w:hAnsi="ＭＳ ゴシック" w:hint="eastAsia"/>
          <w:sz w:val="18"/>
        </w:rPr>
        <w:t xml:space="preserve">検査証明書 </w:t>
      </w:r>
      <w:r>
        <w:rPr>
          <w:rFonts w:ascii="ＭＳ ゴシック" w:eastAsia="ＭＳ ゴシック" w:hAnsi="ＭＳ ゴシック"/>
          <w:sz w:val="18"/>
        </w:rPr>
        <w:t>自己申告</w:t>
      </w:r>
      <w:r>
        <w:rPr>
          <w:rFonts w:ascii="ＭＳ ゴシック" w:eastAsia="ＭＳ ゴシック" w:hAnsi="ＭＳ ゴシック" w:hint="eastAsia"/>
          <w:sz w:val="18"/>
        </w:rPr>
        <w:t>確認書」（</w:t>
      </w:r>
      <w:r>
        <w:rPr>
          <w:rFonts w:ascii="ＭＳ 明朝" w:eastAsia="ＭＳ ゴシック" w:hAnsi="ＭＳ 明朝" w:hint="eastAsia"/>
          <w:kern w:val="24"/>
          <w:sz w:val="18"/>
        </w:rPr>
        <w:t>別添）　チェックリスト　２／３</w:t>
      </w:r>
    </w:p>
    <w:tbl>
      <w:tblPr>
        <w:tblStyle w:val="ad"/>
        <w:tblpPr w:leftFromText="142" w:rightFromText="142" w:vertAnchor="text" w:horzAnchor="margin" w:tblpY="52"/>
        <w:tblOverlap w:val="never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195BF2" w14:paraId="28C372E3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1A7F18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１４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EA7CD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外傷</w:t>
            </w:r>
          </w:p>
        </w:tc>
      </w:tr>
      <w:tr w:rsidR="00195BF2" w14:paraId="4587657F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1B25D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手術や</w:t>
            </w:r>
            <w:r>
              <w:rPr>
                <w:sz w:val="20"/>
              </w:rPr>
              <w:t>継続的な治療を要する怪我（やけど、骨折、むちうち症等を含む）</w:t>
            </w:r>
            <w:r>
              <w:rPr>
                <w:rFonts w:hint="eastAsia"/>
                <w:sz w:val="20"/>
              </w:rPr>
              <w:t>の</w:t>
            </w:r>
            <w:r>
              <w:rPr>
                <w:sz w:val="20"/>
              </w:rPr>
              <w:t>受傷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tbl>
      <w:tblPr>
        <w:tblStyle w:val="ad"/>
        <w:tblpPr w:leftFromText="142" w:rightFromText="142" w:vertAnchor="text" w:horzAnchor="margin" w:tblpY="182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</w:tblGrid>
      <w:tr w:rsidR="00195BF2" w14:paraId="21FB8E93" w14:textId="77777777" w:rsidTr="00772082">
        <w:tc>
          <w:tcPr>
            <w:tcW w:w="704" w:type="dxa"/>
            <w:tcBorders>
              <w:left w:val="single" w:sz="12" w:space="0" w:color="auto"/>
              <w:bottom w:val="dashSmallGap" w:sz="4" w:space="0" w:color="auto"/>
            </w:tcBorders>
          </w:tcPr>
          <w:p w14:paraId="764DA28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１５</w:t>
            </w:r>
          </w:p>
        </w:tc>
        <w:tc>
          <w:tcPr>
            <w:tcW w:w="8505" w:type="dxa"/>
            <w:tcBorders>
              <w:bottom w:val="dashSmallGap" w:sz="4" w:space="0" w:color="auto"/>
              <w:right w:val="single" w:sz="12" w:space="0" w:color="auto"/>
            </w:tcBorders>
          </w:tcPr>
          <w:p w14:paraId="1B62379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精神又は神経系の疾患</w:t>
            </w:r>
          </w:p>
        </w:tc>
      </w:tr>
      <w:tr w:rsidR="00195BF2" w14:paraId="7747B354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99546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統合失調症／躁病／躁うつ病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うつ病／不安障害／強迫性</w:t>
            </w:r>
            <w:r>
              <w:rPr>
                <w:sz w:val="20"/>
              </w:rPr>
              <w:t>障害</w:t>
            </w:r>
            <w:r>
              <w:rPr>
                <w:rFonts w:hint="eastAsia"/>
                <w:sz w:val="20"/>
              </w:rPr>
              <w:t>／適応障害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解離性</w:t>
            </w:r>
            <w:r>
              <w:rPr>
                <w:sz w:val="20"/>
              </w:rPr>
              <w:t>障害</w:t>
            </w:r>
            <w:r>
              <w:rPr>
                <w:rFonts w:hint="eastAsia"/>
                <w:sz w:val="20"/>
              </w:rPr>
              <w:t>／身体表現性障害／パーソナリティ障害／発達障害／認知症／その他</w:t>
            </w:r>
            <w:r>
              <w:rPr>
                <w:sz w:val="20"/>
              </w:rPr>
              <w:t>の精神</w:t>
            </w:r>
            <w:r>
              <w:rPr>
                <w:rFonts w:hint="eastAsia"/>
                <w:sz w:val="20"/>
              </w:rPr>
              <w:t>疾患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パーキンソン病／脳炎、髄膜炎等の炎症性疾患／脳梗塞／脳出血やクモ膜下出血等の頭蓋内出血</w:t>
            </w:r>
            <w:r>
              <w:rPr>
                <w:sz w:val="20"/>
              </w:rPr>
              <w:t>／脳腫瘍</w:t>
            </w:r>
            <w:r>
              <w:rPr>
                <w:rFonts w:hint="eastAsia"/>
                <w:sz w:val="20"/>
              </w:rPr>
              <w:t>／脳動脈瘤等の脳脊髄血管障害／代謝、中毒性疾患／変性</w:t>
            </w:r>
            <w:r>
              <w:rPr>
                <w:sz w:val="20"/>
              </w:rPr>
              <w:t>疾患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脱髄疾患</w:t>
            </w:r>
            <w:r>
              <w:rPr>
                <w:rFonts w:hint="eastAsia"/>
                <w:sz w:val="20"/>
              </w:rPr>
              <w:t>／中枢</w:t>
            </w:r>
            <w:r>
              <w:rPr>
                <w:sz w:val="20"/>
              </w:rPr>
              <w:t>神経系の手術歴／</w:t>
            </w:r>
            <w:r>
              <w:rPr>
                <w:rFonts w:hint="eastAsia"/>
                <w:sz w:val="20"/>
              </w:rPr>
              <w:t>プリオン病／椎骨動脈解離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末梢神経障害／自律神経障害／発作性又は再発性の神経筋疾患</w:t>
            </w:r>
            <w:r>
              <w:rPr>
                <w:sz w:val="20"/>
              </w:rPr>
              <w:t xml:space="preserve">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133167BC" w14:textId="77777777" w:rsidTr="00772082"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4B79B6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１６</w:t>
            </w:r>
          </w:p>
        </w:tc>
        <w:tc>
          <w:tcPr>
            <w:tcW w:w="850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2D1518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頭部外傷又は脳震盪</w:t>
            </w:r>
          </w:p>
        </w:tc>
      </w:tr>
      <w:tr w:rsidR="00195BF2" w14:paraId="7037057A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559E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脳震盪／脳挫傷（頭蓋内出血を含む。）／頭蓋骨折／外傷に伴う意識障害／後遺症として、外傷後てんかん、脳神経障害、運動障害、知能障害、記憶障害、又はパーソナリティ（人格）障害が認められる外傷／</w:t>
            </w:r>
            <w:r>
              <w:rPr>
                <w:sz w:val="20"/>
              </w:rPr>
              <w:t>頭部外傷</w:t>
            </w:r>
            <w:r>
              <w:rPr>
                <w:rFonts w:hint="eastAsia"/>
                <w:sz w:val="20"/>
              </w:rPr>
              <w:t>に</w:t>
            </w:r>
            <w:r>
              <w:rPr>
                <w:sz w:val="20"/>
              </w:rPr>
              <w:t>よりレントゲンや</w:t>
            </w:r>
            <w:r>
              <w:rPr>
                <w:rFonts w:hint="eastAsia"/>
                <w:sz w:val="20"/>
              </w:rPr>
              <w:t>脳波</w:t>
            </w:r>
            <w:r>
              <w:rPr>
                <w:sz w:val="20"/>
              </w:rPr>
              <w:t>等の検査</w:t>
            </w:r>
            <w:r>
              <w:rPr>
                <w:rFonts w:hint="eastAsia"/>
                <w:sz w:val="20"/>
              </w:rPr>
              <w:t>、</w:t>
            </w:r>
            <w:r>
              <w:rPr>
                <w:sz w:val="20"/>
              </w:rPr>
              <w:t>治療、</w:t>
            </w:r>
            <w:r>
              <w:rPr>
                <w:rFonts w:hint="eastAsia"/>
                <w:sz w:val="20"/>
              </w:rPr>
              <w:t>手術</w:t>
            </w:r>
            <w:r>
              <w:rPr>
                <w:sz w:val="20"/>
              </w:rPr>
              <w:t>を</w:t>
            </w:r>
            <w:r>
              <w:rPr>
                <w:rFonts w:hint="eastAsia"/>
                <w:sz w:val="20"/>
              </w:rPr>
              <w:t xml:space="preserve">受けた場合　</w:t>
            </w:r>
            <w:r>
              <w:rPr>
                <w:sz w:val="20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</w:tbl>
    <w:tbl>
      <w:tblPr>
        <w:tblStyle w:val="a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8373"/>
      </w:tblGrid>
      <w:tr w:rsidR="00195BF2" w14:paraId="73C8D4C0" w14:textId="77777777" w:rsidTr="00772082">
        <w:trPr>
          <w:trHeight w:val="97"/>
        </w:trPr>
        <w:tc>
          <w:tcPr>
            <w:tcW w:w="83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D9FE41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１７</w:t>
            </w:r>
          </w:p>
        </w:tc>
        <w:tc>
          <w:tcPr>
            <w:tcW w:w="8373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AFBAA81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自殺未遂</w:t>
            </w:r>
          </w:p>
        </w:tc>
      </w:tr>
      <w:tr w:rsidR="00195BF2" w14:paraId="06022510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96CB4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自殺未遂／自傷行為／</w:t>
            </w:r>
            <w:r>
              <w:rPr>
                <w:sz w:val="20"/>
              </w:rPr>
              <w:t>自殺しよう</w:t>
            </w:r>
            <w:r>
              <w:rPr>
                <w:rFonts w:hint="eastAsia"/>
                <w:sz w:val="20"/>
              </w:rPr>
              <w:t>と</w:t>
            </w:r>
            <w:r>
              <w:rPr>
                <w:sz w:val="20"/>
              </w:rPr>
              <w:t>するぐらい深く</w:t>
            </w:r>
            <w:r>
              <w:rPr>
                <w:rFonts w:hint="eastAsia"/>
                <w:sz w:val="20"/>
              </w:rPr>
              <w:t>思い悩む</w:t>
            </w:r>
            <w:r>
              <w:rPr>
                <w:sz w:val="20"/>
              </w:rPr>
              <w:t>ことがあった場合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621239A2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1B54936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１８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6A8BAC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薬物・アルコール依存</w:t>
            </w:r>
          </w:p>
        </w:tc>
      </w:tr>
      <w:tr w:rsidR="00195BF2" w14:paraId="7AE39E20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039F7C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薬物又は</w:t>
            </w:r>
            <w:r>
              <w:rPr>
                <w:sz w:val="20"/>
              </w:rPr>
              <w:t>アルコール依存</w:t>
            </w:r>
            <w:r>
              <w:rPr>
                <w:rFonts w:hint="eastAsia"/>
                <w:sz w:val="20"/>
              </w:rPr>
              <w:t xml:space="preserve">／精神作用物質使用による精神及び行動の障害　</w:t>
            </w:r>
            <w:r>
              <w:rPr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614E0DDB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936362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１９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FC91C4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てんかん又は痙攣</w:t>
            </w:r>
          </w:p>
        </w:tc>
      </w:tr>
      <w:tr w:rsidR="00195BF2" w14:paraId="7BDC6461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766A65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てんかん／脳波記録上の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／痙攣</w:t>
            </w:r>
            <w:r>
              <w:rPr>
                <w:sz w:val="20"/>
              </w:rPr>
              <w:t>（</w:t>
            </w:r>
            <w:r>
              <w:rPr>
                <w:rFonts w:hint="eastAsia"/>
                <w:sz w:val="20"/>
              </w:rPr>
              <w:t>熱性</w:t>
            </w:r>
            <w:r>
              <w:rPr>
                <w:sz w:val="20"/>
              </w:rPr>
              <w:t>けいれんや原因不明の痙攣発作も含む）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2F677D5D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5103C63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２０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8D7F1E4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失神等の意識障害</w:t>
            </w:r>
          </w:p>
        </w:tc>
      </w:tr>
      <w:tr w:rsidR="00195BF2" w14:paraId="4DBC12C4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121D7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意識障害／神経調整</w:t>
            </w:r>
            <w:r>
              <w:rPr>
                <w:sz w:val="20"/>
              </w:rPr>
              <w:t>性失神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183090AC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328C4F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２１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E1A0B4F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ゴシック" w:eastAsia="ＭＳ ゴシック" w:hAnsi="ＭＳ ゴシック"/>
                <w:b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4"/>
                <w:sz w:val="24"/>
              </w:rPr>
              <w:t>頻繁又は強度の頭痛</w:t>
            </w:r>
          </w:p>
        </w:tc>
      </w:tr>
      <w:tr w:rsidR="00195BF2" w14:paraId="764AD745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AC817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ゴシック" w:eastAsia="ＭＳ ゴシック" w:hAnsi="ＭＳ ゴシック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片頭痛／慢性頭痛　</w:t>
            </w:r>
            <w:r>
              <w:rPr>
                <w:sz w:val="20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5890224F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303165C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２２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198855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4"/>
                <w:sz w:val="24"/>
              </w:rPr>
              <w:t>眼の疾患</w:t>
            </w:r>
          </w:p>
        </w:tc>
      </w:tr>
      <w:tr w:rsidR="00195BF2" w14:paraId="1CCA994B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810D3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眼瞼、結膜、涙器、眼窩及び角膜疾患又は機能不全／腫瘍／屈折矯正手術（</w:t>
            </w:r>
            <w:r>
              <w:rPr>
                <w:rFonts w:hint="eastAsia"/>
                <w:sz w:val="20"/>
              </w:rPr>
              <w:t>LASIK</w:t>
            </w:r>
            <w:r>
              <w:rPr>
                <w:sz w:val="20"/>
              </w:rPr>
              <w:t>等</w:t>
            </w:r>
            <w:r>
              <w:rPr>
                <w:rFonts w:hint="eastAsia"/>
                <w:sz w:val="20"/>
              </w:rPr>
              <w:t>）／オルソケラトロジーによる矯正／緑内障／水晶体疾患（白内障を含む。）／眼</w:t>
            </w:r>
            <w:r>
              <w:rPr>
                <w:sz w:val="20"/>
              </w:rPr>
              <w:t>外傷</w:t>
            </w:r>
            <w:r>
              <w:rPr>
                <w:rFonts w:hint="eastAsia"/>
                <w:sz w:val="20"/>
              </w:rPr>
              <w:t>／ぶどう膜炎（虹彩炎及び毛様体炎を含む。）／網脈絡膜疾患／糖尿病網膜症／視神経疾患／</w:t>
            </w:r>
            <w:r>
              <w:rPr>
                <w:sz w:val="20"/>
              </w:rPr>
              <w:t>網膜剥離／</w:t>
            </w:r>
            <w:r>
              <w:rPr>
                <w:rFonts w:hint="eastAsia"/>
                <w:sz w:val="20"/>
              </w:rPr>
              <w:t>斜視／不同視／輻湊・開散運動の</w:t>
            </w:r>
            <w:r>
              <w:rPr>
                <w:sz w:val="20"/>
              </w:rPr>
              <w:t>異常</w:t>
            </w:r>
            <w:r>
              <w:rPr>
                <w:rFonts w:hint="eastAsia"/>
                <w:sz w:val="20"/>
              </w:rPr>
              <w:t>／視野異常</w:t>
            </w:r>
            <w:r>
              <w:rPr>
                <w:sz w:val="20"/>
              </w:rPr>
              <w:t>（狭窄</w:t>
            </w:r>
            <w:r>
              <w:rPr>
                <w:rFonts w:hint="eastAsia"/>
                <w:sz w:val="20"/>
              </w:rPr>
              <w:t>・暗</w:t>
            </w:r>
            <w:r>
              <w:rPr>
                <w:sz w:val="20"/>
              </w:rPr>
              <w:t>点・感度低下）／</w:t>
            </w:r>
            <w:r>
              <w:rPr>
                <w:rFonts w:hint="eastAsia"/>
                <w:sz w:val="20"/>
              </w:rPr>
              <w:t>複視／病的眼振／眼球運動の異常／色覚</w:t>
            </w:r>
            <w:r>
              <w:rPr>
                <w:sz w:val="20"/>
              </w:rPr>
              <w:t>異常</w:t>
            </w:r>
          </w:p>
          <w:p w14:paraId="6DE59D25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firstLineChars="4100" w:firstLine="8200"/>
              <w:textAlignment w:val="baseline"/>
              <w:rPr>
                <w:rFonts w:ascii="ＭＳ ゴシック" w:eastAsia="ＭＳ ゴシック" w:hAnsi="ＭＳ ゴシック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2503E149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36787A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２３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5CC9884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耳鼻咽喉の疾患</w:t>
            </w:r>
          </w:p>
        </w:tc>
      </w:tr>
      <w:tr w:rsidR="00195BF2" w14:paraId="469BC954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6857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trike/>
                <w:sz w:val="20"/>
              </w:rPr>
            </w:pPr>
            <w:r>
              <w:rPr>
                <w:rFonts w:hint="eastAsia"/>
                <w:sz w:val="20"/>
              </w:rPr>
              <w:t>中耳炎／耳漏／鼓膜発赤／耳痛／あぶみ骨手術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小開窓あぶみ骨切除</w:t>
            </w:r>
            <w:r>
              <w:rPr>
                <w:rFonts w:hint="eastAsia"/>
                <w:sz w:val="20"/>
              </w:rPr>
              <w:t>)</w:t>
            </w:r>
            <w:r>
              <w:rPr>
                <w:rFonts w:hint="eastAsia"/>
                <w:sz w:val="20"/>
              </w:rPr>
              <w:t>／難聴／外リンパ瘻（内耳窓破裂）／耳管狭窄症／耳管開放症／圧変化による耳痛及び耳閉感／自声音響、呼吸音の自覚／メニエール病／良性発作性頭位めまい症／前庭神経炎／</w:t>
            </w:r>
            <w:r>
              <w:rPr>
                <w:sz w:val="20"/>
              </w:rPr>
              <w:t>眼振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鼻炎／副鼻腔炎／</w:t>
            </w:r>
            <w:r>
              <w:rPr>
                <w:rFonts w:hint="eastAsia"/>
                <w:sz w:val="20"/>
              </w:rPr>
              <w:t>手術／進行性鼻壊疽／鼻中隔彎曲／軟口蓋麻痺／咽頭外傷／喉頭狭窄／声帯麻痺／</w:t>
            </w:r>
            <w:r>
              <w:rPr>
                <w:sz w:val="20"/>
              </w:rPr>
              <w:t>顔面神経麻痺／</w:t>
            </w:r>
            <w:r>
              <w:rPr>
                <w:rFonts w:hint="eastAsia"/>
                <w:sz w:val="20"/>
              </w:rPr>
              <w:t>炎症性疾患／腫瘍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50C9CC95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618768D7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２４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CDEB54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ふらつき又はめまい</w:t>
            </w:r>
          </w:p>
        </w:tc>
      </w:tr>
      <w:tr w:rsidR="00195BF2" w14:paraId="4E163C5E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A4C83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 xml:space="preserve">圧変化によるめまい／貧血／めまい症／平衡機能障害／動揺病　　</w:t>
            </w:r>
            <w:r>
              <w:rPr>
                <w:sz w:val="20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708A14B6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4616C8E0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２５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325145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治療を要する乗物酔い</w:t>
            </w:r>
          </w:p>
        </w:tc>
      </w:tr>
      <w:tr w:rsidR="00195BF2" w14:paraId="28BA26AA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9727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0"/>
              </w:rPr>
            </w:pPr>
            <w:r>
              <w:rPr>
                <w:rFonts w:hint="eastAsia"/>
                <w:sz w:val="20"/>
              </w:rPr>
              <w:t>乗り物の</w:t>
            </w:r>
            <w:r>
              <w:rPr>
                <w:sz w:val="20"/>
              </w:rPr>
              <w:t>種類によらず、乗り物酔いが繰り返し起こる場合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080C6C66" w14:textId="77777777" w:rsidTr="00772082">
        <w:trPr>
          <w:trHeight w:val="111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86A07FA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２６</w:t>
            </w:r>
          </w:p>
        </w:tc>
        <w:tc>
          <w:tcPr>
            <w:tcW w:w="8373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6C0A87B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rightChars="-50" w:right="-105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その他治療を要する疾患</w:t>
            </w:r>
          </w:p>
        </w:tc>
      </w:tr>
      <w:tr w:rsidR="00195BF2" w14:paraId="2F3E936A" w14:textId="77777777" w:rsidTr="00772082">
        <w:tc>
          <w:tcPr>
            <w:tcW w:w="92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FA7463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hint="eastAsia"/>
                <w:sz w:val="20"/>
              </w:rPr>
              <w:t>身体</w:t>
            </w:r>
            <w:r>
              <w:rPr>
                <w:sz w:val="20"/>
              </w:rPr>
              <w:t>の</w:t>
            </w:r>
            <w:r>
              <w:rPr>
                <w:rFonts w:hint="eastAsia"/>
                <w:sz w:val="20"/>
              </w:rPr>
              <w:t>奇形、変形、</w:t>
            </w:r>
            <w:r>
              <w:rPr>
                <w:sz w:val="20"/>
              </w:rPr>
              <w:t>欠損</w:t>
            </w:r>
            <w:r>
              <w:rPr>
                <w:rFonts w:hint="eastAsia"/>
                <w:sz w:val="20"/>
              </w:rPr>
              <w:t>又は機能障害／骨、筋肉、腱、神経又は関節の重大な疾患／脊柱の骨折、脱臼、脊椎疾患、椎間板疾患／</w:t>
            </w:r>
            <w:r>
              <w:rPr>
                <w:sz w:val="20"/>
              </w:rPr>
              <w:t>側</w:t>
            </w:r>
            <w:r>
              <w:rPr>
                <w:rFonts w:hint="eastAsia"/>
                <w:sz w:val="20"/>
              </w:rPr>
              <w:t>彎</w:t>
            </w:r>
            <w:r>
              <w:rPr>
                <w:sz w:val="20"/>
              </w:rPr>
              <w:t>症</w:t>
            </w:r>
            <w:r>
              <w:rPr>
                <w:rFonts w:hint="eastAsia"/>
                <w:sz w:val="20"/>
              </w:rPr>
              <w:t>／</w:t>
            </w:r>
            <w:r>
              <w:rPr>
                <w:sz w:val="20"/>
              </w:rPr>
              <w:t>後</w:t>
            </w:r>
            <w:r>
              <w:rPr>
                <w:rFonts w:hint="eastAsia"/>
                <w:sz w:val="20"/>
              </w:rPr>
              <w:t>彎症／消化管の内視鏡治療／腫瘍／後天性免疫不全症候群（ＡＩＤＳ）／ヒト免疫不全症ウイルス（ＨＩＶ）感染症／</w:t>
            </w:r>
            <w:r>
              <w:rPr>
                <w:sz w:val="20"/>
              </w:rPr>
              <w:t>その他の感染症</w:t>
            </w:r>
            <w:r>
              <w:rPr>
                <w:rFonts w:hint="eastAsia"/>
                <w:sz w:val="20"/>
              </w:rPr>
              <w:t>／リウマチ及びリウマチ類縁疾患／先天性又は後天性免疫不全症／膠原病及び膠原病類縁疾患／手術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起立性低血圧／末梢動脈閉塞性疾患／動脈瘤／レイノー症候群／深部静脈血栓症／腹膜疾患／腹部の内・外ヘルニア／回腸導管（ウロストーマ）の造設</w:t>
            </w:r>
            <w:r>
              <w:rPr>
                <w:sz w:val="20"/>
              </w:rPr>
              <w:t>／</w:t>
            </w:r>
            <w:r>
              <w:rPr>
                <w:rFonts w:hint="eastAsia"/>
                <w:sz w:val="20"/>
              </w:rPr>
              <w:t>急性白血病／骨髄増殖性疾患／リンパ増殖性疾患／骨髄腫及びその類縁疾患／止血異常及び凝固異常／習慣性脱臼／疼痛を</w:t>
            </w:r>
            <w:r>
              <w:rPr>
                <w:sz w:val="20"/>
              </w:rPr>
              <w:t>伴う</w:t>
            </w:r>
            <w:r>
              <w:rPr>
                <w:rFonts w:hint="eastAsia"/>
                <w:sz w:val="20"/>
              </w:rPr>
              <w:t xml:space="preserve">歯牙、上顎骨、下顎骨又は口腔周辺軟部組織の疾患　　　　</w:t>
            </w:r>
            <w:r>
              <w:rPr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 [</w:t>
            </w:r>
            <w:r>
              <w:rPr>
                <w:rFonts w:hint="eastAsia"/>
                <w:sz w:val="20"/>
              </w:rPr>
              <w:t>その他</w:t>
            </w:r>
            <w:r>
              <w:rPr>
                <w:rFonts w:hint="eastAsia"/>
                <w:sz w:val="20"/>
              </w:rPr>
              <w:t>]</w:t>
            </w:r>
          </w:p>
        </w:tc>
      </w:tr>
      <w:tr w:rsidR="00195BF2" w14:paraId="51922241" w14:textId="77777777" w:rsidTr="00772082"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EAA09A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sz w:val="20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２７</w:t>
            </w:r>
          </w:p>
        </w:tc>
        <w:tc>
          <w:tcPr>
            <w:tcW w:w="8373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2C40EB5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</w:tr>
      <w:tr w:rsidR="00195BF2" w14:paraId="1B9369CC" w14:textId="77777777" w:rsidTr="00772082">
        <w:tc>
          <w:tcPr>
            <w:tcW w:w="92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38FEC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妊娠</w:t>
            </w:r>
            <w:r>
              <w:rPr>
                <w:sz w:val="20"/>
              </w:rPr>
              <w:t>については、</w:t>
            </w:r>
            <w:r>
              <w:rPr>
                <w:rFonts w:hint="eastAsia"/>
                <w:sz w:val="20"/>
              </w:rPr>
              <w:t>１５欄</w:t>
            </w:r>
            <w:r>
              <w:rPr>
                <w:sz w:val="20"/>
              </w:rPr>
              <w:t>＜その他参考事項＞に</w:t>
            </w:r>
            <w:r>
              <w:rPr>
                <w:rFonts w:hint="eastAsia"/>
                <w:sz w:val="20"/>
              </w:rPr>
              <w:t>その旨記載</w:t>
            </w:r>
            <w:r>
              <w:rPr>
                <w:sz w:val="20"/>
              </w:rPr>
              <w:t>すること</w:t>
            </w:r>
          </w:p>
        </w:tc>
      </w:tr>
    </w:tbl>
    <w:p w14:paraId="014E657F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b/>
          <w:kern w:val="0"/>
          <w:sz w:val="24"/>
          <w:u w:val="single"/>
        </w:rPr>
      </w:pPr>
    </w:p>
    <w:p w14:paraId="379856F6" w14:textId="77777777" w:rsidR="00195BF2" w:rsidRDefault="00195BF2" w:rsidP="00195BF2">
      <w:pPr>
        <w:widowControl/>
        <w:kinsoku w:val="0"/>
        <w:overflowPunct w:val="0"/>
        <w:snapToGrid w:val="0"/>
        <w:spacing w:line="260" w:lineRule="exact"/>
        <w:ind w:leftChars="67" w:left="141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[その他]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〇を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付した例示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無い病名、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症状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等に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ついて、以下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記載するとともに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問診時に医師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に</w:t>
      </w: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確認</w:t>
      </w:r>
      <w:r>
        <w:rPr>
          <w:rFonts w:ascii="ＭＳ ゴシック" w:eastAsia="ＭＳ ゴシック" w:hAnsi="ＭＳ ゴシック"/>
          <w:b/>
          <w:kern w:val="0"/>
          <w:sz w:val="24"/>
          <w:u w:val="single"/>
        </w:rPr>
        <w:t>すること。</w:t>
      </w:r>
    </w:p>
    <w:p w14:paraId="6A4CDA15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明朝" w:eastAsia="ＭＳ ゴシック" w:hAnsi="ＭＳ 明朝"/>
          <w:noProof/>
          <w:kern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E9EEE2" wp14:editId="007E3A88">
                <wp:simplePos x="0" y="0"/>
                <wp:positionH relativeFrom="column">
                  <wp:posOffset>35560</wp:posOffset>
                </wp:positionH>
                <wp:positionV relativeFrom="paragraph">
                  <wp:posOffset>53340</wp:posOffset>
                </wp:positionV>
                <wp:extent cx="5829300" cy="819150"/>
                <wp:effectExtent l="635" t="635" r="29845" b="10795"/>
                <wp:wrapNone/>
                <wp:docPr id="4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8191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9A0E1E" id="正方形/長方形 3" o:spid="_x0000_s1026" style="position:absolute;left:0;text-align:left;margin-left:2.8pt;margin-top:4.2pt;width:459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" filled="f" strokecolor="black [3213]" strokeweight="2pt"/>
            </w:pict>
          </mc:Fallback>
        </mc:AlternateContent>
      </w:r>
      <w:r>
        <w:rPr>
          <w:rFonts w:ascii="ＭＳ 明朝" w:eastAsia="ＭＳ ゴシック" w:hAnsi="ＭＳ 明朝" w:hint="eastAsia"/>
          <w:kern w:val="24"/>
        </w:rPr>
        <w:t xml:space="preserve">　</w:t>
      </w:r>
    </w:p>
    <w:p w14:paraId="21573E35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ind w:firstLineChars="100" w:firstLine="210"/>
        <w:textAlignment w:val="baseline"/>
        <w:rPr>
          <w:rFonts w:ascii="ＭＳ 明朝" w:eastAsia="ＭＳ ゴシック" w:hAnsi="ＭＳ 明朝"/>
          <w:kern w:val="24"/>
        </w:rPr>
      </w:pPr>
      <w:r>
        <w:rPr>
          <w:rFonts w:ascii="ＭＳ 明朝" w:eastAsia="ＭＳ ゴシック" w:hAnsi="ＭＳ 明朝" w:hint="eastAsia"/>
          <w:kern w:val="24"/>
        </w:rPr>
        <w:t>病名</w:t>
      </w:r>
      <w:r>
        <w:rPr>
          <w:rFonts w:ascii="ＭＳ ゴシック" w:eastAsia="ＭＳ ゴシック" w:hAnsi="ＭＳ ゴシック"/>
          <w:kern w:val="24"/>
        </w:rPr>
        <w:t>、</w:t>
      </w:r>
      <w:r>
        <w:rPr>
          <w:rFonts w:ascii="ＭＳ 明朝" w:eastAsia="ＭＳ ゴシック" w:hAnsi="ＭＳ 明朝" w:hint="eastAsia"/>
          <w:kern w:val="24"/>
        </w:rPr>
        <w:t>症状等</w:t>
      </w:r>
    </w:p>
    <w:p w14:paraId="2AFA4448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</w:p>
    <w:p w14:paraId="5E1A4D81" w14:textId="24DFBD5A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kern w:val="24"/>
        </w:rPr>
      </w:pPr>
      <w:r>
        <w:rPr>
          <w:rFonts w:ascii="ＭＳ 明朝" w:eastAsia="ＭＳ ゴシック" w:hAnsi="ＭＳ 明朝" w:hint="eastAsia"/>
          <w:kern w:val="24"/>
        </w:rPr>
        <w:t xml:space="preserve">　</w:t>
      </w:r>
    </w:p>
    <w:p w14:paraId="02EBE7B3" w14:textId="77777777" w:rsidR="0003686F" w:rsidRDefault="0003686F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</w:p>
    <w:p w14:paraId="321C356A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</w:rPr>
      </w:pPr>
    </w:p>
    <w:p w14:paraId="68450AE2" w14:textId="77777777" w:rsidR="00892C28" w:rsidRDefault="00892C28">
      <w:pPr>
        <w:widowControl/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/>
          <w:sz w:val="18"/>
        </w:rPr>
        <w:br w:type="page"/>
      </w:r>
    </w:p>
    <w:p w14:paraId="6EE14F31" w14:textId="2523C4E3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明朝" w:eastAsia="ＭＳ ゴシック" w:hAnsi="ＭＳ 明朝"/>
          <w:kern w:val="24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lastRenderedPageBreak/>
        <w:t>「無人航空機操縦者身体</w:t>
      </w:r>
      <w:r w:rsidR="006D70A4">
        <w:rPr>
          <w:rFonts w:ascii="ＭＳ ゴシック" w:eastAsia="ＭＳ ゴシック" w:hAnsi="ＭＳ ゴシック" w:hint="eastAsia"/>
          <w:sz w:val="18"/>
        </w:rPr>
        <w:t>適性</w:t>
      </w:r>
      <w:r>
        <w:rPr>
          <w:rFonts w:ascii="ＭＳ ゴシック" w:eastAsia="ＭＳ ゴシック" w:hAnsi="ＭＳ ゴシック" w:hint="eastAsia"/>
          <w:sz w:val="18"/>
        </w:rPr>
        <w:t xml:space="preserve">検査証明書 </w:t>
      </w:r>
      <w:r>
        <w:rPr>
          <w:rFonts w:ascii="ＭＳ ゴシック" w:eastAsia="ＭＳ ゴシック" w:hAnsi="ＭＳ ゴシック"/>
          <w:sz w:val="18"/>
        </w:rPr>
        <w:t>自己申告</w:t>
      </w:r>
      <w:r>
        <w:rPr>
          <w:rFonts w:ascii="ＭＳ ゴシック" w:eastAsia="ＭＳ ゴシック" w:hAnsi="ＭＳ ゴシック" w:hint="eastAsia"/>
          <w:sz w:val="18"/>
        </w:rPr>
        <w:t>確認書」（</w:t>
      </w:r>
      <w:r>
        <w:rPr>
          <w:rFonts w:ascii="ＭＳ 明朝" w:eastAsia="ＭＳ ゴシック" w:hAnsi="ＭＳ 明朝" w:hint="eastAsia"/>
          <w:kern w:val="24"/>
          <w:sz w:val="18"/>
        </w:rPr>
        <w:t>別添）　チェックリスト　３／３</w:t>
      </w:r>
    </w:p>
    <w:tbl>
      <w:tblPr>
        <w:tblStyle w:val="ad"/>
        <w:tblpPr w:leftFromText="142" w:rightFromText="142" w:vertAnchor="text" w:horzAnchor="margin" w:tblpY="656"/>
        <w:tblW w:w="9296" w:type="dxa"/>
        <w:tblBorders>
          <w:top w:val="thinThickThinSmallGap" w:sz="48" w:space="0" w:color="auto"/>
          <w:left w:val="thinThickThinSmallGap" w:sz="48" w:space="0" w:color="auto"/>
          <w:bottom w:val="none" w:sz="0" w:space="0" w:color="auto"/>
          <w:right w:val="thinThickThinSmallGap" w:sz="4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6"/>
      </w:tblGrid>
      <w:tr w:rsidR="00195BF2" w14:paraId="0000E84E" w14:textId="77777777" w:rsidTr="00772082">
        <w:trPr>
          <w:trHeight w:val="565"/>
        </w:trPr>
        <w:tc>
          <w:tcPr>
            <w:tcW w:w="929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4A7F739" w14:textId="77777777" w:rsidR="00195BF2" w:rsidRDefault="00195BF2" w:rsidP="00587354">
            <w:pPr>
              <w:pStyle w:val="a8"/>
              <w:numPr>
                <w:ilvl w:val="0"/>
                <w:numId w:val="5"/>
              </w:numPr>
              <w:overflowPunct w:val="0"/>
              <w:snapToGrid w:val="0"/>
              <w:spacing w:beforeLines="50" w:before="180" w:line="240" w:lineRule="exact"/>
              <w:ind w:leftChars="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の表の各項目の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確認内容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該当する場合は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「有」、該当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しない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場合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いずれか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〇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で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囲むこと。</w:t>
            </w:r>
          </w:p>
          <w:p w14:paraId="4AC41940" w14:textId="77777777" w:rsidR="00195BF2" w:rsidRDefault="00195BF2" w:rsidP="00772082">
            <w:pPr>
              <w:pStyle w:val="a8"/>
              <w:overflowPunct w:val="0"/>
              <w:snapToGrid w:val="0"/>
              <w:spacing w:line="240" w:lineRule="exact"/>
              <w:ind w:leftChars="0" w:left="3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対象：出生後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から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現在まですべての期間（医薬品は確認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内容に該当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する期間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）</w:t>
            </w:r>
          </w:p>
          <w:p w14:paraId="60099A65" w14:textId="77777777" w:rsidR="00195BF2" w:rsidRDefault="00195BF2" w:rsidP="00587354">
            <w:pPr>
              <w:pStyle w:val="a8"/>
              <w:widowControl/>
              <w:numPr>
                <w:ilvl w:val="0"/>
                <w:numId w:val="5"/>
              </w:numPr>
              <w:kinsoku w:val="0"/>
              <w:overflowPunct w:val="0"/>
              <w:snapToGrid w:val="0"/>
              <w:spacing w:beforeLines="50" w:before="180" w:line="240" w:lineRule="exact"/>
              <w:ind w:leftChars="0" w:left="357" w:hanging="357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①で「有」に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該当する場合は、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申請書15欄の該当する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項目の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「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詳細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欄に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その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を詳細に記入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しているか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(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部位、原因、時期等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再確認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すること。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なお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記入欄が不足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する場合は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別紙に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記入し添付すること</w:t>
            </w:r>
            <w:r>
              <w:rPr>
                <w:rFonts w:ascii="ＭＳ ゴシック" w:eastAsia="ＭＳ ゴシック" w:hAnsi="ＭＳ ゴシック"/>
                <w:kern w:val="0"/>
                <w:sz w:val="24"/>
              </w:rPr>
              <w:t>。</w:t>
            </w:r>
          </w:p>
          <w:p w14:paraId="6B74EEFA" w14:textId="77777777" w:rsidR="00195BF2" w:rsidRDefault="00195BF2" w:rsidP="00587354">
            <w:pPr>
              <w:pStyle w:val="a8"/>
              <w:widowControl/>
              <w:numPr>
                <w:ilvl w:val="0"/>
                <w:numId w:val="5"/>
              </w:numPr>
              <w:kinsoku w:val="0"/>
              <w:overflowPunct w:val="0"/>
              <w:snapToGrid w:val="0"/>
              <w:spacing w:beforeLines="50" w:before="180" w:line="240" w:lineRule="exact"/>
              <w:ind w:leftChars="0"/>
              <w:textAlignment w:val="baseline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飲酒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習慣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について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、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＜その他の参考事項＞に漏れなく記入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しているか</w:t>
            </w: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再確認</w:t>
            </w:r>
            <w:r>
              <w:rPr>
                <w:rFonts w:ascii="ＭＳ ゴシック" w:eastAsia="ＭＳ ゴシック" w:hAnsi="ＭＳ ゴシック"/>
                <w:kern w:val="24"/>
                <w:sz w:val="24"/>
              </w:rPr>
              <w:t>すること。</w:t>
            </w:r>
          </w:p>
        </w:tc>
      </w:tr>
    </w:tbl>
    <w:p w14:paraId="3DDCB900" w14:textId="40B941DA" w:rsidR="00195BF2" w:rsidRPr="00587354" w:rsidRDefault="00195BF2" w:rsidP="00195BF2">
      <w:pPr>
        <w:widowControl/>
        <w:kinsoku w:val="0"/>
        <w:overflowPunct w:val="0"/>
        <w:snapToGrid w:val="0"/>
        <w:spacing w:beforeLines="50" w:before="180"/>
        <w:textAlignment w:val="baseline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■</w:t>
      </w:r>
      <w:r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無人航空機操縦者身体</w:t>
      </w:r>
      <w:r w:rsidR="006D70A4"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適性</w:t>
      </w:r>
      <w:r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検査証明書</w:t>
      </w:r>
      <w:r w:rsidRPr="00587354">
        <w:rPr>
          <w:rFonts w:ascii="ＭＳ ゴシック" w:eastAsia="ＭＳ ゴシック" w:hAnsi="ＭＳ ゴシック"/>
          <w:kern w:val="0"/>
          <w:sz w:val="26"/>
          <w:szCs w:val="26"/>
        </w:rPr>
        <w:t xml:space="preserve"> </w:t>
      </w:r>
      <w:r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別紙「</w:t>
      </w:r>
      <w:r w:rsidRPr="00587354">
        <w:rPr>
          <w:rFonts w:ascii="ＭＳ ゴシック" w:eastAsia="ＭＳ ゴシック" w:hAnsi="ＭＳ ゴシック"/>
          <w:kern w:val="0"/>
          <w:sz w:val="26"/>
          <w:szCs w:val="26"/>
        </w:rPr>
        <w:t>15欄」への記入</w:t>
      </w:r>
      <w:r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の</w:t>
      </w:r>
      <w:r w:rsidRPr="00587354">
        <w:rPr>
          <w:rFonts w:ascii="ＭＳ ゴシック" w:eastAsia="ＭＳ ゴシック" w:hAnsi="ＭＳ ゴシック"/>
          <w:kern w:val="0"/>
          <w:sz w:val="26"/>
          <w:szCs w:val="26"/>
        </w:rPr>
        <w:t>確認</w:t>
      </w:r>
      <w:r w:rsidRPr="00587354">
        <w:rPr>
          <w:rFonts w:ascii="ＭＳ ゴシック" w:eastAsia="ＭＳ ゴシック" w:hAnsi="ＭＳ ゴシック" w:hint="eastAsia"/>
          <w:kern w:val="0"/>
          <w:sz w:val="26"/>
          <w:szCs w:val="26"/>
        </w:rPr>
        <w:t>手順</w:t>
      </w:r>
    </w:p>
    <w:tbl>
      <w:tblPr>
        <w:tblStyle w:val="ad"/>
        <w:tblpPr w:leftFromText="142" w:rightFromText="142" w:vertAnchor="text" w:horzAnchor="margin" w:tblpY="3365"/>
        <w:tblW w:w="9341" w:type="dxa"/>
        <w:tblLayout w:type="fixed"/>
        <w:tblLook w:val="04A0" w:firstRow="1" w:lastRow="0" w:firstColumn="1" w:lastColumn="0" w:noHBand="0" w:noVBand="1"/>
      </w:tblPr>
      <w:tblGrid>
        <w:gridCol w:w="552"/>
        <w:gridCol w:w="7655"/>
        <w:gridCol w:w="1134"/>
      </w:tblGrid>
      <w:tr w:rsidR="00195BF2" w14:paraId="1DCD7057" w14:textId="77777777" w:rsidTr="00772082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7B2057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6388DDBA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24"/>
              </w:rPr>
              <w:t>項目及び確認内容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F228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18"/>
              </w:rPr>
            </w:pPr>
            <w:r>
              <w:rPr>
                <w:rFonts w:ascii="ＭＳ 明朝" w:eastAsia="ＭＳ ゴシック" w:hAnsi="ＭＳ 明朝" w:hint="eastAsia"/>
                <w:kern w:val="24"/>
                <w:sz w:val="18"/>
              </w:rPr>
              <w:t>有・無の</w:t>
            </w:r>
            <w:r>
              <w:rPr>
                <w:rFonts w:ascii="ＭＳ ゴシック" w:eastAsia="ＭＳ ゴシック" w:hAnsi="ＭＳ ゴシック"/>
                <w:kern w:val="24"/>
                <w:sz w:val="18"/>
              </w:rPr>
              <w:t>別</w:t>
            </w:r>
          </w:p>
        </w:tc>
      </w:tr>
      <w:tr w:rsidR="00195BF2" w14:paraId="7DC450F6" w14:textId="77777777" w:rsidTr="00772082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6D5B6968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１</w:t>
            </w:r>
          </w:p>
          <w:p w14:paraId="66E7B6A3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  <w:p w14:paraId="62566ECB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single" w:sz="12" w:space="0" w:color="auto"/>
              <w:bottom w:val="nil"/>
            </w:tcBorders>
          </w:tcPr>
          <w:p w14:paraId="28E54AF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既往歴の詳細（時期、病名、手術歴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）＞</w:t>
            </w:r>
          </w:p>
          <w:p w14:paraId="3696DF0D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・過去に</w:t>
            </w:r>
            <w:r>
              <w:rPr>
                <w:rFonts w:ascii="ＭＳ ゴシック" w:eastAsia="ＭＳ ゴシック" w:hAnsi="ＭＳ ゴシック"/>
                <w:kern w:val="24"/>
              </w:rPr>
              <w:t>疾病又は外傷によ</w:t>
            </w:r>
            <w:r>
              <w:rPr>
                <w:rFonts w:ascii="ＭＳ 明朝" w:eastAsia="ＭＳ ゴシック" w:hAnsi="ＭＳ 明朝" w:hint="eastAsia"/>
                <w:kern w:val="24"/>
              </w:rPr>
              <w:t>り</w:t>
            </w:r>
            <w:r>
              <w:rPr>
                <w:rFonts w:ascii="ＭＳ ゴシック" w:eastAsia="ＭＳ ゴシック" w:hAnsi="ＭＳ ゴシック"/>
                <w:kern w:val="24"/>
              </w:rPr>
              <w:t>入院又は手術</w:t>
            </w:r>
            <w:r>
              <w:rPr>
                <w:rFonts w:ascii="ＭＳ 明朝" w:eastAsia="ＭＳ ゴシック" w:hAnsi="ＭＳ 明朝" w:hint="eastAsia"/>
                <w:kern w:val="24"/>
              </w:rPr>
              <w:t>を</w:t>
            </w:r>
            <w:r>
              <w:rPr>
                <w:rFonts w:ascii="ＭＳ ゴシック" w:eastAsia="ＭＳ ゴシック" w:hAnsi="ＭＳ ゴシック"/>
                <w:kern w:val="24"/>
              </w:rPr>
              <w:t>受けたことがあるか</w:t>
            </w:r>
            <w:r>
              <w:rPr>
                <w:rFonts w:ascii="ＭＳ 明朝" w:eastAsia="ＭＳ ゴシック" w:hAnsi="ＭＳ 明朝" w:hint="eastAsia"/>
                <w:kern w:val="24"/>
              </w:rPr>
              <w:t>。</w:t>
            </w:r>
          </w:p>
          <w:p w14:paraId="4D04A4CF" w14:textId="366FFA4A" w:rsidR="006E4B6D" w:rsidRDefault="006E4B6D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　盲腸（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歳、手術）　肺炎（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歳、入院）</w:t>
            </w:r>
          </w:p>
          <w:p w14:paraId="5B05848B" w14:textId="77777777" w:rsidR="0085400F" w:rsidRDefault="0085400F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BAAE7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  <w:tr w:rsidR="00195BF2" w14:paraId="5E05E312" w14:textId="77777777" w:rsidTr="00772082">
        <w:tc>
          <w:tcPr>
            <w:tcW w:w="552" w:type="dxa"/>
            <w:tcBorders>
              <w:top w:val="nil"/>
              <w:left w:val="single" w:sz="12" w:space="0" w:color="auto"/>
              <w:bottom w:val="nil"/>
            </w:tcBorders>
          </w:tcPr>
          <w:p w14:paraId="6F62FB0E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nil"/>
              <w:bottom w:val="nil"/>
            </w:tcBorders>
          </w:tcPr>
          <w:p w14:paraId="43463482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＜既往歴の詳細（現在服用している医薬品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）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32CFACC8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05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・現在医薬品を常用しているか</w:t>
            </w:r>
            <w:r>
              <w:rPr>
                <w:rFonts w:ascii="ＭＳ ゴシック" w:eastAsia="ＭＳ ゴシック" w:hAnsi="ＭＳ ゴシック"/>
                <w:kern w:val="24"/>
              </w:rPr>
              <w:t>、</w:t>
            </w:r>
            <w:r>
              <w:rPr>
                <w:rFonts w:ascii="ＭＳ 明朝" w:eastAsia="ＭＳ ゴシック" w:hAnsi="ＭＳ 明朝" w:hint="eastAsia"/>
                <w:kern w:val="24"/>
              </w:rPr>
              <w:t>過去２週間以内に服用したことあるか。</w:t>
            </w:r>
          </w:p>
          <w:p w14:paraId="6424376A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Chars="50" w:left="315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・ビタミン剤等のいわゆる補助食品（サプリメント等）を常用している場合、用法上の注意を遵守していれば特に申告する必要はないが、摂取を必要と感じるような著しい自覚症状があれば申告すること。</w:t>
            </w:r>
          </w:p>
          <w:p w14:paraId="5C6ED7A4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Chars="15" w:left="31" w:firstLineChars="50" w:firstLine="105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・市販薬、処方薬を問わず、医薬品の名称をすべて記入すること。</w:t>
            </w:r>
          </w:p>
          <w:p w14:paraId="4076F202" w14:textId="77777777" w:rsidR="00195BF2" w:rsidRDefault="00195BF2" w:rsidP="0085400F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14:paraId="2E2F0CAC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</w:tr>
      <w:tr w:rsidR="00195BF2" w14:paraId="075EFAF6" w14:textId="77777777" w:rsidTr="00772082"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2E5196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  <w:tc>
          <w:tcPr>
            <w:tcW w:w="7655" w:type="dxa"/>
            <w:tcBorders>
              <w:top w:val="nil"/>
              <w:bottom w:val="single" w:sz="12" w:space="0" w:color="auto"/>
            </w:tcBorders>
          </w:tcPr>
          <w:p w14:paraId="4A0C8BE3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ind w:firstLineChars="50" w:firstLine="120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＜既往歴の詳細（</w:t>
            </w:r>
            <w:r w:rsidRPr="000B443D"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その他の参考事項）</w:t>
            </w: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＞</w:t>
            </w:r>
          </w:p>
          <w:p w14:paraId="7F4E47C0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・その他</w:t>
            </w:r>
            <w:r>
              <w:rPr>
                <w:rFonts w:ascii="ＭＳ ゴシック" w:eastAsia="ＭＳ ゴシック" w:hAnsi="ＭＳ ゴシック"/>
                <w:kern w:val="24"/>
              </w:rPr>
              <w:t>参考事項や</w:t>
            </w:r>
            <w:r>
              <w:rPr>
                <w:rFonts w:ascii="ＭＳ 明朝" w:eastAsia="ＭＳ ゴシック" w:hAnsi="ＭＳ 明朝" w:hint="eastAsia"/>
                <w:kern w:val="24"/>
              </w:rPr>
              <w:t>「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13</w:t>
            </w:r>
            <w:r>
              <w:rPr>
                <w:rFonts w:ascii="ＭＳ 明朝" w:eastAsia="ＭＳ ゴシック" w:hAnsi="ＭＳ 明朝" w:hint="eastAsia"/>
                <w:kern w:val="24"/>
              </w:rPr>
              <w:t>.</w:t>
            </w:r>
            <w:r>
              <w:rPr>
                <w:rFonts w:ascii="ＭＳ ゴシック" w:eastAsia="ＭＳ ゴシック" w:hAnsi="ＭＳ ゴシック"/>
                <w:kern w:val="24"/>
              </w:rPr>
              <w:t>既往歴」</w:t>
            </w:r>
            <w:r>
              <w:rPr>
                <w:rFonts w:ascii="ＭＳ 明朝" w:eastAsia="ＭＳ ゴシック" w:hAnsi="ＭＳ 明朝" w:hint="eastAsia"/>
                <w:kern w:val="24"/>
              </w:rPr>
              <w:t>欄</w:t>
            </w:r>
            <w:r>
              <w:rPr>
                <w:rFonts w:ascii="ＭＳ ゴシック" w:eastAsia="ＭＳ ゴシック" w:hAnsi="ＭＳ ゴシック"/>
                <w:kern w:val="24"/>
              </w:rPr>
              <w:t>において「有</w:t>
            </w:r>
            <w:r>
              <w:rPr>
                <w:rFonts w:ascii="ＭＳ 明朝" w:eastAsia="ＭＳ ゴシック" w:hAnsi="ＭＳ 明朝" w:hint="eastAsia"/>
                <w:kern w:val="24"/>
              </w:rPr>
              <w:t>」</w:t>
            </w:r>
            <w:r>
              <w:rPr>
                <w:rFonts w:ascii="ＭＳ ゴシック" w:eastAsia="ＭＳ ゴシック" w:hAnsi="ＭＳ ゴシック"/>
                <w:kern w:val="24"/>
              </w:rPr>
              <w:t>の項目がある場合</w:t>
            </w:r>
            <w:r>
              <w:rPr>
                <w:rFonts w:ascii="ＭＳ 明朝" w:eastAsia="ＭＳ ゴシック" w:hAnsi="ＭＳ 明朝" w:hint="eastAsia"/>
                <w:kern w:val="24"/>
              </w:rPr>
              <w:t>に</w:t>
            </w:r>
            <w:r>
              <w:rPr>
                <w:rFonts w:ascii="ＭＳ ゴシック" w:eastAsia="ＭＳ ゴシック" w:hAnsi="ＭＳ ゴシック"/>
                <w:kern w:val="24"/>
              </w:rPr>
              <w:t>詳細を記載</w:t>
            </w:r>
            <w:r>
              <w:rPr>
                <w:rFonts w:ascii="ＭＳ 明朝" w:eastAsia="ＭＳ ゴシック" w:hAnsi="ＭＳ 明朝" w:hint="eastAsia"/>
                <w:kern w:val="24"/>
              </w:rPr>
              <w:t>する。</w:t>
            </w:r>
          </w:p>
          <w:p w14:paraId="792389AE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（記入例）咳（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DD</w:t>
            </w:r>
            <w:r>
              <w:rPr>
                <w:rFonts w:ascii="ＭＳ 明朝" w:eastAsia="ＭＳ ゴシック" w:hAnsi="ＭＳ 明朝" w:hint="eastAsia"/>
                <w:kern w:val="24"/>
              </w:rPr>
              <w:t>日前から）、甲状腺機能亢進症（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歳、アイソトープ治療）</w:t>
            </w:r>
          </w:p>
          <w:p w14:paraId="6365DF01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  <w:p w14:paraId="562920DF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・飲酒習慣の有無及び飲酒頻度、飲酒量について記載</w:t>
            </w:r>
            <w:r>
              <w:rPr>
                <w:rFonts w:ascii="ＭＳ ゴシック" w:eastAsia="ＭＳ ゴシック" w:hAnsi="ＭＳ ゴシック"/>
                <w:kern w:val="24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。</w:t>
            </w:r>
          </w:p>
          <w:p w14:paraId="02DF005A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Chars="100" w:left="210"/>
              <w:textAlignment w:val="baseline"/>
              <w:rPr>
                <w:rFonts w:ascii="ＭＳ ゴシック" w:eastAsia="ＭＳ ゴシック" w:hAnsi="ＭＳ ゴシック"/>
                <w:kern w:val="24"/>
                <w:u w:val="single"/>
              </w:rPr>
            </w:pPr>
            <w:r>
              <w:rPr>
                <w:rFonts w:ascii="ＭＳ ゴシック" w:eastAsia="ＭＳ ゴシック" w:hAnsi="ＭＳ ゴシック"/>
                <w:b/>
                <w:kern w:val="24"/>
                <w:u w:val="single"/>
              </w:rPr>
              <w:t>※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飲酒習慣が</w:t>
            </w:r>
            <w:r>
              <w:rPr>
                <w:rFonts w:ascii="ＭＳ ゴシック" w:eastAsia="ＭＳ ゴシック" w:hAnsi="ＭＳ ゴシック" w:hint="eastAsia"/>
                <w:kern w:val="24"/>
                <w:u w:val="single"/>
              </w:rPr>
              <w:t>無い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場合も</w:t>
            </w:r>
            <w:r>
              <w:rPr>
                <w:rFonts w:ascii="ＭＳ ゴシック" w:eastAsia="ＭＳ ゴシック" w:hAnsi="ＭＳ ゴシック" w:hint="eastAsia"/>
                <w:kern w:val="24"/>
                <w:u w:val="single"/>
              </w:rPr>
              <w:t>その旨記載</w:t>
            </w:r>
            <w:r>
              <w:rPr>
                <w:rFonts w:ascii="ＭＳ ゴシック" w:eastAsia="ＭＳ ゴシック" w:hAnsi="ＭＳ ゴシック"/>
                <w:kern w:val="24"/>
                <w:u w:val="single"/>
              </w:rPr>
              <w:t>すること。</w:t>
            </w:r>
          </w:p>
          <w:p w14:paraId="401D4168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記入例）飲酒習慣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有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、３日</w:t>
            </w:r>
            <w:r>
              <w:rPr>
                <w:rFonts w:ascii="ＭＳ ゴシック" w:eastAsia="ＭＳ ゴシック" w:hAnsi="ＭＳ ゴシック"/>
                <w:kern w:val="24"/>
              </w:rPr>
              <w:t>/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週</w:t>
            </w:r>
            <w:r>
              <w:rPr>
                <w:rFonts w:ascii="ＭＳ ゴシック" w:eastAsia="ＭＳ ゴシック" w:hAnsi="ＭＳ ゴシック"/>
                <w:kern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２～</w:t>
            </w:r>
            <w:r>
              <w:rPr>
                <w:rFonts w:ascii="ＭＳ ゴシック" w:eastAsia="ＭＳ ゴシック" w:hAnsi="ＭＳ ゴシック"/>
                <w:kern w:val="24"/>
              </w:rPr>
              <w:t>３ドリンク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/</w:t>
            </w:r>
            <w:r>
              <w:rPr>
                <w:rFonts w:ascii="ＭＳ ゴシック" w:eastAsia="ＭＳ ゴシック" w:hAnsi="ＭＳ ゴシック"/>
                <w:kern w:val="24"/>
              </w:rPr>
              <w:t>日）</w:t>
            </w:r>
          </w:p>
          <w:p w14:paraId="3D62FBEA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　　　　飲酒習慣（無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）</w:t>
            </w:r>
          </w:p>
          <w:p w14:paraId="19671547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noProof/>
                <w:kern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AFF733B" wp14:editId="14F48AE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96520</wp:posOffset>
                      </wp:positionV>
                      <wp:extent cx="4426585" cy="675005"/>
                      <wp:effectExtent l="19685" t="19685" r="29845" b="20320"/>
                      <wp:wrapNone/>
                      <wp:docPr id="5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26585" cy="675005"/>
                              </a:xfrm>
                              <a:prstGeom prst="bracketPair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6A905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.45pt;margin-top:7.6pt;width:348.55pt;height:53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" strokecolor="black [3213]" strokeweight="2.25pt"/>
                  </w:pict>
                </mc:Fallback>
              </mc:AlternateContent>
            </w:r>
          </w:p>
          <w:p w14:paraId="22A81365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</w:t>
            </w:r>
            <w:r>
              <w:rPr>
                <w:rFonts w:ascii="ＭＳ ゴシック" w:eastAsia="ＭＳ ゴシック" w:hAnsi="ＭＳ ゴシック"/>
                <w:kern w:val="24"/>
              </w:rPr>
              <w:t>飲酒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量</w:t>
            </w:r>
            <w:r>
              <w:rPr>
                <w:rFonts w:ascii="ＭＳ ゴシック" w:eastAsia="ＭＳ ゴシック" w:hAnsi="ＭＳ ゴシック"/>
                <w:kern w:val="24"/>
              </w:rPr>
              <w:t>計算方法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）</w:t>
            </w:r>
          </w:p>
          <w:p w14:paraId="24FCD1ED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　純アルコール</w:t>
            </w:r>
            <w:r>
              <w:rPr>
                <w:rFonts w:ascii="ＭＳ ゴシック" w:eastAsia="ＭＳ ゴシック" w:hAnsi="ＭＳ ゴシック"/>
                <w:kern w:val="24"/>
              </w:rPr>
              <w:t>１０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グラム</w:t>
            </w:r>
            <w:r>
              <w:rPr>
                <w:rFonts w:ascii="ＭＳ ゴシック" w:eastAsia="ＭＳ ゴシック" w:hAnsi="ＭＳ ゴシック"/>
                <w:kern w:val="24"/>
              </w:rPr>
              <w:t>を含むアルコール飲料＝１ドリンク</w:t>
            </w:r>
          </w:p>
          <w:p w14:paraId="120E2879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計算例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ビール500ｍℓ×5％×0.8（アルコール</w:t>
            </w:r>
            <w:r>
              <w:rPr>
                <w:rFonts w:ascii="ＭＳ ゴシック" w:eastAsia="ＭＳ ゴシック" w:hAnsi="ＭＳ ゴシック"/>
                <w:kern w:val="24"/>
              </w:rPr>
              <w:t>比重）＝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2</w:t>
            </w:r>
            <w:r>
              <w:rPr>
                <w:rFonts w:ascii="ＭＳ ゴシック" w:eastAsia="ＭＳ ゴシック" w:hAnsi="ＭＳ ゴシック"/>
                <w:kern w:val="24"/>
              </w:rPr>
              <w:t>0グラム</w:t>
            </w:r>
          </w:p>
          <w:p w14:paraId="44336659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/>
                <w:kern w:val="24"/>
              </w:rPr>
              <w:t xml:space="preserve">                                                  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→</w:t>
            </w:r>
            <w:r>
              <w:rPr>
                <w:rFonts w:ascii="ＭＳ ゴシック" w:eastAsia="ＭＳ ゴシック" w:hAnsi="ＭＳ ゴシック"/>
                <w:kern w:val="24"/>
              </w:rPr>
              <w:t>２ドリンク</w:t>
            </w:r>
          </w:p>
          <w:p w14:paraId="02EA4D9C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</w:p>
          <w:p w14:paraId="71B01503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ゴシック" w:eastAsia="ＭＳ ゴシック" w:hAnsi="ＭＳ ゴシック"/>
                <w:kern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過去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の</w:t>
            </w:r>
            <w:r>
              <w:rPr>
                <w:rFonts w:ascii="ＭＳ ゴシック" w:eastAsia="ＭＳ ゴシック" w:hAnsi="ＭＳ ゴシック"/>
                <w:kern w:val="24"/>
              </w:rPr>
              <w:t>健康診断等におけるアルコール健康障害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の</w:t>
            </w:r>
            <w:r>
              <w:rPr>
                <w:rFonts w:ascii="ＭＳ ゴシック" w:eastAsia="ＭＳ ゴシック" w:hAnsi="ＭＳ ゴシック"/>
                <w:kern w:val="24"/>
              </w:rPr>
              <w:t>指摘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が</w:t>
            </w:r>
            <w:r>
              <w:rPr>
                <w:rFonts w:ascii="ＭＳ ゴシック" w:eastAsia="ＭＳ ゴシック" w:hAnsi="ＭＳ ゴシック"/>
                <w:kern w:val="24"/>
              </w:rPr>
              <w:t>ある場合は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記載</w:t>
            </w:r>
            <w:r>
              <w:rPr>
                <w:rFonts w:ascii="ＭＳ ゴシック" w:eastAsia="ＭＳ ゴシック" w:hAnsi="ＭＳ ゴシック"/>
                <w:kern w:val="24"/>
              </w:rPr>
              <w:t>する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。</w:t>
            </w:r>
          </w:p>
          <w:p w14:paraId="214456B1" w14:textId="30968379" w:rsidR="00195BF2" w:rsidRDefault="006E4B6D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24"/>
              </w:rPr>
              <w:t>（記入例</w:t>
            </w:r>
            <w:r>
              <w:rPr>
                <w:rFonts w:ascii="ＭＳ ゴシック" w:eastAsia="ＭＳ ゴシック" w:hAnsi="ＭＳ ゴシック"/>
                <w:kern w:val="24"/>
              </w:rPr>
              <w:t>）20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YY年MM月DD日</w:t>
            </w:r>
            <w:r>
              <w:rPr>
                <w:rFonts w:ascii="ＭＳ ゴシック" w:eastAsia="ＭＳ ゴシック" w:hAnsi="ＭＳ ゴシック"/>
                <w:kern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定期</w:t>
            </w:r>
            <w:r>
              <w:rPr>
                <w:rFonts w:ascii="ＭＳ ゴシック" w:eastAsia="ＭＳ ゴシック" w:hAnsi="ＭＳ ゴシック"/>
                <w:kern w:val="24"/>
              </w:rPr>
              <w:t>健康診断で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アルコール健康障害</w:t>
            </w:r>
            <w:r>
              <w:rPr>
                <w:rFonts w:ascii="ＭＳ ゴシック" w:eastAsia="ＭＳ ゴシック" w:hAnsi="ＭＳ ゴシック"/>
                <w:kern w:val="24"/>
              </w:rPr>
              <w:t>の指摘あり</w:t>
            </w:r>
          </w:p>
        </w:tc>
        <w:tc>
          <w:tcPr>
            <w:tcW w:w="113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5BE7A19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</w:p>
        </w:tc>
      </w:tr>
      <w:tr w:rsidR="00195BF2" w14:paraId="44A7D294" w14:textId="77777777" w:rsidTr="00772082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CE55BB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２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43BBC0C6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b/>
                <w:kern w:val="24"/>
                <w:sz w:val="24"/>
              </w:rPr>
              <w:t>＜航空事故又はその他の事故＞</w:t>
            </w:r>
          </w:p>
          <w:p w14:paraId="0CEE0712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・航空事故</w:t>
            </w:r>
            <w:r>
              <w:rPr>
                <w:rFonts w:ascii="ＭＳ ゴシック" w:eastAsia="ＭＳ ゴシック" w:hAnsi="ＭＳ ゴシック"/>
                <w:kern w:val="24"/>
              </w:rPr>
              <w:t>、その他の</w:t>
            </w:r>
            <w:r>
              <w:rPr>
                <w:rFonts w:ascii="ＭＳ 明朝" w:eastAsia="ＭＳ ゴシック" w:hAnsi="ＭＳ 明朝" w:hint="eastAsia"/>
                <w:kern w:val="24"/>
              </w:rPr>
              <w:t>事故</w:t>
            </w:r>
            <w:r>
              <w:rPr>
                <w:rFonts w:ascii="ＭＳ ゴシック" w:eastAsia="ＭＳ ゴシック" w:hAnsi="ＭＳ ゴシック"/>
                <w:kern w:val="24"/>
              </w:rPr>
              <w:t>（交通事故</w:t>
            </w:r>
            <w:r>
              <w:rPr>
                <w:rFonts w:ascii="ＭＳ 明朝" w:eastAsia="ＭＳ ゴシック" w:hAnsi="ＭＳ 明朝" w:hint="eastAsia"/>
                <w:kern w:val="24"/>
              </w:rPr>
              <w:t>、</w:t>
            </w:r>
            <w:r>
              <w:rPr>
                <w:rFonts w:ascii="ＭＳ ゴシック" w:eastAsia="ＭＳ ゴシック" w:hAnsi="ＭＳ ゴシック"/>
                <w:kern w:val="24"/>
              </w:rPr>
              <w:t>被災等）により骨折</w:t>
            </w:r>
            <w:r>
              <w:rPr>
                <w:rFonts w:ascii="ＭＳ 明朝" w:eastAsia="ＭＳ ゴシック" w:hAnsi="ＭＳ 明朝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脱臼</w:t>
            </w:r>
            <w:r>
              <w:rPr>
                <w:rFonts w:ascii="ＭＳ 明朝" w:eastAsia="ＭＳ ゴシック" w:hAnsi="ＭＳ 明朝" w:hint="eastAsia"/>
                <w:kern w:val="24"/>
              </w:rPr>
              <w:t>等を</w:t>
            </w:r>
            <w:r>
              <w:rPr>
                <w:rFonts w:ascii="ＭＳ ゴシック" w:eastAsia="ＭＳ ゴシック" w:hAnsi="ＭＳ ゴシック"/>
                <w:kern w:val="24"/>
              </w:rPr>
              <w:t>したことが</w:t>
            </w:r>
            <w:r>
              <w:rPr>
                <w:rFonts w:ascii="ＭＳ 明朝" w:eastAsia="ＭＳ ゴシック" w:hAnsi="ＭＳ 明朝" w:hint="eastAsia"/>
                <w:kern w:val="24"/>
              </w:rPr>
              <w:t>あるか</w:t>
            </w:r>
            <w:r>
              <w:rPr>
                <w:rFonts w:ascii="ＭＳ ゴシック" w:eastAsia="ＭＳ ゴシック" w:hAnsi="ＭＳ ゴシック"/>
                <w:kern w:val="24"/>
              </w:rPr>
              <w:t>。</w:t>
            </w:r>
          </w:p>
          <w:p w14:paraId="2291EE9F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i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</w:t>
            </w:r>
            <w:r>
              <w:rPr>
                <w:rFonts w:ascii="ＭＳ ゴシック" w:eastAsia="ＭＳ ゴシック" w:hAnsi="ＭＳ ゴシック"/>
                <w:kern w:val="24"/>
              </w:rPr>
              <w:t>頭部</w:t>
            </w:r>
            <w:r>
              <w:rPr>
                <w:rFonts w:ascii="ＭＳ 明朝" w:eastAsia="ＭＳ ゴシック" w:hAnsi="ＭＳ 明朝" w:hint="eastAsia"/>
                <w:kern w:val="24"/>
              </w:rPr>
              <w:t>等</w:t>
            </w:r>
            <w:r>
              <w:rPr>
                <w:rFonts w:ascii="ＭＳ ゴシック" w:eastAsia="ＭＳ ゴシック" w:hAnsi="ＭＳ ゴシック"/>
                <w:kern w:val="24"/>
              </w:rPr>
              <w:t>に衝撃をうけたことがあるか。</w:t>
            </w:r>
          </w:p>
          <w:p w14:paraId="224F9B94" w14:textId="193E74FA" w:rsidR="00195BF2" w:rsidRDefault="006E4B6D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　バイク横転事故</w:t>
            </w:r>
            <w:r w:rsidRPr="00746EBB">
              <w:rPr>
                <w:rFonts w:asciiTheme="majorEastAsia" w:eastAsiaTheme="majorEastAsia" w:hAnsiTheme="majorEastAsia" w:hint="eastAsia"/>
                <w:kern w:val="24"/>
              </w:rPr>
              <w:t>（YY</w:t>
            </w:r>
            <w:r>
              <w:rPr>
                <w:rFonts w:ascii="ＭＳ 明朝" w:eastAsia="ＭＳ ゴシック" w:hAnsi="ＭＳ 明朝" w:hint="eastAsia"/>
                <w:kern w:val="24"/>
              </w:rPr>
              <w:t>歳、頭部強打、後遺症なし）</w:t>
            </w:r>
          </w:p>
          <w:p w14:paraId="02EC5A5A" w14:textId="77777777" w:rsidR="0085400F" w:rsidRPr="00FA393A" w:rsidRDefault="0085400F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2D450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  <w:tr w:rsidR="00195BF2" w14:paraId="353F8388" w14:textId="77777777" w:rsidTr="00772082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4661F0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３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12" w:space="0" w:color="auto"/>
            </w:tcBorders>
          </w:tcPr>
          <w:p w14:paraId="28281CCA" w14:textId="5CA83689" w:rsidR="00195BF2" w:rsidRPr="00587354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b/>
                <w:kern w:val="24"/>
                <w:sz w:val="22"/>
                <w:szCs w:val="22"/>
              </w:rPr>
            </w:pPr>
            <w:r w:rsidRPr="00587354">
              <w:rPr>
                <w:rFonts w:ascii="ＭＳ 明朝" w:eastAsia="ＭＳ ゴシック" w:hAnsi="ＭＳ 明朝" w:hint="eastAsia"/>
                <w:b/>
                <w:kern w:val="24"/>
                <w:sz w:val="22"/>
                <w:szCs w:val="22"/>
              </w:rPr>
              <w:t>＜無人航空機操縦者身体</w:t>
            </w:r>
            <w:r w:rsidR="009845D6" w:rsidRPr="00587354">
              <w:rPr>
                <w:rFonts w:ascii="ＭＳ 明朝" w:eastAsia="ＭＳ ゴシック" w:hAnsi="ＭＳ 明朝" w:hint="eastAsia"/>
                <w:b/>
                <w:kern w:val="24"/>
                <w:sz w:val="22"/>
                <w:szCs w:val="22"/>
              </w:rPr>
              <w:t>適性</w:t>
            </w:r>
            <w:r w:rsidRPr="00587354">
              <w:rPr>
                <w:rFonts w:ascii="ＭＳ 明朝" w:eastAsia="ＭＳ ゴシック" w:hAnsi="ＭＳ 明朝" w:hint="eastAsia"/>
                <w:b/>
                <w:kern w:val="24"/>
                <w:sz w:val="22"/>
                <w:szCs w:val="22"/>
              </w:rPr>
              <w:t>検査不適合又は条件付き適合の結果等＞</w:t>
            </w:r>
          </w:p>
          <w:p w14:paraId="1DED5BC4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left="210" w:hangingChars="100" w:hanging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・過去に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無人航空機操縦者</w:t>
            </w:r>
            <w:r>
              <w:rPr>
                <w:rFonts w:ascii="ＭＳ ゴシック" w:eastAsia="ＭＳ ゴシック" w:hAnsi="ＭＳ ゴシック"/>
                <w:kern w:val="24"/>
              </w:rPr>
              <w:t>身体検査において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医師</w:t>
            </w:r>
            <w:r>
              <w:rPr>
                <w:rFonts w:ascii="ＭＳ ゴシック" w:eastAsia="ＭＳ ゴシック" w:hAnsi="ＭＳ ゴシック"/>
                <w:kern w:val="24"/>
              </w:rPr>
              <w:t>より不適合</w:t>
            </w:r>
            <w:r>
              <w:rPr>
                <w:rFonts w:ascii="ＭＳ ゴシック" w:eastAsia="ＭＳ ゴシック" w:hAnsi="ＭＳ ゴシック" w:hint="eastAsia"/>
                <w:kern w:val="24"/>
              </w:rPr>
              <w:t>又は条件付き適合</w:t>
            </w:r>
            <w:r>
              <w:rPr>
                <w:rFonts w:ascii="ＭＳ ゴシック" w:eastAsia="ＭＳ ゴシック" w:hAnsi="ＭＳ ゴシック"/>
                <w:kern w:val="24"/>
              </w:rPr>
              <w:t>をされたことがあるか</w:t>
            </w:r>
            <w:r>
              <w:rPr>
                <w:rFonts w:ascii="ＭＳ 明朝" w:eastAsia="ＭＳ ゴシック" w:hAnsi="ＭＳ 明朝" w:hint="eastAsia"/>
                <w:kern w:val="24"/>
              </w:rPr>
              <w:t>。</w:t>
            </w:r>
          </w:p>
          <w:p w14:paraId="35E63264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（記入例）</w:t>
            </w:r>
          </w:p>
          <w:p w14:paraId="5B27E50B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ア．心筋障害（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>
              <w:rPr>
                <w:rFonts w:ascii="ＭＳ 明朝" w:eastAsia="ＭＳ ゴシック" w:hAnsi="ＭＳ 明朝" w:hint="eastAsia"/>
                <w:kern w:val="24"/>
              </w:rPr>
              <w:t>月　不適合）</w:t>
            </w:r>
          </w:p>
          <w:p w14:paraId="248AB21C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ind w:firstLineChars="100" w:firstLine="210"/>
              <w:textAlignment w:val="baselin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 xml:space="preserve">イ．胃がん　</w:t>
            </w:r>
            <w:r>
              <w:rPr>
                <w:rFonts w:ascii="ＭＳ 明朝" w:eastAsia="ＭＳ ゴシック" w:hAnsi="ＭＳ 明朝" w:hint="eastAsia"/>
                <w:kern w:val="24"/>
              </w:rPr>
              <w:t xml:space="preserve"> (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>
              <w:rPr>
                <w:rFonts w:ascii="ＭＳ 明朝" w:eastAsia="ＭＳ ゴシック" w:hAnsi="ＭＳ 明朝" w:hint="eastAsia"/>
                <w:kern w:val="24"/>
              </w:rPr>
              <w:t>月　条件付き適合）</w:t>
            </w:r>
          </w:p>
          <w:p w14:paraId="77DFB136" w14:textId="77777777" w:rsidR="006E4B6D" w:rsidRDefault="006E4B6D" w:rsidP="006E4B6D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Ｐゴシック" w:eastAsia="ＭＳ Ｐゴシック" w:hAnsi="ＭＳ Ｐゴシック"/>
                <w:kern w:val="0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 xml:space="preserve">　ウ．視野異常（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>
              <w:rPr>
                <w:rFonts w:ascii="ＭＳ 明朝" w:eastAsia="ＭＳ ゴシック" w:hAnsi="ＭＳ 明朝" w:hint="eastAsia"/>
                <w:kern w:val="24"/>
              </w:rPr>
              <w:t>月　不適合）</w:t>
            </w:r>
          </w:p>
          <w:p w14:paraId="671D8EFB" w14:textId="0C1A6142" w:rsidR="0085400F" w:rsidRDefault="006E4B6D" w:rsidP="0085400F">
            <w:pPr>
              <w:widowControl/>
              <w:kinsoku w:val="0"/>
              <w:overflowPunct w:val="0"/>
              <w:snapToGrid w:val="0"/>
              <w:spacing w:line="240" w:lineRule="exact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ゴシック" w:eastAsia="ＭＳ 明朝" w:hAnsi="ＭＳ ゴシック" w:hint="eastAsia"/>
                <w:kern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エ</w:t>
            </w:r>
            <w:r>
              <w:rPr>
                <w:rFonts w:ascii="ＭＳ ゴシック" w:eastAsia="ＭＳ 明朝" w:hAnsi="ＭＳ ゴシック" w:hint="eastAsia"/>
                <w:kern w:val="24"/>
              </w:rPr>
              <w:t>．</w:t>
            </w:r>
            <w:r>
              <w:rPr>
                <w:rFonts w:ascii="ＭＳ 明朝" w:eastAsia="ＭＳ ゴシック" w:hAnsi="ＭＳ 明朝" w:hint="eastAsia"/>
                <w:kern w:val="24"/>
              </w:rPr>
              <w:t>直腸がん（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20YY</w:t>
            </w:r>
            <w:r>
              <w:rPr>
                <w:rFonts w:ascii="ＭＳ 明朝" w:eastAsia="ＭＳ ゴシック" w:hAnsi="ＭＳ 明朝" w:hint="eastAsia"/>
                <w:kern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kern w:val="24"/>
              </w:rPr>
              <w:t>MM</w:t>
            </w:r>
            <w:r>
              <w:rPr>
                <w:rFonts w:ascii="ＭＳ 明朝" w:eastAsia="ＭＳ ゴシック" w:hAnsi="ＭＳ 明朝" w:hint="eastAsia"/>
                <w:kern w:val="24"/>
              </w:rPr>
              <w:t>月　条件付き適合）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314BD" w14:textId="77777777" w:rsidR="00195BF2" w:rsidRDefault="00195BF2" w:rsidP="00772082">
            <w:pPr>
              <w:widowControl/>
              <w:kinsoku w:val="0"/>
              <w:overflowPunct w:val="0"/>
              <w:snapToGrid w:val="0"/>
              <w:spacing w:line="240" w:lineRule="exact"/>
              <w:jc w:val="center"/>
              <w:textAlignment w:val="baseline"/>
              <w:rPr>
                <w:rFonts w:ascii="ＭＳ 明朝" w:eastAsia="ＭＳ ゴシック" w:hAnsi="ＭＳ 明朝"/>
                <w:kern w:val="24"/>
              </w:rPr>
            </w:pPr>
            <w:r>
              <w:rPr>
                <w:rFonts w:ascii="ＭＳ 明朝" w:eastAsia="ＭＳ ゴシック" w:hAnsi="ＭＳ 明朝" w:hint="eastAsia"/>
                <w:kern w:val="24"/>
              </w:rPr>
              <w:t>有・</w:t>
            </w:r>
            <w:r>
              <w:rPr>
                <w:rFonts w:ascii="ＭＳ ゴシック" w:eastAsia="ＭＳ ゴシック" w:hAnsi="ＭＳ ゴシック"/>
                <w:kern w:val="24"/>
              </w:rPr>
              <w:t>無</w:t>
            </w:r>
          </w:p>
        </w:tc>
      </w:tr>
    </w:tbl>
    <w:p w14:paraId="60A5CF65" w14:textId="77777777" w:rsidR="00195BF2" w:rsidRDefault="00195BF2" w:rsidP="00195BF2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b/>
          <w:kern w:val="24"/>
          <w:sz w:val="20"/>
          <w:u w:val="single"/>
        </w:rPr>
      </w:pPr>
    </w:p>
    <w:p w14:paraId="5CBE77CF" w14:textId="77777777" w:rsidR="00C27E85" w:rsidRDefault="00C27E85" w:rsidP="008C2C95">
      <w:pPr>
        <w:widowControl/>
        <w:kinsoku w:val="0"/>
        <w:overflowPunct w:val="0"/>
        <w:snapToGrid w:val="0"/>
        <w:spacing w:line="240" w:lineRule="exact"/>
        <w:textAlignment w:val="baseline"/>
        <w:rPr>
          <w:rFonts w:ascii="ＭＳ ゴシック" w:eastAsia="ＭＳ ゴシック" w:hAnsi="ＭＳ ゴシック"/>
          <w:b/>
          <w:kern w:val="24"/>
          <w:sz w:val="20"/>
          <w:u w:val="single"/>
        </w:rPr>
      </w:pPr>
    </w:p>
    <w:sectPr w:rsidR="00C27E85" w:rsidSect="008F419B">
      <w:footerReference w:type="default" r:id="rId8"/>
      <w:pgSz w:w="11906" w:h="16838"/>
      <w:pgMar w:top="567" w:right="1418" w:bottom="283" w:left="1418" w:header="454" w:footer="17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51C3F" w14:textId="77777777" w:rsidR="009C4E0D" w:rsidRDefault="009C4E0D">
      <w:r>
        <w:separator/>
      </w:r>
    </w:p>
  </w:endnote>
  <w:endnote w:type="continuationSeparator" w:id="0">
    <w:p w14:paraId="20A3437E" w14:textId="77777777" w:rsidR="009C4E0D" w:rsidRDefault="009C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0108867"/>
      <w:docPartObj>
        <w:docPartGallery w:val="Page Numbers (Bottom of Page)"/>
        <w:docPartUnique/>
      </w:docPartObj>
    </w:sdtPr>
    <w:sdtEndPr/>
    <w:sdtContent>
      <w:sdt>
        <w:sdtPr>
          <w:id w:val="877044793"/>
          <w:docPartObj>
            <w:docPartGallery w:val="Page Numbers (Top of Page)"/>
            <w:docPartUnique/>
          </w:docPartObj>
        </w:sdtPr>
        <w:sdtEndPr/>
        <w:sdtContent>
          <w:p w14:paraId="417E91D6" w14:textId="032CD23E" w:rsidR="002F418E" w:rsidRDefault="002F418E">
            <w:pPr>
              <w:pStyle w:val="a5"/>
              <w:jc w:val="center"/>
            </w:pPr>
            <w: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PAGE  \* MERGEFORMAT </w:instrText>
            </w:r>
            <w:r>
              <w:rPr>
                <w:rFonts w:hint="eastAsia"/>
              </w:rPr>
              <w:fldChar w:fldCharType="separate"/>
            </w:r>
            <w:r w:rsidRPr="00F011F6">
              <w:rPr>
                <w:b/>
                <w:noProof/>
              </w:rPr>
              <w:t>5</w:t>
            </w:r>
            <w:r>
              <w:rPr>
                <w:rFonts w:hint="eastAsia"/>
              </w:rPr>
              <w:fldChar w:fldCharType="end"/>
            </w:r>
            <w:r>
              <w:t xml:space="preserve"> /</w:t>
            </w:r>
            <w:r w:rsidRPr="002601AF">
              <w:rPr>
                <w:b/>
              </w:rPr>
              <w:t xml:space="preserve"> </w:t>
            </w:r>
            <w:r w:rsidR="008F419B">
              <w:rPr>
                <w:rFonts w:hint="eastAsia"/>
                <w:b/>
              </w:rPr>
              <w:t>4</w:t>
            </w:r>
          </w:p>
        </w:sdtContent>
      </w:sdt>
    </w:sdtContent>
  </w:sdt>
  <w:p w14:paraId="2FADA266" w14:textId="77777777" w:rsidR="002F418E" w:rsidRDefault="002F41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2CE8" w14:textId="77777777" w:rsidR="009C4E0D" w:rsidRDefault="009C4E0D">
      <w:r>
        <w:separator/>
      </w:r>
    </w:p>
  </w:footnote>
  <w:footnote w:type="continuationSeparator" w:id="0">
    <w:p w14:paraId="0730BFE7" w14:textId="77777777" w:rsidR="009C4E0D" w:rsidRDefault="009C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3C4BA86"/>
    <w:lvl w:ilvl="0" w:tplc="7A429F7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9692C4F4"/>
    <w:lvl w:ilvl="0" w:tplc="C186D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80895E2"/>
    <w:lvl w:ilvl="0" w:tplc="6A0A5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E0202"/>
    <w:multiLevelType w:val="hybridMultilevel"/>
    <w:tmpl w:val="03C4BA86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C7463C"/>
    <w:multiLevelType w:val="hybridMultilevel"/>
    <w:tmpl w:val="680895E2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F2003"/>
    <w:multiLevelType w:val="hybridMultilevel"/>
    <w:tmpl w:val="9692C4F4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4271841">
    <w:abstractNumId w:val="0"/>
  </w:num>
  <w:num w:numId="2" w16cid:durableId="1924148653">
    <w:abstractNumId w:val="1"/>
  </w:num>
  <w:num w:numId="3" w16cid:durableId="959072195">
    <w:abstractNumId w:val="2"/>
  </w:num>
  <w:num w:numId="4" w16cid:durableId="1203589827">
    <w:abstractNumId w:val="5"/>
  </w:num>
  <w:num w:numId="5" w16cid:durableId="549338839">
    <w:abstractNumId w:val="4"/>
  </w:num>
  <w:num w:numId="6" w16cid:durableId="6250390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E85"/>
    <w:rsid w:val="00006B3B"/>
    <w:rsid w:val="0003686F"/>
    <w:rsid w:val="000B443D"/>
    <w:rsid w:val="000D3D1E"/>
    <w:rsid w:val="00110D5C"/>
    <w:rsid w:val="00117DEA"/>
    <w:rsid w:val="00122E04"/>
    <w:rsid w:val="00175133"/>
    <w:rsid w:val="00195BF2"/>
    <w:rsid w:val="001C4EBA"/>
    <w:rsid w:val="001C6262"/>
    <w:rsid w:val="00235C6D"/>
    <w:rsid w:val="002601AF"/>
    <w:rsid w:val="0028325E"/>
    <w:rsid w:val="002964B1"/>
    <w:rsid w:val="002D4B86"/>
    <w:rsid w:val="002E2E9F"/>
    <w:rsid w:val="002F418E"/>
    <w:rsid w:val="0038340C"/>
    <w:rsid w:val="00393BB2"/>
    <w:rsid w:val="003D3A5A"/>
    <w:rsid w:val="003E139C"/>
    <w:rsid w:val="003E458E"/>
    <w:rsid w:val="003F7223"/>
    <w:rsid w:val="00432294"/>
    <w:rsid w:val="00457748"/>
    <w:rsid w:val="004911BA"/>
    <w:rsid w:val="004A6904"/>
    <w:rsid w:val="004E20C5"/>
    <w:rsid w:val="004F59D5"/>
    <w:rsid w:val="00552D31"/>
    <w:rsid w:val="00587354"/>
    <w:rsid w:val="005C2A5A"/>
    <w:rsid w:val="005F33E2"/>
    <w:rsid w:val="006332F7"/>
    <w:rsid w:val="006608D8"/>
    <w:rsid w:val="006658FC"/>
    <w:rsid w:val="00680698"/>
    <w:rsid w:val="00685967"/>
    <w:rsid w:val="00694EF8"/>
    <w:rsid w:val="006D70A4"/>
    <w:rsid w:val="006E4B6D"/>
    <w:rsid w:val="007207F5"/>
    <w:rsid w:val="00741F6C"/>
    <w:rsid w:val="00746EBB"/>
    <w:rsid w:val="00747A42"/>
    <w:rsid w:val="007F2314"/>
    <w:rsid w:val="008000C1"/>
    <w:rsid w:val="00806143"/>
    <w:rsid w:val="008079AC"/>
    <w:rsid w:val="0084477D"/>
    <w:rsid w:val="0085400F"/>
    <w:rsid w:val="00892C28"/>
    <w:rsid w:val="008A39B1"/>
    <w:rsid w:val="008B4C0E"/>
    <w:rsid w:val="008B6B00"/>
    <w:rsid w:val="008C2C95"/>
    <w:rsid w:val="008D0A15"/>
    <w:rsid w:val="008F419B"/>
    <w:rsid w:val="009248C1"/>
    <w:rsid w:val="0094025A"/>
    <w:rsid w:val="009451AF"/>
    <w:rsid w:val="00956760"/>
    <w:rsid w:val="00962920"/>
    <w:rsid w:val="009845D6"/>
    <w:rsid w:val="009A3FDC"/>
    <w:rsid w:val="009A4F5E"/>
    <w:rsid w:val="009C4E0D"/>
    <w:rsid w:val="00A507EC"/>
    <w:rsid w:val="00AE033B"/>
    <w:rsid w:val="00AF5D94"/>
    <w:rsid w:val="00B03964"/>
    <w:rsid w:val="00B41BF2"/>
    <w:rsid w:val="00C21D63"/>
    <w:rsid w:val="00C27E85"/>
    <w:rsid w:val="00C507EE"/>
    <w:rsid w:val="00C676A3"/>
    <w:rsid w:val="00C832CA"/>
    <w:rsid w:val="00C94EB8"/>
    <w:rsid w:val="00C96B70"/>
    <w:rsid w:val="00CD293C"/>
    <w:rsid w:val="00D62A71"/>
    <w:rsid w:val="00DF65D0"/>
    <w:rsid w:val="00E8791B"/>
    <w:rsid w:val="00EB00F3"/>
    <w:rsid w:val="00F011F6"/>
    <w:rsid w:val="00F04DF5"/>
    <w:rsid w:val="00F1137E"/>
    <w:rsid w:val="00F16425"/>
    <w:rsid w:val="00F31ED7"/>
    <w:rsid w:val="00F64639"/>
    <w:rsid w:val="00F84CE1"/>
    <w:rsid w:val="00FC2B79"/>
    <w:rsid w:val="00FC6D5E"/>
    <w:rsid w:val="00FF0EB9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B3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2601AF"/>
    <w:pPr>
      <w:jc w:val="center"/>
    </w:pPr>
  </w:style>
  <w:style w:type="character" w:customStyle="1" w:styleId="af">
    <w:name w:val="記 (文字)"/>
    <w:basedOn w:val="a0"/>
    <w:link w:val="ae"/>
    <w:uiPriority w:val="99"/>
    <w:rsid w:val="002601AF"/>
  </w:style>
  <w:style w:type="paragraph" w:styleId="af0">
    <w:name w:val="Closing"/>
    <w:basedOn w:val="a"/>
    <w:link w:val="af1"/>
    <w:uiPriority w:val="99"/>
    <w:unhideWhenUsed/>
    <w:rsid w:val="002601A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2601AF"/>
  </w:style>
  <w:style w:type="paragraph" w:styleId="af2">
    <w:name w:val="Revision"/>
    <w:hidden/>
    <w:uiPriority w:val="99"/>
    <w:semiHidden/>
    <w:rsid w:val="006332F7"/>
  </w:style>
  <w:style w:type="character" w:styleId="af3">
    <w:name w:val="annotation reference"/>
    <w:basedOn w:val="a0"/>
    <w:uiPriority w:val="99"/>
    <w:semiHidden/>
    <w:unhideWhenUsed/>
    <w:rsid w:val="000D3D1E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3D1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0D3D1E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3D1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3D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FFAD2-F843-42C1-AEFE-F7FB3EF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878</Words>
  <Characters>5006</Characters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