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A4AF" w14:textId="77777777" w:rsidR="007E2C07" w:rsidRDefault="00391D6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16F1E84" wp14:editId="2EF29B46">
                <wp:simplePos x="0" y="0"/>
                <wp:positionH relativeFrom="column">
                  <wp:posOffset>-81915</wp:posOffset>
                </wp:positionH>
                <wp:positionV relativeFrom="paragraph">
                  <wp:posOffset>-537210</wp:posOffset>
                </wp:positionV>
                <wp:extent cx="914400" cy="304800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270D5" w14:textId="77777777" w:rsidR="007E2C07" w:rsidRDefault="00391D60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-42.3pt;width:1in;height:24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qCTAIAAMoEAAAOAAAAZHJzL2Uyb0RvYy54bWysVM1uEzEQviPxDpbvZDdpiErUTRVSlUtF&#10;EQFxdr12ssL2WLab3XBMJMRD8AqIM8+zL8LYu0mqwqWIi3d2fj7PNz++uGy0IhvhfAWmoMNBTokw&#10;HMrKrAr68cP1i3NKfGCmZAqMKOhWeHo5e/7sorZTMYI1qFI4giDGT2tb0HUIdpplnq+FZn4AVhg0&#10;SnCaBfx1q6x0rEZ0rbJRnk+yGlxpHXDhPWqvOiOdJXwpBQ+3UnoRiCoo5hbS6dJ5F89sdsGmK8fs&#10;uuJ9GuwfstCsMnjpEeqKBUbuXfUHlK64Aw8yDDjoDKSsuEgckM0wf8RmuWZWJC5YHG+PZfL/D5a/&#10;3bxzpCqxd/loQolhGrvU7r+2ux/t7le7/0ba/fd2v293P/GfDGPFauunGLi0GBqa19Bg9EHvURkL&#10;0Uin4xcpErRj7bfHeosmEI7KV8PxOEcLR9NZPj5HGdGzU7B1PrwRoEkUCuqwnanKbHPjQ+d6cIl3&#10;GbiulEotVYbUBZ2cvcxTwNGC4MpEX5GGo4eJhLrEkxS2SkQfZd4LicVJ+UdFGkuxUI5sGA4U41yY&#10;kKgnXPSOXhKTeEpg73/K6inBHY/DzWDCMVhXBlxi/yjt8vMhZdn5Y80f8I5iaO6avtF3UG6xzw66&#10;3cFdD7d4SAVYYOglStbgvvxNX+NuFdTg8uNw3esFYN2G+CZYnkTsvgvqIEoH+hMu9Nx1lzHDEbeg&#10;gZJOXIRud/FB4GI+T3OFi2RZuDFLy/s5TGxwYdIs9csdN/Lhf+J8eoJmvwEAAP//AwBQSwMEFAAG&#10;AAgAAAAhANg1FAXjAAAACwEAAA8AAABkcnMvZG93bnJldi54bWxMj11LwzAUhu8F/0M4gjeypd0k&#10;zNp0qKCI+IGbyC6zJjZlzUlJ0q37955d6d35eHjPc8rl6Dq2NyG2HiXk0wyYwdrrFhsJX+vHyQJY&#10;TAq16jwaCUcTYVmdn5Wq0P6An2a/Sg2jEIyFkmBT6gvOY22NU3Hqe4O0+/HBqURtaLgO6kDhruOz&#10;LBPcqRbpglW9ebCm3q0GJ2FnX64+sqe3+2/xfAzv68FvwutGysuL8e4WWDJj+oPhpE/qUJHT1g+o&#10;I+skTPLZDaFULK4FsBMxz3NgW5rMhQBelfz/D9UvAAAA//8DAFBLAQItABQABgAIAAAAIQC2gziS&#10;/gAAAOEBAAATAAAAAAAAAAAAAAAAAAAAAABbQ29udGVudF9UeXBlc10ueG1sUEsBAi0AFAAGAAgA&#10;AAAhADj9If/WAAAAlAEAAAsAAAAAAAAAAAAAAAAALwEAAF9yZWxzLy5yZWxzUEsBAi0AFAAGAAgA&#10;AAAhAN8HGoJMAgAAygQAAA4AAAAAAAAAAAAAAAAALgIAAGRycy9lMm9Eb2MueG1sUEsBAi0AFAAG&#10;AAgAAAAhANg1FAXjAAAACwEAAA8AAAAAAAAAAAAAAAAApgQAAGRycy9kb3ducmV2LnhtbFBLBQYA&#10;AAAABAAEAPMAAAC2BQAAAAA=&#10;" filled="f" stroked="f" strokeweight=".5pt">
                <v:textbox>
                  <w:txbxContent>
                    <w:p w:rsidR="007E2C07" w:rsidRDefault="00391D60"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農林水産物・食品輸出促進計画</w:t>
      </w:r>
      <w:r w:rsidR="008726B3">
        <w:rPr>
          <w:rFonts w:hint="eastAsia"/>
        </w:rPr>
        <w:t>（促進計画）</w:t>
      </w:r>
    </w:p>
    <w:p w14:paraId="5B959F18" w14:textId="77777777" w:rsidR="007E2C07" w:rsidRDefault="007E2C07"/>
    <w:p w14:paraId="16054D8A" w14:textId="77777777" w:rsidR="007E2C07" w:rsidRDefault="00391D60">
      <w:pPr>
        <w:pStyle w:val="a8"/>
        <w:numPr>
          <w:ilvl w:val="0"/>
          <w:numId w:val="6"/>
        </w:numPr>
        <w:ind w:leftChars="0"/>
      </w:pPr>
      <w:r>
        <w:rPr>
          <w:rFonts w:hint="eastAsia"/>
        </w:rPr>
        <w:t>本計画の対象港湾</w:t>
      </w: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2C07" w14:paraId="5D8EC785" w14:textId="77777777">
        <w:trPr>
          <w:trHeight w:val="1387"/>
        </w:trPr>
        <w:tc>
          <w:tcPr>
            <w:tcW w:w="9634" w:type="dxa"/>
          </w:tcPr>
          <w:p w14:paraId="647C573C" w14:textId="77777777" w:rsidR="007E2C07" w:rsidRDefault="00391D60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（記載例）</w:t>
            </w:r>
          </w:p>
          <w:p w14:paraId="112B8A2B" w14:textId="77777777" w:rsidR="007E2C07" w:rsidRDefault="00391D60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要綱２．(1)①②事業実施港湾：○○港</w:t>
            </w:r>
          </w:p>
          <w:p w14:paraId="4E604047" w14:textId="77777777" w:rsidR="007E2C07" w:rsidRDefault="00391D60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要綱２．(1)③  事業実施港湾：○○港、△△港、・・・</w:t>
            </w:r>
          </w:p>
        </w:tc>
      </w:tr>
    </w:tbl>
    <w:p w14:paraId="49893074" w14:textId="77777777" w:rsidR="007E2C07" w:rsidRDefault="007E2C07"/>
    <w:p w14:paraId="2F14A4A3" w14:textId="77777777" w:rsidR="007E2C07" w:rsidRDefault="00391D60">
      <w:r>
        <w:rPr>
          <w:rFonts w:hint="eastAsia"/>
        </w:rPr>
        <w:t>２．本計画の対象とする農林水産物・食品</w:t>
      </w:r>
    </w:p>
    <w:tbl>
      <w:tblPr>
        <w:tblStyle w:val="af5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E2C07" w14:paraId="10585AAB" w14:textId="77777777">
        <w:trPr>
          <w:trHeight w:val="889"/>
        </w:trPr>
        <w:tc>
          <w:tcPr>
            <w:tcW w:w="9628" w:type="dxa"/>
          </w:tcPr>
          <w:p w14:paraId="45FCDA88" w14:textId="77777777" w:rsidR="007E2C07" w:rsidRDefault="00391D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（記載例）ホタテ、コメ、果樹（りんご）・・・・・</w:t>
            </w:r>
          </w:p>
        </w:tc>
      </w:tr>
    </w:tbl>
    <w:p w14:paraId="289AFBA2" w14:textId="77777777" w:rsidR="007E2C07" w:rsidRDefault="007E2C07"/>
    <w:p w14:paraId="5CB44174" w14:textId="77777777" w:rsidR="007E2C07" w:rsidRDefault="00391D60">
      <w:pPr>
        <w:ind w:left="268" w:hangingChars="100" w:hanging="268"/>
      </w:pPr>
      <w:r>
        <w:rPr>
          <w:rFonts w:hint="eastAsia"/>
        </w:rPr>
        <w:t>３．本計画の対象港湾の現況、対象とする農林水産物・食品の輸出量や輸出促進の取組の状況、将来見込み</w:t>
      </w:r>
    </w:p>
    <w:tbl>
      <w:tblPr>
        <w:tblStyle w:val="af5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E2C07" w14:paraId="5009349F" w14:textId="77777777">
        <w:trPr>
          <w:trHeight w:val="4738"/>
        </w:trPr>
        <w:tc>
          <w:tcPr>
            <w:tcW w:w="9628" w:type="dxa"/>
          </w:tcPr>
          <w:p w14:paraId="0A3FE38C" w14:textId="77777777" w:rsidR="007E2C07" w:rsidRDefault="00391D60">
            <w:pPr>
              <w:pStyle w:val="a8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対象港湾における農林水産物・食品の取扱に係る港湾施設の現況については必ず記載すること。</w:t>
            </w:r>
          </w:p>
        </w:tc>
      </w:tr>
    </w:tbl>
    <w:p w14:paraId="0C348B89" w14:textId="77777777" w:rsidR="007E2C07" w:rsidRDefault="007E2C07">
      <w:pPr>
        <w:rPr>
          <w:rFonts w:asciiTheme="minorEastAsia" w:eastAsiaTheme="minorEastAsia" w:hAnsiTheme="minorEastAsia"/>
        </w:rPr>
      </w:pPr>
    </w:p>
    <w:p w14:paraId="56D9BD17" w14:textId="77777777" w:rsidR="007E2C07" w:rsidRDefault="00391D60">
      <w:r>
        <w:rPr>
          <w:rFonts w:hint="eastAsia"/>
        </w:rPr>
        <w:t>４．農林水産物・食品輸出促進基盤整備事業等に関する計画</w:t>
      </w:r>
    </w:p>
    <w:p w14:paraId="7A380FA4" w14:textId="77777777" w:rsidR="007E2C07" w:rsidRDefault="00391D60">
      <w:pPr>
        <w:ind w:firstLineChars="100" w:firstLine="268"/>
      </w:pPr>
      <w:r>
        <w:rPr>
          <w:rFonts w:hint="eastAsia"/>
        </w:rPr>
        <w:t>４－１．要綱２．(1)①②の事業の計画</w:t>
      </w:r>
    </w:p>
    <w:p w14:paraId="53BD032F" w14:textId="77777777" w:rsidR="007E2C07" w:rsidRDefault="00391D60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＜記載例＞</w:t>
      </w:r>
    </w:p>
    <w:tbl>
      <w:tblPr>
        <w:tblStyle w:val="af5"/>
        <w:tblW w:w="9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"/>
        <w:gridCol w:w="1133"/>
        <w:gridCol w:w="1011"/>
        <w:gridCol w:w="2552"/>
        <w:gridCol w:w="1518"/>
        <w:gridCol w:w="1156"/>
        <w:gridCol w:w="1011"/>
      </w:tblGrid>
      <w:tr w:rsidR="007E2C07" w14:paraId="6CBE867A" w14:textId="77777777">
        <w:tc>
          <w:tcPr>
            <w:tcW w:w="1011" w:type="dxa"/>
            <w:vAlign w:val="center"/>
          </w:tcPr>
          <w:p w14:paraId="152FFE9D" w14:textId="77777777" w:rsidR="007E2C07" w:rsidRDefault="00391D60">
            <w:pPr>
              <w:snapToGrid w:val="0"/>
              <w:ind w:rightChars="37" w:right="9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</w:t>
            </w:r>
          </w:p>
        </w:tc>
        <w:tc>
          <w:tcPr>
            <w:tcW w:w="1133" w:type="dxa"/>
            <w:vAlign w:val="center"/>
          </w:tcPr>
          <w:p w14:paraId="6D478D05" w14:textId="77777777" w:rsidR="007E2C07" w:rsidRDefault="00391D60">
            <w:pPr>
              <w:snapToGrid w:val="0"/>
              <w:ind w:rightChars="48" w:right="12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事業主体</w:t>
            </w:r>
          </w:p>
        </w:tc>
        <w:tc>
          <w:tcPr>
            <w:tcW w:w="1011" w:type="dxa"/>
            <w:vAlign w:val="center"/>
          </w:tcPr>
          <w:p w14:paraId="6CF9FDA9" w14:textId="77777777" w:rsidR="007E2C07" w:rsidRDefault="00391D60">
            <w:pPr>
              <w:snapToGrid w:val="0"/>
              <w:ind w:rightChars="19" w:right="5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事業名</w:t>
            </w:r>
          </w:p>
        </w:tc>
        <w:tc>
          <w:tcPr>
            <w:tcW w:w="2552" w:type="dxa"/>
            <w:vAlign w:val="center"/>
          </w:tcPr>
          <w:p w14:paraId="4D853E8B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事業内容</w:t>
            </w:r>
          </w:p>
        </w:tc>
        <w:tc>
          <w:tcPr>
            <w:tcW w:w="1518" w:type="dxa"/>
            <w:vAlign w:val="center"/>
          </w:tcPr>
          <w:p w14:paraId="0BBD47F8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適用予定制度</w:t>
            </w:r>
          </w:p>
        </w:tc>
        <w:tc>
          <w:tcPr>
            <w:tcW w:w="1156" w:type="dxa"/>
            <w:vAlign w:val="center"/>
          </w:tcPr>
          <w:p w14:paraId="777EB707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事業費</w:t>
            </w:r>
          </w:p>
        </w:tc>
        <w:tc>
          <w:tcPr>
            <w:tcW w:w="1011" w:type="dxa"/>
            <w:vAlign w:val="center"/>
          </w:tcPr>
          <w:p w14:paraId="534081C0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事業期間</w:t>
            </w:r>
          </w:p>
        </w:tc>
      </w:tr>
      <w:tr w:rsidR="007E2C07" w14:paraId="2A858503" w14:textId="77777777">
        <w:tc>
          <w:tcPr>
            <w:tcW w:w="1011" w:type="dxa"/>
            <w:vAlign w:val="center"/>
          </w:tcPr>
          <w:p w14:paraId="6439ED74" w14:textId="77777777" w:rsidR="007E2C07" w:rsidRDefault="00391D60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○○港</w:t>
            </w:r>
          </w:p>
        </w:tc>
        <w:tc>
          <w:tcPr>
            <w:tcW w:w="1133" w:type="dxa"/>
            <w:vAlign w:val="center"/>
          </w:tcPr>
          <w:p w14:paraId="1D57742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1011" w:type="dxa"/>
            <w:vAlign w:val="center"/>
          </w:tcPr>
          <w:p w14:paraId="3F0FBD0E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○○事業</w:t>
            </w:r>
          </w:p>
        </w:tc>
        <w:tc>
          <w:tcPr>
            <w:tcW w:w="2552" w:type="dxa"/>
            <w:vAlign w:val="center"/>
          </w:tcPr>
          <w:p w14:paraId="59D4A776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貨物積替円滑化支援施設の整備</w:t>
            </w:r>
          </w:p>
        </w:tc>
        <w:tc>
          <w:tcPr>
            <w:tcW w:w="1518" w:type="dxa"/>
            <w:vAlign w:val="center"/>
          </w:tcPr>
          <w:p w14:paraId="4E2950DA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港湾機能高度化施設整備費補助</w:t>
            </w:r>
          </w:p>
        </w:tc>
        <w:tc>
          <w:tcPr>
            <w:tcW w:w="1156" w:type="dxa"/>
            <w:vAlign w:val="center"/>
          </w:tcPr>
          <w:p w14:paraId="220FA61F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x百万円</w:t>
            </w:r>
          </w:p>
        </w:tc>
        <w:tc>
          <w:tcPr>
            <w:tcW w:w="1011" w:type="dxa"/>
            <w:vAlign w:val="center"/>
          </w:tcPr>
          <w:p w14:paraId="4D64AE74" w14:textId="10E1B606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</w:tr>
      <w:tr w:rsidR="007E2C07" w14:paraId="75923BED" w14:textId="77777777">
        <w:tc>
          <w:tcPr>
            <w:tcW w:w="1011" w:type="dxa"/>
            <w:vAlign w:val="center"/>
          </w:tcPr>
          <w:p w14:paraId="5F4C9B01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○○港</w:t>
            </w:r>
          </w:p>
        </w:tc>
        <w:tc>
          <w:tcPr>
            <w:tcW w:w="1133" w:type="dxa"/>
            <w:vAlign w:val="center"/>
          </w:tcPr>
          <w:p w14:paraId="18E36A2E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1011" w:type="dxa"/>
            <w:vAlign w:val="center"/>
          </w:tcPr>
          <w:p w14:paraId="676D2101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××事業</w:t>
            </w:r>
          </w:p>
        </w:tc>
        <w:tc>
          <w:tcPr>
            <w:tcW w:w="2552" w:type="dxa"/>
            <w:vAlign w:val="center"/>
          </w:tcPr>
          <w:p w14:paraId="6098095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ﾘｰﾌｧｰｺﾝﾃﾅ電源供給設備の増設（○基）</w:t>
            </w:r>
          </w:p>
        </w:tc>
        <w:tc>
          <w:tcPr>
            <w:tcW w:w="1518" w:type="dxa"/>
            <w:vAlign w:val="center"/>
          </w:tcPr>
          <w:p w14:paraId="43AB309D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港湾機能高度化施設整備費補助</w:t>
            </w:r>
          </w:p>
        </w:tc>
        <w:tc>
          <w:tcPr>
            <w:tcW w:w="1156" w:type="dxa"/>
            <w:vAlign w:val="center"/>
          </w:tcPr>
          <w:p w14:paraId="1974C0FE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x百万円</w:t>
            </w:r>
          </w:p>
        </w:tc>
        <w:tc>
          <w:tcPr>
            <w:tcW w:w="1011" w:type="dxa"/>
            <w:vAlign w:val="center"/>
          </w:tcPr>
          <w:p w14:paraId="2F1C8E77" w14:textId="22319BE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</w:p>
        </w:tc>
      </w:tr>
      <w:tr w:rsidR="007E2C07" w14:paraId="6B8D9025" w14:textId="77777777">
        <w:tc>
          <w:tcPr>
            <w:tcW w:w="1011" w:type="dxa"/>
            <w:vAlign w:val="center"/>
          </w:tcPr>
          <w:p w14:paraId="0611E4FE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○○港</w:t>
            </w:r>
          </w:p>
        </w:tc>
        <w:tc>
          <w:tcPr>
            <w:tcW w:w="1133" w:type="dxa"/>
            <w:vAlign w:val="center"/>
          </w:tcPr>
          <w:p w14:paraId="778A9B58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㈱○○</w:t>
            </w:r>
          </w:p>
        </w:tc>
        <w:tc>
          <w:tcPr>
            <w:tcW w:w="1011" w:type="dxa"/>
            <w:vAlign w:val="center"/>
          </w:tcPr>
          <w:p w14:paraId="1B766C3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△△事業</w:t>
            </w:r>
          </w:p>
        </w:tc>
        <w:tc>
          <w:tcPr>
            <w:tcW w:w="2552" w:type="dxa"/>
            <w:vAlign w:val="center"/>
          </w:tcPr>
          <w:p w14:paraId="29224D8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冷蔵倉庫の整備（拡張）</w:t>
            </w:r>
          </w:p>
        </w:tc>
        <w:tc>
          <w:tcPr>
            <w:tcW w:w="1518" w:type="dxa"/>
            <w:vAlign w:val="center"/>
          </w:tcPr>
          <w:p w14:paraId="2404FBD4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なし</w:t>
            </w:r>
          </w:p>
        </w:tc>
        <w:tc>
          <w:tcPr>
            <w:tcW w:w="1156" w:type="dxa"/>
            <w:vAlign w:val="center"/>
          </w:tcPr>
          <w:p w14:paraId="6E3DA7F0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x</w:t>
            </w:r>
            <w:r>
              <w:rPr>
                <w:rFonts w:asciiTheme="minorEastAsia" w:eastAsiaTheme="minorEastAsia" w:hAnsiTheme="minorEastAsia"/>
                <w:sz w:val="18"/>
              </w:rPr>
              <w:t>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x百万円</w:t>
            </w:r>
          </w:p>
        </w:tc>
        <w:tc>
          <w:tcPr>
            <w:tcW w:w="1011" w:type="dxa"/>
            <w:vAlign w:val="center"/>
          </w:tcPr>
          <w:p w14:paraId="4E609DAB" w14:textId="24C0C298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</w:tr>
    </w:tbl>
    <w:p w14:paraId="30DFD247" w14:textId="77777777" w:rsidR="007E2C07" w:rsidRDefault="00391D60">
      <w:pPr>
        <w:pStyle w:val="a8"/>
        <w:numPr>
          <w:ilvl w:val="0"/>
          <w:numId w:val="7"/>
        </w:numPr>
        <w:snapToGrid w:val="0"/>
        <w:ind w:leftChars="0" w:left="260" w:hanging="2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記載の事業の内容の分かる資料（事業計画、図面等）を添付すること。</w:t>
      </w:r>
    </w:p>
    <w:p w14:paraId="1592CAEF" w14:textId="77777777" w:rsidR="007E2C07" w:rsidRDefault="007E2C07"/>
    <w:p w14:paraId="3B7FDDD5" w14:textId="77777777" w:rsidR="007E2C07" w:rsidRDefault="00391D60">
      <w:pPr>
        <w:ind w:leftChars="100" w:left="536" w:hangingChars="100" w:hanging="268"/>
      </w:pPr>
      <w:r>
        <w:rPr>
          <w:rFonts w:hint="eastAsia"/>
        </w:rPr>
        <w:lastRenderedPageBreak/>
        <w:t>４－２．要綱２．</w:t>
      </w:r>
      <w:r>
        <w:t>(1)</w:t>
      </w:r>
      <w:r>
        <w:rPr>
          <w:rFonts w:hint="eastAsia"/>
        </w:rPr>
        <w:t xml:space="preserve"> ③の事業の計画</w:t>
      </w:r>
    </w:p>
    <w:p w14:paraId="336E1842" w14:textId="77777777" w:rsidR="007E2C07" w:rsidRDefault="00391D60">
      <w:pPr>
        <w:ind w:left="475" w:hangingChars="200" w:hanging="47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＜記載例＞</w:t>
      </w:r>
    </w:p>
    <w:tbl>
      <w:tblPr>
        <w:tblStyle w:val="af5"/>
        <w:tblW w:w="94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133"/>
        <w:gridCol w:w="1011"/>
        <w:gridCol w:w="2596"/>
        <w:gridCol w:w="1559"/>
        <w:gridCol w:w="1135"/>
        <w:gridCol w:w="1011"/>
      </w:tblGrid>
      <w:tr w:rsidR="007E2C07" w14:paraId="1E651EFC" w14:textId="77777777">
        <w:tc>
          <w:tcPr>
            <w:tcW w:w="964" w:type="dxa"/>
            <w:vAlign w:val="center"/>
          </w:tcPr>
          <w:p w14:paraId="21A57AB0" w14:textId="77777777" w:rsidR="007E2C07" w:rsidRDefault="00391D60">
            <w:pPr>
              <w:snapToGrid w:val="0"/>
              <w:ind w:rightChars="37" w:right="9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</w:t>
            </w:r>
          </w:p>
        </w:tc>
        <w:tc>
          <w:tcPr>
            <w:tcW w:w="1133" w:type="dxa"/>
            <w:vAlign w:val="center"/>
          </w:tcPr>
          <w:p w14:paraId="64607C31" w14:textId="77777777" w:rsidR="007E2C07" w:rsidRDefault="00391D60">
            <w:pPr>
              <w:snapToGrid w:val="0"/>
              <w:ind w:rightChars="48" w:right="12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事業主体</w:t>
            </w:r>
          </w:p>
        </w:tc>
        <w:tc>
          <w:tcPr>
            <w:tcW w:w="1011" w:type="dxa"/>
            <w:vAlign w:val="center"/>
          </w:tcPr>
          <w:p w14:paraId="64893DDD" w14:textId="77777777" w:rsidR="007E2C07" w:rsidRDefault="00391D60">
            <w:pPr>
              <w:snapToGrid w:val="0"/>
              <w:ind w:rightChars="19" w:right="5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事業名</w:t>
            </w:r>
          </w:p>
        </w:tc>
        <w:tc>
          <w:tcPr>
            <w:tcW w:w="2596" w:type="dxa"/>
            <w:vAlign w:val="center"/>
          </w:tcPr>
          <w:p w14:paraId="00172DDE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事業内容</w:t>
            </w:r>
          </w:p>
        </w:tc>
        <w:tc>
          <w:tcPr>
            <w:tcW w:w="1559" w:type="dxa"/>
            <w:vAlign w:val="center"/>
          </w:tcPr>
          <w:p w14:paraId="14474450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適用予定制度</w:t>
            </w:r>
          </w:p>
        </w:tc>
        <w:tc>
          <w:tcPr>
            <w:tcW w:w="1135" w:type="dxa"/>
            <w:vAlign w:val="center"/>
          </w:tcPr>
          <w:p w14:paraId="0D14806B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事業費</w:t>
            </w:r>
          </w:p>
        </w:tc>
        <w:tc>
          <w:tcPr>
            <w:tcW w:w="1011" w:type="dxa"/>
            <w:vAlign w:val="center"/>
          </w:tcPr>
          <w:p w14:paraId="668F3159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事業期間</w:t>
            </w:r>
          </w:p>
        </w:tc>
      </w:tr>
      <w:tr w:rsidR="007E2C07" w14:paraId="58734249" w14:textId="77777777">
        <w:trPr>
          <w:trHeight w:val="313"/>
        </w:trPr>
        <w:tc>
          <w:tcPr>
            <w:tcW w:w="964" w:type="dxa"/>
            <w:vAlign w:val="center"/>
          </w:tcPr>
          <w:p w14:paraId="28627048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××港</w:t>
            </w:r>
          </w:p>
        </w:tc>
        <w:tc>
          <w:tcPr>
            <w:tcW w:w="1133" w:type="dxa"/>
            <w:vAlign w:val="center"/>
          </w:tcPr>
          <w:p w14:paraId="637A3F9D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1011" w:type="dxa"/>
            <w:vAlign w:val="center"/>
          </w:tcPr>
          <w:p w14:paraId="63E7527C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○○事業</w:t>
            </w:r>
          </w:p>
        </w:tc>
        <w:tc>
          <w:tcPr>
            <w:tcW w:w="2596" w:type="dxa"/>
            <w:vAlign w:val="center"/>
          </w:tcPr>
          <w:p w14:paraId="3C5440D4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物揚場の改良（屋根設置）</w:t>
            </w:r>
          </w:p>
        </w:tc>
        <w:tc>
          <w:tcPr>
            <w:tcW w:w="1559" w:type="dxa"/>
            <w:vAlign w:val="center"/>
          </w:tcPr>
          <w:p w14:paraId="0747E06F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社会資本整備総合交付金</w:t>
            </w:r>
          </w:p>
        </w:tc>
        <w:tc>
          <w:tcPr>
            <w:tcW w:w="1135" w:type="dxa"/>
            <w:vAlign w:val="center"/>
          </w:tcPr>
          <w:p w14:paraId="6B79A683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xx百万円</w:t>
            </w:r>
          </w:p>
        </w:tc>
        <w:tc>
          <w:tcPr>
            <w:tcW w:w="1011" w:type="dxa"/>
            <w:vAlign w:val="center"/>
          </w:tcPr>
          <w:p w14:paraId="34F5E587" w14:textId="70CB292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</w:tr>
      <w:tr w:rsidR="007E2C07" w14:paraId="69A75142" w14:textId="77777777">
        <w:tc>
          <w:tcPr>
            <w:tcW w:w="964" w:type="dxa"/>
            <w:vAlign w:val="center"/>
          </w:tcPr>
          <w:p w14:paraId="58C2C6FB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△△港</w:t>
            </w:r>
          </w:p>
        </w:tc>
        <w:tc>
          <w:tcPr>
            <w:tcW w:w="1133" w:type="dxa"/>
            <w:vAlign w:val="center"/>
          </w:tcPr>
          <w:p w14:paraId="43586A91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××市</w:t>
            </w:r>
          </w:p>
        </w:tc>
        <w:tc>
          <w:tcPr>
            <w:tcW w:w="1011" w:type="dxa"/>
            <w:vAlign w:val="center"/>
          </w:tcPr>
          <w:p w14:paraId="31FD1F48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××事業</w:t>
            </w:r>
          </w:p>
        </w:tc>
        <w:tc>
          <w:tcPr>
            <w:tcW w:w="2596" w:type="dxa"/>
            <w:vAlign w:val="center"/>
          </w:tcPr>
          <w:p w14:paraId="56A5E87E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○○岸壁の改良（屋根設置）</w:t>
            </w:r>
          </w:p>
        </w:tc>
        <w:tc>
          <w:tcPr>
            <w:tcW w:w="1559" w:type="dxa"/>
            <w:vAlign w:val="center"/>
          </w:tcPr>
          <w:p w14:paraId="35D513B9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地方創生港整備推進交付金</w:t>
            </w:r>
          </w:p>
        </w:tc>
        <w:tc>
          <w:tcPr>
            <w:tcW w:w="1135" w:type="dxa"/>
            <w:vAlign w:val="center"/>
          </w:tcPr>
          <w:p w14:paraId="4A6273E7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x百万円</w:t>
            </w:r>
          </w:p>
        </w:tc>
        <w:tc>
          <w:tcPr>
            <w:tcW w:w="1011" w:type="dxa"/>
            <w:vAlign w:val="center"/>
          </w:tcPr>
          <w:p w14:paraId="3E053AA3" w14:textId="08243128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</w:tr>
    </w:tbl>
    <w:p w14:paraId="52E54D35" w14:textId="77777777" w:rsidR="007E2C07" w:rsidRDefault="00391D60">
      <w:pPr>
        <w:pStyle w:val="a8"/>
        <w:numPr>
          <w:ilvl w:val="0"/>
          <w:numId w:val="8"/>
        </w:numPr>
        <w:snapToGrid w:val="0"/>
        <w:ind w:leftChars="0" w:left="260" w:hanging="2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４－２．の事業がない場合には省略可。</w:t>
      </w:r>
    </w:p>
    <w:p w14:paraId="41CFCA3D" w14:textId="77777777" w:rsidR="007E2C07" w:rsidRDefault="00391D60">
      <w:pPr>
        <w:pStyle w:val="a8"/>
        <w:numPr>
          <w:ilvl w:val="0"/>
          <w:numId w:val="8"/>
        </w:numPr>
        <w:snapToGrid w:val="0"/>
        <w:ind w:leftChars="0" w:left="260" w:hanging="2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記載の事業の内容の分かる資料（事業計画、図面等）を添付すること。</w:t>
      </w:r>
    </w:p>
    <w:p w14:paraId="5B8E53C9" w14:textId="77777777" w:rsidR="007E2C07" w:rsidRDefault="007E2C07"/>
    <w:p w14:paraId="7E3126C0" w14:textId="77777777" w:rsidR="007E2C07" w:rsidRDefault="00391D60">
      <w:pPr>
        <w:ind w:firstLineChars="100" w:firstLine="268"/>
      </w:pPr>
      <w:r>
        <w:rPr>
          <w:rFonts w:hint="eastAsia"/>
        </w:rPr>
        <w:t>４－３．要綱２．</w:t>
      </w:r>
      <w:r>
        <w:t>(1)</w:t>
      </w:r>
      <w:r>
        <w:rPr>
          <w:rFonts w:hint="eastAsia"/>
        </w:rPr>
        <w:t>の事業と密接に関連のある施設整備の計画</w:t>
      </w:r>
    </w:p>
    <w:p w14:paraId="3EA880B2" w14:textId="77777777" w:rsidR="007E2C07" w:rsidRDefault="00391D60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＜記載例＞</w:t>
      </w:r>
    </w:p>
    <w:tbl>
      <w:tblPr>
        <w:tblStyle w:val="af5"/>
        <w:tblW w:w="94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1133"/>
        <w:gridCol w:w="997"/>
        <w:gridCol w:w="2596"/>
        <w:gridCol w:w="1559"/>
        <w:gridCol w:w="1135"/>
        <w:gridCol w:w="1011"/>
      </w:tblGrid>
      <w:tr w:rsidR="007E2C07" w14:paraId="36373034" w14:textId="77777777">
        <w:tc>
          <w:tcPr>
            <w:tcW w:w="983" w:type="dxa"/>
            <w:vAlign w:val="center"/>
          </w:tcPr>
          <w:p w14:paraId="615E0AB3" w14:textId="77777777" w:rsidR="007E2C07" w:rsidRDefault="00391D60">
            <w:pPr>
              <w:snapToGrid w:val="0"/>
              <w:ind w:rightChars="37" w:right="9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</w:t>
            </w:r>
          </w:p>
        </w:tc>
        <w:tc>
          <w:tcPr>
            <w:tcW w:w="1133" w:type="dxa"/>
            <w:vAlign w:val="center"/>
          </w:tcPr>
          <w:p w14:paraId="6FCD4D4A" w14:textId="77777777" w:rsidR="007E2C07" w:rsidRDefault="00391D60">
            <w:pPr>
              <w:snapToGrid w:val="0"/>
              <w:ind w:rightChars="48" w:right="129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事業主体</w:t>
            </w:r>
          </w:p>
        </w:tc>
        <w:tc>
          <w:tcPr>
            <w:tcW w:w="997" w:type="dxa"/>
            <w:vAlign w:val="center"/>
          </w:tcPr>
          <w:p w14:paraId="321B0F0A" w14:textId="77777777" w:rsidR="007E2C07" w:rsidRDefault="00391D60">
            <w:pPr>
              <w:snapToGrid w:val="0"/>
              <w:ind w:rightChars="19" w:right="51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事業名</w:t>
            </w:r>
          </w:p>
        </w:tc>
        <w:tc>
          <w:tcPr>
            <w:tcW w:w="2596" w:type="dxa"/>
            <w:vAlign w:val="center"/>
          </w:tcPr>
          <w:p w14:paraId="531CAF8C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事業内容</w:t>
            </w:r>
          </w:p>
        </w:tc>
        <w:tc>
          <w:tcPr>
            <w:tcW w:w="1559" w:type="dxa"/>
            <w:vAlign w:val="center"/>
          </w:tcPr>
          <w:p w14:paraId="0E87818D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適用予定制度</w:t>
            </w:r>
          </w:p>
        </w:tc>
        <w:tc>
          <w:tcPr>
            <w:tcW w:w="1135" w:type="dxa"/>
            <w:vAlign w:val="center"/>
          </w:tcPr>
          <w:p w14:paraId="7F81C314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事業費</w:t>
            </w:r>
          </w:p>
        </w:tc>
        <w:tc>
          <w:tcPr>
            <w:tcW w:w="1011" w:type="dxa"/>
            <w:vAlign w:val="center"/>
          </w:tcPr>
          <w:p w14:paraId="3025D3B2" w14:textId="77777777" w:rsidR="007E2C07" w:rsidRDefault="00391D6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事業期間</w:t>
            </w:r>
          </w:p>
        </w:tc>
      </w:tr>
      <w:tr w:rsidR="007E2C07" w14:paraId="3B72CE2F" w14:textId="77777777">
        <w:tc>
          <w:tcPr>
            <w:tcW w:w="983" w:type="dxa"/>
            <w:vAlign w:val="center"/>
          </w:tcPr>
          <w:p w14:paraId="7E40FAE0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○○港</w:t>
            </w:r>
          </w:p>
        </w:tc>
        <w:tc>
          <w:tcPr>
            <w:tcW w:w="1133" w:type="dxa"/>
            <w:vAlign w:val="center"/>
          </w:tcPr>
          <w:p w14:paraId="1DE5683A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○○地整</w:t>
            </w:r>
          </w:p>
        </w:tc>
        <w:tc>
          <w:tcPr>
            <w:tcW w:w="997" w:type="dxa"/>
            <w:vAlign w:val="center"/>
          </w:tcPr>
          <w:p w14:paraId="04DC2E80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＊＊事業</w:t>
            </w:r>
          </w:p>
        </w:tc>
        <w:tc>
          <w:tcPr>
            <w:tcW w:w="2596" w:type="dxa"/>
            <w:vAlign w:val="center"/>
          </w:tcPr>
          <w:p w14:paraId="0DF0852C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防波堤の整備</w:t>
            </w:r>
          </w:p>
        </w:tc>
        <w:tc>
          <w:tcPr>
            <w:tcW w:w="1559" w:type="dxa"/>
            <w:vAlign w:val="center"/>
          </w:tcPr>
          <w:p w14:paraId="5F31A3F4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港湾整備事業</w:t>
            </w:r>
          </w:p>
        </w:tc>
        <w:tc>
          <w:tcPr>
            <w:tcW w:w="1135" w:type="dxa"/>
            <w:vAlign w:val="center"/>
          </w:tcPr>
          <w:p w14:paraId="0E6B9F9C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xx百万円</w:t>
            </w:r>
          </w:p>
        </w:tc>
        <w:tc>
          <w:tcPr>
            <w:tcW w:w="1011" w:type="dxa"/>
            <w:vAlign w:val="center"/>
          </w:tcPr>
          <w:p w14:paraId="51D6E096" w14:textId="65AB57F6" w:rsidR="007E2C07" w:rsidRDefault="004D4AE2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 w:rsidR="00391D60">
              <w:rPr>
                <w:rFonts w:asciiTheme="minorEastAsia" w:eastAsiaTheme="minorEastAsia" w:hAnsiTheme="minorEastAsia" w:hint="eastAsia"/>
                <w:sz w:val="18"/>
              </w:rPr>
              <w:t>～R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15</w:t>
            </w:r>
          </w:p>
        </w:tc>
      </w:tr>
      <w:tr w:rsidR="007E2C07" w14:paraId="595B002C" w14:textId="77777777">
        <w:tc>
          <w:tcPr>
            <w:tcW w:w="983" w:type="dxa"/>
            <w:vAlign w:val="center"/>
          </w:tcPr>
          <w:p w14:paraId="3E5CA5EF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××港</w:t>
            </w:r>
          </w:p>
        </w:tc>
        <w:tc>
          <w:tcPr>
            <w:tcW w:w="1133" w:type="dxa"/>
            <w:vAlign w:val="center"/>
          </w:tcPr>
          <w:p w14:paraId="035698E5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997" w:type="dxa"/>
            <w:vAlign w:val="center"/>
          </w:tcPr>
          <w:p w14:paraId="2C343F3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＋＋事業</w:t>
            </w:r>
          </w:p>
        </w:tc>
        <w:tc>
          <w:tcPr>
            <w:tcW w:w="2596" w:type="dxa"/>
            <w:vAlign w:val="center"/>
          </w:tcPr>
          <w:p w14:paraId="6B69F965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道路の改良（老朽化対策）</w:t>
            </w:r>
          </w:p>
        </w:tc>
        <w:tc>
          <w:tcPr>
            <w:tcW w:w="1559" w:type="dxa"/>
            <w:vAlign w:val="center"/>
          </w:tcPr>
          <w:p w14:paraId="5B917E6B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社会資本整備総合交付金</w:t>
            </w:r>
          </w:p>
        </w:tc>
        <w:tc>
          <w:tcPr>
            <w:tcW w:w="1135" w:type="dxa"/>
            <w:vAlign w:val="center"/>
          </w:tcPr>
          <w:p w14:paraId="77ABA9E8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xxx百万円</w:t>
            </w:r>
          </w:p>
        </w:tc>
        <w:tc>
          <w:tcPr>
            <w:tcW w:w="1011" w:type="dxa"/>
            <w:vAlign w:val="center"/>
          </w:tcPr>
          <w:p w14:paraId="0FA21DB9" w14:textId="428E0FCD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13</w:t>
            </w:r>
          </w:p>
        </w:tc>
      </w:tr>
      <w:tr w:rsidR="007E2C07" w14:paraId="4D2F9B2E" w14:textId="77777777">
        <w:tc>
          <w:tcPr>
            <w:tcW w:w="983" w:type="dxa"/>
            <w:vAlign w:val="center"/>
          </w:tcPr>
          <w:p w14:paraId="13227A25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＃＃港</w:t>
            </w:r>
          </w:p>
        </w:tc>
        <w:tc>
          <w:tcPr>
            <w:tcW w:w="1133" w:type="dxa"/>
            <w:vAlign w:val="center"/>
          </w:tcPr>
          <w:p w14:paraId="2CB48EF8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997" w:type="dxa"/>
            <w:vAlign w:val="center"/>
          </w:tcPr>
          <w:p w14:paraId="25DD9C68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？？事業</w:t>
            </w:r>
          </w:p>
        </w:tc>
        <w:tc>
          <w:tcPr>
            <w:tcW w:w="2596" w:type="dxa"/>
            <w:vAlign w:val="center"/>
          </w:tcPr>
          <w:p w14:paraId="41C6133B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泊地の整備</w:t>
            </w:r>
          </w:p>
        </w:tc>
        <w:tc>
          <w:tcPr>
            <w:tcW w:w="1559" w:type="dxa"/>
            <w:vAlign w:val="center"/>
          </w:tcPr>
          <w:p w14:paraId="66DC82EA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地方創生港整備推進交付金</w:t>
            </w:r>
          </w:p>
        </w:tc>
        <w:tc>
          <w:tcPr>
            <w:tcW w:w="1135" w:type="dxa"/>
            <w:vAlign w:val="center"/>
          </w:tcPr>
          <w:p w14:paraId="34974BF6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xx百万円</w:t>
            </w:r>
          </w:p>
        </w:tc>
        <w:tc>
          <w:tcPr>
            <w:tcW w:w="1011" w:type="dxa"/>
            <w:vAlign w:val="center"/>
          </w:tcPr>
          <w:p w14:paraId="2B49E6FF" w14:textId="48896794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10</w:t>
            </w:r>
          </w:p>
        </w:tc>
      </w:tr>
      <w:tr w:rsidR="007E2C07" w14:paraId="5526E00C" w14:textId="77777777">
        <w:tc>
          <w:tcPr>
            <w:tcW w:w="983" w:type="dxa"/>
            <w:vAlign w:val="center"/>
          </w:tcPr>
          <w:p w14:paraId="366105AF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○○漁港</w:t>
            </w:r>
          </w:p>
        </w:tc>
        <w:tc>
          <w:tcPr>
            <w:tcW w:w="1133" w:type="dxa"/>
            <w:vAlign w:val="center"/>
          </w:tcPr>
          <w:p w14:paraId="4323D979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○○県</w:t>
            </w:r>
          </w:p>
        </w:tc>
        <w:tc>
          <w:tcPr>
            <w:tcW w:w="997" w:type="dxa"/>
            <w:vAlign w:val="center"/>
          </w:tcPr>
          <w:p w14:paraId="515ADB0F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××事業</w:t>
            </w:r>
          </w:p>
        </w:tc>
        <w:tc>
          <w:tcPr>
            <w:tcW w:w="2596" w:type="dxa"/>
            <w:vAlign w:val="center"/>
          </w:tcPr>
          <w:p w14:paraId="2592C211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衛生管理対応型岸壁の整備</w:t>
            </w:r>
          </w:p>
        </w:tc>
        <w:tc>
          <w:tcPr>
            <w:tcW w:w="1559" w:type="dxa"/>
            <w:vAlign w:val="center"/>
          </w:tcPr>
          <w:p w14:paraId="0A2BC412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水産庁予算</w:t>
            </w:r>
          </w:p>
        </w:tc>
        <w:tc>
          <w:tcPr>
            <w:tcW w:w="1135" w:type="dxa"/>
            <w:vAlign w:val="center"/>
          </w:tcPr>
          <w:p w14:paraId="4C0D9B5D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x百万円</w:t>
            </w:r>
          </w:p>
        </w:tc>
        <w:tc>
          <w:tcPr>
            <w:tcW w:w="1011" w:type="dxa"/>
            <w:vAlign w:val="center"/>
          </w:tcPr>
          <w:p w14:paraId="410E1ACC" w14:textId="53608313" w:rsidR="007E2C07" w:rsidRDefault="004D4AE2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R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="00391D60">
              <w:rPr>
                <w:rFonts w:asciiTheme="minorEastAsia" w:eastAsiaTheme="minorEastAsia" w:hAnsiTheme="minorEastAsia" w:hint="eastAsia"/>
                <w:sz w:val="18"/>
              </w:rPr>
              <w:t>1～R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15</w:t>
            </w:r>
          </w:p>
        </w:tc>
      </w:tr>
      <w:tr w:rsidR="007E2C07" w14:paraId="0AD7FCF7" w14:textId="77777777">
        <w:tc>
          <w:tcPr>
            <w:tcW w:w="983" w:type="dxa"/>
            <w:vAlign w:val="center"/>
          </w:tcPr>
          <w:p w14:paraId="4F6E0154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○○港</w:t>
            </w:r>
          </w:p>
        </w:tc>
        <w:tc>
          <w:tcPr>
            <w:tcW w:w="1133" w:type="dxa"/>
            <w:vAlign w:val="center"/>
          </w:tcPr>
          <w:p w14:paraId="4A35CC9B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㈱○○</w:t>
            </w:r>
          </w:p>
        </w:tc>
        <w:tc>
          <w:tcPr>
            <w:tcW w:w="997" w:type="dxa"/>
            <w:vAlign w:val="center"/>
          </w:tcPr>
          <w:p w14:paraId="0CF72F07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△△</w:t>
            </w:r>
          </w:p>
        </w:tc>
        <w:tc>
          <w:tcPr>
            <w:tcW w:w="2596" w:type="dxa"/>
            <w:vAlign w:val="center"/>
          </w:tcPr>
          <w:p w14:paraId="01D3D56C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○○卸売市場機能拡張</w:t>
            </w:r>
          </w:p>
        </w:tc>
        <w:tc>
          <w:tcPr>
            <w:tcW w:w="1559" w:type="dxa"/>
            <w:vAlign w:val="center"/>
          </w:tcPr>
          <w:p w14:paraId="36AF345A" w14:textId="77777777" w:rsidR="007E2C07" w:rsidRDefault="00391D6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なし</w:t>
            </w:r>
          </w:p>
        </w:tc>
        <w:tc>
          <w:tcPr>
            <w:tcW w:w="1135" w:type="dxa"/>
            <w:vAlign w:val="center"/>
          </w:tcPr>
          <w:p w14:paraId="7A78294D" w14:textId="77777777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x</w:t>
            </w:r>
            <w:r>
              <w:rPr>
                <w:rFonts w:asciiTheme="minorEastAsia" w:eastAsiaTheme="minorEastAsia" w:hAnsiTheme="minorEastAsia" w:hint="eastAsia"/>
                <w:sz w:val="18"/>
              </w:rPr>
              <w:t>xx百万円</w:t>
            </w:r>
          </w:p>
        </w:tc>
        <w:tc>
          <w:tcPr>
            <w:tcW w:w="1011" w:type="dxa"/>
            <w:vAlign w:val="center"/>
          </w:tcPr>
          <w:p w14:paraId="6ED56030" w14:textId="712F3AC2" w:rsidR="007E2C07" w:rsidRDefault="00391D60">
            <w:pPr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～R</w:t>
            </w:r>
            <w:r w:rsidR="004D4AE2">
              <w:rPr>
                <w:rFonts w:asciiTheme="minorEastAsia" w:eastAsiaTheme="minorEastAsia" w:hAnsiTheme="minorEastAsia" w:hint="eastAsia"/>
                <w:sz w:val="18"/>
              </w:rPr>
              <w:t>14</w:t>
            </w:r>
          </w:p>
        </w:tc>
      </w:tr>
    </w:tbl>
    <w:p w14:paraId="1B103605" w14:textId="77777777" w:rsidR="007E2C07" w:rsidRDefault="00391D60">
      <w:pPr>
        <w:pStyle w:val="a8"/>
        <w:numPr>
          <w:ilvl w:val="0"/>
          <w:numId w:val="9"/>
        </w:numPr>
        <w:snapToGrid w:val="0"/>
        <w:ind w:leftChars="0" w:left="260" w:hanging="2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４－３．の事業がない場合には省略可。</w:t>
      </w:r>
    </w:p>
    <w:p w14:paraId="57F530B0" w14:textId="77777777" w:rsidR="007E2C07" w:rsidRDefault="00391D60">
      <w:pPr>
        <w:pStyle w:val="a8"/>
        <w:numPr>
          <w:ilvl w:val="0"/>
          <w:numId w:val="9"/>
        </w:numPr>
        <w:snapToGrid w:val="0"/>
        <w:ind w:leftChars="0" w:left="260" w:hanging="2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記載の事業の内容の分かる資料（事業計画、図面等）を添付すること。</w:t>
      </w:r>
    </w:p>
    <w:p w14:paraId="7459A5BA" w14:textId="77777777" w:rsidR="007E2C07" w:rsidRDefault="007E2C07"/>
    <w:p w14:paraId="2E37CFF3" w14:textId="77777777" w:rsidR="007E2C07" w:rsidRDefault="00391D60">
      <w:r>
        <w:rPr>
          <w:rFonts w:hint="eastAsia"/>
        </w:rPr>
        <w:t>５．施設整備以外の取組の計画</w:t>
      </w: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2C07" w14:paraId="397D198A" w14:textId="77777777">
        <w:trPr>
          <w:trHeight w:val="6046"/>
        </w:trPr>
        <w:tc>
          <w:tcPr>
            <w:tcW w:w="9634" w:type="dxa"/>
          </w:tcPr>
          <w:p w14:paraId="2E316F07" w14:textId="77777777" w:rsidR="007E2C07" w:rsidRDefault="00391D60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港湾管理者や関係地方公共団体の支援施策や、農林水産業者・食品産業事業者や物流事業者等の取組を記載すること。なお、先進性又は独自性の高い取組の場合には、その旨と理由を記載すること。</w:t>
            </w:r>
          </w:p>
        </w:tc>
      </w:tr>
    </w:tbl>
    <w:p w14:paraId="0F498D3D" w14:textId="77777777" w:rsidR="007E2C07" w:rsidRDefault="007E2C07"/>
    <w:p w14:paraId="13BC294A" w14:textId="77777777" w:rsidR="007E2C07" w:rsidRDefault="007E2C07"/>
    <w:p w14:paraId="3488C457" w14:textId="77777777" w:rsidR="007E2C07" w:rsidRDefault="00391D60">
      <w:r>
        <w:rPr>
          <w:rFonts w:hint="eastAsia"/>
        </w:rPr>
        <w:lastRenderedPageBreak/>
        <w:t>６．本計画の目標</w:t>
      </w: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2C07" w14:paraId="3D44F97F" w14:textId="77777777">
        <w:trPr>
          <w:trHeight w:val="2580"/>
        </w:trPr>
        <w:tc>
          <w:tcPr>
            <w:tcW w:w="9634" w:type="dxa"/>
          </w:tcPr>
          <w:p w14:paraId="7DE109E1" w14:textId="77777777" w:rsidR="007E2C07" w:rsidRDefault="00391D60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ascii="ＭＳ 明朝" w:eastAsia="ＭＳ 明朝" w:hAnsi="ＭＳ 明朝" w:hint="eastAsia"/>
                <w:sz w:val="22"/>
              </w:rPr>
              <w:t>取組の進捗状況をフォローアップできる目標を記載すること。</w:t>
            </w:r>
          </w:p>
        </w:tc>
      </w:tr>
    </w:tbl>
    <w:p w14:paraId="1A244140" w14:textId="77777777" w:rsidR="007E2C07" w:rsidRDefault="007E2C07"/>
    <w:p w14:paraId="7BE7EBFE" w14:textId="77777777" w:rsidR="007E2C07" w:rsidRDefault="00391D60">
      <w:r>
        <w:rPr>
          <w:rFonts w:hint="eastAsia"/>
        </w:rPr>
        <w:t>７．本計画の着実な推進を図るための体制等</w:t>
      </w: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2C07" w14:paraId="687163C1" w14:textId="77777777">
        <w:trPr>
          <w:trHeight w:val="2051"/>
        </w:trPr>
        <w:tc>
          <w:tcPr>
            <w:tcW w:w="9634" w:type="dxa"/>
          </w:tcPr>
          <w:p w14:paraId="0B5574E0" w14:textId="77777777" w:rsidR="007E2C07" w:rsidRDefault="007E2C07"/>
        </w:tc>
      </w:tr>
    </w:tbl>
    <w:p w14:paraId="610CCDA9" w14:textId="77777777" w:rsidR="007E2C07" w:rsidRDefault="007E2C07"/>
    <w:p w14:paraId="433AB179" w14:textId="77777777" w:rsidR="007E2C07" w:rsidRDefault="00391D60">
      <w:r>
        <w:rPr>
          <w:rFonts w:hint="eastAsia"/>
        </w:rPr>
        <w:t>８．その他特記事項</w:t>
      </w: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2C07" w14:paraId="3BA16995" w14:textId="77777777">
        <w:trPr>
          <w:trHeight w:val="2616"/>
        </w:trPr>
        <w:tc>
          <w:tcPr>
            <w:tcW w:w="9634" w:type="dxa"/>
          </w:tcPr>
          <w:p w14:paraId="3DB74A12" w14:textId="77777777" w:rsidR="007E2C07" w:rsidRDefault="007E2C07"/>
        </w:tc>
      </w:tr>
    </w:tbl>
    <w:p w14:paraId="3A5C5930" w14:textId="77777777" w:rsidR="007E2C07" w:rsidRDefault="007E2C07">
      <w:pPr>
        <w:tabs>
          <w:tab w:val="left" w:pos="567"/>
        </w:tabs>
        <w:snapToGrid w:val="0"/>
      </w:pPr>
    </w:p>
    <w:p w14:paraId="03D65B09" w14:textId="77777777" w:rsidR="007E2C07" w:rsidRDefault="007E2C07">
      <w:pPr>
        <w:widowControl/>
        <w:jc w:val="left"/>
      </w:pPr>
    </w:p>
    <w:sectPr w:rsidR="007E2C07" w:rsidSect="0090420B">
      <w:headerReference w:type="first" r:id="rId7"/>
      <w:pgSz w:w="11906" w:h="16838"/>
      <w:pgMar w:top="1701" w:right="1134" w:bottom="1418" w:left="1134" w:header="454" w:footer="992" w:gutter="0"/>
      <w:cols w:space="720"/>
      <w:titlePg/>
      <w:docGrid w:type="linesAndChars" w:linePitch="38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AB89" w14:textId="77777777" w:rsidR="009961F9" w:rsidRDefault="009961F9">
      <w:r>
        <w:separator/>
      </w:r>
    </w:p>
  </w:endnote>
  <w:endnote w:type="continuationSeparator" w:id="0">
    <w:p w14:paraId="4467FCF3" w14:textId="77777777" w:rsidR="009961F9" w:rsidRDefault="009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8ADF" w14:textId="77777777" w:rsidR="009961F9" w:rsidRDefault="009961F9">
      <w:r>
        <w:separator/>
      </w:r>
    </w:p>
  </w:footnote>
  <w:footnote w:type="continuationSeparator" w:id="0">
    <w:p w14:paraId="414FA098" w14:textId="77777777" w:rsidR="009961F9" w:rsidRDefault="0099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13B1" w14:textId="77777777" w:rsidR="009E3F3B" w:rsidRDefault="009E3F3B" w:rsidP="00EF039C">
    <w:pPr>
      <w:pStyle w:val="a3"/>
      <w:jc w:val="center"/>
    </w:pPr>
  </w:p>
  <w:p w14:paraId="3E4D6B2E" w14:textId="77777777" w:rsidR="009E3F3B" w:rsidRDefault="009E3F3B" w:rsidP="0090420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7C05F2C"/>
    <w:lvl w:ilvl="0" w:tplc="9A5B7ACD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CF7A1D92"/>
    <w:lvl w:ilvl="0" w:tplc="986E48C0">
      <w:numFmt w:val="bullet"/>
      <w:lvlText w:val="※"/>
      <w:lvlJc w:val="left"/>
      <w:pPr>
        <w:ind w:left="1224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644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06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48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9EE7E9C"/>
    <w:lvl w:ilvl="0" w:tplc="43B3E47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1A8CD77A"/>
    <w:lvl w:ilvl="0" w:tplc="93886940">
      <w:start w:val="1"/>
      <w:numFmt w:val="decimalEnclosedCircle"/>
      <w:lvlText w:val="%1"/>
      <w:lvlJc w:val="left"/>
      <w:pPr>
        <w:ind w:left="110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5" w:hanging="420"/>
      </w:pPr>
    </w:lvl>
    <w:lvl w:ilvl="2" w:tplc="04090011">
      <w:start w:val="1"/>
      <w:numFmt w:val="decimalEnclosedCircle"/>
      <w:lvlText w:val="%3"/>
      <w:lvlJc w:val="left"/>
      <w:pPr>
        <w:ind w:left="1825" w:hanging="420"/>
      </w:pPr>
    </w:lvl>
    <w:lvl w:ilvl="3" w:tplc="0409000F">
      <w:start w:val="1"/>
      <w:numFmt w:val="decimal"/>
      <w:lvlText w:val="%4."/>
      <w:lvlJc w:val="left"/>
      <w:pPr>
        <w:ind w:left="2245" w:hanging="420"/>
      </w:pPr>
    </w:lvl>
    <w:lvl w:ilvl="4" w:tplc="04090017">
      <w:start w:val="1"/>
      <w:numFmt w:val="aiueoFullWidth"/>
      <w:lvlText w:val="(%5)"/>
      <w:lvlJc w:val="left"/>
      <w:pPr>
        <w:ind w:left="2665" w:hanging="420"/>
      </w:pPr>
    </w:lvl>
    <w:lvl w:ilvl="5" w:tplc="04090011">
      <w:start w:val="1"/>
      <w:numFmt w:val="decimalEnclosedCircle"/>
      <w:lvlText w:val="%6"/>
      <w:lvlJc w:val="left"/>
      <w:pPr>
        <w:ind w:left="3085" w:hanging="420"/>
      </w:pPr>
    </w:lvl>
    <w:lvl w:ilvl="6" w:tplc="0409000F">
      <w:start w:val="1"/>
      <w:numFmt w:val="decimal"/>
      <w:lvlText w:val="%7."/>
      <w:lvlJc w:val="left"/>
      <w:pPr>
        <w:ind w:left="3505" w:hanging="420"/>
      </w:pPr>
    </w:lvl>
    <w:lvl w:ilvl="7" w:tplc="04090017">
      <w:start w:val="1"/>
      <w:numFmt w:val="aiueoFullWidth"/>
      <w:lvlText w:val="(%8)"/>
      <w:lvlJc w:val="left"/>
      <w:pPr>
        <w:ind w:left="3925" w:hanging="420"/>
      </w:pPr>
    </w:lvl>
    <w:lvl w:ilvl="8" w:tplc="0409001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4" w15:restartNumberingAfterBreak="0">
    <w:nsid w:val="00000005"/>
    <w:multiLevelType w:val="hybridMultilevel"/>
    <w:tmpl w:val="EF90318C"/>
    <w:lvl w:ilvl="0" w:tplc="6B02A240">
      <w:start w:val="1"/>
      <w:numFmt w:val="decimalEnclosedCircle"/>
      <w:lvlText w:val="%1"/>
      <w:lvlJc w:val="left"/>
      <w:pPr>
        <w:ind w:left="107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>
      <w:start w:val="1"/>
      <w:numFmt w:val="decimal"/>
      <w:lvlText w:val="%4."/>
      <w:lvlJc w:val="left"/>
      <w:pPr>
        <w:ind w:left="2215" w:hanging="420"/>
      </w:pPr>
    </w:lvl>
    <w:lvl w:ilvl="4" w:tplc="04090017">
      <w:start w:val="1"/>
      <w:numFmt w:val="aiueoFullWidth"/>
      <w:lvlText w:val="(%5)"/>
      <w:lvlJc w:val="left"/>
      <w:pPr>
        <w:ind w:left="2635" w:hanging="420"/>
      </w:pPr>
    </w:lvl>
    <w:lvl w:ilvl="5" w:tplc="04090011">
      <w:start w:val="1"/>
      <w:numFmt w:val="decimalEnclosedCircle"/>
      <w:lvlText w:val="%6"/>
      <w:lvlJc w:val="left"/>
      <w:pPr>
        <w:ind w:left="3055" w:hanging="420"/>
      </w:pPr>
    </w:lvl>
    <w:lvl w:ilvl="6" w:tplc="0409000F">
      <w:start w:val="1"/>
      <w:numFmt w:val="decimal"/>
      <w:lvlText w:val="%7."/>
      <w:lvlJc w:val="left"/>
      <w:pPr>
        <w:ind w:left="3475" w:hanging="420"/>
      </w:pPr>
    </w:lvl>
    <w:lvl w:ilvl="7" w:tplc="04090017">
      <w:start w:val="1"/>
      <w:numFmt w:val="aiueoFullWidth"/>
      <w:lvlText w:val="(%8)"/>
      <w:lvlJc w:val="left"/>
      <w:pPr>
        <w:ind w:left="3895" w:hanging="420"/>
      </w:pPr>
    </w:lvl>
    <w:lvl w:ilvl="8" w:tplc="0409001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5" w15:restartNumberingAfterBreak="0">
    <w:nsid w:val="00000006"/>
    <w:multiLevelType w:val="hybridMultilevel"/>
    <w:tmpl w:val="326CBF4E"/>
    <w:lvl w:ilvl="0" w:tplc="64A0D2F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DEFCF24A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C6764D0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E3D3238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0F87754"/>
    <w:lvl w:ilvl="0" w:tplc="2C7C1960">
      <w:start w:val="1"/>
      <w:numFmt w:val="decimalFullWidth"/>
      <w:lvlText w:val="%1．"/>
      <w:lvlJc w:val="left"/>
      <w:pPr>
        <w:ind w:left="3556" w:hanging="720"/>
      </w:pPr>
      <w:rPr>
        <w:rFonts w:hint="eastAsia"/>
      </w:rPr>
    </w:lvl>
    <w:lvl w:ilvl="1" w:tplc="325095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94E6B60E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84FBF48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799F032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7B5CEB3C"/>
    <w:lvl w:ilvl="0" w:tplc="986E48C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C1A3066"/>
    <w:lvl w:ilvl="0" w:tplc="36000F88"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01262">
    <w:abstractNumId w:val="0"/>
  </w:num>
  <w:num w:numId="2" w16cid:durableId="35081930">
    <w:abstractNumId w:val="1"/>
  </w:num>
  <w:num w:numId="3" w16cid:durableId="389114506">
    <w:abstractNumId w:val="2"/>
  </w:num>
  <w:num w:numId="4" w16cid:durableId="1754281126">
    <w:abstractNumId w:val="3"/>
  </w:num>
  <w:num w:numId="5" w16cid:durableId="138959752">
    <w:abstractNumId w:val="4"/>
  </w:num>
  <w:num w:numId="6" w16cid:durableId="269047907">
    <w:abstractNumId w:val="5"/>
  </w:num>
  <w:num w:numId="7" w16cid:durableId="1631206809">
    <w:abstractNumId w:val="6"/>
  </w:num>
  <w:num w:numId="8" w16cid:durableId="880556012">
    <w:abstractNumId w:val="7"/>
  </w:num>
  <w:num w:numId="9" w16cid:durableId="1502620936">
    <w:abstractNumId w:val="8"/>
  </w:num>
  <w:num w:numId="10" w16cid:durableId="20205909">
    <w:abstractNumId w:val="9"/>
  </w:num>
  <w:num w:numId="11" w16cid:durableId="1634140520">
    <w:abstractNumId w:val="10"/>
  </w:num>
  <w:num w:numId="12" w16cid:durableId="508570250">
    <w:abstractNumId w:val="11"/>
  </w:num>
  <w:num w:numId="13" w16cid:durableId="1407342562">
    <w:abstractNumId w:val="12"/>
  </w:num>
  <w:num w:numId="14" w16cid:durableId="1197429165">
    <w:abstractNumId w:val="13"/>
  </w:num>
  <w:num w:numId="15" w16cid:durableId="1515224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07"/>
    <w:rsid w:val="001A434E"/>
    <w:rsid w:val="00391D60"/>
    <w:rsid w:val="004D4AE2"/>
    <w:rsid w:val="0050188C"/>
    <w:rsid w:val="00555781"/>
    <w:rsid w:val="005F28C8"/>
    <w:rsid w:val="007E2C07"/>
    <w:rsid w:val="008726B3"/>
    <w:rsid w:val="008A01BF"/>
    <w:rsid w:val="0090420B"/>
    <w:rsid w:val="009961F9"/>
    <w:rsid w:val="009E3F3B"/>
    <w:rsid w:val="00A81805"/>
    <w:rsid w:val="00BE1DEF"/>
    <w:rsid w:val="00EA4346"/>
    <w:rsid w:val="00EF039C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0760"/>
  <w15:chartTrackingRefBased/>
  <w15:docId w15:val="{75278E74-14F5-479B-B8DF-31239B0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ＭＳ ゴシック" w:eastAsia="ＭＳ ゴシック" w:hAnsi="ＭＳ ゴシック"/>
      <w:sz w:val="24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ゴシック" w:eastAsia="ＭＳ ゴシック" w:hAnsi="ＭＳ ゴシック"/>
      <w:b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styleId="af4">
    <w:name w:val="Revision"/>
    <w:rPr>
      <w:rFonts w:ascii="ＭＳ ゴシック" w:eastAsia="ＭＳ ゴシック" w:hAnsi="ＭＳ ゴシック"/>
      <w:sz w:val="24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