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9314" w14:textId="77777777" w:rsidR="007E2C07" w:rsidRPr="008726B3" w:rsidRDefault="00391D60">
      <w:pPr>
        <w:jc w:val="center"/>
      </w:pPr>
      <w:r>
        <w:rPr>
          <w:rFonts w:hint="eastAsia"/>
          <w:noProof/>
        </w:rPr>
        <mc:AlternateContent>
          <mc:Choice Requires="wps">
            <w:drawing>
              <wp:anchor distT="0" distB="0" distL="114300" distR="114300" simplePos="0" relativeHeight="3" behindDoc="0" locked="0" layoutInCell="1" hidden="0" allowOverlap="1" wp14:anchorId="01C875CF" wp14:editId="025C340F">
                <wp:simplePos x="0" y="0"/>
                <wp:positionH relativeFrom="column">
                  <wp:posOffset>0</wp:posOffset>
                </wp:positionH>
                <wp:positionV relativeFrom="paragraph">
                  <wp:posOffset>-551180</wp:posOffset>
                </wp:positionV>
                <wp:extent cx="914400" cy="304800"/>
                <wp:effectExtent l="0" t="0" r="635" b="635"/>
                <wp:wrapNone/>
                <wp:docPr id="1027" name="テキスト ボックス 1"/>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C4192C" w14:textId="77777777" w:rsidR="007E2C07" w:rsidRDefault="00391D60">
                            <w:r>
                              <w:rPr>
                                <w:rFonts w:hint="eastAsia"/>
                              </w:rPr>
                              <w:t>（別紙</w:t>
                            </w:r>
                            <w:r>
                              <w:t>様式</w:t>
                            </w:r>
                            <w:r>
                              <w:rPr>
                                <w:rFonts w:hint="eastAsia"/>
                              </w:rPr>
                              <w:t>２）</w:t>
                            </w:r>
                          </w:p>
                        </w:txbxContent>
                      </wps:txbx>
                      <wps:bodyPr rot="0" vertOverflow="overflow" horzOverflow="overflow" wrap="none" numCol="1" spcCol="0" rtlCol="0" fromWordArt="0" anchor="t" anchorCtr="0" forceAA="0" compatLnSpc="1"/>
                    </wps:wsp>
                  </a:graphicData>
                </a:graphic>
              </wp:anchor>
            </w:drawing>
          </mc:Choice>
          <mc:Fallback>
            <w:pict>
              <v:shape id="_x0000_s1027" type="#_x0000_t202" style="position:absolute;left:0;text-align:left;margin-left:0;margin-top:-43.4pt;width:1in;height:24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" filled="f" stroked="f" strokeweight=".5pt">
                <v:textbox>
                  <w:txbxContent>
                    <w:p w:rsidR="007E2C07" w:rsidRDefault="00391D60">
                      <w:r>
                        <w:rPr>
                          <w:rFonts w:hint="eastAsia"/>
                        </w:rPr>
                        <w:t>（別紙</w:t>
                      </w:r>
                      <w:r>
                        <w:t>様式</w:t>
                      </w:r>
                      <w:r>
                        <w:rPr>
                          <w:rFonts w:hint="eastAsia"/>
                        </w:rPr>
                        <w:t>２）</w:t>
                      </w:r>
                    </w:p>
                  </w:txbxContent>
                </v:textbox>
              </v:shape>
            </w:pict>
          </mc:Fallback>
        </mc:AlternateContent>
      </w:r>
      <w:r w:rsidR="008726B3" w:rsidRPr="008726B3">
        <w:rPr>
          <w:rFonts w:hint="eastAsia"/>
        </w:rPr>
        <w:t>産地・港湾連携型農林水産物・食品輸出促進計画</w:t>
      </w:r>
      <w:r w:rsidR="008726B3">
        <w:rPr>
          <w:rFonts w:hint="eastAsia"/>
        </w:rPr>
        <w:t>（連携計画）</w:t>
      </w:r>
    </w:p>
    <w:p w14:paraId="0D612668" w14:textId="77777777" w:rsidR="007E2C07" w:rsidRDefault="007E2C07"/>
    <w:p w14:paraId="630B29D6" w14:textId="77777777" w:rsidR="007E2C07" w:rsidRDefault="00391D60">
      <w:pPr>
        <w:pStyle w:val="a8"/>
        <w:numPr>
          <w:ilvl w:val="0"/>
          <w:numId w:val="10"/>
        </w:numPr>
        <w:ind w:leftChars="0" w:left="567" w:hanging="567"/>
      </w:pPr>
      <w:r>
        <w:rPr>
          <w:rFonts w:hint="eastAsia"/>
        </w:rPr>
        <w:t>本計画の対象港湾</w:t>
      </w:r>
    </w:p>
    <w:tbl>
      <w:tblPr>
        <w:tblStyle w:val="af5"/>
        <w:tblW w:w="9634" w:type="dxa"/>
        <w:tblLayout w:type="fixed"/>
        <w:tblLook w:val="04A0" w:firstRow="1" w:lastRow="0" w:firstColumn="1" w:lastColumn="0" w:noHBand="0" w:noVBand="1"/>
      </w:tblPr>
      <w:tblGrid>
        <w:gridCol w:w="9634"/>
      </w:tblGrid>
      <w:tr w:rsidR="007E2C07" w14:paraId="64E3F22C" w14:textId="77777777">
        <w:trPr>
          <w:trHeight w:val="550"/>
        </w:trPr>
        <w:tc>
          <w:tcPr>
            <w:tcW w:w="9634" w:type="dxa"/>
          </w:tcPr>
          <w:p w14:paraId="3E50F093" w14:textId="77777777" w:rsidR="007E2C07" w:rsidRDefault="00391D60">
            <w:pPr>
              <w:rPr>
                <w:rFonts w:asciiTheme="minorEastAsia" w:eastAsiaTheme="minorEastAsia" w:hAnsiTheme="minorEastAsia"/>
                <w:sz w:val="21"/>
              </w:rPr>
            </w:pPr>
            <w:r>
              <w:rPr>
                <w:rFonts w:asciiTheme="minorEastAsia" w:eastAsiaTheme="minorEastAsia" w:hAnsiTheme="minorEastAsia" w:hint="eastAsia"/>
                <w:sz w:val="21"/>
              </w:rPr>
              <w:t>（記載例）</w:t>
            </w:r>
          </w:p>
          <w:p w14:paraId="422A1E94" w14:textId="77777777" w:rsidR="007E2C07" w:rsidRDefault="00391D60">
            <w:pPr>
              <w:rPr>
                <w:rFonts w:asciiTheme="minorEastAsia" w:eastAsiaTheme="minorEastAsia" w:hAnsiTheme="minorEastAsia"/>
                <w:sz w:val="21"/>
              </w:rPr>
            </w:pPr>
            <w:r>
              <w:rPr>
                <w:rFonts w:asciiTheme="minorEastAsia" w:eastAsiaTheme="minorEastAsia" w:hAnsiTheme="minorEastAsia" w:hint="eastAsia"/>
                <w:sz w:val="21"/>
              </w:rPr>
              <w:t>○○港</w:t>
            </w:r>
          </w:p>
        </w:tc>
      </w:tr>
    </w:tbl>
    <w:p w14:paraId="17CE7D18" w14:textId="77777777" w:rsidR="007E2C07" w:rsidRDefault="007E2C07"/>
    <w:p w14:paraId="67A1C5E7" w14:textId="77777777" w:rsidR="007E2C07" w:rsidRDefault="00391D60">
      <w:pPr>
        <w:pStyle w:val="a8"/>
        <w:numPr>
          <w:ilvl w:val="0"/>
          <w:numId w:val="10"/>
        </w:numPr>
        <w:ind w:leftChars="0" w:left="567" w:hanging="567"/>
      </w:pPr>
      <w:r>
        <w:rPr>
          <w:rFonts w:hint="eastAsia"/>
        </w:rPr>
        <w:t>本計画の参画者</w:t>
      </w:r>
    </w:p>
    <w:tbl>
      <w:tblPr>
        <w:tblStyle w:val="af5"/>
        <w:tblW w:w="9634" w:type="dxa"/>
        <w:tblLayout w:type="fixed"/>
        <w:tblLook w:val="04A0" w:firstRow="1" w:lastRow="0" w:firstColumn="1" w:lastColumn="0" w:noHBand="0" w:noVBand="1"/>
      </w:tblPr>
      <w:tblGrid>
        <w:gridCol w:w="9634"/>
      </w:tblGrid>
      <w:tr w:rsidR="007E2C07" w14:paraId="3EC625E6" w14:textId="77777777">
        <w:trPr>
          <w:trHeight w:val="1387"/>
        </w:trPr>
        <w:tc>
          <w:tcPr>
            <w:tcW w:w="9634" w:type="dxa"/>
          </w:tcPr>
          <w:p w14:paraId="443213FF" w14:textId="77777777" w:rsidR="007E2C07" w:rsidRDefault="00391D60">
            <w:pPr>
              <w:rPr>
                <w:rFonts w:asciiTheme="minorEastAsia" w:eastAsiaTheme="minorEastAsia" w:hAnsiTheme="minorEastAsia"/>
                <w:sz w:val="21"/>
              </w:rPr>
            </w:pPr>
            <w:r>
              <w:rPr>
                <w:rFonts w:asciiTheme="minorEastAsia" w:eastAsiaTheme="minorEastAsia" w:hAnsiTheme="minorEastAsia" w:hint="eastAsia"/>
                <w:sz w:val="21"/>
              </w:rPr>
              <w:t>（記載例）</w:t>
            </w:r>
          </w:p>
          <w:p w14:paraId="5035F8C0" w14:textId="77777777" w:rsidR="007E2C07" w:rsidRDefault="00391D60">
            <w:pPr>
              <w:rPr>
                <w:rFonts w:asciiTheme="minorEastAsia" w:eastAsiaTheme="minorEastAsia" w:hAnsiTheme="minorEastAsia"/>
                <w:sz w:val="21"/>
              </w:rPr>
            </w:pPr>
            <w:r>
              <w:rPr>
                <w:rFonts w:asciiTheme="minorEastAsia" w:eastAsiaTheme="minorEastAsia" w:hAnsiTheme="minorEastAsia" w:hint="eastAsia"/>
                <w:sz w:val="21"/>
              </w:rPr>
              <w:t>【輸出産地】○○、○○</w:t>
            </w:r>
          </w:p>
          <w:p w14:paraId="4194B2CB" w14:textId="77777777" w:rsidR="007E2C07" w:rsidRDefault="00391D60">
            <w:pPr>
              <w:rPr>
                <w:rFonts w:asciiTheme="minorEastAsia" w:eastAsiaTheme="minorEastAsia" w:hAnsiTheme="minorEastAsia"/>
                <w:sz w:val="21"/>
              </w:rPr>
            </w:pPr>
            <w:r>
              <w:rPr>
                <w:rFonts w:asciiTheme="minorEastAsia" w:eastAsiaTheme="minorEastAsia" w:hAnsiTheme="minorEastAsia" w:hint="eastAsia"/>
                <w:sz w:val="21"/>
              </w:rPr>
              <w:t>【卸売事業者】○○</w:t>
            </w:r>
          </w:p>
          <w:p w14:paraId="009BF5CF" w14:textId="77777777" w:rsidR="007E2C07" w:rsidRDefault="00391D60">
            <w:pPr>
              <w:rPr>
                <w:rFonts w:asciiTheme="minorEastAsia" w:eastAsiaTheme="minorEastAsia" w:hAnsiTheme="minorEastAsia"/>
                <w:sz w:val="21"/>
              </w:rPr>
            </w:pPr>
            <w:r>
              <w:rPr>
                <w:rFonts w:asciiTheme="minorEastAsia" w:eastAsiaTheme="minorEastAsia" w:hAnsiTheme="minorEastAsia" w:hint="eastAsia"/>
                <w:sz w:val="21"/>
              </w:rPr>
              <w:t>【物流・港湾事業者】○○</w:t>
            </w:r>
          </w:p>
          <w:p w14:paraId="7A31B46D" w14:textId="77777777" w:rsidR="007E2C07" w:rsidRDefault="00391D60">
            <w:pPr>
              <w:rPr>
                <w:rFonts w:asciiTheme="minorEastAsia" w:eastAsiaTheme="minorEastAsia" w:hAnsiTheme="minorEastAsia"/>
                <w:sz w:val="21"/>
              </w:rPr>
            </w:pPr>
            <w:r>
              <w:rPr>
                <w:rFonts w:asciiTheme="minorEastAsia" w:eastAsiaTheme="minorEastAsia" w:hAnsiTheme="minorEastAsia" w:hint="eastAsia"/>
                <w:sz w:val="21"/>
              </w:rPr>
              <w:t>【地方公共団体の農政部局】○○県○○課</w:t>
            </w:r>
          </w:p>
          <w:p w14:paraId="5FE3BC92" w14:textId="77777777" w:rsidR="007E2C07" w:rsidRDefault="00391D60">
            <w:pPr>
              <w:rPr>
                <w:rFonts w:asciiTheme="minorEastAsia" w:eastAsiaTheme="minorEastAsia" w:hAnsiTheme="minorEastAsia"/>
                <w:sz w:val="21"/>
              </w:rPr>
            </w:pPr>
            <w:r>
              <w:rPr>
                <w:rFonts w:asciiTheme="minorEastAsia" w:eastAsiaTheme="minorEastAsia" w:hAnsiTheme="minorEastAsia" w:hint="eastAsia"/>
                <w:sz w:val="21"/>
              </w:rPr>
              <w:t>【港湾管理者】○○県</w:t>
            </w:r>
          </w:p>
        </w:tc>
      </w:tr>
    </w:tbl>
    <w:p w14:paraId="52A8C1DE" w14:textId="77777777" w:rsidR="007E2C07" w:rsidRDefault="007E2C07"/>
    <w:p w14:paraId="2F224F45" w14:textId="77777777" w:rsidR="007E2C07" w:rsidRDefault="00391D60">
      <w:pPr>
        <w:pStyle w:val="a8"/>
        <w:numPr>
          <w:ilvl w:val="0"/>
          <w:numId w:val="10"/>
        </w:numPr>
        <w:ind w:leftChars="0" w:left="567" w:hanging="567"/>
      </w:pPr>
      <w:r>
        <w:rPr>
          <w:rFonts w:hint="eastAsia"/>
        </w:rPr>
        <w:t>本計画の対象とする農林水産物・食品及びその</w:t>
      </w:r>
      <w:r>
        <w:rPr>
          <w:rFonts w:hint="eastAsia"/>
          <w:u w:val="single"/>
        </w:rPr>
        <w:t>輸出</w:t>
      </w:r>
      <w:r>
        <w:rPr>
          <w:rFonts w:hint="eastAsia"/>
        </w:rPr>
        <w:t>産地</w:t>
      </w:r>
    </w:p>
    <w:tbl>
      <w:tblPr>
        <w:tblStyle w:val="af5"/>
        <w:tblW w:w="9634" w:type="dxa"/>
        <w:tblLayout w:type="fixed"/>
        <w:tblLook w:val="04A0" w:firstRow="1" w:lastRow="0" w:firstColumn="1" w:lastColumn="0" w:noHBand="0" w:noVBand="1"/>
      </w:tblPr>
      <w:tblGrid>
        <w:gridCol w:w="9634"/>
      </w:tblGrid>
      <w:tr w:rsidR="007E2C07" w14:paraId="07D7903C" w14:textId="77777777">
        <w:trPr>
          <w:trHeight w:val="1387"/>
        </w:trPr>
        <w:tc>
          <w:tcPr>
            <w:tcW w:w="9634" w:type="dxa"/>
          </w:tcPr>
          <w:p w14:paraId="5247D9F0" w14:textId="77777777" w:rsidR="007E2C07" w:rsidRDefault="00391D60">
            <w:pPr>
              <w:rPr>
                <w:rFonts w:asciiTheme="minorEastAsia" w:eastAsiaTheme="minorEastAsia" w:hAnsiTheme="minorEastAsia"/>
                <w:sz w:val="21"/>
              </w:rPr>
            </w:pPr>
            <w:r>
              <w:rPr>
                <w:rFonts w:asciiTheme="minorEastAsia" w:eastAsiaTheme="minorEastAsia" w:hAnsiTheme="minorEastAsia" w:hint="eastAsia"/>
                <w:sz w:val="21"/>
              </w:rPr>
              <w:t>（記載例）</w:t>
            </w:r>
          </w:p>
          <w:p w14:paraId="2980BE28" w14:textId="77777777" w:rsidR="007E2C07" w:rsidRDefault="00391D60">
            <w:pPr>
              <w:rPr>
                <w:rFonts w:asciiTheme="minorEastAsia" w:eastAsiaTheme="minorEastAsia" w:hAnsiTheme="minorEastAsia"/>
                <w:sz w:val="21"/>
              </w:rPr>
            </w:pPr>
            <w:r>
              <w:rPr>
                <w:rFonts w:asciiTheme="minorEastAsia" w:eastAsiaTheme="minorEastAsia" w:hAnsiTheme="minorEastAsia" w:hint="eastAsia"/>
                <w:sz w:val="21"/>
              </w:rPr>
              <w:t>・ホタテ（○○県）</w:t>
            </w:r>
          </w:p>
          <w:p w14:paraId="4B0BC292" w14:textId="77777777" w:rsidR="007E2C07" w:rsidRDefault="00391D60">
            <w:pPr>
              <w:rPr>
                <w:rFonts w:asciiTheme="minorEastAsia" w:eastAsiaTheme="minorEastAsia" w:hAnsiTheme="minorEastAsia"/>
                <w:sz w:val="21"/>
              </w:rPr>
            </w:pPr>
            <w:r>
              <w:rPr>
                <w:rFonts w:asciiTheme="minorEastAsia" w:eastAsiaTheme="minorEastAsia" w:hAnsiTheme="minorEastAsia" w:hint="eastAsia"/>
                <w:sz w:val="21"/>
              </w:rPr>
              <w:t>・コメ（○○県○○地域）</w:t>
            </w:r>
          </w:p>
          <w:p w14:paraId="1D34442A" w14:textId="77777777" w:rsidR="007E2C07" w:rsidRDefault="00391D60">
            <w:pPr>
              <w:rPr>
                <w:rFonts w:asciiTheme="minorEastAsia" w:eastAsiaTheme="minorEastAsia" w:hAnsiTheme="minorEastAsia"/>
                <w:sz w:val="21"/>
              </w:rPr>
            </w:pPr>
            <w:r>
              <w:rPr>
                <w:rFonts w:asciiTheme="minorEastAsia" w:eastAsiaTheme="minorEastAsia" w:hAnsiTheme="minorEastAsia" w:hint="eastAsia"/>
                <w:sz w:val="21"/>
              </w:rPr>
              <w:t>・果樹（りんご）（JA○○）</w:t>
            </w:r>
          </w:p>
          <w:p w14:paraId="7927D306" w14:textId="77777777" w:rsidR="007E2C07" w:rsidRDefault="00391D60">
            <w:pPr>
              <w:rPr>
                <w:rFonts w:asciiTheme="minorEastAsia" w:eastAsiaTheme="minorEastAsia" w:hAnsiTheme="minorEastAsia"/>
                <w:sz w:val="21"/>
              </w:rPr>
            </w:pPr>
            <w:r>
              <w:rPr>
                <w:rFonts w:asciiTheme="minorEastAsia" w:eastAsiaTheme="minorEastAsia" w:hAnsiTheme="minorEastAsia" w:hint="eastAsia"/>
                <w:sz w:val="21"/>
              </w:rPr>
              <w:t>・・・</w:t>
            </w:r>
          </w:p>
        </w:tc>
      </w:tr>
    </w:tbl>
    <w:p w14:paraId="73C4F56E" w14:textId="77777777" w:rsidR="007E2C07" w:rsidRDefault="007E2C07"/>
    <w:p w14:paraId="66088088" w14:textId="77777777" w:rsidR="007E2C07" w:rsidRDefault="00391D60">
      <w:pPr>
        <w:pStyle w:val="a8"/>
        <w:numPr>
          <w:ilvl w:val="0"/>
          <w:numId w:val="10"/>
        </w:numPr>
        <w:ind w:leftChars="0" w:left="567" w:hanging="567"/>
      </w:pPr>
      <w:r>
        <w:rPr>
          <w:rFonts w:hint="eastAsia"/>
        </w:rPr>
        <w:t>本計画の対象とする農林水産物・食品の輸出量・額や輸出促進の取組の状況、将来見込み、ターゲットとする輸出先国・地域</w:t>
      </w:r>
    </w:p>
    <w:tbl>
      <w:tblPr>
        <w:tblStyle w:val="af5"/>
        <w:tblW w:w="9634" w:type="dxa"/>
        <w:tblLayout w:type="fixed"/>
        <w:tblLook w:val="04A0" w:firstRow="1" w:lastRow="0" w:firstColumn="1" w:lastColumn="0" w:noHBand="0" w:noVBand="1"/>
      </w:tblPr>
      <w:tblGrid>
        <w:gridCol w:w="9634"/>
      </w:tblGrid>
      <w:tr w:rsidR="007E2C07" w14:paraId="4D9D71EE" w14:textId="77777777">
        <w:trPr>
          <w:trHeight w:val="1387"/>
        </w:trPr>
        <w:tc>
          <w:tcPr>
            <w:tcW w:w="9634" w:type="dxa"/>
          </w:tcPr>
          <w:p w14:paraId="6F37E01C" w14:textId="77777777" w:rsidR="007E2C07" w:rsidRDefault="00391D60">
            <w:pPr>
              <w:pStyle w:val="a8"/>
              <w:numPr>
                <w:ilvl w:val="0"/>
                <w:numId w:val="7"/>
              </w:numPr>
              <w:ind w:leftChars="0"/>
              <w:rPr>
                <w:rFonts w:asciiTheme="minorEastAsia" w:eastAsiaTheme="minorEastAsia" w:hAnsiTheme="minorEastAsia"/>
                <w:sz w:val="21"/>
              </w:rPr>
            </w:pPr>
            <w:r>
              <w:rPr>
                <w:rFonts w:ascii="ＭＳ 明朝" w:eastAsia="ＭＳ 明朝" w:hAnsi="ＭＳ 明朝" w:hint="eastAsia"/>
                <w:sz w:val="22"/>
              </w:rPr>
              <w:t>可能な限り定量的に記載すること。</w:t>
            </w:r>
          </w:p>
        </w:tc>
      </w:tr>
    </w:tbl>
    <w:p w14:paraId="2C2896B2" w14:textId="77777777" w:rsidR="007E2C07" w:rsidRDefault="007E2C07"/>
    <w:p w14:paraId="2C29FF56" w14:textId="77777777" w:rsidR="007E2C07" w:rsidRDefault="00391D60">
      <w:pPr>
        <w:pStyle w:val="a8"/>
        <w:numPr>
          <w:ilvl w:val="0"/>
          <w:numId w:val="10"/>
        </w:numPr>
        <w:ind w:leftChars="0" w:left="567" w:hanging="567"/>
      </w:pPr>
      <w:r>
        <w:rPr>
          <w:rFonts w:hint="eastAsia"/>
        </w:rPr>
        <w:t>本計画の対象港湾の現況</w:t>
      </w:r>
    </w:p>
    <w:tbl>
      <w:tblPr>
        <w:tblStyle w:val="af5"/>
        <w:tblW w:w="9634" w:type="dxa"/>
        <w:tblLayout w:type="fixed"/>
        <w:tblLook w:val="04A0" w:firstRow="1" w:lastRow="0" w:firstColumn="1" w:lastColumn="0" w:noHBand="0" w:noVBand="1"/>
      </w:tblPr>
      <w:tblGrid>
        <w:gridCol w:w="9634"/>
      </w:tblGrid>
      <w:tr w:rsidR="007E2C07" w14:paraId="3069C8B4" w14:textId="77777777">
        <w:trPr>
          <w:trHeight w:val="2462"/>
        </w:trPr>
        <w:tc>
          <w:tcPr>
            <w:tcW w:w="9634" w:type="dxa"/>
          </w:tcPr>
          <w:p w14:paraId="62354375" w14:textId="77777777" w:rsidR="007E2C07" w:rsidRDefault="00391D60">
            <w:pPr>
              <w:pStyle w:val="a8"/>
              <w:numPr>
                <w:ilvl w:val="0"/>
                <w:numId w:val="7"/>
              </w:numPr>
              <w:ind w:leftChars="0"/>
              <w:rPr>
                <w:rFonts w:asciiTheme="minorEastAsia" w:eastAsiaTheme="minorEastAsia" w:hAnsiTheme="minorEastAsia"/>
                <w:sz w:val="21"/>
              </w:rPr>
            </w:pPr>
            <w:r>
              <w:rPr>
                <w:rFonts w:ascii="ＭＳ 明朝" w:eastAsia="ＭＳ 明朝" w:hAnsi="ＭＳ 明朝" w:hint="eastAsia"/>
                <w:sz w:val="22"/>
              </w:rPr>
              <w:t>対象港湾における農林水産物・食品の取扱に係る港湾施設の現況については必ず記載すること。</w:t>
            </w:r>
          </w:p>
        </w:tc>
      </w:tr>
    </w:tbl>
    <w:p w14:paraId="65457C20" w14:textId="77777777" w:rsidR="007E2C07" w:rsidRDefault="00391D60">
      <w:pPr>
        <w:pStyle w:val="a8"/>
        <w:numPr>
          <w:ilvl w:val="0"/>
          <w:numId w:val="10"/>
        </w:numPr>
        <w:ind w:leftChars="0" w:left="567" w:hanging="567"/>
      </w:pPr>
      <w:r>
        <w:rPr>
          <w:rFonts w:hint="eastAsia"/>
        </w:rPr>
        <w:lastRenderedPageBreak/>
        <w:t>想定する輸送ルート</w:t>
      </w:r>
    </w:p>
    <w:tbl>
      <w:tblPr>
        <w:tblStyle w:val="af5"/>
        <w:tblW w:w="9634" w:type="dxa"/>
        <w:tblLayout w:type="fixed"/>
        <w:tblLook w:val="04A0" w:firstRow="1" w:lastRow="0" w:firstColumn="1" w:lastColumn="0" w:noHBand="0" w:noVBand="1"/>
      </w:tblPr>
      <w:tblGrid>
        <w:gridCol w:w="9634"/>
      </w:tblGrid>
      <w:tr w:rsidR="007E2C07" w14:paraId="47138181" w14:textId="77777777">
        <w:trPr>
          <w:trHeight w:val="1387"/>
        </w:trPr>
        <w:tc>
          <w:tcPr>
            <w:tcW w:w="9634" w:type="dxa"/>
          </w:tcPr>
          <w:p w14:paraId="35B7D68E" w14:textId="77777777" w:rsidR="007E2C07" w:rsidRDefault="00391D60">
            <w:pPr>
              <w:rPr>
                <w:rFonts w:ascii="ＭＳ 明朝" w:eastAsia="ＭＳ 明朝" w:hAnsi="ＭＳ 明朝"/>
                <w:sz w:val="22"/>
              </w:rPr>
            </w:pPr>
            <w:r>
              <w:rPr>
                <w:rFonts w:ascii="ＭＳ 明朝" w:eastAsia="ＭＳ 明朝" w:hAnsi="ＭＳ 明朝" w:hint="eastAsia"/>
                <w:sz w:val="22"/>
              </w:rPr>
              <w:t>（記載例）</w:t>
            </w:r>
          </w:p>
          <w:p w14:paraId="68AED3E2" w14:textId="77777777" w:rsidR="007E2C07" w:rsidRDefault="00391D60">
            <w:pPr>
              <w:ind w:left="991" w:hangingChars="400" w:hanging="991"/>
              <w:rPr>
                <w:rFonts w:ascii="ＭＳ 明朝" w:eastAsia="ＭＳ 明朝" w:hAnsi="ＭＳ 明朝"/>
                <w:sz w:val="22"/>
              </w:rPr>
            </w:pPr>
            <w:r>
              <w:rPr>
                <w:rFonts w:ascii="ＭＳ 明朝" w:eastAsia="ＭＳ 明朝" w:hAnsi="ＭＳ 明朝" w:hint="eastAsia"/>
                <w:sz w:val="22"/>
              </w:rPr>
              <w:t>ホタテ：○○市場にて集荷し、○○港まで陸送、同港においてバンニング</w:t>
            </w:r>
            <w:r>
              <w:rPr>
                <w:rFonts w:ascii="ＭＳ 明朝" w:eastAsia="ＭＳ 明朝" w:hAnsi="ＭＳ 明朝"/>
                <w:sz w:val="22"/>
              </w:rPr>
              <w:br/>
            </w:r>
            <w:r>
              <w:rPr>
                <w:rFonts w:ascii="ＭＳ 明朝" w:eastAsia="ＭＳ 明朝" w:hAnsi="ＭＳ 明朝" w:hint="eastAsia"/>
                <w:sz w:val="22"/>
              </w:rPr>
              <w:t>○○港の定期航路（週○便）を利用して輸出、○○国○○港にて船卸し</w:t>
            </w:r>
            <w:r>
              <w:rPr>
                <w:rFonts w:ascii="ＭＳ 明朝" w:eastAsia="ＭＳ 明朝" w:hAnsi="ＭＳ 明朝"/>
                <w:sz w:val="22"/>
              </w:rPr>
              <w:br/>
            </w:r>
            <w:r>
              <w:rPr>
                <w:rFonts w:ascii="ＭＳ 明朝" w:eastAsia="ＭＳ 明朝" w:hAnsi="ＭＳ 明朝" w:hint="eastAsia"/>
                <w:sz w:val="22"/>
              </w:rPr>
              <w:t>トータルのリードタイムは○日</w:t>
            </w:r>
          </w:p>
          <w:p w14:paraId="16037E30" w14:textId="77777777" w:rsidR="007E2C07" w:rsidRDefault="007E2C07">
            <w:pPr>
              <w:rPr>
                <w:rFonts w:asciiTheme="minorEastAsia" w:eastAsiaTheme="minorEastAsia" w:hAnsiTheme="minorEastAsia"/>
                <w:sz w:val="21"/>
              </w:rPr>
            </w:pPr>
          </w:p>
          <w:p w14:paraId="1F0CBF4C" w14:textId="77777777" w:rsidR="007E2C07" w:rsidRDefault="007E2C07">
            <w:pPr>
              <w:rPr>
                <w:rFonts w:asciiTheme="minorEastAsia" w:eastAsiaTheme="minorEastAsia" w:hAnsiTheme="minorEastAsia"/>
                <w:sz w:val="21"/>
              </w:rPr>
            </w:pPr>
          </w:p>
        </w:tc>
      </w:tr>
    </w:tbl>
    <w:p w14:paraId="525C02DC" w14:textId="77777777" w:rsidR="007E2C07" w:rsidRDefault="007E2C07"/>
    <w:p w14:paraId="2EE69953" w14:textId="77777777" w:rsidR="007E2C07" w:rsidRDefault="00391D60">
      <w:pPr>
        <w:pStyle w:val="a8"/>
        <w:numPr>
          <w:ilvl w:val="0"/>
          <w:numId w:val="10"/>
        </w:numPr>
        <w:ind w:leftChars="0" w:left="567" w:hanging="567"/>
      </w:pPr>
      <w:r>
        <w:rPr>
          <w:rFonts w:ascii="ＭＳ Ｐゴシック" w:eastAsia="ＭＳ Ｐゴシック" w:hAnsi="ＭＳ Ｐゴシック" w:hint="eastAsia"/>
        </w:rPr>
        <w:t>産地・港湾が連携した農林水産物・食品のさらなる輸出促進事業及び関連ある施設整備や実証事業に関する計画</w:t>
      </w:r>
    </w:p>
    <w:p w14:paraId="5F94D21A" w14:textId="77777777" w:rsidR="007E2C07" w:rsidRDefault="00391D60">
      <w:pPr>
        <w:ind w:firstLineChars="100" w:firstLine="268"/>
      </w:pPr>
      <w:r>
        <w:rPr>
          <w:rFonts w:hint="eastAsia"/>
        </w:rPr>
        <w:t>７－１．要綱２．</w:t>
      </w:r>
      <w:r>
        <w:t>(2)</w:t>
      </w:r>
      <w:r>
        <w:rPr>
          <w:rFonts w:hint="eastAsia"/>
        </w:rPr>
        <w:t>の事業の計画</w:t>
      </w:r>
    </w:p>
    <w:p w14:paraId="6B4D1E30" w14:textId="77777777" w:rsidR="007E2C07" w:rsidRDefault="00391D60">
      <w:pPr>
        <w:ind w:left="475" w:hangingChars="200" w:hanging="475"/>
        <w:rPr>
          <w:rFonts w:asciiTheme="minorEastAsia" w:eastAsiaTheme="minorEastAsia" w:hAnsiTheme="minorEastAsia"/>
          <w:sz w:val="21"/>
        </w:rPr>
      </w:pPr>
      <w:r>
        <w:rPr>
          <w:rFonts w:asciiTheme="minorEastAsia" w:eastAsiaTheme="minorEastAsia" w:hAnsiTheme="minorEastAsia" w:hint="eastAsia"/>
          <w:sz w:val="21"/>
        </w:rPr>
        <w:t>＜記載例＞</w:t>
      </w:r>
    </w:p>
    <w:tbl>
      <w:tblPr>
        <w:tblStyle w:val="af5"/>
        <w:tblW w:w="9392" w:type="dxa"/>
        <w:tblLayout w:type="fixed"/>
        <w:tblCellMar>
          <w:left w:w="28" w:type="dxa"/>
          <w:right w:w="28" w:type="dxa"/>
        </w:tblCellMar>
        <w:tblLook w:val="04A0" w:firstRow="1" w:lastRow="0" w:firstColumn="1" w:lastColumn="0" w:noHBand="0" w:noVBand="1"/>
      </w:tblPr>
      <w:tblGrid>
        <w:gridCol w:w="1011"/>
        <w:gridCol w:w="1133"/>
        <w:gridCol w:w="1011"/>
        <w:gridCol w:w="2552"/>
        <w:gridCol w:w="1518"/>
        <w:gridCol w:w="1156"/>
        <w:gridCol w:w="1011"/>
      </w:tblGrid>
      <w:tr w:rsidR="007E2C07" w14:paraId="03076516" w14:textId="77777777">
        <w:tc>
          <w:tcPr>
            <w:tcW w:w="1011" w:type="dxa"/>
            <w:vAlign w:val="center"/>
          </w:tcPr>
          <w:p w14:paraId="088C031D" w14:textId="77777777" w:rsidR="007E2C07" w:rsidRDefault="00391D60">
            <w:pPr>
              <w:snapToGrid w:val="0"/>
              <w:ind w:rightChars="37" w:right="99"/>
              <w:jc w:val="center"/>
              <w:rPr>
                <w:rFonts w:asciiTheme="minorEastAsia" w:eastAsiaTheme="minorEastAsia" w:hAnsiTheme="minorEastAsia"/>
                <w:sz w:val="18"/>
              </w:rPr>
            </w:pPr>
            <w:r>
              <w:rPr>
                <w:rFonts w:asciiTheme="minorEastAsia" w:eastAsiaTheme="minorEastAsia" w:hAnsiTheme="minorEastAsia" w:hint="eastAsia"/>
                <w:sz w:val="18"/>
              </w:rPr>
              <w:t>港湾</w:t>
            </w:r>
          </w:p>
        </w:tc>
        <w:tc>
          <w:tcPr>
            <w:tcW w:w="1133" w:type="dxa"/>
            <w:vAlign w:val="center"/>
          </w:tcPr>
          <w:p w14:paraId="7E6023C2" w14:textId="77777777" w:rsidR="007E2C07" w:rsidRDefault="00391D60">
            <w:pPr>
              <w:snapToGrid w:val="0"/>
              <w:ind w:rightChars="48" w:right="129"/>
              <w:jc w:val="center"/>
              <w:rPr>
                <w:rFonts w:asciiTheme="minorEastAsia" w:eastAsiaTheme="minorEastAsia" w:hAnsiTheme="minorEastAsia"/>
                <w:sz w:val="18"/>
              </w:rPr>
            </w:pPr>
            <w:r>
              <w:rPr>
                <w:rFonts w:asciiTheme="minorEastAsia" w:eastAsiaTheme="minorEastAsia" w:hAnsiTheme="minorEastAsia" w:hint="eastAsia"/>
                <w:sz w:val="18"/>
              </w:rPr>
              <w:t>事業主体</w:t>
            </w:r>
          </w:p>
        </w:tc>
        <w:tc>
          <w:tcPr>
            <w:tcW w:w="1011" w:type="dxa"/>
            <w:vAlign w:val="center"/>
          </w:tcPr>
          <w:p w14:paraId="4948BA78" w14:textId="77777777" w:rsidR="007E2C07" w:rsidRDefault="00391D60">
            <w:pPr>
              <w:snapToGrid w:val="0"/>
              <w:ind w:rightChars="19" w:right="51"/>
              <w:jc w:val="center"/>
              <w:rPr>
                <w:rFonts w:asciiTheme="minorEastAsia" w:eastAsiaTheme="minorEastAsia" w:hAnsiTheme="minorEastAsia"/>
                <w:sz w:val="18"/>
              </w:rPr>
            </w:pPr>
            <w:r>
              <w:rPr>
                <w:rFonts w:asciiTheme="minorEastAsia" w:eastAsiaTheme="minorEastAsia" w:hAnsiTheme="minorEastAsia" w:hint="eastAsia"/>
                <w:sz w:val="18"/>
              </w:rPr>
              <w:t>事業名</w:t>
            </w:r>
          </w:p>
        </w:tc>
        <w:tc>
          <w:tcPr>
            <w:tcW w:w="2552" w:type="dxa"/>
            <w:vAlign w:val="center"/>
          </w:tcPr>
          <w:p w14:paraId="06266424"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事業内容</w:t>
            </w:r>
          </w:p>
        </w:tc>
        <w:tc>
          <w:tcPr>
            <w:tcW w:w="1518" w:type="dxa"/>
            <w:vAlign w:val="center"/>
          </w:tcPr>
          <w:p w14:paraId="09DC64B1"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適用予定制度</w:t>
            </w:r>
          </w:p>
        </w:tc>
        <w:tc>
          <w:tcPr>
            <w:tcW w:w="1156" w:type="dxa"/>
            <w:vAlign w:val="center"/>
          </w:tcPr>
          <w:p w14:paraId="670F82D6"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事業費</w:t>
            </w:r>
          </w:p>
        </w:tc>
        <w:tc>
          <w:tcPr>
            <w:tcW w:w="1011" w:type="dxa"/>
            <w:vAlign w:val="center"/>
          </w:tcPr>
          <w:p w14:paraId="591B2FD8"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事業期間</w:t>
            </w:r>
          </w:p>
        </w:tc>
      </w:tr>
      <w:tr w:rsidR="007E2C07" w14:paraId="409DFE16" w14:textId="77777777">
        <w:tc>
          <w:tcPr>
            <w:tcW w:w="1011" w:type="dxa"/>
            <w:vAlign w:val="center"/>
          </w:tcPr>
          <w:p w14:paraId="4DBDBAE2" w14:textId="77777777" w:rsidR="007E2C07" w:rsidRDefault="00391D60">
            <w:pPr>
              <w:snapToGrid w:val="0"/>
              <w:jc w:val="left"/>
              <w:rPr>
                <w:rFonts w:asciiTheme="minorEastAsia" w:eastAsiaTheme="minorEastAsia" w:hAnsiTheme="minorEastAsia"/>
                <w:sz w:val="18"/>
              </w:rPr>
            </w:pPr>
            <w:r>
              <w:rPr>
                <w:rFonts w:asciiTheme="minorEastAsia" w:eastAsiaTheme="minorEastAsia" w:hAnsiTheme="minorEastAsia" w:hint="eastAsia"/>
                <w:sz w:val="18"/>
              </w:rPr>
              <w:t>○○港</w:t>
            </w:r>
          </w:p>
        </w:tc>
        <w:tc>
          <w:tcPr>
            <w:tcW w:w="1133" w:type="dxa"/>
            <w:vAlign w:val="center"/>
          </w:tcPr>
          <w:p w14:paraId="02B74B4C"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w:t>
            </w:r>
          </w:p>
        </w:tc>
        <w:tc>
          <w:tcPr>
            <w:tcW w:w="1011" w:type="dxa"/>
            <w:vAlign w:val="center"/>
          </w:tcPr>
          <w:p w14:paraId="4CD048E6"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○○事業</w:t>
            </w:r>
          </w:p>
        </w:tc>
        <w:tc>
          <w:tcPr>
            <w:tcW w:w="2552" w:type="dxa"/>
            <w:vAlign w:val="center"/>
          </w:tcPr>
          <w:p w14:paraId="6D89726D"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貨物積替円滑化支援施設の整備</w:t>
            </w:r>
          </w:p>
        </w:tc>
        <w:tc>
          <w:tcPr>
            <w:tcW w:w="1518" w:type="dxa"/>
            <w:vAlign w:val="center"/>
          </w:tcPr>
          <w:p w14:paraId="4CF7AC65"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港湾機能高度化施設整備費補助</w:t>
            </w:r>
          </w:p>
        </w:tc>
        <w:tc>
          <w:tcPr>
            <w:tcW w:w="1156" w:type="dxa"/>
            <w:vAlign w:val="center"/>
          </w:tcPr>
          <w:p w14:paraId="549D6EA4" w14:textId="77777777" w:rsidR="007E2C07" w:rsidRDefault="00391D60">
            <w:pPr>
              <w:snapToGrid w:val="0"/>
              <w:jc w:val="right"/>
              <w:rPr>
                <w:rFonts w:asciiTheme="minorEastAsia" w:eastAsiaTheme="minorEastAsia" w:hAnsiTheme="minorEastAsia"/>
                <w:sz w:val="18"/>
              </w:rPr>
            </w:pPr>
            <w:r>
              <w:rPr>
                <w:rFonts w:asciiTheme="minorEastAsia" w:eastAsiaTheme="minorEastAsia" w:hAnsiTheme="minorEastAsia"/>
                <w:sz w:val="18"/>
              </w:rPr>
              <w:t>xxx</w:t>
            </w:r>
            <w:r>
              <w:rPr>
                <w:rFonts w:asciiTheme="minorEastAsia" w:eastAsiaTheme="minorEastAsia" w:hAnsiTheme="minorEastAsia" w:hint="eastAsia"/>
                <w:sz w:val="18"/>
              </w:rPr>
              <w:t>百万円</w:t>
            </w:r>
          </w:p>
        </w:tc>
        <w:tc>
          <w:tcPr>
            <w:tcW w:w="1011" w:type="dxa"/>
            <w:vAlign w:val="center"/>
          </w:tcPr>
          <w:p w14:paraId="36AA5C26" w14:textId="04F2C63F" w:rsidR="007E2C07" w:rsidRDefault="00391D60">
            <w:pPr>
              <w:snapToGrid w:val="0"/>
              <w:jc w:val="right"/>
              <w:rPr>
                <w:rFonts w:asciiTheme="minorEastAsia" w:eastAsiaTheme="minorEastAsia" w:hAnsiTheme="minorEastAsia" w:hint="eastAsia"/>
                <w:sz w:val="18"/>
              </w:rPr>
            </w:pPr>
            <w:r>
              <w:rPr>
                <w:rFonts w:asciiTheme="minorEastAsia" w:eastAsiaTheme="minorEastAsia" w:hAnsiTheme="minorEastAsia"/>
                <w:sz w:val="18"/>
              </w:rPr>
              <w:t>R</w:t>
            </w:r>
            <w:r w:rsidR="00406325">
              <w:rPr>
                <w:rFonts w:asciiTheme="minorEastAsia" w:eastAsiaTheme="minorEastAsia" w:hAnsiTheme="minorEastAsia" w:hint="eastAsia"/>
                <w:sz w:val="18"/>
              </w:rPr>
              <w:t>9</w:t>
            </w:r>
            <w:r>
              <w:rPr>
                <w:rFonts w:asciiTheme="minorEastAsia" w:eastAsiaTheme="minorEastAsia" w:hAnsiTheme="minorEastAsia" w:hint="eastAsia"/>
                <w:sz w:val="18"/>
              </w:rPr>
              <w:t>～</w:t>
            </w:r>
            <w:r>
              <w:rPr>
                <w:rFonts w:asciiTheme="minorEastAsia" w:eastAsiaTheme="minorEastAsia" w:hAnsiTheme="minorEastAsia"/>
                <w:sz w:val="18"/>
              </w:rPr>
              <w:t>R</w:t>
            </w:r>
            <w:r w:rsidR="00406325">
              <w:rPr>
                <w:rFonts w:asciiTheme="minorEastAsia" w:eastAsiaTheme="minorEastAsia" w:hAnsiTheme="minorEastAsia" w:hint="eastAsia"/>
                <w:sz w:val="18"/>
              </w:rPr>
              <w:t>10</w:t>
            </w:r>
          </w:p>
        </w:tc>
      </w:tr>
    </w:tbl>
    <w:p w14:paraId="08297B7F" w14:textId="77777777" w:rsidR="007E2C07" w:rsidRDefault="00391D60">
      <w:pPr>
        <w:pStyle w:val="a8"/>
        <w:numPr>
          <w:ilvl w:val="0"/>
          <w:numId w:val="11"/>
        </w:numPr>
        <w:snapToGrid w:val="0"/>
        <w:ind w:leftChars="0" w:left="284" w:hanging="284"/>
        <w:rPr>
          <w:rFonts w:asciiTheme="minorEastAsia" w:eastAsiaTheme="minorEastAsia" w:hAnsiTheme="minorEastAsia"/>
          <w:sz w:val="20"/>
        </w:rPr>
      </w:pPr>
      <w:r>
        <w:rPr>
          <w:rFonts w:asciiTheme="minorEastAsia" w:eastAsiaTheme="minorEastAsia" w:hAnsiTheme="minorEastAsia" w:hint="eastAsia"/>
          <w:sz w:val="20"/>
        </w:rPr>
        <w:t>７－１．の事業がない場合には省略可。</w:t>
      </w:r>
    </w:p>
    <w:p w14:paraId="3A736106" w14:textId="77777777" w:rsidR="007E2C07" w:rsidRDefault="00391D60">
      <w:pPr>
        <w:pStyle w:val="a8"/>
        <w:numPr>
          <w:ilvl w:val="0"/>
          <w:numId w:val="11"/>
        </w:numPr>
        <w:snapToGrid w:val="0"/>
        <w:ind w:leftChars="0" w:left="284" w:hanging="284"/>
        <w:rPr>
          <w:rFonts w:asciiTheme="minorEastAsia" w:eastAsiaTheme="minorEastAsia" w:hAnsiTheme="minorEastAsia"/>
          <w:sz w:val="20"/>
        </w:rPr>
      </w:pPr>
      <w:r>
        <w:rPr>
          <w:rFonts w:asciiTheme="minorEastAsia" w:eastAsiaTheme="minorEastAsia" w:hAnsiTheme="minorEastAsia" w:hint="eastAsia"/>
          <w:sz w:val="20"/>
        </w:rPr>
        <w:t>記載の事業の内容の分かる資料（事業計画、図面等）を添付すること。なお、整備される施設全体が農林水産物・食品の輸出以外の目的にも使用される場合、農林水産物・食品の輸出に必要となる部分に係る事業のみを記載し、全体の事業については７－３．に記載すること。</w:t>
      </w:r>
    </w:p>
    <w:p w14:paraId="775DEB42" w14:textId="77777777" w:rsidR="007E2C07" w:rsidRDefault="007E2C07"/>
    <w:p w14:paraId="69173923" w14:textId="77777777" w:rsidR="007E2C07" w:rsidRDefault="00391D60">
      <w:pPr>
        <w:ind w:leftChars="100" w:left="536" w:hangingChars="100" w:hanging="268"/>
      </w:pPr>
      <w:r>
        <w:rPr>
          <w:rFonts w:hint="eastAsia"/>
        </w:rPr>
        <w:t>７－２．要綱２．</w:t>
      </w:r>
      <w:r>
        <w:t>(1)</w:t>
      </w:r>
      <w:r>
        <w:rPr>
          <w:rFonts w:hint="eastAsia"/>
        </w:rPr>
        <w:t>に該当する事業の計画</w:t>
      </w:r>
    </w:p>
    <w:p w14:paraId="3AF7DECA" w14:textId="77777777" w:rsidR="007E2C07" w:rsidRDefault="00391D60">
      <w:pPr>
        <w:ind w:left="475" w:hangingChars="200" w:hanging="475"/>
        <w:rPr>
          <w:rFonts w:asciiTheme="minorEastAsia" w:eastAsiaTheme="minorEastAsia" w:hAnsiTheme="minorEastAsia"/>
          <w:sz w:val="21"/>
        </w:rPr>
      </w:pPr>
      <w:r>
        <w:rPr>
          <w:rFonts w:asciiTheme="minorEastAsia" w:eastAsiaTheme="minorEastAsia" w:hAnsiTheme="minorEastAsia" w:hint="eastAsia"/>
          <w:sz w:val="21"/>
        </w:rPr>
        <w:t>＜記載例＞</w:t>
      </w:r>
    </w:p>
    <w:tbl>
      <w:tblPr>
        <w:tblStyle w:val="af5"/>
        <w:tblW w:w="9389" w:type="dxa"/>
        <w:tblLayout w:type="fixed"/>
        <w:tblCellMar>
          <w:left w:w="28" w:type="dxa"/>
          <w:right w:w="28" w:type="dxa"/>
        </w:tblCellMar>
        <w:tblLook w:val="04A0" w:firstRow="1" w:lastRow="0" w:firstColumn="1" w:lastColumn="0" w:noHBand="0" w:noVBand="1"/>
      </w:tblPr>
      <w:tblGrid>
        <w:gridCol w:w="1009"/>
        <w:gridCol w:w="1133"/>
        <w:gridCol w:w="1011"/>
        <w:gridCol w:w="2551"/>
        <w:gridCol w:w="1518"/>
        <w:gridCol w:w="1156"/>
        <w:gridCol w:w="1011"/>
      </w:tblGrid>
      <w:tr w:rsidR="007E2C07" w14:paraId="2527503B" w14:textId="77777777">
        <w:tc>
          <w:tcPr>
            <w:tcW w:w="1009" w:type="dxa"/>
            <w:vAlign w:val="center"/>
          </w:tcPr>
          <w:p w14:paraId="522AB483" w14:textId="77777777" w:rsidR="007E2C07" w:rsidRDefault="00391D60">
            <w:pPr>
              <w:snapToGrid w:val="0"/>
              <w:ind w:rightChars="37" w:right="99"/>
              <w:jc w:val="center"/>
              <w:rPr>
                <w:rFonts w:asciiTheme="minorEastAsia" w:eastAsiaTheme="minorEastAsia" w:hAnsiTheme="minorEastAsia"/>
                <w:sz w:val="18"/>
              </w:rPr>
            </w:pPr>
            <w:r>
              <w:rPr>
                <w:rFonts w:asciiTheme="minorEastAsia" w:eastAsiaTheme="minorEastAsia" w:hAnsiTheme="minorEastAsia" w:hint="eastAsia"/>
                <w:sz w:val="18"/>
              </w:rPr>
              <w:t>港湾</w:t>
            </w:r>
          </w:p>
        </w:tc>
        <w:tc>
          <w:tcPr>
            <w:tcW w:w="1133" w:type="dxa"/>
            <w:vAlign w:val="center"/>
          </w:tcPr>
          <w:p w14:paraId="4B5BEA38" w14:textId="77777777" w:rsidR="007E2C07" w:rsidRDefault="00391D60">
            <w:pPr>
              <w:snapToGrid w:val="0"/>
              <w:ind w:rightChars="48" w:right="129"/>
              <w:jc w:val="center"/>
              <w:rPr>
                <w:rFonts w:asciiTheme="minorEastAsia" w:eastAsiaTheme="minorEastAsia" w:hAnsiTheme="minorEastAsia"/>
                <w:sz w:val="18"/>
              </w:rPr>
            </w:pPr>
            <w:r>
              <w:rPr>
                <w:rFonts w:asciiTheme="minorEastAsia" w:eastAsiaTheme="minorEastAsia" w:hAnsiTheme="minorEastAsia" w:hint="eastAsia"/>
                <w:sz w:val="18"/>
              </w:rPr>
              <w:t>事業主体</w:t>
            </w:r>
          </w:p>
        </w:tc>
        <w:tc>
          <w:tcPr>
            <w:tcW w:w="1011" w:type="dxa"/>
            <w:vAlign w:val="center"/>
          </w:tcPr>
          <w:p w14:paraId="20353E03" w14:textId="77777777" w:rsidR="007E2C07" w:rsidRDefault="00391D60">
            <w:pPr>
              <w:snapToGrid w:val="0"/>
              <w:ind w:rightChars="19" w:right="51"/>
              <w:jc w:val="center"/>
              <w:rPr>
                <w:rFonts w:asciiTheme="minorEastAsia" w:eastAsiaTheme="minorEastAsia" w:hAnsiTheme="minorEastAsia"/>
                <w:sz w:val="18"/>
              </w:rPr>
            </w:pPr>
            <w:r>
              <w:rPr>
                <w:rFonts w:asciiTheme="minorEastAsia" w:eastAsiaTheme="minorEastAsia" w:hAnsiTheme="minorEastAsia" w:hint="eastAsia"/>
                <w:sz w:val="18"/>
              </w:rPr>
              <w:t>事業名</w:t>
            </w:r>
          </w:p>
        </w:tc>
        <w:tc>
          <w:tcPr>
            <w:tcW w:w="2551" w:type="dxa"/>
            <w:vAlign w:val="center"/>
          </w:tcPr>
          <w:p w14:paraId="3598C07F"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事業内容</w:t>
            </w:r>
          </w:p>
        </w:tc>
        <w:tc>
          <w:tcPr>
            <w:tcW w:w="1518" w:type="dxa"/>
            <w:vAlign w:val="center"/>
          </w:tcPr>
          <w:p w14:paraId="401DA5F2"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適用予定制度</w:t>
            </w:r>
          </w:p>
        </w:tc>
        <w:tc>
          <w:tcPr>
            <w:tcW w:w="1156" w:type="dxa"/>
            <w:vAlign w:val="center"/>
          </w:tcPr>
          <w:p w14:paraId="4C741EA3"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事業費</w:t>
            </w:r>
          </w:p>
        </w:tc>
        <w:tc>
          <w:tcPr>
            <w:tcW w:w="1011" w:type="dxa"/>
            <w:vAlign w:val="center"/>
          </w:tcPr>
          <w:p w14:paraId="1DC8385F"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事業期間</w:t>
            </w:r>
          </w:p>
        </w:tc>
      </w:tr>
      <w:tr w:rsidR="007E2C07" w14:paraId="5AC28334" w14:textId="77777777">
        <w:tc>
          <w:tcPr>
            <w:tcW w:w="1009" w:type="dxa"/>
            <w:vAlign w:val="center"/>
          </w:tcPr>
          <w:p w14:paraId="703DB85B" w14:textId="77777777" w:rsidR="007E2C07" w:rsidRDefault="00391D60">
            <w:pPr>
              <w:snapToGrid w:val="0"/>
              <w:jc w:val="left"/>
              <w:rPr>
                <w:rFonts w:asciiTheme="minorEastAsia" w:eastAsiaTheme="minorEastAsia" w:hAnsiTheme="minorEastAsia"/>
                <w:sz w:val="18"/>
              </w:rPr>
            </w:pPr>
            <w:r>
              <w:rPr>
                <w:rFonts w:asciiTheme="minorEastAsia" w:eastAsiaTheme="minorEastAsia" w:hAnsiTheme="minorEastAsia" w:hint="eastAsia"/>
                <w:sz w:val="18"/>
              </w:rPr>
              <w:t>○○港</w:t>
            </w:r>
          </w:p>
        </w:tc>
        <w:tc>
          <w:tcPr>
            <w:tcW w:w="1133" w:type="dxa"/>
            <w:vAlign w:val="center"/>
          </w:tcPr>
          <w:p w14:paraId="0AD65B7F"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○○県</w:t>
            </w:r>
          </w:p>
        </w:tc>
        <w:tc>
          <w:tcPr>
            <w:tcW w:w="1011" w:type="dxa"/>
            <w:vAlign w:val="center"/>
          </w:tcPr>
          <w:p w14:paraId="5C80C1EB"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○○事業</w:t>
            </w:r>
          </w:p>
        </w:tc>
        <w:tc>
          <w:tcPr>
            <w:tcW w:w="2551" w:type="dxa"/>
            <w:vAlign w:val="center"/>
          </w:tcPr>
          <w:p w14:paraId="529C49B5"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貨物積替円滑化支援施設の整備</w:t>
            </w:r>
          </w:p>
        </w:tc>
        <w:tc>
          <w:tcPr>
            <w:tcW w:w="1518" w:type="dxa"/>
            <w:vAlign w:val="center"/>
          </w:tcPr>
          <w:p w14:paraId="50C48FD3"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港湾機能高度化施設整備費補助</w:t>
            </w:r>
          </w:p>
        </w:tc>
        <w:tc>
          <w:tcPr>
            <w:tcW w:w="1156" w:type="dxa"/>
            <w:vAlign w:val="center"/>
          </w:tcPr>
          <w:p w14:paraId="1FCE8126" w14:textId="77777777" w:rsidR="007E2C07" w:rsidRDefault="00391D60">
            <w:pPr>
              <w:snapToGrid w:val="0"/>
              <w:jc w:val="right"/>
              <w:rPr>
                <w:rFonts w:asciiTheme="minorEastAsia" w:eastAsiaTheme="minorEastAsia" w:hAnsiTheme="minorEastAsia"/>
                <w:sz w:val="18"/>
              </w:rPr>
            </w:pPr>
            <w:r>
              <w:rPr>
                <w:rFonts w:asciiTheme="minorEastAsia" w:eastAsiaTheme="minorEastAsia" w:hAnsiTheme="minorEastAsia"/>
                <w:sz w:val="18"/>
              </w:rPr>
              <w:t>xxx</w:t>
            </w:r>
            <w:r>
              <w:rPr>
                <w:rFonts w:asciiTheme="minorEastAsia" w:eastAsiaTheme="minorEastAsia" w:hAnsiTheme="minorEastAsia" w:hint="eastAsia"/>
                <w:sz w:val="18"/>
              </w:rPr>
              <w:t>百万円</w:t>
            </w:r>
          </w:p>
        </w:tc>
        <w:tc>
          <w:tcPr>
            <w:tcW w:w="1011" w:type="dxa"/>
            <w:vAlign w:val="center"/>
          </w:tcPr>
          <w:p w14:paraId="503D4D12" w14:textId="5F811240" w:rsidR="007E2C07" w:rsidRDefault="00391D60">
            <w:pPr>
              <w:snapToGrid w:val="0"/>
              <w:jc w:val="right"/>
              <w:rPr>
                <w:rFonts w:asciiTheme="minorEastAsia" w:eastAsiaTheme="minorEastAsia" w:hAnsiTheme="minorEastAsia" w:hint="eastAsia"/>
                <w:sz w:val="18"/>
              </w:rPr>
            </w:pPr>
            <w:r>
              <w:rPr>
                <w:rFonts w:asciiTheme="minorEastAsia" w:eastAsiaTheme="minorEastAsia" w:hAnsiTheme="minorEastAsia"/>
                <w:sz w:val="18"/>
              </w:rPr>
              <w:t>R</w:t>
            </w:r>
            <w:r w:rsidR="00406325">
              <w:rPr>
                <w:rFonts w:asciiTheme="minorEastAsia" w:eastAsiaTheme="minorEastAsia" w:hAnsiTheme="minorEastAsia" w:hint="eastAsia"/>
                <w:sz w:val="18"/>
              </w:rPr>
              <w:t>9</w:t>
            </w:r>
            <w:r>
              <w:rPr>
                <w:rFonts w:asciiTheme="minorEastAsia" w:eastAsiaTheme="minorEastAsia" w:hAnsiTheme="minorEastAsia" w:hint="eastAsia"/>
                <w:sz w:val="18"/>
              </w:rPr>
              <w:t>～</w:t>
            </w:r>
            <w:r>
              <w:rPr>
                <w:rFonts w:asciiTheme="minorEastAsia" w:eastAsiaTheme="minorEastAsia" w:hAnsiTheme="minorEastAsia"/>
                <w:sz w:val="18"/>
              </w:rPr>
              <w:t>R</w:t>
            </w:r>
            <w:r w:rsidR="00406325">
              <w:rPr>
                <w:rFonts w:asciiTheme="minorEastAsia" w:eastAsiaTheme="minorEastAsia" w:hAnsiTheme="minorEastAsia" w:hint="eastAsia"/>
                <w:sz w:val="18"/>
              </w:rPr>
              <w:t>10</w:t>
            </w:r>
          </w:p>
        </w:tc>
      </w:tr>
      <w:tr w:rsidR="007E2C07" w14:paraId="7E1D764A" w14:textId="77777777">
        <w:tc>
          <w:tcPr>
            <w:tcW w:w="1009" w:type="dxa"/>
            <w:vAlign w:val="center"/>
          </w:tcPr>
          <w:p w14:paraId="73304FA8" w14:textId="77777777" w:rsidR="007E2C07" w:rsidRDefault="00391D60">
            <w:pPr>
              <w:snapToGrid w:val="0"/>
              <w:jc w:val="left"/>
              <w:rPr>
                <w:rFonts w:asciiTheme="minorEastAsia" w:eastAsiaTheme="minorEastAsia" w:hAnsiTheme="minorEastAsia"/>
                <w:sz w:val="18"/>
              </w:rPr>
            </w:pPr>
            <w:r>
              <w:rPr>
                <w:rFonts w:asciiTheme="minorEastAsia" w:eastAsiaTheme="minorEastAsia" w:hAnsiTheme="minorEastAsia" w:hint="eastAsia"/>
                <w:sz w:val="18"/>
              </w:rPr>
              <w:t>××港</w:t>
            </w:r>
          </w:p>
        </w:tc>
        <w:tc>
          <w:tcPr>
            <w:tcW w:w="1133" w:type="dxa"/>
            <w:vAlign w:val="center"/>
          </w:tcPr>
          <w:p w14:paraId="1F6CE435"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○○県</w:t>
            </w:r>
          </w:p>
        </w:tc>
        <w:tc>
          <w:tcPr>
            <w:tcW w:w="1011" w:type="dxa"/>
            <w:vAlign w:val="center"/>
          </w:tcPr>
          <w:p w14:paraId="2F7B889E"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○○事業</w:t>
            </w:r>
          </w:p>
        </w:tc>
        <w:tc>
          <w:tcPr>
            <w:tcW w:w="2551" w:type="dxa"/>
            <w:vAlign w:val="center"/>
          </w:tcPr>
          <w:p w14:paraId="3134D431"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物揚場の改良（屋根設置）</w:t>
            </w:r>
          </w:p>
        </w:tc>
        <w:tc>
          <w:tcPr>
            <w:tcW w:w="1518" w:type="dxa"/>
            <w:vAlign w:val="center"/>
          </w:tcPr>
          <w:p w14:paraId="52BD1785"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社会資本整備総合交付金</w:t>
            </w:r>
          </w:p>
        </w:tc>
        <w:tc>
          <w:tcPr>
            <w:tcW w:w="1156" w:type="dxa"/>
            <w:vAlign w:val="center"/>
          </w:tcPr>
          <w:p w14:paraId="3B3C1A3D" w14:textId="77777777" w:rsidR="007E2C07" w:rsidRDefault="00391D60">
            <w:pPr>
              <w:snapToGrid w:val="0"/>
              <w:jc w:val="right"/>
              <w:rPr>
                <w:rFonts w:asciiTheme="minorEastAsia" w:eastAsiaTheme="minorEastAsia" w:hAnsiTheme="minorEastAsia"/>
                <w:sz w:val="18"/>
              </w:rPr>
            </w:pPr>
            <w:r>
              <w:rPr>
                <w:rFonts w:asciiTheme="minorEastAsia" w:eastAsiaTheme="minorEastAsia" w:hAnsiTheme="minorEastAsia"/>
                <w:sz w:val="18"/>
              </w:rPr>
              <w:t>xxx</w:t>
            </w:r>
            <w:r>
              <w:rPr>
                <w:rFonts w:asciiTheme="minorEastAsia" w:eastAsiaTheme="minorEastAsia" w:hAnsiTheme="minorEastAsia" w:hint="eastAsia"/>
                <w:sz w:val="18"/>
              </w:rPr>
              <w:t>百万円</w:t>
            </w:r>
          </w:p>
        </w:tc>
        <w:tc>
          <w:tcPr>
            <w:tcW w:w="1011" w:type="dxa"/>
            <w:vAlign w:val="center"/>
          </w:tcPr>
          <w:p w14:paraId="0BC77699" w14:textId="18C6538E" w:rsidR="007E2C07" w:rsidRDefault="00391D60">
            <w:pPr>
              <w:snapToGrid w:val="0"/>
              <w:jc w:val="right"/>
              <w:rPr>
                <w:rFonts w:asciiTheme="minorEastAsia" w:eastAsiaTheme="minorEastAsia" w:hAnsiTheme="minorEastAsia" w:hint="eastAsia"/>
                <w:sz w:val="18"/>
              </w:rPr>
            </w:pPr>
            <w:r>
              <w:rPr>
                <w:rFonts w:asciiTheme="minorEastAsia" w:eastAsiaTheme="minorEastAsia" w:hAnsiTheme="minorEastAsia"/>
                <w:sz w:val="18"/>
              </w:rPr>
              <w:t>R</w:t>
            </w:r>
            <w:r w:rsidR="00406325">
              <w:rPr>
                <w:rFonts w:asciiTheme="minorEastAsia" w:eastAsiaTheme="minorEastAsia" w:hAnsiTheme="minorEastAsia" w:hint="eastAsia"/>
                <w:sz w:val="18"/>
              </w:rPr>
              <w:t>10</w:t>
            </w:r>
            <w:r>
              <w:rPr>
                <w:rFonts w:asciiTheme="minorEastAsia" w:eastAsiaTheme="minorEastAsia" w:hAnsiTheme="minorEastAsia" w:hint="eastAsia"/>
                <w:sz w:val="18"/>
              </w:rPr>
              <w:t>～</w:t>
            </w:r>
            <w:r>
              <w:rPr>
                <w:rFonts w:asciiTheme="minorEastAsia" w:eastAsiaTheme="minorEastAsia" w:hAnsiTheme="minorEastAsia"/>
                <w:sz w:val="18"/>
              </w:rPr>
              <w:t>R</w:t>
            </w:r>
            <w:r w:rsidR="00406325">
              <w:rPr>
                <w:rFonts w:asciiTheme="minorEastAsia" w:eastAsiaTheme="minorEastAsia" w:hAnsiTheme="minorEastAsia" w:hint="eastAsia"/>
                <w:sz w:val="18"/>
              </w:rPr>
              <w:t>11</w:t>
            </w:r>
          </w:p>
        </w:tc>
      </w:tr>
      <w:tr w:rsidR="007E2C07" w14:paraId="77A30EAA" w14:textId="77777777">
        <w:tc>
          <w:tcPr>
            <w:tcW w:w="1009" w:type="dxa"/>
            <w:vAlign w:val="center"/>
          </w:tcPr>
          <w:p w14:paraId="4B4FE340" w14:textId="77777777" w:rsidR="007E2C07" w:rsidRDefault="00391D60">
            <w:pPr>
              <w:snapToGrid w:val="0"/>
              <w:jc w:val="left"/>
              <w:rPr>
                <w:rFonts w:asciiTheme="minorEastAsia" w:eastAsiaTheme="minorEastAsia" w:hAnsiTheme="minorEastAsia"/>
                <w:sz w:val="18"/>
              </w:rPr>
            </w:pPr>
            <w:r>
              <w:rPr>
                <w:rFonts w:asciiTheme="minorEastAsia" w:eastAsiaTheme="minorEastAsia" w:hAnsiTheme="minorEastAsia" w:hint="eastAsia"/>
                <w:sz w:val="18"/>
              </w:rPr>
              <w:t>△△港</w:t>
            </w:r>
          </w:p>
        </w:tc>
        <w:tc>
          <w:tcPr>
            <w:tcW w:w="1133" w:type="dxa"/>
            <w:vAlign w:val="center"/>
          </w:tcPr>
          <w:p w14:paraId="52CDFD85"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××市</w:t>
            </w:r>
          </w:p>
        </w:tc>
        <w:tc>
          <w:tcPr>
            <w:tcW w:w="1011" w:type="dxa"/>
            <w:vAlign w:val="center"/>
          </w:tcPr>
          <w:p w14:paraId="4383A70A"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××事業</w:t>
            </w:r>
          </w:p>
        </w:tc>
        <w:tc>
          <w:tcPr>
            <w:tcW w:w="2551" w:type="dxa"/>
            <w:vAlign w:val="center"/>
          </w:tcPr>
          <w:p w14:paraId="2CAC0EAA"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○○岸壁の改良（屋根設置）</w:t>
            </w:r>
          </w:p>
        </w:tc>
        <w:tc>
          <w:tcPr>
            <w:tcW w:w="1518" w:type="dxa"/>
            <w:vAlign w:val="center"/>
          </w:tcPr>
          <w:p w14:paraId="5FBB560A"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地方創生港整備推進交付金</w:t>
            </w:r>
          </w:p>
        </w:tc>
        <w:tc>
          <w:tcPr>
            <w:tcW w:w="1156" w:type="dxa"/>
            <w:vAlign w:val="center"/>
          </w:tcPr>
          <w:p w14:paraId="30E0A602" w14:textId="77777777" w:rsidR="007E2C07" w:rsidRDefault="00391D60">
            <w:pPr>
              <w:snapToGrid w:val="0"/>
              <w:jc w:val="right"/>
              <w:rPr>
                <w:rFonts w:asciiTheme="minorEastAsia" w:eastAsiaTheme="minorEastAsia" w:hAnsiTheme="minorEastAsia"/>
                <w:sz w:val="18"/>
              </w:rPr>
            </w:pPr>
            <w:r>
              <w:rPr>
                <w:rFonts w:asciiTheme="minorEastAsia" w:eastAsiaTheme="minorEastAsia" w:hAnsiTheme="minorEastAsia"/>
                <w:sz w:val="18"/>
              </w:rPr>
              <w:t>xxx</w:t>
            </w:r>
            <w:r>
              <w:rPr>
                <w:rFonts w:asciiTheme="minorEastAsia" w:eastAsiaTheme="minorEastAsia" w:hAnsiTheme="minorEastAsia" w:hint="eastAsia"/>
                <w:sz w:val="18"/>
              </w:rPr>
              <w:t>百万円</w:t>
            </w:r>
          </w:p>
        </w:tc>
        <w:tc>
          <w:tcPr>
            <w:tcW w:w="1011" w:type="dxa"/>
            <w:vAlign w:val="center"/>
          </w:tcPr>
          <w:p w14:paraId="354D758A" w14:textId="71BB0CE0" w:rsidR="007E2C07" w:rsidRDefault="00391D60">
            <w:pPr>
              <w:snapToGrid w:val="0"/>
              <w:jc w:val="right"/>
              <w:rPr>
                <w:rFonts w:asciiTheme="minorEastAsia" w:eastAsiaTheme="minorEastAsia" w:hAnsiTheme="minorEastAsia" w:hint="eastAsia"/>
                <w:sz w:val="18"/>
              </w:rPr>
            </w:pPr>
            <w:r>
              <w:rPr>
                <w:rFonts w:asciiTheme="minorEastAsia" w:eastAsiaTheme="minorEastAsia" w:hAnsiTheme="minorEastAsia"/>
                <w:sz w:val="18"/>
              </w:rPr>
              <w:t>R</w:t>
            </w:r>
            <w:r w:rsidR="00406325">
              <w:rPr>
                <w:rFonts w:asciiTheme="minorEastAsia" w:eastAsiaTheme="minorEastAsia" w:hAnsiTheme="minorEastAsia" w:hint="eastAsia"/>
                <w:sz w:val="18"/>
              </w:rPr>
              <w:t>9</w:t>
            </w:r>
            <w:r>
              <w:rPr>
                <w:rFonts w:asciiTheme="minorEastAsia" w:eastAsiaTheme="minorEastAsia" w:hAnsiTheme="minorEastAsia" w:hint="eastAsia"/>
                <w:sz w:val="18"/>
              </w:rPr>
              <w:t>～</w:t>
            </w:r>
            <w:r>
              <w:rPr>
                <w:rFonts w:asciiTheme="minorEastAsia" w:eastAsiaTheme="minorEastAsia" w:hAnsiTheme="minorEastAsia"/>
                <w:sz w:val="18"/>
              </w:rPr>
              <w:t>R</w:t>
            </w:r>
            <w:r w:rsidR="00406325">
              <w:rPr>
                <w:rFonts w:asciiTheme="minorEastAsia" w:eastAsiaTheme="minorEastAsia" w:hAnsiTheme="minorEastAsia" w:hint="eastAsia"/>
                <w:sz w:val="18"/>
              </w:rPr>
              <w:t>10</w:t>
            </w:r>
          </w:p>
        </w:tc>
      </w:tr>
    </w:tbl>
    <w:p w14:paraId="4576804D" w14:textId="77777777" w:rsidR="007E2C07" w:rsidRDefault="00391D60">
      <w:pPr>
        <w:pStyle w:val="a8"/>
        <w:numPr>
          <w:ilvl w:val="0"/>
          <w:numId w:val="12"/>
        </w:numPr>
        <w:snapToGrid w:val="0"/>
        <w:ind w:leftChars="0" w:left="260" w:hanging="260"/>
        <w:rPr>
          <w:rFonts w:asciiTheme="minorEastAsia" w:eastAsiaTheme="minorEastAsia" w:hAnsiTheme="minorEastAsia"/>
          <w:sz w:val="20"/>
        </w:rPr>
      </w:pPr>
      <w:r>
        <w:rPr>
          <w:rFonts w:asciiTheme="minorEastAsia" w:eastAsiaTheme="minorEastAsia" w:hAnsiTheme="minorEastAsia" w:hint="eastAsia"/>
          <w:sz w:val="20"/>
        </w:rPr>
        <w:t>要綱３．</w:t>
      </w:r>
      <w:r>
        <w:rPr>
          <w:rFonts w:asciiTheme="minorEastAsia" w:eastAsiaTheme="minorEastAsia" w:hAnsiTheme="minorEastAsia"/>
          <w:sz w:val="20"/>
        </w:rPr>
        <w:t>(1)に</w:t>
      </w:r>
      <w:r>
        <w:rPr>
          <w:rFonts w:asciiTheme="minorEastAsia" w:eastAsiaTheme="minorEastAsia" w:hAnsiTheme="minorEastAsia" w:hint="eastAsia"/>
          <w:sz w:val="20"/>
        </w:rPr>
        <w:t>も該当する事業があり、本事業とまとめて申請する場合に記載。</w:t>
      </w:r>
    </w:p>
    <w:p w14:paraId="6E24DD37" w14:textId="77777777" w:rsidR="007E2C07" w:rsidRDefault="00391D60">
      <w:pPr>
        <w:pStyle w:val="a8"/>
        <w:numPr>
          <w:ilvl w:val="0"/>
          <w:numId w:val="12"/>
        </w:numPr>
        <w:snapToGrid w:val="0"/>
        <w:ind w:leftChars="0" w:left="260" w:hanging="260"/>
        <w:rPr>
          <w:rFonts w:asciiTheme="minorEastAsia" w:eastAsiaTheme="minorEastAsia" w:hAnsiTheme="minorEastAsia"/>
          <w:sz w:val="20"/>
        </w:rPr>
      </w:pPr>
      <w:r>
        <w:rPr>
          <w:rFonts w:asciiTheme="minorEastAsia" w:eastAsiaTheme="minorEastAsia" w:hAnsiTheme="minorEastAsia" w:hint="eastAsia"/>
          <w:sz w:val="20"/>
        </w:rPr>
        <w:t>記載の事業の内容の分かる資料（事業計画、図面等）を添付すること。</w:t>
      </w:r>
    </w:p>
    <w:p w14:paraId="17477F9E" w14:textId="77777777" w:rsidR="007E2C07" w:rsidRDefault="007E2C07"/>
    <w:p w14:paraId="2CF794F6" w14:textId="77777777" w:rsidR="007E2C07" w:rsidRDefault="00391D60">
      <w:pPr>
        <w:ind w:firstLineChars="100" w:firstLine="268"/>
      </w:pPr>
      <w:r>
        <w:rPr>
          <w:rFonts w:hint="eastAsia"/>
        </w:rPr>
        <w:t>７－３．要綱２．</w:t>
      </w:r>
      <w:r>
        <w:t>(2)</w:t>
      </w:r>
      <w:r>
        <w:rPr>
          <w:rFonts w:hint="eastAsia"/>
        </w:rPr>
        <w:t>の事業と密接に関連のある施設整備の計画</w:t>
      </w:r>
    </w:p>
    <w:p w14:paraId="311A5C90" w14:textId="77777777" w:rsidR="007E2C07" w:rsidRDefault="00391D60">
      <w:pPr>
        <w:rPr>
          <w:rFonts w:asciiTheme="minorEastAsia" w:eastAsiaTheme="minorEastAsia" w:hAnsiTheme="minorEastAsia"/>
          <w:sz w:val="21"/>
        </w:rPr>
      </w:pPr>
      <w:r>
        <w:rPr>
          <w:rFonts w:asciiTheme="minorEastAsia" w:eastAsiaTheme="minorEastAsia" w:hAnsiTheme="minorEastAsia" w:hint="eastAsia"/>
          <w:sz w:val="21"/>
        </w:rPr>
        <w:t>＜記載例＞</w:t>
      </w:r>
    </w:p>
    <w:tbl>
      <w:tblPr>
        <w:tblStyle w:val="af5"/>
        <w:tblW w:w="9414" w:type="dxa"/>
        <w:tblLayout w:type="fixed"/>
        <w:tblCellMar>
          <w:left w:w="28" w:type="dxa"/>
          <w:right w:w="28" w:type="dxa"/>
        </w:tblCellMar>
        <w:tblLook w:val="04A0" w:firstRow="1" w:lastRow="0" w:firstColumn="1" w:lastColumn="0" w:noHBand="0" w:noVBand="1"/>
      </w:tblPr>
      <w:tblGrid>
        <w:gridCol w:w="983"/>
        <w:gridCol w:w="1133"/>
        <w:gridCol w:w="997"/>
        <w:gridCol w:w="2596"/>
        <w:gridCol w:w="1559"/>
        <w:gridCol w:w="1135"/>
        <w:gridCol w:w="1011"/>
      </w:tblGrid>
      <w:tr w:rsidR="007E2C07" w14:paraId="7BA8D571" w14:textId="77777777">
        <w:tc>
          <w:tcPr>
            <w:tcW w:w="983" w:type="dxa"/>
            <w:vAlign w:val="center"/>
          </w:tcPr>
          <w:p w14:paraId="5B5DC6D2" w14:textId="77777777" w:rsidR="007E2C07" w:rsidRDefault="00391D60">
            <w:pPr>
              <w:snapToGrid w:val="0"/>
              <w:ind w:rightChars="37" w:right="99"/>
              <w:jc w:val="center"/>
              <w:rPr>
                <w:rFonts w:asciiTheme="minorEastAsia" w:eastAsiaTheme="minorEastAsia" w:hAnsiTheme="minorEastAsia"/>
                <w:sz w:val="18"/>
              </w:rPr>
            </w:pPr>
            <w:r>
              <w:rPr>
                <w:rFonts w:asciiTheme="minorEastAsia" w:eastAsiaTheme="minorEastAsia" w:hAnsiTheme="minorEastAsia" w:hint="eastAsia"/>
                <w:sz w:val="18"/>
              </w:rPr>
              <w:t>港湾</w:t>
            </w:r>
          </w:p>
        </w:tc>
        <w:tc>
          <w:tcPr>
            <w:tcW w:w="1133" w:type="dxa"/>
            <w:vAlign w:val="center"/>
          </w:tcPr>
          <w:p w14:paraId="37A13D35" w14:textId="77777777" w:rsidR="007E2C07" w:rsidRDefault="00391D60">
            <w:pPr>
              <w:snapToGrid w:val="0"/>
              <w:ind w:rightChars="48" w:right="129"/>
              <w:jc w:val="center"/>
              <w:rPr>
                <w:rFonts w:asciiTheme="minorEastAsia" w:eastAsiaTheme="minorEastAsia" w:hAnsiTheme="minorEastAsia"/>
                <w:sz w:val="18"/>
              </w:rPr>
            </w:pPr>
            <w:r>
              <w:rPr>
                <w:rFonts w:asciiTheme="minorEastAsia" w:eastAsiaTheme="minorEastAsia" w:hAnsiTheme="minorEastAsia" w:hint="eastAsia"/>
                <w:sz w:val="18"/>
              </w:rPr>
              <w:t>事業主体</w:t>
            </w:r>
          </w:p>
        </w:tc>
        <w:tc>
          <w:tcPr>
            <w:tcW w:w="997" w:type="dxa"/>
            <w:vAlign w:val="center"/>
          </w:tcPr>
          <w:p w14:paraId="3FB5E8B4" w14:textId="77777777" w:rsidR="007E2C07" w:rsidRDefault="00391D60">
            <w:pPr>
              <w:snapToGrid w:val="0"/>
              <w:ind w:rightChars="19" w:right="51"/>
              <w:jc w:val="center"/>
              <w:rPr>
                <w:rFonts w:asciiTheme="minorEastAsia" w:eastAsiaTheme="minorEastAsia" w:hAnsiTheme="minorEastAsia"/>
                <w:sz w:val="18"/>
              </w:rPr>
            </w:pPr>
            <w:r>
              <w:rPr>
                <w:rFonts w:asciiTheme="minorEastAsia" w:eastAsiaTheme="minorEastAsia" w:hAnsiTheme="minorEastAsia" w:hint="eastAsia"/>
                <w:sz w:val="18"/>
              </w:rPr>
              <w:t>事業名</w:t>
            </w:r>
          </w:p>
        </w:tc>
        <w:tc>
          <w:tcPr>
            <w:tcW w:w="2596" w:type="dxa"/>
            <w:vAlign w:val="center"/>
          </w:tcPr>
          <w:p w14:paraId="40AD220C"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事業内容</w:t>
            </w:r>
          </w:p>
        </w:tc>
        <w:tc>
          <w:tcPr>
            <w:tcW w:w="1559" w:type="dxa"/>
            <w:vAlign w:val="center"/>
          </w:tcPr>
          <w:p w14:paraId="4D000C56"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適用予定制度</w:t>
            </w:r>
          </w:p>
        </w:tc>
        <w:tc>
          <w:tcPr>
            <w:tcW w:w="1135" w:type="dxa"/>
            <w:vAlign w:val="center"/>
          </w:tcPr>
          <w:p w14:paraId="15E62140"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事業費</w:t>
            </w:r>
          </w:p>
        </w:tc>
        <w:tc>
          <w:tcPr>
            <w:tcW w:w="1011" w:type="dxa"/>
            <w:vAlign w:val="center"/>
          </w:tcPr>
          <w:p w14:paraId="38965E34"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事業期間</w:t>
            </w:r>
          </w:p>
        </w:tc>
      </w:tr>
      <w:tr w:rsidR="007E2C07" w14:paraId="553C2946" w14:textId="77777777">
        <w:tc>
          <w:tcPr>
            <w:tcW w:w="983" w:type="dxa"/>
            <w:vAlign w:val="center"/>
          </w:tcPr>
          <w:p w14:paraId="1711471D"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○○港</w:t>
            </w:r>
          </w:p>
        </w:tc>
        <w:tc>
          <w:tcPr>
            <w:tcW w:w="1133" w:type="dxa"/>
            <w:vAlign w:val="center"/>
          </w:tcPr>
          <w:p w14:paraId="0CE1EF24"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○○地整</w:t>
            </w:r>
          </w:p>
        </w:tc>
        <w:tc>
          <w:tcPr>
            <w:tcW w:w="997" w:type="dxa"/>
            <w:vAlign w:val="center"/>
          </w:tcPr>
          <w:p w14:paraId="529FF61E"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＊＊事業</w:t>
            </w:r>
          </w:p>
        </w:tc>
        <w:tc>
          <w:tcPr>
            <w:tcW w:w="2596" w:type="dxa"/>
            <w:vAlign w:val="center"/>
          </w:tcPr>
          <w:p w14:paraId="5DB1C605"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防波堤の整備</w:t>
            </w:r>
          </w:p>
        </w:tc>
        <w:tc>
          <w:tcPr>
            <w:tcW w:w="1559" w:type="dxa"/>
            <w:vAlign w:val="center"/>
          </w:tcPr>
          <w:p w14:paraId="0806A7F4"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港湾整備事業</w:t>
            </w:r>
          </w:p>
        </w:tc>
        <w:tc>
          <w:tcPr>
            <w:tcW w:w="1135" w:type="dxa"/>
            <w:vAlign w:val="center"/>
          </w:tcPr>
          <w:p w14:paraId="0265F1F8" w14:textId="77777777" w:rsidR="007E2C07" w:rsidRDefault="00391D60">
            <w:pPr>
              <w:snapToGrid w:val="0"/>
              <w:jc w:val="right"/>
              <w:rPr>
                <w:rFonts w:asciiTheme="minorEastAsia" w:eastAsiaTheme="minorEastAsia" w:hAnsiTheme="minorEastAsia"/>
                <w:sz w:val="18"/>
              </w:rPr>
            </w:pPr>
            <w:r>
              <w:rPr>
                <w:rFonts w:asciiTheme="minorEastAsia" w:eastAsiaTheme="minorEastAsia" w:hAnsiTheme="minorEastAsia"/>
                <w:sz w:val="18"/>
              </w:rPr>
              <w:t>xxx</w:t>
            </w:r>
            <w:r>
              <w:rPr>
                <w:rFonts w:asciiTheme="minorEastAsia" w:eastAsiaTheme="minorEastAsia" w:hAnsiTheme="minorEastAsia" w:hint="eastAsia"/>
                <w:sz w:val="18"/>
              </w:rPr>
              <w:t>百万円</w:t>
            </w:r>
          </w:p>
        </w:tc>
        <w:tc>
          <w:tcPr>
            <w:tcW w:w="1011" w:type="dxa"/>
            <w:vAlign w:val="center"/>
          </w:tcPr>
          <w:p w14:paraId="1C005EA9" w14:textId="4943AE32" w:rsidR="007E2C07" w:rsidRDefault="00406325">
            <w:pPr>
              <w:snapToGrid w:val="0"/>
              <w:jc w:val="right"/>
              <w:rPr>
                <w:rFonts w:asciiTheme="minorEastAsia" w:eastAsiaTheme="minorEastAsia" w:hAnsiTheme="minorEastAsia" w:hint="eastAsia"/>
                <w:sz w:val="18"/>
              </w:rPr>
            </w:pPr>
            <w:r>
              <w:rPr>
                <w:rFonts w:asciiTheme="minorEastAsia" w:eastAsiaTheme="minorEastAsia" w:hAnsiTheme="minorEastAsia"/>
                <w:sz w:val="18"/>
              </w:rPr>
              <w:t>R</w:t>
            </w:r>
            <w:r>
              <w:rPr>
                <w:rFonts w:asciiTheme="minorEastAsia" w:eastAsiaTheme="minorEastAsia" w:hAnsiTheme="minorEastAsia" w:hint="eastAsia"/>
                <w:sz w:val="18"/>
              </w:rPr>
              <w:t>10</w:t>
            </w:r>
            <w:r w:rsidR="00391D60">
              <w:rPr>
                <w:rFonts w:asciiTheme="minorEastAsia" w:eastAsiaTheme="minorEastAsia" w:hAnsiTheme="minorEastAsia" w:hint="eastAsia"/>
                <w:sz w:val="18"/>
              </w:rPr>
              <w:t>～</w:t>
            </w:r>
            <w:r>
              <w:rPr>
                <w:rFonts w:asciiTheme="minorEastAsia" w:eastAsiaTheme="minorEastAsia" w:hAnsiTheme="minorEastAsia" w:hint="eastAsia"/>
                <w:sz w:val="18"/>
              </w:rPr>
              <w:t>R14</w:t>
            </w:r>
          </w:p>
        </w:tc>
      </w:tr>
      <w:tr w:rsidR="007E2C07" w14:paraId="12064AAB" w14:textId="77777777">
        <w:tc>
          <w:tcPr>
            <w:tcW w:w="983" w:type="dxa"/>
            <w:vAlign w:val="center"/>
          </w:tcPr>
          <w:p w14:paraId="000855E6"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××港</w:t>
            </w:r>
          </w:p>
        </w:tc>
        <w:tc>
          <w:tcPr>
            <w:tcW w:w="1133" w:type="dxa"/>
            <w:vAlign w:val="center"/>
          </w:tcPr>
          <w:p w14:paraId="5AD40882"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○○県</w:t>
            </w:r>
          </w:p>
        </w:tc>
        <w:tc>
          <w:tcPr>
            <w:tcW w:w="997" w:type="dxa"/>
            <w:vAlign w:val="center"/>
          </w:tcPr>
          <w:p w14:paraId="135746A9"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＋＋事業</w:t>
            </w:r>
          </w:p>
        </w:tc>
        <w:tc>
          <w:tcPr>
            <w:tcW w:w="2596" w:type="dxa"/>
            <w:vAlign w:val="center"/>
          </w:tcPr>
          <w:p w14:paraId="163E83EF"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道路の改良（老朽化対策）</w:t>
            </w:r>
          </w:p>
        </w:tc>
        <w:tc>
          <w:tcPr>
            <w:tcW w:w="1559" w:type="dxa"/>
            <w:vAlign w:val="center"/>
          </w:tcPr>
          <w:p w14:paraId="775826B0"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社会資本整備総合交付金</w:t>
            </w:r>
          </w:p>
        </w:tc>
        <w:tc>
          <w:tcPr>
            <w:tcW w:w="1135" w:type="dxa"/>
            <w:vAlign w:val="center"/>
          </w:tcPr>
          <w:p w14:paraId="0BD116FE" w14:textId="77777777" w:rsidR="007E2C07" w:rsidRDefault="00391D60">
            <w:pPr>
              <w:snapToGrid w:val="0"/>
              <w:jc w:val="right"/>
              <w:rPr>
                <w:rFonts w:asciiTheme="minorEastAsia" w:eastAsiaTheme="minorEastAsia" w:hAnsiTheme="minorEastAsia"/>
                <w:sz w:val="18"/>
              </w:rPr>
            </w:pPr>
            <w:r>
              <w:rPr>
                <w:rFonts w:asciiTheme="minorEastAsia" w:eastAsiaTheme="minorEastAsia" w:hAnsiTheme="minorEastAsia" w:hint="eastAsia"/>
                <w:sz w:val="18"/>
              </w:rPr>
              <w:t>x</w:t>
            </w:r>
            <w:r>
              <w:rPr>
                <w:rFonts w:asciiTheme="minorEastAsia" w:eastAsiaTheme="minorEastAsia" w:hAnsiTheme="minorEastAsia"/>
                <w:sz w:val="18"/>
              </w:rPr>
              <w:t>xx</w:t>
            </w:r>
            <w:r>
              <w:rPr>
                <w:rFonts w:asciiTheme="minorEastAsia" w:eastAsiaTheme="minorEastAsia" w:hAnsiTheme="minorEastAsia" w:hint="eastAsia"/>
                <w:sz w:val="18"/>
              </w:rPr>
              <w:t>百万円</w:t>
            </w:r>
          </w:p>
        </w:tc>
        <w:tc>
          <w:tcPr>
            <w:tcW w:w="1011" w:type="dxa"/>
            <w:vAlign w:val="center"/>
          </w:tcPr>
          <w:p w14:paraId="6F6BB4DC" w14:textId="06C01131" w:rsidR="007E2C07" w:rsidRDefault="00406325">
            <w:pPr>
              <w:snapToGrid w:val="0"/>
              <w:jc w:val="right"/>
              <w:rPr>
                <w:rFonts w:asciiTheme="minorEastAsia" w:eastAsiaTheme="minorEastAsia" w:hAnsiTheme="minorEastAsia" w:hint="eastAsia"/>
                <w:sz w:val="18"/>
              </w:rPr>
            </w:pPr>
            <w:r>
              <w:rPr>
                <w:rFonts w:asciiTheme="minorEastAsia" w:eastAsiaTheme="minorEastAsia" w:hAnsiTheme="minorEastAsia" w:hint="eastAsia"/>
                <w:sz w:val="18"/>
              </w:rPr>
              <w:t>R10</w:t>
            </w:r>
            <w:r w:rsidR="00391D60">
              <w:rPr>
                <w:rFonts w:asciiTheme="minorEastAsia" w:eastAsiaTheme="minorEastAsia" w:hAnsiTheme="minorEastAsia" w:hint="eastAsia"/>
                <w:sz w:val="18"/>
              </w:rPr>
              <w:t>～</w:t>
            </w:r>
            <w:r>
              <w:rPr>
                <w:rFonts w:asciiTheme="minorEastAsia" w:eastAsiaTheme="minorEastAsia" w:hAnsiTheme="minorEastAsia" w:hint="eastAsia"/>
                <w:sz w:val="18"/>
              </w:rPr>
              <w:t>R14</w:t>
            </w:r>
          </w:p>
        </w:tc>
      </w:tr>
      <w:tr w:rsidR="007E2C07" w14:paraId="60BE5164" w14:textId="77777777">
        <w:tc>
          <w:tcPr>
            <w:tcW w:w="983" w:type="dxa"/>
            <w:vAlign w:val="center"/>
          </w:tcPr>
          <w:p w14:paraId="166B4795"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＃＃港</w:t>
            </w:r>
          </w:p>
        </w:tc>
        <w:tc>
          <w:tcPr>
            <w:tcW w:w="1133" w:type="dxa"/>
            <w:vAlign w:val="center"/>
          </w:tcPr>
          <w:p w14:paraId="2CA5E138"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○○県</w:t>
            </w:r>
          </w:p>
        </w:tc>
        <w:tc>
          <w:tcPr>
            <w:tcW w:w="997" w:type="dxa"/>
            <w:vAlign w:val="center"/>
          </w:tcPr>
          <w:p w14:paraId="72BDDCC2"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？？事業</w:t>
            </w:r>
          </w:p>
        </w:tc>
        <w:tc>
          <w:tcPr>
            <w:tcW w:w="2596" w:type="dxa"/>
            <w:vAlign w:val="center"/>
          </w:tcPr>
          <w:p w14:paraId="78CB0040"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泊地の整備</w:t>
            </w:r>
          </w:p>
        </w:tc>
        <w:tc>
          <w:tcPr>
            <w:tcW w:w="1559" w:type="dxa"/>
            <w:vAlign w:val="center"/>
          </w:tcPr>
          <w:p w14:paraId="1ED5882B"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地方創生港整備推進交付金</w:t>
            </w:r>
          </w:p>
        </w:tc>
        <w:tc>
          <w:tcPr>
            <w:tcW w:w="1135" w:type="dxa"/>
            <w:vAlign w:val="center"/>
          </w:tcPr>
          <w:p w14:paraId="00D5A946" w14:textId="77777777" w:rsidR="007E2C07" w:rsidRDefault="00391D60">
            <w:pPr>
              <w:snapToGrid w:val="0"/>
              <w:jc w:val="right"/>
              <w:rPr>
                <w:rFonts w:asciiTheme="minorEastAsia" w:eastAsiaTheme="minorEastAsia" w:hAnsiTheme="minorEastAsia"/>
                <w:sz w:val="18"/>
              </w:rPr>
            </w:pPr>
            <w:r>
              <w:rPr>
                <w:rFonts w:asciiTheme="minorEastAsia" w:eastAsiaTheme="minorEastAsia" w:hAnsiTheme="minorEastAsia"/>
                <w:sz w:val="18"/>
              </w:rPr>
              <w:t>xxx</w:t>
            </w:r>
            <w:r>
              <w:rPr>
                <w:rFonts w:asciiTheme="minorEastAsia" w:eastAsiaTheme="minorEastAsia" w:hAnsiTheme="minorEastAsia" w:hint="eastAsia"/>
                <w:sz w:val="18"/>
              </w:rPr>
              <w:t>百万円</w:t>
            </w:r>
          </w:p>
        </w:tc>
        <w:tc>
          <w:tcPr>
            <w:tcW w:w="1011" w:type="dxa"/>
            <w:vAlign w:val="center"/>
          </w:tcPr>
          <w:p w14:paraId="1FCB9921" w14:textId="49FD9100" w:rsidR="007E2C07" w:rsidRDefault="00406325">
            <w:pPr>
              <w:snapToGrid w:val="0"/>
              <w:jc w:val="right"/>
              <w:rPr>
                <w:rFonts w:asciiTheme="minorEastAsia" w:eastAsiaTheme="minorEastAsia" w:hAnsiTheme="minorEastAsia" w:hint="eastAsia"/>
                <w:sz w:val="18"/>
              </w:rPr>
            </w:pPr>
            <w:r>
              <w:rPr>
                <w:rFonts w:asciiTheme="minorEastAsia" w:eastAsiaTheme="minorEastAsia" w:hAnsiTheme="minorEastAsia" w:hint="eastAsia"/>
                <w:sz w:val="18"/>
              </w:rPr>
              <w:t>R9</w:t>
            </w:r>
            <w:r w:rsidR="00391D60">
              <w:rPr>
                <w:rFonts w:asciiTheme="minorEastAsia" w:eastAsiaTheme="minorEastAsia" w:hAnsiTheme="minorEastAsia" w:hint="eastAsia"/>
                <w:sz w:val="18"/>
              </w:rPr>
              <w:t>～</w:t>
            </w:r>
            <w:r>
              <w:rPr>
                <w:rFonts w:asciiTheme="minorEastAsia" w:eastAsiaTheme="minorEastAsia" w:hAnsiTheme="minorEastAsia" w:hint="eastAsia"/>
                <w:sz w:val="18"/>
              </w:rPr>
              <w:t>R12</w:t>
            </w:r>
          </w:p>
        </w:tc>
      </w:tr>
      <w:tr w:rsidR="007E2C07" w14:paraId="3D311D2F" w14:textId="77777777">
        <w:tc>
          <w:tcPr>
            <w:tcW w:w="983" w:type="dxa"/>
            <w:vAlign w:val="center"/>
          </w:tcPr>
          <w:p w14:paraId="00455CD6"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○○漁港</w:t>
            </w:r>
          </w:p>
        </w:tc>
        <w:tc>
          <w:tcPr>
            <w:tcW w:w="1133" w:type="dxa"/>
            <w:vAlign w:val="center"/>
          </w:tcPr>
          <w:p w14:paraId="00071DF7"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○○県</w:t>
            </w:r>
          </w:p>
        </w:tc>
        <w:tc>
          <w:tcPr>
            <w:tcW w:w="997" w:type="dxa"/>
            <w:vAlign w:val="center"/>
          </w:tcPr>
          <w:p w14:paraId="2C154441"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××事業</w:t>
            </w:r>
          </w:p>
        </w:tc>
        <w:tc>
          <w:tcPr>
            <w:tcW w:w="2596" w:type="dxa"/>
            <w:vAlign w:val="center"/>
          </w:tcPr>
          <w:p w14:paraId="46E84A51"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衛生管理対応型岸壁の整備</w:t>
            </w:r>
          </w:p>
        </w:tc>
        <w:tc>
          <w:tcPr>
            <w:tcW w:w="1559" w:type="dxa"/>
            <w:vAlign w:val="center"/>
          </w:tcPr>
          <w:p w14:paraId="5877DB4B"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水産庁予算</w:t>
            </w:r>
          </w:p>
        </w:tc>
        <w:tc>
          <w:tcPr>
            <w:tcW w:w="1135" w:type="dxa"/>
            <w:vAlign w:val="center"/>
          </w:tcPr>
          <w:p w14:paraId="0924AC3C" w14:textId="77777777" w:rsidR="007E2C07" w:rsidRDefault="00391D60">
            <w:pPr>
              <w:snapToGrid w:val="0"/>
              <w:jc w:val="right"/>
              <w:rPr>
                <w:rFonts w:asciiTheme="minorEastAsia" w:eastAsiaTheme="minorEastAsia" w:hAnsiTheme="minorEastAsia"/>
                <w:sz w:val="18"/>
              </w:rPr>
            </w:pPr>
            <w:r>
              <w:rPr>
                <w:rFonts w:asciiTheme="minorEastAsia" w:eastAsiaTheme="minorEastAsia" w:hAnsiTheme="minorEastAsia"/>
                <w:sz w:val="18"/>
              </w:rPr>
              <w:t>xxx</w:t>
            </w:r>
            <w:r>
              <w:rPr>
                <w:rFonts w:asciiTheme="minorEastAsia" w:eastAsiaTheme="minorEastAsia" w:hAnsiTheme="minorEastAsia" w:hint="eastAsia"/>
                <w:sz w:val="18"/>
              </w:rPr>
              <w:t>百万円</w:t>
            </w:r>
          </w:p>
        </w:tc>
        <w:tc>
          <w:tcPr>
            <w:tcW w:w="1011" w:type="dxa"/>
            <w:vAlign w:val="center"/>
          </w:tcPr>
          <w:p w14:paraId="5EF0210F" w14:textId="7E5CA103" w:rsidR="007E2C07" w:rsidRDefault="00406325">
            <w:pPr>
              <w:snapToGrid w:val="0"/>
              <w:jc w:val="right"/>
              <w:rPr>
                <w:rFonts w:asciiTheme="minorEastAsia" w:eastAsiaTheme="minorEastAsia" w:hAnsiTheme="minorEastAsia" w:hint="eastAsia"/>
                <w:sz w:val="18"/>
              </w:rPr>
            </w:pPr>
            <w:r>
              <w:rPr>
                <w:rFonts w:asciiTheme="minorEastAsia" w:eastAsiaTheme="minorEastAsia" w:hAnsiTheme="minorEastAsia" w:hint="eastAsia"/>
                <w:sz w:val="18"/>
              </w:rPr>
              <w:t>R13</w:t>
            </w:r>
            <w:r w:rsidR="00391D60">
              <w:rPr>
                <w:rFonts w:asciiTheme="minorEastAsia" w:eastAsiaTheme="minorEastAsia" w:hAnsiTheme="minorEastAsia" w:hint="eastAsia"/>
                <w:sz w:val="18"/>
              </w:rPr>
              <w:t>～</w:t>
            </w:r>
            <w:r>
              <w:rPr>
                <w:rFonts w:asciiTheme="minorEastAsia" w:eastAsiaTheme="minorEastAsia" w:hAnsiTheme="minorEastAsia" w:hint="eastAsia"/>
                <w:sz w:val="18"/>
              </w:rPr>
              <w:t>R15</w:t>
            </w:r>
          </w:p>
        </w:tc>
      </w:tr>
      <w:tr w:rsidR="007E2C07" w14:paraId="4BD4CE5D" w14:textId="77777777">
        <w:tc>
          <w:tcPr>
            <w:tcW w:w="983" w:type="dxa"/>
            <w:vAlign w:val="center"/>
          </w:tcPr>
          <w:p w14:paraId="20395AA9"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○○港</w:t>
            </w:r>
          </w:p>
        </w:tc>
        <w:tc>
          <w:tcPr>
            <w:tcW w:w="1133" w:type="dxa"/>
            <w:vAlign w:val="center"/>
          </w:tcPr>
          <w:p w14:paraId="5357BCEA"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w:t>
            </w:r>
          </w:p>
        </w:tc>
        <w:tc>
          <w:tcPr>
            <w:tcW w:w="997" w:type="dxa"/>
            <w:vAlign w:val="center"/>
          </w:tcPr>
          <w:p w14:paraId="67F74DB3"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w:t>
            </w:r>
          </w:p>
        </w:tc>
        <w:tc>
          <w:tcPr>
            <w:tcW w:w="2596" w:type="dxa"/>
            <w:vAlign w:val="center"/>
          </w:tcPr>
          <w:p w14:paraId="156CAD10"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○○卸売市場機能拡張</w:t>
            </w:r>
          </w:p>
        </w:tc>
        <w:tc>
          <w:tcPr>
            <w:tcW w:w="1559" w:type="dxa"/>
            <w:vAlign w:val="center"/>
          </w:tcPr>
          <w:p w14:paraId="0537FAE9"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なし</w:t>
            </w:r>
          </w:p>
        </w:tc>
        <w:tc>
          <w:tcPr>
            <w:tcW w:w="1135" w:type="dxa"/>
            <w:vAlign w:val="center"/>
          </w:tcPr>
          <w:p w14:paraId="4FA163AE" w14:textId="77777777" w:rsidR="007E2C07" w:rsidRDefault="00391D60">
            <w:pPr>
              <w:snapToGrid w:val="0"/>
              <w:jc w:val="right"/>
              <w:rPr>
                <w:rFonts w:asciiTheme="minorEastAsia" w:eastAsiaTheme="minorEastAsia" w:hAnsiTheme="minorEastAsia"/>
                <w:sz w:val="18"/>
              </w:rPr>
            </w:pPr>
            <w:r>
              <w:rPr>
                <w:rFonts w:asciiTheme="minorEastAsia" w:eastAsiaTheme="minorEastAsia" w:hAnsiTheme="minorEastAsia"/>
                <w:sz w:val="18"/>
              </w:rPr>
              <w:t>xxx</w:t>
            </w:r>
            <w:r>
              <w:rPr>
                <w:rFonts w:asciiTheme="minorEastAsia" w:eastAsiaTheme="minorEastAsia" w:hAnsiTheme="minorEastAsia" w:hint="eastAsia"/>
                <w:sz w:val="18"/>
              </w:rPr>
              <w:t>百万円</w:t>
            </w:r>
          </w:p>
        </w:tc>
        <w:tc>
          <w:tcPr>
            <w:tcW w:w="1011" w:type="dxa"/>
            <w:vAlign w:val="center"/>
          </w:tcPr>
          <w:p w14:paraId="7D79FC66" w14:textId="25B259A8" w:rsidR="007E2C07" w:rsidRDefault="00406325">
            <w:pPr>
              <w:snapToGrid w:val="0"/>
              <w:jc w:val="right"/>
              <w:rPr>
                <w:rFonts w:asciiTheme="minorEastAsia" w:eastAsiaTheme="minorEastAsia" w:hAnsiTheme="minorEastAsia" w:hint="eastAsia"/>
                <w:sz w:val="18"/>
              </w:rPr>
            </w:pPr>
            <w:r>
              <w:rPr>
                <w:rFonts w:asciiTheme="minorEastAsia" w:eastAsiaTheme="minorEastAsia" w:hAnsiTheme="minorEastAsia" w:hint="eastAsia"/>
                <w:sz w:val="18"/>
              </w:rPr>
              <w:t>R13</w:t>
            </w:r>
            <w:r w:rsidR="00391D60">
              <w:rPr>
                <w:rFonts w:asciiTheme="minorEastAsia" w:eastAsiaTheme="minorEastAsia" w:hAnsiTheme="minorEastAsia" w:hint="eastAsia"/>
                <w:sz w:val="18"/>
              </w:rPr>
              <w:t>～</w:t>
            </w:r>
            <w:r>
              <w:rPr>
                <w:rFonts w:asciiTheme="minorEastAsia" w:eastAsiaTheme="minorEastAsia" w:hAnsiTheme="minorEastAsia" w:hint="eastAsia"/>
                <w:sz w:val="18"/>
              </w:rPr>
              <w:t>R15</w:t>
            </w:r>
          </w:p>
        </w:tc>
      </w:tr>
    </w:tbl>
    <w:p w14:paraId="3DFDA29F" w14:textId="77777777" w:rsidR="007E2C07" w:rsidRDefault="00391D60">
      <w:pPr>
        <w:pStyle w:val="a8"/>
        <w:numPr>
          <w:ilvl w:val="0"/>
          <w:numId w:val="13"/>
        </w:numPr>
        <w:snapToGrid w:val="0"/>
        <w:ind w:leftChars="0" w:left="260" w:hanging="260"/>
        <w:rPr>
          <w:rFonts w:asciiTheme="minorEastAsia" w:eastAsiaTheme="minorEastAsia" w:hAnsiTheme="minorEastAsia"/>
          <w:sz w:val="20"/>
        </w:rPr>
      </w:pPr>
      <w:r>
        <w:rPr>
          <w:rFonts w:asciiTheme="minorEastAsia" w:eastAsiaTheme="minorEastAsia" w:hAnsiTheme="minorEastAsia" w:hint="eastAsia"/>
          <w:sz w:val="20"/>
        </w:rPr>
        <w:t>７－３．の事業がない場合には省略可。</w:t>
      </w:r>
    </w:p>
    <w:p w14:paraId="465489A0" w14:textId="77777777" w:rsidR="007E2C07" w:rsidRDefault="00391D60">
      <w:pPr>
        <w:pStyle w:val="a8"/>
        <w:numPr>
          <w:ilvl w:val="0"/>
          <w:numId w:val="13"/>
        </w:numPr>
        <w:snapToGrid w:val="0"/>
        <w:ind w:leftChars="0" w:left="260" w:hanging="260"/>
        <w:rPr>
          <w:rFonts w:asciiTheme="minorEastAsia" w:eastAsiaTheme="minorEastAsia" w:hAnsiTheme="minorEastAsia"/>
          <w:sz w:val="20"/>
        </w:rPr>
      </w:pPr>
      <w:r>
        <w:rPr>
          <w:rFonts w:asciiTheme="minorEastAsia" w:eastAsiaTheme="minorEastAsia" w:hAnsiTheme="minorEastAsia" w:hint="eastAsia"/>
          <w:sz w:val="20"/>
        </w:rPr>
        <w:t>記載の事業の内容の分かる資料（事業計画、図面等）を添付すること。</w:t>
      </w:r>
    </w:p>
    <w:p w14:paraId="34308D20" w14:textId="77777777" w:rsidR="007E2C07" w:rsidRDefault="007E2C07"/>
    <w:p w14:paraId="45A2E1D6" w14:textId="77777777" w:rsidR="007E2C07" w:rsidRDefault="00391D60">
      <w:pPr>
        <w:ind w:firstLineChars="100" w:firstLine="268"/>
      </w:pPr>
      <w:r>
        <w:rPr>
          <w:rFonts w:hint="eastAsia"/>
        </w:rPr>
        <w:lastRenderedPageBreak/>
        <w:t>７－４．関連のある実証事業の計画</w:t>
      </w:r>
    </w:p>
    <w:p w14:paraId="14BEA716" w14:textId="77777777" w:rsidR="007E2C07" w:rsidRDefault="00391D60">
      <w:pPr>
        <w:rPr>
          <w:rFonts w:asciiTheme="minorEastAsia" w:eastAsiaTheme="minorEastAsia" w:hAnsiTheme="minorEastAsia"/>
          <w:sz w:val="21"/>
        </w:rPr>
      </w:pPr>
      <w:r>
        <w:rPr>
          <w:rFonts w:asciiTheme="minorEastAsia" w:eastAsiaTheme="minorEastAsia" w:hAnsiTheme="minorEastAsia" w:hint="eastAsia"/>
          <w:sz w:val="21"/>
        </w:rPr>
        <w:t>＜記載例＞</w:t>
      </w:r>
    </w:p>
    <w:tbl>
      <w:tblPr>
        <w:tblStyle w:val="af5"/>
        <w:tblW w:w="9414" w:type="dxa"/>
        <w:tblLayout w:type="fixed"/>
        <w:tblCellMar>
          <w:left w:w="28" w:type="dxa"/>
          <w:right w:w="28" w:type="dxa"/>
        </w:tblCellMar>
        <w:tblLook w:val="04A0" w:firstRow="1" w:lastRow="0" w:firstColumn="1" w:lastColumn="0" w:noHBand="0" w:noVBand="1"/>
      </w:tblPr>
      <w:tblGrid>
        <w:gridCol w:w="983"/>
        <w:gridCol w:w="1133"/>
        <w:gridCol w:w="997"/>
        <w:gridCol w:w="2596"/>
        <w:gridCol w:w="1559"/>
        <w:gridCol w:w="1135"/>
        <w:gridCol w:w="1011"/>
      </w:tblGrid>
      <w:tr w:rsidR="007E2C07" w14:paraId="66C2A873" w14:textId="77777777">
        <w:tc>
          <w:tcPr>
            <w:tcW w:w="983" w:type="dxa"/>
            <w:vAlign w:val="center"/>
          </w:tcPr>
          <w:p w14:paraId="711CB062" w14:textId="77777777" w:rsidR="007E2C07" w:rsidRDefault="00391D60">
            <w:pPr>
              <w:snapToGrid w:val="0"/>
              <w:ind w:rightChars="37" w:right="99"/>
              <w:jc w:val="center"/>
              <w:rPr>
                <w:rFonts w:asciiTheme="minorEastAsia" w:eastAsiaTheme="minorEastAsia" w:hAnsiTheme="minorEastAsia"/>
                <w:sz w:val="18"/>
              </w:rPr>
            </w:pPr>
            <w:r>
              <w:rPr>
                <w:rFonts w:asciiTheme="minorEastAsia" w:eastAsiaTheme="minorEastAsia" w:hAnsiTheme="minorEastAsia" w:hint="eastAsia"/>
                <w:sz w:val="18"/>
              </w:rPr>
              <w:t>港湾</w:t>
            </w:r>
          </w:p>
        </w:tc>
        <w:tc>
          <w:tcPr>
            <w:tcW w:w="1133" w:type="dxa"/>
            <w:vAlign w:val="center"/>
          </w:tcPr>
          <w:p w14:paraId="74A7A50C" w14:textId="77777777" w:rsidR="007E2C07" w:rsidRDefault="00391D60">
            <w:pPr>
              <w:snapToGrid w:val="0"/>
              <w:ind w:rightChars="48" w:right="129"/>
              <w:jc w:val="center"/>
              <w:rPr>
                <w:rFonts w:asciiTheme="minorEastAsia" w:eastAsiaTheme="minorEastAsia" w:hAnsiTheme="minorEastAsia"/>
                <w:sz w:val="18"/>
              </w:rPr>
            </w:pPr>
            <w:r>
              <w:rPr>
                <w:rFonts w:asciiTheme="minorEastAsia" w:eastAsiaTheme="minorEastAsia" w:hAnsiTheme="minorEastAsia" w:hint="eastAsia"/>
                <w:sz w:val="18"/>
              </w:rPr>
              <w:t>事業主体</w:t>
            </w:r>
          </w:p>
        </w:tc>
        <w:tc>
          <w:tcPr>
            <w:tcW w:w="997" w:type="dxa"/>
            <w:vAlign w:val="center"/>
          </w:tcPr>
          <w:p w14:paraId="5E73AA87" w14:textId="77777777" w:rsidR="007E2C07" w:rsidRDefault="00391D60">
            <w:pPr>
              <w:snapToGrid w:val="0"/>
              <w:ind w:rightChars="19" w:right="51"/>
              <w:jc w:val="center"/>
              <w:rPr>
                <w:rFonts w:asciiTheme="minorEastAsia" w:eastAsiaTheme="minorEastAsia" w:hAnsiTheme="minorEastAsia"/>
                <w:sz w:val="18"/>
              </w:rPr>
            </w:pPr>
            <w:r>
              <w:rPr>
                <w:rFonts w:asciiTheme="minorEastAsia" w:eastAsiaTheme="minorEastAsia" w:hAnsiTheme="minorEastAsia" w:hint="eastAsia"/>
                <w:sz w:val="18"/>
              </w:rPr>
              <w:t>事業名</w:t>
            </w:r>
          </w:p>
        </w:tc>
        <w:tc>
          <w:tcPr>
            <w:tcW w:w="2596" w:type="dxa"/>
            <w:vAlign w:val="center"/>
          </w:tcPr>
          <w:p w14:paraId="1661EFE9"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事業内容</w:t>
            </w:r>
          </w:p>
        </w:tc>
        <w:tc>
          <w:tcPr>
            <w:tcW w:w="1559" w:type="dxa"/>
            <w:vAlign w:val="center"/>
          </w:tcPr>
          <w:p w14:paraId="463D8294"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適用予定制度</w:t>
            </w:r>
          </w:p>
        </w:tc>
        <w:tc>
          <w:tcPr>
            <w:tcW w:w="1135" w:type="dxa"/>
            <w:vAlign w:val="center"/>
          </w:tcPr>
          <w:p w14:paraId="40C745CD"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事業費</w:t>
            </w:r>
          </w:p>
        </w:tc>
        <w:tc>
          <w:tcPr>
            <w:tcW w:w="1011" w:type="dxa"/>
            <w:vAlign w:val="center"/>
          </w:tcPr>
          <w:p w14:paraId="37CDA1BD" w14:textId="77777777" w:rsidR="007E2C07" w:rsidRDefault="00391D60">
            <w:pPr>
              <w:snapToGrid w:val="0"/>
              <w:jc w:val="center"/>
              <w:rPr>
                <w:rFonts w:asciiTheme="minorEastAsia" w:eastAsiaTheme="minorEastAsia" w:hAnsiTheme="minorEastAsia"/>
                <w:sz w:val="18"/>
              </w:rPr>
            </w:pPr>
            <w:r>
              <w:rPr>
                <w:rFonts w:asciiTheme="minorEastAsia" w:eastAsiaTheme="minorEastAsia" w:hAnsiTheme="minorEastAsia" w:hint="eastAsia"/>
                <w:sz w:val="18"/>
              </w:rPr>
              <w:t>事業期間</w:t>
            </w:r>
          </w:p>
        </w:tc>
      </w:tr>
      <w:tr w:rsidR="007E2C07" w14:paraId="69331CF5" w14:textId="77777777">
        <w:tc>
          <w:tcPr>
            <w:tcW w:w="983" w:type="dxa"/>
            <w:vAlign w:val="center"/>
          </w:tcPr>
          <w:p w14:paraId="54C526FB"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○○港</w:t>
            </w:r>
          </w:p>
        </w:tc>
        <w:tc>
          <w:tcPr>
            <w:tcW w:w="1133" w:type="dxa"/>
            <w:vAlign w:val="center"/>
          </w:tcPr>
          <w:p w14:paraId="2A7557E8"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○○県</w:t>
            </w:r>
          </w:p>
        </w:tc>
        <w:tc>
          <w:tcPr>
            <w:tcW w:w="997" w:type="dxa"/>
            <w:vAlign w:val="center"/>
          </w:tcPr>
          <w:p w14:paraId="72BA2842"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＊＊事業</w:t>
            </w:r>
          </w:p>
        </w:tc>
        <w:tc>
          <w:tcPr>
            <w:tcW w:w="2596" w:type="dxa"/>
            <w:vAlign w:val="center"/>
          </w:tcPr>
          <w:p w14:paraId="6AA76908"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高機能コンテナや</w:t>
            </w:r>
            <w:r>
              <w:rPr>
                <w:rFonts w:asciiTheme="minorEastAsia" w:eastAsiaTheme="minorEastAsia" w:hAnsiTheme="minorEastAsia"/>
                <w:sz w:val="18"/>
              </w:rPr>
              <w:t>RORO</w:t>
            </w:r>
            <w:r>
              <w:rPr>
                <w:rFonts w:asciiTheme="minorEastAsia" w:eastAsiaTheme="minorEastAsia" w:hAnsiTheme="minorEastAsia" w:hint="eastAsia"/>
                <w:sz w:val="18"/>
              </w:rPr>
              <w:t>船を活用した実証事業</w:t>
            </w:r>
          </w:p>
        </w:tc>
        <w:tc>
          <w:tcPr>
            <w:tcW w:w="1559" w:type="dxa"/>
            <w:vAlign w:val="center"/>
          </w:tcPr>
          <w:p w14:paraId="337537E4" w14:textId="77777777" w:rsidR="007E2C07" w:rsidRDefault="00391D60">
            <w:pPr>
              <w:snapToGrid w:val="0"/>
              <w:rPr>
                <w:rFonts w:asciiTheme="minorEastAsia" w:eastAsiaTheme="minorEastAsia" w:hAnsiTheme="minorEastAsia"/>
                <w:sz w:val="18"/>
              </w:rPr>
            </w:pPr>
            <w:r>
              <w:rPr>
                <w:rFonts w:asciiTheme="minorEastAsia" w:eastAsiaTheme="minorEastAsia" w:hAnsiTheme="minorEastAsia" w:hint="eastAsia"/>
                <w:sz w:val="18"/>
              </w:rPr>
              <w:t>ＧＦＰグローバル産地づくり推進事業</w:t>
            </w:r>
          </w:p>
        </w:tc>
        <w:tc>
          <w:tcPr>
            <w:tcW w:w="1135" w:type="dxa"/>
            <w:vAlign w:val="center"/>
          </w:tcPr>
          <w:p w14:paraId="32EDF374" w14:textId="77777777" w:rsidR="007E2C07" w:rsidRDefault="00391D60">
            <w:pPr>
              <w:snapToGrid w:val="0"/>
              <w:jc w:val="right"/>
              <w:rPr>
                <w:rFonts w:asciiTheme="minorEastAsia" w:eastAsiaTheme="minorEastAsia" w:hAnsiTheme="minorEastAsia"/>
                <w:sz w:val="18"/>
              </w:rPr>
            </w:pPr>
            <w:r>
              <w:rPr>
                <w:rFonts w:asciiTheme="minorEastAsia" w:eastAsiaTheme="minorEastAsia" w:hAnsiTheme="minorEastAsia"/>
                <w:sz w:val="18"/>
              </w:rPr>
              <w:t>xxx</w:t>
            </w:r>
            <w:r>
              <w:rPr>
                <w:rFonts w:asciiTheme="minorEastAsia" w:eastAsiaTheme="minorEastAsia" w:hAnsiTheme="minorEastAsia" w:hint="eastAsia"/>
                <w:sz w:val="18"/>
              </w:rPr>
              <w:t>万円</w:t>
            </w:r>
          </w:p>
        </w:tc>
        <w:tc>
          <w:tcPr>
            <w:tcW w:w="1011" w:type="dxa"/>
            <w:vAlign w:val="center"/>
          </w:tcPr>
          <w:p w14:paraId="6DA189DF" w14:textId="346E90F0" w:rsidR="007E2C07" w:rsidRDefault="00406325">
            <w:pPr>
              <w:snapToGrid w:val="0"/>
              <w:jc w:val="right"/>
              <w:rPr>
                <w:rFonts w:asciiTheme="minorEastAsia" w:eastAsiaTheme="minorEastAsia" w:hAnsiTheme="minorEastAsia"/>
                <w:sz w:val="18"/>
              </w:rPr>
            </w:pPr>
            <w:r>
              <w:rPr>
                <w:rFonts w:asciiTheme="minorEastAsia" w:eastAsiaTheme="minorEastAsia" w:hAnsiTheme="minorEastAsia" w:hint="eastAsia"/>
                <w:sz w:val="18"/>
              </w:rPr>
              <w:t>R1</w:t>
            </w:r>
            <w:r w:rsidR="00391D60">
              <w:rPr>
                <w:rFonts w:asciiTheme="minorEastAsia" w:eastAsiaTheme="minorEastAsia" w:hAnsiTheme="minorEastAsia"/>
                <w:sz w:val="18"/>
              </w:rPr>
              <w:t>3</w:t>
            </w:r>
          </w:p>
        </w:tc>
      </w:tr>
    </w:tbl>
    <w:p w14:paraId="68EAC109" w14:textId="77777777" w:rsidR="007E2C07" w:rsidRDefault="00391D60">
      <w:pPr>
        <w:pStyle w:val="a8"/>
        <w:numPr>
          <w:ilvl w:val="0"/>
          <w:numId w:val="14"/>
        </w:numPr>
        <w:snapToGrid w:val="0"/>
        <w:ind w:leftChars="0" w:left="260" w:hanging="260"/>
        <w:rPr>
          <w:rFonts w:asciiTheme="minorEastAsia" w:eastAsiaTheme="minorEastAsia" w:hAnsiTheme="minorEastAsia"/>
          <w:sz w:val="20"/>
        </w:rPr>
      </w:pPr>
      <w:r>
        <w:rPr>
          <w:rFonts w:asciiTheme="minorEastAsia" w:eastAsiaTheme="minorEastAsia" w:hAnsiTheme="minorEastAsia" w:hint="eastAsia"/>
          <w:sz w:val="20"/>
        </w:rPr>
        <w:t>７－４．の事業がない場合には省略可。</w:t>
      </w:r>
    </w:p>
    <w:p w14:paraId="10FC74E7" w14:textId="77777777" w:rsidR="007E2C07" w:rsidRDefault="00391D60">
      <w:pPr>
        <w:pStyle w:val="a8"/>
        <w:numPr>
          <w:ilvl w:val="0"/>
          <w:numId w:val="14"/>
        </w:numPr>
        <w:snapToGrid w:val="0"/>
        <w:ind w:leftChars="0" w:left="260" w:hanging="260"/>
        <w:rPr>
          <w:rFonts w:asciiTheme="minorEastAsia" w:eastAsiaTheme="minorEastAsia" w:hAnsiTheme="minorEastAsia"/>
          <w:sz w:val="20"/>
        </w:rPr>
      </w:pPr>
      <w:r>
        <w:rPr>
          <w:rFonts w:asciiTheme="minorEastAsia" w:eastAsiaTheme="minorEastAsia" w:hAnsiTheme="minorEastAsia" w:hint="eastAsia"/>
          <w:sz w:val="20"/>
        </w:rPr>
        <w:t>記載の事業の内容の分かる資料（事業計画、図面等）を添付すること。</w:t>
      </w:r>
    </w:p>
    <w:p w14:paraId="401D7458" w14:textId="77777777" w:rsidR="007E2C07" w:rsidRDefault="007E2C07"/>
    <w:p w14:paraId="4505372C" w14:textId="77777777" w:rsidR="007E2C07" w:rsidRDefault="00391D60">
      <w:pPr>
        <w:pStyle w:val="a8"/>
        <w:numPr>
          <w:ilvl w:val="0"/>
          <w:numId w:val="10"/>
        </w:numPr>
        <w:ind w:leftChars="0" w:left="567" w:hanging="567"/>
      </w:pPr>
      <w:r>
        <w:rPr>
          <w:rFonts w:hint="eastAsia"/>
        </w:rPr>
        <w:t>事業実施による輸送効率化の見込み</w:t>
      </w:r>
    </w:p>
    <w:tbl>
      <w:tblPr>
        <w:tblStyle w:val="af5"/>
        <w:tblW w:w="9634" w:type="dxa"/>
        <w:tblLayout w:type="fixed"/>
        <w:tblLook w:val="04A0" w:firstRow="1" w:lastRow="0" w:firstColumn="1" w:lastColumn="0" w:noHBand="0" w:noVBand="1"/>
      </w:tblPr>
      <w:tblGrid>
        <w:gridCol w:w="9634"/>
      </w:tblGrid>
      <w:tr w:rsidR="007E2C07" w14:paraId="6A8A0BBB" w14:textId="77777777">
        <w:trPr>
          <w:trHeight w:val="4630"/>
        </w:trPr>
        <w:tc>
          <w:tcPr>
            <w:tcW w:w="9634" w:type="dxa"/>
          </w:tcPr>
          <w:p w14:paraId="74227FB4" w14:textId="77777777" w:rsidR="007E2C07" w:rsidRDefault="00391D60">
            <w:pPr>
              <w:pStyle w:val="a8"/>
              <w:numPr>
                <w:ilvl w:val="0"/>
                <w:numId w:val="11"/>
              </w:numPr>
              <w:ind w:leftChars="0"/>
              <w:rPr>
                <w:rFonts w:ascii="ＭＳ 明朝" w:eastAsia="ＭＳ 明朝" w:hAnsi="ＭＳ 明朝"/>
              </w:rPr>
            </w:pPr>
            <w:r>
              <w:rPr>
                <w:rFonts w:ascii="ＭＳ 明朝" w:eastAsia="ＭＳ 明朝" w:hAnsi="ＭＳ 明朝" w:hint="eastAsia"/>
                <w:sz w:val="22"/>
              </w:rPr>
              <w:t>７．の事業を行うことにより、サプライチェーン全体でいかに輸送が効率化されるか、冷蔵・冷凍輸送においては、コールドチェーンがどのように確保されるようになるのか等について、詳細に記載すること。</w:t>
            </w:r>
          </w:p>
        </w:tc>
      </w:tr>
    </w:tbl>
    <w:p w14:paraId="4CF10223" w14:textId="77777777" w:rsidR="007E2C07" w:rsidRDefault="007E2C07"/>
    <w:p w14:paraId="54EBE68F" w14:textId="77777777" w:rsidR="007E2C07" w:rsidRDefault="00391D60">
      <w:pPr>
        <w:pStyle w:val="a8"/>
        <w:numPr>
          <w:ilvl w:val="0"/>
          <w:numId w:val="10"/>
        </w:numPr>
        <w:ind w:leftChars="0" w:left="567" w:hanging="567"/>
      </w:pPr>
      <w:r>
        <w:rPr>
          <w:rFonts w:hint="eastAsia"/>
        </w:rPr>
        <w:t>施設整備及び実証事業以外の取組の計画</w:t>
      </w:r>
    </w:p>
    <w:tbl>
      <w:tblPr>
        <w:tblStyle w:val="af5"/>
        <w:tblW w:w="9634" w:type="dxa"/>
        <w:tblLayout w:type="fixed"/>
        <w:tblLook w:val="04A0" w:firstRow="1" w:lastRow="0" w:firstColumn="1" w:lastColumn="0" w:noHBand="0" w:noVBand="1"/>
      </w:tblPr>
      <w:tblGrid>
        <w:gridCol w:w="9634"/>
      </w:tblGrid>
      <w:tr w:rsidR="007E2C07" w14:paraId="7ED2252B" w14:textId="77777777">
        <w:trPr>
          <w:trHeight w:val="4608"/>
        </w:trPr>
        <w:tc>
          <w:tcPr>
            <w:tcW w:w="9634" w:type="dxa"/>
          </w:tcPr>
          <w:p w14:paraId="78F8E0BA" w14:textId="77777777" w:rsidR="007E2C07" w:rsidRDefault="00391D60">
            <w:pPr>
              <w:pStyle w:val="a8"/>
              <w:numPr>
                <w:ilvl w:val="0"/>
                <w:numId w:val="11"/>
              </w:numPr>
              <w:ind w:leftChars="0"/>
              <w:rPr>
                <w:rFonts w:ascii="ＭＳ 明朝" w:eastAsia="ＭＳ 明朝" w:hAnsi="ＭＳ 明朝"/>
              </w:rPr>
            </w:pPr>
            <w:r>
              <w:rPr>
                <w:rFonts w:ascii="ＭＳ 明朝" w:eastAsia="ＭＳ 明朝" w:hAnsi="ＭＳ 明朝" w:hint="eastAsia"/>
                <w:sz w:val="22"/>
              </w:rPr>
              <w:t>港湾管理者や関係地方公共団体の支援施策や、農林水産業者・食品産業事業者や物流事業者等の取組を記載すること。なお、先進性又は独自性の高い取組の場合には、その旨と理由を記載すること。</w:t>
            </w:r>
          </w:p>
        </w:tc>
      </w:tr>
    </w:tbl>
    <w:p w14:paraId="5EE8EE83" w14:textId="77777777" w:rsidR="007E2C07" w:rsidRDefault="007E2C07"/>
    <w:p w14:paraId="2912F63A" w14:textId="77777777" w:rsidR="007E2C07" w:rsidRDefault="00391D60">
      <w:pPr>
        <w:pStyle w:val="a8"/>
        <w:numPr>
          <w:ilvl w:val="0"/>
          <w:numId w:val="10"/>
        </w:numPr>
        <w:ind w:leftChars="0" w:left="567" w:hanging="567"/>
      </w:pPr>
      <w:r>
        <w:rPr>
          <w:rFonts w:hint="eastAsia"/>
        </w:rPr>
        <w:lastRenderedPageBreak/>
        <w:t>本計画の目標</w:t>
      </w:r>
    </w:p>
    <w:tbl>
      <w:tblPr>
        <w:tblStyle w:val="af5"/>
        <w:tblW w:w="9634" w:type="dxa"/>
        <w:tblLayout w:type="fixed"/>
        <w:tblLook w:val="04A0" w:firstRow="1" w:lastRow="0" w:firstColumn="1" w:lastColumn="0" w:noHBand="0" w:noVBand="1"/>
      </w:tblPr>
      <w:tblGrid>
        <w:gridCol w:w="9634"/>
      </w:tblGrid>
      <w:tr w:rsidR="007E2C07" w14:paraId="6A9ECB3E" w14:textId="77777777">
        <w:trPr>
          <w:trHeight w:val="2580"/>
        </w:trPr>
        <w:tc>
          <w:tcPr>
            <w:tcW w:w="9634" w:type="dxa"/>
          </w:tcPr>
          <w:p w14:paraId="577CD25B" w14:textId="77777777" w:rsidR="007E2C07" w:rsidRDefault="00391D60">
            <w:pPr>
              <w:pStyle w:val="a8"/>
              <w:numPr>
                <w:ilvl w:val="0"/>
                <w:numId w:val="11"/>
              </w:numPr>
              <w:ind w:leftChars="0"/>
            </w:pPr>
            <w:r>
              <w:rPr>
                <w:rFonts w:ascii="ＭＳ 明朝" w:eastAsia="ＭＳ 明朝" w:hAnsi="ＭＳ 明朝" w:hint="eastAsia"/>
                <w:sz w:val="22"/>
              </w:rPr>
              <w:t>取組の進捗状況をフォローアップできる目標を記載すること。</w:t>
            </w:r>
          </w:p>
        </w:tc>
      </w:tr>
    </w:tbl>
    <w:p w14:paraId="68E7EFB9" w14:textId="77777777" w:rsidR="007E2C07" w:rsidRDefault="007E2C07"/>
    <w:p w14:paraId="24E4831F" w14:textId="77777777" w:rsidR="007E2C07" w:rsidRDefault="00391D60">
      <w:pPr>
        <w:pStyle w:val="a8"/>
        <w:numPr>
          <w:ilvl w:val="0"/>
          <w:numId w:val="10"/>
        </w:numPr>
        <w:ind w:leftChars="0" w:left="567" w:hanging="567"/>
      </w:pPr>
      <w:r>
        <w:rPr>
          <w:rFonts w:hint="eastAsia"/>
        </w:rPr>
        <w:t>本計画の着実な推進を図るための体制等</w:t>
      </w:r>
    </w:p>
    <w:tbl>
      <w:tblPr>
        <w:tblStyle w:val="af5"/>
        <w:tblW w:w="9634" w:type="dxa"/>
        <w:tblLayout w:type="fixed"/>
        <w:tblLook w:val="04A0" w:firstRow="1" w:lastRow="0" w:firstColumn="1" w:lastColumn="0" w:noHBand="0" w:noVBand="1"/>
      </w:tblPr>
      <w:tblGrid>
        <w:gridCol w:w="9634"/>
      </w:tblGrid>
      <w:tr w:rsidR="007E2C07" w14:paraId="6E2C05DF" w14:textId="77777777">
        <w:trPr>
          <w:trHeight w:val="2051"/>
        </w:trPr>
        <w:tc>
          <w:tcPr>
            <w:tcW w:w="9634" w:type="dxa"/>
          </w:tcPr>
          <w:p w14:paraId="6D86F9DA" w14:textId="77777777" w:rsidR="007E2C07" w:rsidRDefault="00391D60">
            <w:pPr>
              <w:pStyle w:val="a8"/>
              <w:numPr>
                <w:ilvl w:val="0"/>
                <w:numId w:val="15"/>
              </w:numPr>
              <w:tabs>
                <w:tab w:val="left" w:pos="1582"/>
              </w:tabs>
              <w:ind w:leftChars="0" w:left="317" w:hanging="317"/>
              <w:rPr>
                <w:rFonts w:asciiTheme="minorEastAsia" w:eastAsiaTheme="minorEastAsia" w:hAnsiTheme="minorEastAsia"/>
              </w:rPr>
            </w:pPr>
            <w:r>
              <w:rPr>
                <w:rFonts w:asciiTheme="minorEastAsia" w:eastAsiaTheme="minorEastAsia" w:hAnsiTheme="minorEastAsia" w:hint="eastAsia"/>
                <w:sz w:val="21"/>
              </w:rPr>
              <w:t>円滑な事業実施体制の構築（計画の策定に関する協議及び計画の円滑な実施に係る連絡調整を行うための農林水産物・食品産業関係者、物流・港湾事業者等関係者で構成する協議会の設置等）について必ず記載。</w:t>
            </w:r>
          </w:p>
        </w:tc>
      </w:tr>
    </w:tbl>
    <w:p w14:paraId="29EA2896" w14:textId="77777777" w:rsidR="007E2C07" w:rsidRDefault="007E2C07"/>
    <w:p w14:paraId="1723BD9D" w14:textId="77777777" w:rsidR="007E2C07" w:rsidRDefault="00391D60">
      <w:pPr>
        <w:pStyle w:val="a8"/>
        <w:numPr>
          <w:ilvl w:val="0"/>
          <w:numId w:val="10"/>
        </w:numPr>
        <w:ind w:leftChars="0" w:left="567" w:hanging="567"/>
      </w:pPr>
      <w:r>
        <w:rPr>
          <w:rFonts w:hint="eastAsia"/>
        </w:rPr>
        <w:t>その他特記事項</w:t>
      </w:r>
    </w:p>
    <w:tbl>
      <w:tblPr>
        <w:tblStyle w:val="af5"/>
        <w:tblW w:w="9634" w:type="dxa"/>
        <w:tblLayout w:type="fixed"/>
        <w:tblLook w:val="04A0" w:firstRow="1" w:lastRow="0" w:firstColumn="1" w:lastColumn="0" w:noHBand="0" w:noVBand="1"/>
      </w:tblPr>
      <w:tblGrid>
        <w:gridCol w:w="9634"/>
      </w:tblGrid>
      <w:tr w:rsidR="007E2C07" w14:paraId="6A4CB570" w14:textId="77777777">
        <w:trPr>
          <w:trHeight w:val="2616"/>
        </w:trPr>
        <w:tc>
          <w:tcPr>
            <w:tcW w:w="9634" w:type="dxa"/>
          </w:tcPr>
          <w:p w14:paraId="512DEF93" w14:textId="77777777" w:rsidR="007E2C07" w:rsidRDefault="007E2C07"/>
        </w:tc>
      </w:tr>
    </w:tbl>
    <w:p w14:paraId="1BD97E21" w14:textId="77777777" w:rsidR="007E2C07" w:rsidRDefault="007E2C07">
      <w:pPr>
        <w:tabs>
          <w:tab w:val="left" w:pos="567"/>
        </w:tabs>
        <w:snapToGrid w:val="0"/>
      </w:pPr>
    </w:p>
    <w:sectPr w:rsidR="007E2C07" w:rsidSect="0090420B">
      <w:headerReference w:type="first" r:id="rId7"/>
      <w:pgSz w:w="11906" w:h="16838"/>
      <w:pgMar w:top="1701" w:right="1134" w:bottom="1418" w:left="1134" w:header="454" w:footer="992" w:gutter="0"/>
      <w:cols w:space="720"/>
      <w:titlePg/>
      <w:docGrid w:type="linesAndChars" w:linePitch="381"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632E" w14:textId="77777777" w:rsidR="00EA62DB" w:rsidRDefault="00EA62DB">
      <w:r>
        <w:separator/>
      </w:r>
    </w:p>
  </w:endnote>
  <w:endnote w:type="continuationSeparator" w:id="0">
    <w:p w14:paraId="68578107" w14:textId="77777777" w:rsidR="00EA62DB" w:rsidRDefault="00EA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4C689" w14:textId="77777777" w:rsidR="00EA62DB" w:rsidRDefault="00EA62DB">
      <w:r>
        <w:separator/>
      </w:r>
    </w:p>
  </w:footnote>
  <w:footnote w:type="continuationSeparator" w:id="0">
    <w:p w14:paraId="765EFF43" w14:textId="77777777" w:rsidR="00EA62DB" w:rsidRDefault="00EA6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CB59" w14:textId="77777777" w:rsidR="009E3F3B" w:rsidRDefault="009E3F3B" w:rsidP="00EF039C">
    <w:pPr>
      <w:pStyle w:val="a3"/>
      <w:jc w:val="center"/>
    </w:pPr>
  </w:p>
  <w:p w14:paraId="3EEA1589" w14:textId="77777777" w:rsidR="009E3F3B" w:rsidRDefault="009E3F3B" w:rsidP="0090420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7C05F2C"/>
    <w:lvl w:ilvl="0" w:tplc="9A5B7ACD">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 w15:restartNumberingAfterBreak="0">
    <w:nsid w:val="00000002"/>
    <w:multiLevelType w:val="hybridMultilevel"/>
    <w:tmpl w:val="CF7A1D92"/>
    <w:lvl w:ilvl="0" w:tplc="986E48C0">
      <w:numFmt w:val="bullet"/>
      <w:lvlText w:val="※"/>
      <w:lvlJc w:val="left"/>
      <w:pPr>
        <w:ind w:left="1224" w:hanging="420"/>
      </w:pPr>
      <w:rPr>
        <w:rFonts w:ascii="ＭＳ ゴシック" w:eastAsia="ＭＳ ゴシック" w:hAnsi="ＭＳ ゴシック" w:hint="eastAsia"/>
      </w:rPr>
    </w:lvl>
    <w:lvl w:ilvl="1" w:tplc="0409000B">
      <w:numFmt w:val="bullet"/>
      <w:lvlText w:val=""/>
      <w:lvlJc w:val="left"/>
      <w:pPr>
        <w:ind w:left="1644" w:hanging="420"/>
      </w:pPr>
      <w:rPr>
        <w:rFonts w:ascii="Wingdings" w:hAnsi="Wingdings" w:hint="default"/>
      </w:rPr>
    </w:lvl>
    <w:lvl w:ilvl="2" w:tplc="0409000D">
      <w:numFmt w:val="bullet"/>
      <w:lvlText w:val=""/>
      <w:lvlJc w:val="left"/>
      <w:pPr>
        <w:ind w:left="2064" w:hanging="420"/>
      </w:pPr>
      <w:rPr>
        <w:rFonts w:ascii="Wingdings" w:hAnsi="Wingdings" w:hint="default"/>
      </w:rPr>
    </w:lvl>
    <w:lvl w:ilvl="3" w:tplc="04090001">
      <w:numFmt w:val="bullet"/>
      <w:lvlText w:val=""/>
      <w:lvlJc w:val="left"/>
      <w:pPr>
        <w:ind w:left="2484" w:hanging="420"/>
      </w:pPr>
      <w:rPr>
        <w:rFonts w:ascii="Wingdings" w:hAnsi="Wingdings" w:hint="default"/>
      </w:rPr>
    </w:lvl>
    <w:lvl w:ilvl="4" w:tplc="0409000B">
      <w:numFmt w:val="bullet"/>
      <w:lvlText w:val=""/>
      <w:lvlJc w:val="left"/>
      <w:pPr>
        <w:ind w:left="2904" w:hanging="420"/>
      </w:pPr>
      <w:rPr>
        <w:rFonts w:ascii="Wingdings" w:hAnsi="Wingdings" w:hint="default"/>
      </w:rPr>
    </w:lvl>
    <w:lvl w:ilvl="5" w:tplc="0409000D">
      <w:numFmt w:val="bullet"/>
      <w:lvlText w:val=""/>
      <w:lvlJc w:val="left"/>
      <w:pPr>
        <w:ind w:left="3324" w:hanging="420"/>
      </w:pPr>
      <w:rPr>
        <w:rFonts w:ascii="Wingdings" w:hAnsi="Wingdings" w:hint="default"/>
      </w:rPr>
    </w:lvl>
    <w:lvl w:ilvl="6" w:tplc="04090001">
      <w:numFmt w:val="bullet"/>
      <w:lvlText w:val=""/>
      <w:lvlJc w:val="left"/>
      <w:pPr>
        <w:ind w:left="3744" w:hanging="420"/>
      </w:pPr>
      <w:rPr>
        <w:rFonts w:ascii="Wingdings" w:hAnsi="Wingdings" w:hint="default"/>
      </w:rPr>
    </w:lvl>
    <w:lvl w:ilvl="7" w:tplc="0409000B">
      <w:numFmt w:val="bullet"/>
      <w:lvlText w:val=""/>
      <w:lvlJc w:val="left"/>
      <w:pPr>
        <w:ind w:left="4164" w:hanging="420"/>
      </w:pPr>
      <w:rPr>
        <w:rFonts w:ascii="Wingdings" w:hAnsi="Wingdings" w:hint="default"/>
      </w:rPr>
    </w:lvl>
    <w:lvl w:ilvl="8" w:tplc="0409000D">
      <w:numFmt w:val="bullet"/>
      <w:lvlText w:val=""/>
      <w:lvlJc w:val="left"/>
      <w:pPr>
        <w:ind w:left="4584" w:hanging="420"/>
      </w:pPr>
      <w:rPr>
        <w:rFonts w:ascii="Wingdings" w:hAnsi="Wingdings" w:hint="default"/>
      </w:rPr>
    </w:lvl>
  </w:abstractNum>
  <w:abstractNum w:abstractNumId="2" w15:restartNumberingAfterBreak="0">
    <w:nsid w:val="00000003"/>
    <w:multiLevelType w:val="hybridMultilevel"/>
    <w:tmpl w:val="C9EE7E9C"/>
    <w:lvl w:ilvl="0" w:tplc="43B3E471">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3" w15:restartNumberingAfterBreak="0">
    <w:nsid w:val="00000004"/>
    <w:multiLevelType w:val="hybridMultilevel"/>
    <w:tmpl w:val="1A8CD77A"/>
    <w:lvl w:ilvl="0" w:tplc="93886940">
      <w:start w:val="1"/>
      <w:numFmt w:val="decimalEnclosedCircle"/>
      <w:lvlText w:val="%1"/>
      <w:lvlJc w:val="left"/>
      <w:pPr>
        <w:ind w:left="1105" w:hanging="540"/>
      </w:pPr>
      <w:rPr>
        <w:rFonts w:hint="default"/>
      </w:rPr>
    </w:lvl>
    <w:lvl w:ilvl="1" w:tplc="04090017">
      <w:start w:val="1"/>
      <w:numFmt w:val="aiueoFullWidth"/>
      <w:lvlText w:val="(%2)"/>
      <w:lvlJc w:val="left"/>
      <w:pPr>
        <w:ind w:left="1405" w:hanging="420"/>
      </w:pPr>
    </w:lvl>
    <w:lvl w:ilvl="2" w:tplc="04090011">
      <w:start w:val="1"/>
      <w:numFmt w:val="decimalEnclosedCircle"/>
      <w:lvlText w:val="%3"/>
      <w:lvlJc w:val="left"/>
      <w:pPr>
        <w:ind w:left="1825" w:hanging="420"/>
      </w:pPr>
    </w:lvl>
    <w:lvl w:ilvl="3" w:tplc="0409000F">
      <w:start w:val="1"/>
      <w:numFmt w:val="decimal"/>
      <w:lvlText w:val="%4."/>
      <w:lvlJc w:val="left"/>
      <w:pPr>
        <w:ind w:left="2245" w:hanging="420"/>
      </w:pPr>
    </w:lvl>
    <w:lvl w:ilvl="4" w:tplc="04090017">
      <w:start w:val="1"/>
      <w:numFmt w:val="aiueoFullWidth"/>
      <w:lvlText w:val="(%5)"/>
      <w:lvlJc w:val="left"/>
      <w:pPr>
        <w:ind w:left="2665" w:hanging="420"/>
      </w:pPr>
    </w:lvl>
    <w:lvl w:ilvl="5" w:tplc="04090011">
      <w:start w:val="1"/>
      <w:numFmt w:val="decimalEnclosedCircle"/>
      <w:lvlText w:val="%6"/>
      <w:lvlJc w:val="left"/>
      <w:pPr>
        <w:ind w:left="3085" w:hanging="420"/>
      </w:pPr>
    </w:lvl>
    <w:lvl w:ilvl="6" w:tplc="0409000F">
      <w:start w:val="1"/>
      <w:numFmt w:val="decimal"/>
      <w:lvlText w:val="%7."/>
      <w:lvlJc w:val="left"/>
      <w:pPr>
        <w:ind w:left="3505" w:hanging="420"/>
      </w:pPr>
    </w:lvl>
    <w:lvl w:ilvl="7" w:tplc="04090017">
      <w:start w:val="1"/>
      <w:numFmt w:val="aiueoFullWidth"/>
      <w:lvlText w:val="(%8)"/>
      <w:lvlJc w:val="left"/>
      <w:pPr>
        <w:ind w:left="3925" w:hanging="420"/>
      </w:pPr>
    </w:lvl>
    <w:lvl w:ilvl="8" w:tplc="04090011">
      <w:start w:val="1"/>
      <w:numFmt w:val="decimalEnclosedCircle"/>
      <w:lvlText w:val="%9"/>
      <w:lvlJc w:val="left"/>
      <w:pPr>
        <w:ind w:left="4345" w:hanging="420"/>
      </w:pPr>
    </w:lvl>
  </w:abstractNum>
  <w:abstractNum w:abstractNumId="4" w15:restartNumberingAfterBreak="0">
    <w:nsid w:val="00000005"/>
    <w:multiLevelType w:val="hybridMultilevel"/>
    <w:tmpl w:val="EF90318C"/>
    <w:lvl w:ilvl="0" w:tplc="6B02A240">
      <w:start w:val="1"/>
      <w:numFmt w:val="decimalEnclosedCircle"/>
      <w:lvlText w:val="%1"/>
      <w:lvlJc w:val="left"/>
      <w:pPr>
        <w:ind w:left="1075" w:hanging="540"/>
      </w:pPr>
      <w:rPr>
        <w:rFonts w:hint="default"/>
      </w:rPr>
    </w:lvl>
    <w:lvl w:ilvl="1" w:tplc="04090017">
      <w:start w:val="1"/>
      <w:numFmt w:val="aiueoFullWidth"/>
      <w:lvlText w:val="(%2)"/>
      <w:lvlJc w:val="left"/>
      <w:pPr>
        <w:ind w:left="1375" w:hanging="420"/>
      </w:pPr>
    </w:lvl>
    <w:lvl w:ilvl="2" w:tplc="04090011">
      <w:start w:val="1"/>
      <w:numFmt w:val="decimalEnclosedCircle"/>
      <w:lvlText w:val="%3"/>
      <w:lvlJc w:val="left"/>
      <w:pPr>
        <w:ind w:left="1795" w:hanging="420"/>
      </w:pPr>
    </w:lvl>
    <w:lvl w:ilvl="3" w:tplc="0409000F">
      <w:start w:val="1"/>
      <w:numFmt w:val="decimal"/>
      <w:lvlText w:val="%4."/>
      <w:lvlJc w:val="left"/>
      <w:pPr>
        <w:ind w:left="2215" w:hanging="420"/>
      </w:pPr>
    </w:lvl>
    <w:lvl w:ilvl="4" w:tplc="04090017">
      <w:start w:val="1"/>
      <w:numFmt w:val="aiueoFullWidth"/>
      <w:lvlText w:val="(%5)"/>
      <w:lvlJc w:val="left"/>
      <w:pPr>
        <w:ind w:left="2635" w:hanging="420"/>
      </w:pPr>
    </w:lvl>
    <w:lvl w:ilvl="5" w:tplc="04090011">
      <w:start w:val="1"/>
      <w:numFmt w:val="decimalEnclosedCircle"/>
      <w:lvlText w:val="%6"/>
      <w:lvlJc w:val="left"/>
      <w:pPr>
        <w:ind w:left="3055" w:hanging="420"/>
      </w:pPr>
    </w:lvl>
    <w:lvl w:ilvl="6" w:tplc="0409000F">
      <w:start w:val="1"/>
      <w:numFmt w:val="decimal"/>
      <w:lvlText w:val="%7."/>
      <w:lvlJc w:val="left"/>
      <w:pPr>
        <w:ind w:left="3475" w:hanging="420"/>
      </w:pPr>
    </w:lvl>
    <w:lvl w:ilvl="7" w:tplc="04090017">
      <w:start w:val="1"/>
      <w:numFmt w:val="aiueoFullWidth"/>
      <w:lvlText w:val="(%8)"/>
      <w:lvlJc w:val="left"/>
      <w:pPr>
        <w:ind w:left="3895" w:hanging="420"/>
      </w:pPr>
    </w:lvl>
    <w:lvl w:ilvl="8" w:tplc="04090011">
      <w:start w:val="1"/>
      <w:numFmt w:val="decimalEnclosedCircle"/>
      <w:lvlText w:val="%9"/>
      <w:lvlJc w:val="left"/>
      <w:pPr>
        <w:ind w:left="4315" w:hanging="420"/>
      </w:pPr>
    </w:lvl>
  </w:abstractNum>
  <w:abstractNum w:abstractNumId="5" w15:restartNumberingAfterBreak="0">
    <w:nsid w:val="00000006"/>
    <w:multiLevelType w:val="hybridMultilevel"/>
    <w:tmpl w:val="326CBF4E"/>
    <w:lvl w:ilvl="0" w:tplc="64A0D2F2">
      <w:start w:val="1"/>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DEFCF24A"/>
    <w:lvl w:ilvl="0" w:tplc="986E48C0">
      <w:numFmt w:val="bullet"/>
      <w:lvlText w:val="※"/>
      <w:lvlJc w:val="left"/>
      <w:pPr>
        <w:ind w:left="420" w:hanging="42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7" w15:restartNumberingAfterBreak="0">
    <w:nsid w:val="00000008"/>
    <w:multiLevelType w:val="hybridMultilevel"/>
    <w:tmpl w:val="0C6764D0"/>
    <w:lvl w:ilvl="0" w:tplc="986E48C0">
      <w:numFmt w:val="bullet"/>
      <w:lvlText w:val="※"/>
      <w:lvlJc w:val="left"/>
      <w:pPr>
        <w:ind w:left="420" w:hanging="42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8" w15:restartNumberingAfterBreak="0">
    <w:nsid w:val="00000009"/>
    <w:multiLevelType w:val="hybridMultilevel"/>
    <w:tmpl w:val="FE3D3238"/>
    <w:lvl w:ilvl="0" w:tplc="986E48C0">
      <w:numFmt w:val="bullet"/>
      <w:lvlText w:val="※"/>
      <w:lvlJc w:val="left"/>
      <w:pPr>
        <w:ind w:left="420" w:hanging="42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9" w15:restartNumberingAfterBreak="0">
    <w:nsid w:val="0000000A"/>
    <w:multiLevelType w:val="hybridMultilevel"/>
    <w:tmpl w:val="D0F87754"/>
    <w:lvl w:ilvl="0" w:tplc="2C7C1960">
      <w:start w:val="1"/>
      <w:numFmt w:val="decimalFullWidth"/>
      <w:lvlText w:val="%1．"/>
      <w:lvlJc w:val="left"/>
      <w:pPr>
        <w:ind w:left="3556" w:hanging="720"/>
      </w:pPr>
      <w:rPr>
        <w:rFonts w:hint="eastAsia"/>
      </w:rPr>
    </w:lvl>
    <w:lvl w:ilvl="1" w:tplc="325095A6">
      <w:numFmt w:val="bullet"/>
      <w:lvlText w:val="※"/>
      <w:lvlJc w:val="left"/>
      <w:pPr>
        <w:ind w:left="780" w:hanging="360"/>
      </w:pPr>
      <w:rPr>
        <w:rFonts w:ascii="ＭＳ 明朝" w:eastAsia="ＭＳ 明朝" w:hAnsi="ＭＳ 明朝"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0000000B"/>
    <w:multiLevelType w:val="hybridMultilevel"/>
    <w:tmpl w:val="94E6B60E"/>
    <w:lvl w:ilvl="0" w:tplc="986E48C0">
      <w:numFmt w:val="bullet"/>
      <w:lvlText w:val="※"/>
      <w:lvlJc w:val="left"/>
      <w:pPr>
        <w:ind w:left="420" w:hanging="42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1" w15:restartNumberingAfterBreak="0">
    <w:nsid w:val="0000000C"/>
    <w:multiLevelType w:val="hybridMultilevel"/>
    <w:tmpl w:val="E84FBF48"/>
    <w:lvl w:ilvl="0" w:tplc="986E48C0">
      <w:numFmt w:val="bullet"/>
      <w:lvlText w:val="※"/>
      <w:lvlJc w:val="left"/>
      <w:pPr>
        <w:ind w:left="420" w:hanging="42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2" w15:restartNumberingAfterBreak="0">
    <w:nsid w:val="0000000D"/>
    <w:multiLevelType w:val="hybridMultilevel"/>
    <w:tmpl w:val="5799F032"/>
    <w:lvl w:ilvl="0" w:tplc="986E48C0">
      <w:numFmt w:val="bullet"/>
      <w:lvlText w:val="※"/>
      <w:lvlJc w:val="left"/>
      <w:pPr>
        <w:ind w:left="420" w:hanging="42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3" w15:restartNumberingAfterBreak="0">
    <w:nsid w:val="0000000E"/>
    <w:multiLevelType w:val="hybridMultilevel"/>
    <w:tmpl w:val="7B5CEB3C"/>
    <w:lvl w:ilvl="0" w:tplc="986E48C0">
      <w:numFmt w:val="bullet"/>
      <w:lvlText w:val="※"/>
      <w:lvlJc w:val="left"/>
      <w:pPr>
        <w:ind w:left="420" w:hanging="42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4" w15:restartNumberingAfterBreak="0">
    <w:nsid w:val="0000000F"/>
    <w:multiLevelType w:val="hybridMultilevel"/>
    <w:tmpl w:val="EC1A3066"/>
    <w:lvl w:ilvl="0" w:tplc="36000F88">
      <w:numFmt w:val="bullet"/>
      <w:lvlText w:val="※"/>
      <w:lvlJc w:val="left"/>
      <w:pPr>
        <w:ind w:left="420" w:hanging="420"/>
      </w:pPr>
      <w:rPr>
        <w:rFonts w:asciiTheme="minorEastAsia" w:eastAsiaTheme="minorEastAsia" w:hAnsiTheme="minorEastAsia" w:hint="eastAsia"/>
        <w:sz w:val="21"/>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83888811">
    <w:abstractNumId w:val="0"/>
  </w:num>
  <w:num w:numId="2" w16cid:durableId="1257978679">
    <w:abstractNumId w:val="1"/>
  </w:num>
  <w:num w:numId="3" w16cid:durableId="787747044">
    <w:abstractNumId w:val="2"/>
  </w:num>
  <w:num w:numId="4" w16cid:durableId="417211507">
    <w:abstractNumId w:val="3"/>
  </w:num>
  <w:num w:numId="5" w16cid:durableId="1255556923">
    <w:abstractNumId w:val="4"/>
  </w:num>
  <w:num w:numId="6" w16cid:durableId="1341473422">
    <w:abstractNumId w:val="5"/>
  </w:num>
  <w:num w:numId="7" w16cid:durableId="1038627400">
    <w:abstractNumId w:val="6"/>
  </w:num>
  <w:num w:numId="8" w16cid:durableId="632370786">
    <w:abstractNumId w:val="7"/>
  </w:num>
  <w:num w:numId="9" w16cid:durableId="1117331642">
    <w:abstractNumId w:val="8"/>
  </w:num>
  <w:num w:numId="10" w16cid:durableId="1024675253">
    <w:abstractNumId w:val="9"/>
  </w:num>
  <w:num w:numId="11" w16cid:durableId="527182087">
    <w:abstractNumId w:val="10"/>
  </w:num>
  <w:num w:numId="12" w16cid:durableId="1316183800">
    <w:abstractNumId w:val="11"/>
  </w:num>
  <w:num w:numId="13" w16cid:durableId="2061399197">
    <w:abstractNumId w:val="12"/>
  </w:num>
  <w:num w:numId="14" w16cid:durableId="1593858189">
    <w:abstractNumId w:val="13"/>
  </w:num>
  <w:num w:numId="15" w16cid:durableId="973633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34"/>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07"/>
    <w:rsid w:val="001A434E"/>
    <w:rsid w:val="00391D60"/>
    <w:rsid w:val="00406325"/>
    <w:rsid w:val="0050188C"/>
    <w:rsid w:val="005F28C8"/>
    <w:rsid w:val="00756199"/>
    <w:rsid w:val="007E2C07"/>
    <w:rsid w:val="008726B3"/>
    <w:rsid w:val="008A01BF"/>
    <w:rsid w:val="0090420B"/>
    <w:rsid w:val="009E3F3B"/>
    <w:rsid w:val="00A81805"/>
    <w:rsid w:val="00BE1DEF"/>
    <w:rsid w:val="00EA4346"/>
    <w:rsid w:val="00EA62DB"/>
    <w:rsid w:val="00EF039C"/>
    <w:rsid w:val="00F10531"/>
    <w:rsid w:val="00FF0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0D8BE"/>
  <w15:chartTrackingRefBased/>
  <w15:docId w15:val="{75278E74-14F5-479B-B8DF-31239B0C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a8">
    <w:name w:val="List Paragraph"/>
    <w:basedOn w:val="a"/>
    <w:qFormat/>
    <w:pPr>
      <w:ind w:leftChars="400" w:left="840"/>
    </w:pPr>
  </w:style>
  <w:style w:type="paragraph" w:styleId="a9">
    <w:name w:val="Date"/>
    <w:basedOn w:val="a"/>
    <w:next w:val="a"/>
    <w:link w:val="aa"/>
  </w:style>
  <w:style w:type="character" w:customStyle="1" w:styleId="aa">
    <w:name w:val="日付 (文字)"/>
    <w:basedOn w:val="a0"/>
    <w:link w:val="a9"/>
    <w:rPr>
      <w:rFonts w:ascii="ＭＳ ゴシック" w:eastAsia="ＭＳ ゴシック" w:hAnsi="ＭＳ ゴシック"/>
      <w:sz w:val="24"/>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rPr>
      <w:rFonts w:ascii="ＭＳ ゴシック" w:eastAsia="ＭＳ ゴシック" w:hAnsi="ＭＳ ゴシック"/>
      <w:sz w:val="24"/>
    </w:rPr>
  </w:style>
  <w:style w:type="paragraph" w:styleId="af0">
    <w:name w:val="annotation subject"/>
    <w:basedOn w:val="ae"/>
    <w:next w:val="ae"/>
    <w:link w:val="af1"/>
    <w:semiHidden/>
    <w:rPr>
      <w:b/>
    </w:rPr>
  </w:style>
  <w:style w:type="character" w:customStyle="1" w:styleId="af1">
    <w:name w:val="コメント内容 (文字)"/>
    <w:basedOn w:val="af"/>
    <w:link w:val="af0"/>
    <w:rPr>
      <w:rFonts w:ascii="ＭＳ ゴシック" w:eastAsia="ＭＳ ゴシック" w:hAnsi="ＭＳ ゴシック"/>
      <w:b/>
      <w:sz w:val="24"/>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styleId="af4">
    <w:name w:val="Revision"/>
    <w:rPr>
      <w:rFonts w:ascii="ＭＳ ゴシック" w:eastAsia="ＭＳ ゴシック" w:hAnsi="ＭＳ ゴシック"/>
      <w:sz w:val="24"/>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295</Words>
  <Characters>1688</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