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96D0F" w14:textId="77777777" w:rsidR="006906E7" w:rsidRPr="00D96905" w:rsidRDefault="006906E7" w:rsidP="00AE798F">
      <w:pPr>
        <w:overflowPunct w:val="0"/>
        <w:jc w:val="right"/>
        <w:outlineLvl w:val="0"/>
      </w:pPr>
      <w:bookmarkStart w:id="0" w:name="_Toc58425523"/>
      <w:bookmarkStart w:id="1" w:name="_Toc58425700"/>
      <w:bookmarkStart w:id="2" w:name="_Toc58435389"/>
      <w:bookmarkStart w:id="3" w:name="_Toc58435675"/>
      <w:bookmarkStart w:id="4" w:name="_Toc58435787"/>
      <w:bookmarkStart w:id="5" w:name="_Toc58841996"/>
      <w:bookmarkStart w:id="6" w:name="_Toc58842927"/>
      <w:r w:rsidRPr="00D96905">
        <w:rPr>
          <w:rFonts w:hint="eastAsia"/>
        </w:rPr>
        <w:t>別添</w:t>
      </w:r>
      <w:r w:rsidR="0053748A" w:rsidRPr="00D96905">
        <w:rPr>
          <w:rFonts w:hint="eastAsia"/>
        </w:rPr>
        <w:t>1</w:t>
      </w:r>
      <w:r w:rsidR="000173B8" w:rsidRPr="00D96905">
        <w:rPr>
          <w:rFonts w:hint="eastAsia"/>
        </w:rPr>
        <w:t>3</w:t>
      </w:r>
      <w:bookmarkEnd w:id="0"/>
      <w:bookmarkEnd w:id="1"/>
      <w:bookmarkEnd w:id="2"/>
      <w:bookmarkEnd w:id="3"/>
      <w:bookmarkEnd w:id="4"/>
      <w:bookmarkEnd w:id="5"/>
      <w:bookmarkEnd w:id="6"/>
    </w:p>
    <w:p w14:paraId="09497EF7" w14:textId="11F91121" w:rsidR="00A02E50" w:rsidRDefault="006906E7" w:rsidP="00D64487">
      <w:pPr>
        <w:overflowPunct w:val="0"/>
        <w:adjustRightInd w:val="0"/>
      </w:pPr>
      <w:r w:rsidRPr="00440AEA">
        <w:rPr>
          <w:rFonts w:hint="eastAsia"/>
        </w:rPr>
        <w:t>（</w:t>
      </w:r>
      <w:r w:rsidR="00E93621" w:rsidRPr="00440AEA">
        <w:rPr>
          <w:rFonts w:hint="eastAsia"/>
        </w:rPr>
        <w:t>特貨則第１条の２の２に基づく提出資料関係</w:t>
      </w:r>
      <w:r w:rsidRPr="00440AEA">
        <w:rPr>
          <w:rFonts w:hint="eastAsia"/>
        </w:rPr>
        <w:t>）</w:t>
      </w:r>
    </w:p>
    <w:p w14:paraId="1B12DC96" w14:textId="270CBBD9" w:rsidR="00C06710" w:rsidRPr="00440AEA" w:rsidRDefault="00C06710" w:rsidP="00C06710">
      <w:pPr>
        <w:overflowPunct w:val="0"/>
        <w:adjustRightInd w:val="0"/>
        <w:jc w:val="center"/>
      </w:pPr>
      <w:r>
        <w:t>F</w:t>
      </w:r>
      <w:r w:rsidR="00BC6C69">
        <w:rPr>
          <w:rFonts w:hint="eastAsia"/>
        </w:rPr>
        <w:t>o</w:t>
      </w:r>
      <w:r w:rsidR="00BC6C69">
        <w:t>rm for</w:t>
      </w:r>
      <w:r>
        <w:t xml:space="preserve"> </w:t>
      </w:r>
      <w:r w:rsidR="00BC6C69">
        <w:t>cargo</w:t>
      </w:r>
      <w:r>
        <w:t xml:space="preserve"> </w:t>
      </w:r>
      <w:r w:rsidR="00BC6C69">
        <w:t>information</w:t>
      </w:r>
      <w:r>
        <w:t xml:space="preserve"> for </w:t>
      </w:r>
      <w:r w:rsidR="00BC6C69">
        <w:t>s</w:t>
      </w:r>
      <w:r>
        <w:t xml:space="preserve">olid </w:t>
      </w:r>
      <w:r w:rsidR="00BC6C69">
        <w:t>b</w:t>
      </w:r>
      <w:r>
        <w:t xml:space="preserve">ulk </w:t>
      </w:r>
      <w:r w:rsidR="00BC6C69">
        <w:t>c</w:t>
      </w:r>
      <w:r>
        <w:t>argoes</w:t>
      </w:r>
      <w:r w:rsidR="00BC6C69">
        <w:rPr>
          <w:rFonts w:hint="eastAsia"/>
        </w:rPr>
        <w:t>/</w:t>
      </w:r>
      <w:r w:rsidR="00BC6C69" w:rsidRPr="00BC6C69">
        <w:rPr>
          <w:rFonts w:hint="eastAsia"/>
        </w:rPr>
        <w:t>固体</w:t>
      </w:r>
      <w:proofErr w:type="gramStart"/>
      <w:r w:rsidR="00BC6C69" w:rsidRPr="00BC6C69">
        <w:rPr>
          <w:rFonts w:hint="eastAsia"/>
        </w:rPr>
        <w:t>ばら</w:t>
      </w:r>
      <w:proofErr w:type="gramEnd"/>
      <w:r w:rsidR="00BC6C69" w:rsidRPr="00BC6C69">
        <w:rPr>
          <w:rFonts w:hint="eastAsia"/>
        </w:rPr>
        <w:t>積み貨物のための積み荷情報の様式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820"/>
        <w:gridCol w:w="4820"/>
      </w:tblGrid>
      <w:tr w:rsidR="00656CAD" w:rsidRPr="00D64487" w14:paraId="248A118A" w14:textId="77777777" w:rsidTr="00C31D08">
        <w:trPr>
          <w:cantSplit/>
          <w:jc w:val="center"/>
        </w:trPr>
        <w:tc>
          <w:tcPr>
            <w:tcW w:w="9640" w:type="dxa"/>
            <w:gridSpan w:val="2"/>
          </w:tcPr>
          <w:p w14:paraId="4D96E4A7" w14:textId="0CC9BEDF" w:rsidR="00656CAD" w:rsidRDefault="00656CAD" w:rsidP="00656CAD">
            <w:pPr>
              <w:jc w:val="left"/>
            </w:pPr>
            <w:r w:rsidRPr="00B9629B">
              <w:t>BCSN</w:t>
            </w:r>
            <w:r>
              <w:t>/</w:t>
            </w:r>
            <w:r w:rsidRPr="00D64487">
              <w:rPr>
                <w:rFonts w:hint="eastAsia"/>
              </w:rPr>
              <w:t>ばら積み貨物輸送品名</w:t>
            </w:r>
          </w:p>
          <w:p w14:paraId="74BD7DA5" w14:textId="78A0D84C" w:rsidR="00342268" w:rsidRPr="0024054B" w:rsidRDefault="00342268" w:rsidP="00656CAD">
            <w:pPr>
              <w:jc w:val="left"/>
            </w:pPr>
          </w:p>
        </w:tc>
      </w:tr>
      <w:tr w:rsidR="00A02E50" w:rsidRPr="00D64487" w14:paraId="54323478" w14:textId="77777777" w:rsidTr="00656CAD">
        <w:trPr>
          <w:cantSplit/>
          <w:jc w:val="center"/>
        </w:trPr>
        <w:tc>
          <w:tcPr>
            <w:tcW w:w="4820" w:type="dxa"/>
          </w:tcPr>
          <w:p w14:paraId="466988BD" w14:textId="77777777" w:rsidR="00A02E50" w:rsidRDefault="00B9629B" w:rsidP="00656CAD">
            <w:pPr>
              <w:jc w:val="left"/>
            </w:pPr>
            <w:r w:rsidRPr="00B9629B">
              <w:t>Shipper</w:t>
            </w:r>
            <w:r>
              <w:t>/</w:t>
            </w:r>
            <w:r w:rsidR="00A02E50" w:rsidRPr="00D64487">
              <w:rPr>
                <w:rFonts w:hint="eastAsia"/>
              </w:rPr>
              <w:t>荷送人の氏名又は名称及び住所</w:t>
            </w:r>
          </w:p>
          <w:p w14:paraId="2FB2EC27" w14:textId="7DEB4957" w:rsidR="00C06710" w:rsidRPr="00D64487" w:rsidRDefault="00C06710" w:rsidP="00656CAD">
            <w:pPr>
              <w:jc w:val="left"/>
            </w:pPr>
          </w:p>
        </w:tc>
        <w:tc>
          <w:tcPr>
            <w:tcW w:w="4820" w:type="dxa"/>
          </w:tcPr>
          <w:p w14:paraId="4053BF00" w14:textId="77777777" w:rsidR="00A02E50" w:rsidRDefault="00C06710" w:rsidP="00656CAD">
            <w:pPr>
              <w:jc w:val="left"/>
            </w:pPr>
            <w:r>
              <w:t>Transport document number/</w:t>
            </w:r>
            <w:r w:rsidR="00A02E50" w:rsidRPr="00D64487">
              <w:rPr>
                <w:rFonts w:hint="eastAsia"/>
              </w:rPr>
              <w:t>運送書類の照合番号</w:t>
            </w:r>
          </w:p>
          <w:p w14:paraId="7E1A5B6C" w14:textId="59AF977F" w:rsidR="00C06710" w:rsidRPr="00D64487" w:rsidRDefault="00C06710" w:rsidP="00656CAD">
            <w:pPr>
              <w:jc w:val="left"/>
            </w:pPr>
          </w:p>
        </w:tc>
      </w:tr>
      <w:tr w:rsidR="00A02E50" w:rsidRPr="00D64487" w14:paraId="18271C9B" w14:textId="77777777" w:rsidTr="00656CAD">
        <w:trPr>
          <w:cantSplit/>
          <w:jc w:val="center"/>
        </w:trPr>
        <w:tc>
          <w:tcPr>
            <w:tcW w:w="4820" w:type="dxa"/>
          </w:tcPr>
          <w:p w14:paraId="511A6D98" w14:textId="77777777" w:rsidR="00A02E50" w:rsidRDefault="00C06710" w:rsidP="00656CAD">
            <w:pPr>
              <w:jc w:val="left"/>
            </w:pPr>
            <w:r>
              <w:t>Consignee/</w:t>
            </w:r>
            <w:r w:rsidR="00A02E50" w:rsidRPr="00D64487">
              <w:rPr>
                <w:rFonts w:hint="eastAsia"/>
              </w:rPr>
              <w:t>荷受人の氏名又は名称及び住所</w:t>
            </w:r>
          </w:p>
          <w:p w14:paraId="2513D1B6" w14:textId="617498E5" w:rsidR="00C06710" w:rsidRPr="00D64487" w:rsidRDefault="00C06710" w:rsidP="00656CAD">
            <w:pPr>
              <w:jc w:val="left"/>
            </w:pPr>
          </w:p>
        </w:tc>
        <w:tc>
          <w:tcPr>
            <w:tcW w:w="4820" w:type="dxa"/>
          </w:tcPr>
          <w:p w14:paraId="3D7C37C7" w14:textId="77777777" w:rsidR="00A02E50" w:rsidRDefault="00C06710" w:rsidP="00656CAD">
            <w:pPr>
              <w:jc w:val="left"/>
            </w:pPr>
            <w:r>
              <w:t>Carrier/</w:t>
            </w:r>
            <w:r w:rsidR="00A02E50" w:rsidRPr="00D64487">
              <w:rPr>
                <w:rFonts w:hint="eastAsia"/>
              </w:rPr>
              <w:t>運送人（船舶の運送会社名）</w:t>
            </w:r>
          </w:p>
          <w:p w14:paraId="0460FF19" w14:textId="5857DB12" w:rsidR="00C06710" w:rsidRPr="00D64487" w:rsidRDefault="00C06710" w:rsidP="00656CAD">
            <w:pPr>
              <w:jc w:val="left"/>
            </w:pPr>
          </w:p>
        </w:tc>
      </w:tr>
      <w:tr w:rsidR="008E712F" w:rsidRPr="00D64487" w14:paraId="30C3A66E" w14:textId="77777777" w:rsidTr="008E712F">
        <w:trPr>
          <w:cantSplit/>
          <w:trHeight w:val="540"/>
          <w:jc w:val="center"/>
        </w:trPr>
        <w:tc>
          <w:tcPr>
            <w:tcW w:w="4820" w:type="dxa"/>
          </w:tcPr>
          <w:p w14:paraId="22510B47" w14:textId="77777777" w:rsidR="008E712F" w:rsidRDefault="008E712F" w:rsidP="00342268">
            <w:pPr>
              <w:jc w:val="left"/>
            </w:pPr>
            <w:r>
              <w:t>Name/means of transport/</w:t>
            </w:r>
            <w:r w:rsidRPr="00D64487">
              <w:rPr>
                <w:rFonts w:hint="eastAsia"/>
              </w:rPr>
              <w:t>輸送手段（名）</w:t>
            </w:r>
          </w:p>
          <w:p w14:paraId="2F374100" w14:textId="0021D714" w:rsidR="008E712F" w:rsidRDefault="008E712F" w:rsidP="00656CAD">
            <w:pPr>
              <w:jc w:val="left"/>
            </w:pPr>
          </w:p>
        </w:tc>
        <w:tc>
          <w:tcPr>
            <w:tcW w:w="4820" w:type="dxa"/>
            <w:vMerge w:val="restart"/>
          </w:tcPr>
          <w:p w14:paraId="69340788" w14:textId="77777777" w:rsidR="008E712F" w:rsidRDefault="008E712F" w:rsidP="00342268">
            <w:pPr>
              <w:jc w:val="left"/>
            </w:pPr>
            <w:r>
              <w:t>Instructions or other matters/</w:t>
            </w:r>
            <w:r>
              <w:br/>
            </w:r>
            <w:r w:rsidRPr="00D64487">
              <w:rPr>
                <w:rFonts w:hint="eastAsia"/>
              </w:rPr>
              <w:t>指示事項又はその他事項</w:t>
            </w:r>
          </w:p>
          <w:p w14:paraId="75C56514" w14:textId="77777777" w:rsidR="008E712F" w:rsidRDefault="008E712F" w:rsidP="00656CAD">
            <w:pPr>
              <w:jc w:val="left"/>
            </w:pPr>
          </w:p>
        </w:tc>
      </w:tr>
      <w:tr w:rsidR="008E712F" w:rsidRPr="00D64487" w14:paraId="6D2BEF75" w14:textId="77777777" w:rsidTr="008E712F">
        <w:trPr>
          <w:cantSplit/>
          <w:trHeight w:val="525"/>
          <w:jc w:val="center"/>
        </w:trPr>
        <w:tc>
          <w:tcPr>
            <w:tcW w:w="4820" w:type="dxa"/>
          </w:tcPr>
          <w:p w14:paraId="690F6287" w14:textId="2E8F408F" w:rsidR="008E712F" w:rsidRDefault="008E712F" w:rsidP="008E712F">
            <w:pPr>
              <w:jc w:val="left"/>
            </w:pPr>
            <w:r>
              <w:t>Port/place of departure/</w:t>
            </w:r>
            <w:r w:rsidRPr="00D64487">
              <w:rPr>
                <w:rFonts w:hint="eastAsia"/>
              </w:rPr>
              <w:t>船積地（港）</w:t>
            </w:r>
          </w:p>
          <w:p w14:paraId="59C0ED3C" w14:textId="77777777" w:rsidR="008E712F" w:rsidRDefault="008E712F" w:rsidP="00656CAD">
            <w:pPr>
              <w:jc w:val="left"/>
            </w:pPr>
          </w:p>
        </w:tc>
        <w:tc>
          <w:tcPr>
            <w:tcW w:w="4820" w:type="dxa"/>
            <w:vMerge/>
          </w:tcPr>
          <w:p w14:paraId="595A02D8" w14:textId="77777777" w:rsidR="008E712F" w:rsidRDefault="008E712F" w:rsidP="00342268">
            <w:pPr>
              <w:jc w:val="left"/>
            </w:pPr>
          </w:p>
        </w:tc>
      </w:tr>
      <w:tr w:rsidR="008E712F" w:rsidRPr="00D64487" w14:paraId="69E7D0FB" w14:textId="77777777" w:rsidTr="00927F51">
        <w:trPr>
          <w:cantSplit/>
          <w:trHeight w:val="652"/>
          <w:jc w:val="center"/>
        </w:trPr>
        <w:tc>
          <w:tcPr>
            <w:tcW w:w="4820" w:type="dxa"/>
          </w:tcPr>
          <w:p w14:paraId="01BC5F36" w14:textId="77777777" w:rsidR="008E712F" w:rsidRDefault="008E712F" w:rsidP="008E712F">
            <w:pPr>
              <w:jc w:val="left"/>
            </w:pPr>
            <w:r>
              <w:t>Port/place of destination/</w:t>
            </w:r>
            <w:r w:rsidRPr="00D64487">
              <w:rPr>
                <w:rFonts w:hint="eastAsia"/>
              </w:rPr>
              <w:t>仕向地（港）</w:t>
            </w:r>
          </w:p>
          <w:p w14:paraId="7D049604" w14:textId="77777777" w:rsidR="008E712F" w:rsidRDefault="008E712F" w:rsidP="00656CAD">
            <w:pPr>
              <w:jc w:val="left"/>
            </w:pPr>
          </w:p>
        </w:tc>
        <w:tc>
          <w:tcPr>
            <w:tcW w:w="4820" w:type="dxa"/>
            <w:vMerge/>
          </w:tcPr>
          <w:p w14:paraId="33FC1CC0" w14:textId="77777777" w:rsidR="008E712F" w:rsidRDefault="008E712F" w:rsidP="00342268">
            <w:pPr>
              <w:jc w:val="left"/>
            </w:pPr>
          </w:p>
        </w:tc>
      </w:tr>
      <w:tr w:rsidR="00A02E50" w:rsidRPr="00D64487" w14:paraId="4C30DE45" w14:textId="77777777" w:rsidTr="00656CAD">
        <w:trPr>
          <w:cantSplit/>
          <w:jc w:val="center"/>
        </w:trPr>
        <w:tc>
          <w:tcPr>
            <w:tcW w:w="4820" w:type="dxa"/>
          </w:tcPr>
          <w:p w14:paraId="1FB4C3B1" w14:textId="5A026F92" w:rsidR="00A02E50" w:rsidRDefault="00C06710" w:rsidP="00656CAD">
            <w:pPr>
              <w:jc w:val="left"/>
            </w:pPr>
            <w:r>
              <w:t xml:space="preserve">General description of the cargo </w:t>
            </w:r>
            <w:r w:rsidR="003C4C10">
              <w:br/>
            </w:r>
            <w:r>
              <w:t>(Type of material/particle size)/</w:t>
            </w:r>
            <w:r w:rsidR="003C4C10">
              <w:br/>
            </w:r>
            <w:r w:rsidR="00A02E50" w:rsidRPr="00D64487">
              <w:rPr>
                <w:rFonts w:hint="eastAsia"/>
              </w:rPr>
              <w:t>貨物の一般的性質（物質の形状及び粒径）</w:t>
            </w:r>
          </w:p>
          <w:p w14:paraId="5AA63C39" w14:textId="6851A85C" w:rsidR="00F674A4" w:rsidRPr="00D64487" w:rsidRDefault="00F674A4" w:rsidP="00656CAD">
            <w:pPr>
              <w:jc w:val="left"/>
            </w:pPr>
          </w:p>
        </w:tc>
        <w:tc>
          <w:tcPr>
            <w:tcW w:w="4820" w:type="dxa"/>
          </w:tcPr>
          <w:p w14:paraId="20C753D6" w14:textId="503797B0" w:rsidR="00A02E50" w:rsidRDefault="00C06710" w:rsidP="00656CAD">
            <w:pPr>
              <w:jc w:val="left"/>
            </w:pPr>
            <w:r>
              <w:t>Gross mass/</w:t>
            </w:r>
            <w:r w:rsidR="00A02E50" w:rsidRPr="00D64487">
              <w:rPr>
                <w:rFonts w:hint="eastAsia"/>
              </w:rPr>
              <w:t>総量（kg/</w:t>
            </w:r>
            <w:proofErr w:type="spellStart"/>
            <w:r w:rsidR="00A02E50" w:rsidRPr="00D64487">
              <w:rPr>
                <w:rFonts w:hint="eastAsia"/>
              </w:rPr>
              <w:t>tonnes</w:t>
            </w:r>
            <w:proofErr w:type="spellEnd"/>
            <w:r w:rsidR="00A02E50" w:rsidRPr="00D64487">
              <w:rPr>
                <w:rFonts w:hint="eastAsia"/>
              </w:rPr>
              <w:t>）</w:t>
            </w:r>
          </w:p>
          <w:p w14:paraId="36614215" w14:textId="74C410D9" w:rsidR="00F674A4" w:rsidRPr="00C06710" w:rsidRDefault="00F674A4" w:rsidP="00656CAD">
            <w:pPr>
              <w:jc w:val="left"/>
            </w:pPr>
          </w:p>
        </w:tc>
      </w:tr>
      <w:tr w:rsidR="00656CAD" w:rsidRPr="00D64487" w14:paraId="1A9FA106" w14:textId="77777777" w:rsidTr="00795D04">
        <w:trPr>
          <w:cantSplit/>
          <w:jc w:val="center"/>
        </w:trPr>
        <w:tc>
          <w:tcPr>
            <w:tcW w:w="9640" w:type="dxa"/>
            <w:gridSpan w:val="2"/>
          </w:tcPr>
          <w:p w14:paraId="588A4C0F" w14:textId="77777777" w:rsidR="00656CAD" w:rsidRPr="00D64487" w:rsidRDefault="00656CAD" w:rsidP="00656CAD">
            <w:pPr>
              <w:jc w:val="left"/>
            </w:pPr>
            <w:r>
              <w:t>Specifications of bulk cargo, if applicable/</w:t>
            </w:r>
            <w:r w:rsidRPr="00D64487">
              <w:rPr>
                <w:rFonts w:hint="eastAsia"/>
              </w:rPr>
              <w:t>ばら積み貨物の明細書（適用される場合）</w:t>
            </w:r>
            <w:r>
              <w:rPr>
                <w:rFonts w:hint="eastAsia"/>
              </w:rPr>
              <w:t>:</w:t>
            </w:r>
          </w:p>
          <w:p w14:paraId="4C94CA6B" w14:textId="77777777" w:rsidR="00656CAD" w:rsidRDefault="00656CAD" w:rsidP="00656CAD">
            <w:pPr>
              <w:jc w:val="left"/>
            </w:pPr>
            <w:r>
              <w:t>Stowage factor/載貨係数:</w:t>
            </w:r>
          </w:p>
          <w:p w14:paraId="293D5E16" w14:textId="232A122B" w:rsidR="008E712F" w:rsidRDefault="00535A80" w:rsidP="00656CAD">
            <w:pPr>
              <w:jc w:val="left"/>
            </w:pPr>
            <w:r w:rsidRPr="00535A80">
              <w:t>Bulk density (as required by SOLAS regulation XII/10)</w:t>
            </w:r>
            <w:r>
              <w:t>/</w:t>
            </w:r>
            <w:r w:rsidRPr="00535A80">
              <w:rPr>
                <w:rFonts w:hint="eastAsia"/>
              </w:rPr>
              <w:t>見かけ密度（</w:t>
            </w:r>
            <w:r w:rsidRPr="00535A80">
              <w:t>SOLAS規則XII/10で要求される）:</w:t>
            </w:r>
          </w:p>
          <w:p w14:paraId="03264517" w14:textId="77777777" w:rsidR="00656CAD" w:rsidRPr="00D64487" w:rsidRDefault="00656CAD" w:rsidP="00656CAD">
            <w:pPr>
              <w:jc w:val="left"/>
            </w:pPr>
            <w:r>
              <w:t>Angle of repose, if applicable/</w:t>
            </w:r>
            <w:r w:rsidRPr="00D64487">
              <w:rPr>
                <w:rFonts w:hint="eastAsia"/>
              </w:rPr>
              <w:t>静止角（適用される場合）</w:t>
            </w:r>
            <w:r>
              <w:rPr>
                <w:rFonts w:hint="eastAsia"/>
              </w:rPr>
              <w:t>:</w:t>
            </w:r>
          </w:p>
          <w:p w14:paraId="6E352B24" w14:textId="77777777" w:rsidR="00656CAD" w:rsidRPr="00D64487" w:rsidRDefault="00656CAD" w:rsidP="00656CAD">
            <w:pPr>
              <w:jc w:val="left"/>
            </w:pPr>
            <w:r>
              <w:t>Trimming procedures/</w:t>
            </w:r>
            <w:r w:rsidRPr="00D64487">
              <w:rPr>
                <w:rFonts w:hint="eastAsia"/>
              </w:rPr>
              <w:t>荷繰り要件</w:t>
            </w:r>
            <w:r>
              <w:rPr>
                <w:rFonts w:hint="eastAsia"/>
              </w:rPr>
              <w:t>:</w:t>
            </w:r>
          </w:p>
          <w:p w14:paraId="346826A7" w14:textId="08C4EF3B" w:rsidR="00656CAD" w:rsidRDefault="00656CAD" w:rsidP="00656CAD">
            <w:pPr>
              <w:jc w:val="left"/>
            </w:pPr>
            <w:r>
              <w:t>Chemical properties if potential hazard/</w:t>
            </w:r>
            <w:r w:rsidRPr="00D64487">
              <w:rPr>
                <w:rFonts w:hint="eastAsia"/>
              </w:rPr>
              <w:t>危険性がある場合は、化学的性質</w:t>
            </w:r>
            <w:r>
              <w:rPr>
                <w:rStyle w:val="a8"/>
              </w:rPr>
              <w:footnoteReference w:id="1"/>
            </w:r>
            <w:r w:rsidRPr="00D64487">
              <w:t>:</w:t>
            </w:r>
          </w:p>
        </w:tc>
      </w:tr>
      <w:tr w:rsidR="00656CAD" w:rsidRPr="00D64487" w14:paraId="1FA1B2EA" w14:textId="77777777" w:rsidTr="00656CAD">
        <w:trPr>
          <w:cantSplit/>
          <w:jc w:val="center"/>
        </w:trPr>
        <w:tc>
          <w:tcPr>
            <w:tcW w:w="4820" w:type="dxa"/>
          </w:tcPr>
          <w:p w14:paraId="65103A2F" w14:textId="77777777" w:rsidR="00656CAD" w:rsidRPr="00D64487" w:rsidRDefault="00656CAD" w:rsidP="00656CAD">
            <w:pPr>
              <w:jc w:val="left"/>
            </w:pPr>
            <w:r>
              <w:t>Group of the cargo/</w:t>
            </w:r>
            <w:r w:rsidRPr="00D64487">
              <w:rPr>
                <w:rFonts w:hint="eastAsia"/>
              </w:rPr>
              <w:t>貨物の種別</w:t>
            </w:r>
          </w:p>
          <w:p w14:paraId="3A94F9FC" w14:textId="7EF2669F" w:rsidR="00656CAD" w:rsidRPr="00D64487" w:rsidRDefault="00656CAD" w:rsidP="00656CAD">
            <w:pPr>
              <w:ind w:left="315" w:hangingChars="150" w:hanging="315"/>
              <w:jc w:val="left"/>
            </w:pPr>
            <w:r w:rsidRPr="00D64487">
              <w:rPr>
                <w:rFonts w:hint="eastAsia"/>
              </w:rPr>
              <w:t>□</w:t>
            </w:r>
            <w:r>
              <w:tab/>
              <w:t>Group A and B/</w:t>
            </w:r>
            <w:r w:rsidRPr="00D64487">
              <w:rPr>
                <w:rFonts w:hint="eastAsia"/>
              </w:rPr>
              <w:t>種別A及びB</w:t>
            </w:r>
            <w:r>
              <w:rPr>
                <w:rStyle w:val="a8"/>
              </w:rPr>
              <w:footnoteReference w:id="2"/>
            </w:r>
          </w:p>
          <w:p w14:paraId="00471B62" w14:textId="738076F3" w:rsidR="00656CAD" w:rsidRPr="00D64487" w:rsidRDefault="00656CAD" w:rsidP="00656CAD">
            <w:pPr>
              <w:ind w:left="315" w:hangingChars="150" w:hanging="315"/>
              <w:jc w:val="left"/>
            </w:pPr>
            <w:r w:rsidRPr="00D64487">
              <w:rPr>
                <w:rFonts w:hint="eastAsia"/>
              </w:rPr>
              <w:t>□</w:t>
            </w:r>
            <w:r>
              <w:tab/>
              <w:t>Group A/</w:t>
            </w:r>
            <w:r w:rsidRPr="00D64487">
              <w:rPr>
                <w:rFonts w:hint="eastAsia"/>
              </w:rPr>
              <w:t>種別A</w:t>
            </w:r>
            <w:r>
              <w:rPr>
                <w:rStyle w:val="a8"/>
              </w:rPr>
              <w:footnoteReference w:id="3"/>
            </w:r>
          </w:p>
          <w:p w14:paraId="42F2221E" w14:textId="764D032E" w:rsidR="00656CAD" w:rsidRPr="00D64487" w:rsidRDefault="00656CAD" w:rsidP="00656CAD">
            <w:pPr>
              <w:ind w:left="315" w:hangingChars="150" w:hanging="315"/>
              <w:jc w:val="left"/>
            </w:pPr>
            <w:r w:rsidRPr="00D64487">
              <w:rPr>
                <w:rFonts w:hint="eastAsia"/>
              </w:rPr>
              <w:t>□</w:t>
            </w:r>
            <w:r>
              <w:tab/>
              <w:t>Group B/</w:t>
            </w:r>
            <w:r w:rsidRPr="00D64487">
              <w:rPr>
                <w:rFonts w:hint="eastAsia"/>
              </w:rPr>
              <w:t>種別</w:t>
            </w:r>
            <w:r w:rsidRPr="00D64487">
              <w:t>B</w:t>
            </w:r>
          </w:p>
          <w:p w14:paraId="238C62A1" w14:textId="615481B7" w:rsidR="00656CAD" w:rsidRDefault="00656CAD" w:rsidP="00656CAD">
            <w:pPr>
              <w:ind w:left="315" w:hangingChars="150" w:hanging="315"/>
              <w:jc w:val="left"/>
            </w:pPr>
            <w:r w:rsidRPr="00D64487">
              <w:rPr>
                <w:rFonts w:hint="eastAsia"/>
              </w:rPr>
              <w:t>□</w:t>
            </w:r>
            <w:r>
              <w:tab/>
              <w:t>Group C/</w:t>
            </w:r>
            <w:r w:rsidRPr="00D64487">
              <w:rPr>
                <w:rFonts w:hint="eastAsia"/>
              </w:rPr>
              <w:t>種別</w:t>
            </w:r>
            <w:r w:rsidRPr="00D64487">
              <w:t>C</w:t>
            </w:r>
          </w:p>
        </w:tc>
        <w:tc>
          <w:tcPr>
            <w:tcW w:w="4820" w:type="dxa"/>
          </w:tcPr>
          <w:p w14:paraId="17B17671" w14:textId="4D338192" w:rsidR="00656CAD" w:rsidRPr="00D64487" w:rsidRDefault="00656CAD" w:rsidP="00656CAD">
            <w:pPr>
              <w:jc w:val="left"/>
            </w:pPr>
            <w:r>
              <w:t>Transportable moisture limit/</w:t>
            </w:r>
            <w:r w:rsidRPr="00D64487">
              <w:rPr>
                <w:rFonts w:hint="eastAsia"/>
              </w:rPr>
              <w:t>運送許容水分値</w:t>
            </w:r>
          </w:p>
          <w:p w14:paraId="5BB0906E" w14:textId="57FC36C2" w:rsidR="003C4C10" w:rsidRDefault="00656CAD" w:rsidP="00656CAD">
            <w:pPr>
              <w:jc w:val="left"/>
            </w:pPr>
            <w:r>
              <w:t>Moisture content at shipment/</w:t>
            </w:r>
            <w:r w:rsidRPr="00D64487">
              <w:rPr>
                <w:rFonts w:hint="eastAsia"/>
              </w:rPr>
              <w:t>船積み時の含水量</w:t>
            </w:r>
          </w:p>
        </w:tc>
      </w:tr>
      <w:tr w:rsidR="00BC6C69" w:rsidRPr="00D64487" w14:paraId="25EFC538" w14:textId="28C3499F" w:rsidTr="00BC6C69">
        <w:trPr>
          <w:cantSplit/>
          <w:jc w:val="center"/>
        </w:trPr>
        <w:tc>
          <w:tcPr>
            <w:tcW w:w="4820" w:type="dxa"/>
          </w:tcPr>
          <w:p w14:paraId="72DF107A" w14:textId="77777777" w:rsidR="00BC6C69" w:rsidRDefault="00BC6C69" w:rsidP="00656CAD">
            <w:pPr>
              <w:jc w:val="left"/>
            </w:pPr>
            <w:r>
              <w:lastRenderedPageBreak/>
              <w:t>Classification relating to MARPOL Annex V</w:t>
            </w:r>
          </w:p>
          <w:p w14:paraId="5D19789A" w14:textId="3FFD48CF" w:rsidR="00BC6C69" w:rsidRPr="00D64487" w:rsidRDefault="00BC6C69" w:rsidP="00656CAD">
            <w:pPr>
              <w:jc w:val="left"/>
            </w:pPr>
            <w:r>
              <w:t>/</w:t>
            </w:r>
            <w:r w:rsidRPr="00D64487">
              <w:rPr>
                <w:rFonts w:hint="eastAsia"/>
              </w:rPr>
              <w:t>マルポール附属書</w:t>
            </w:r>
            <w:r>
              <w:rPr>
                <w:rFonts w:hint="eastAsia"/>
              </w:rPr>
              <w:t>V</w:t>
            </w:r>
            <w:r w:rsidRPr="00D64487">
              <w:rPr>
                <w:rFonts w:hint="eastAsia"/>
              </w:rPr>
              <w:t>に</w:t>
            </w:r>
            <w:r w:rsidRPr="00D64487">
              <w:t>関する分類</w:t>
            </w:r>
          </w:p>
          <w:p w14:paraId="2164189E" w14:textId="77777777" w:rsidR="00BC6C69" w:rsidRDefault="00BC6C69" w:rsidP="00656CAD">
            <w:pPr>
              <w:ind w:left="315" w:hangingChars="150" w:hanging="315"/>
              <w:jc w:val="left"/>
            </w:pPr>
            <w:r w:rsidRPr="00D64487">
              <w:rPr>
                <w:rFonts w:hint="eastAsia"/>
              </w:rPr>
              <w:t>□</w:t>
            </w:r>
            <w:r>
              <w:tab/>
              <w:t>harmful to the marine environment</w:t>
            </w:r>
          </w:p>
          <w:p w14:paraId="3534870F" w14:textId="48D7FF25" w:rsidR="00BC6C69" w:rsidRPr="00D64487" w:rsidRDefault="00BC6C69" w:rsidP="00656CAD">
            <w:pPr>
              <w:ind w:left="315" w:hangingChars="150" w:hanging="315"/>
              <w:jc w:val="left"/>
            </w:pPr>
            <w:r>
              <w:rPr>
                <w:rFonts w:hint="eastAsia"/>
              </w:rPr>
              <w:t>/</w:t>
            </w:r>
            <w:r w:rsidRPr="00D64487">
              <w:t>海洋</w:t>
            </w:r>
            <w:r w:rsidRPr="00D64487">
              <w:rPr>
                <w:rFonts w:hint="eastAsia"/>
              </w:rPr>
              <w:t>環境</w:t>
            </w:r>
            <w:r w:rsidRPr="00D64487">
              <w:t>に有害である</w:t>
            </w:r>
            <w:r w:rsidRPr="00D64487">
              <w:rPr>
                <w:rFonts w:hint="eastAsia"/>
              </w:rPr>
              <w:t>（HMEに</w:t>
            </w:r>
            <w:r w:rsidRPr="00D64487">
              <w:t>該当する</w:t>
            </w:r>
            <w:r w:rsidRPr="00D64487">
              <w:rPr>
                <w:rFonts w:hint="eastAsia"/>
              </w:rPr>
              <w:t>）</w:t>
            </w:r>
          </w:p>
          <w:p w14:paraId="03253F7A" w14:textId="77777777" w:rsidR="00BC6C69" w:rsidRDefault="00BC6C69" w:rsidP="00656CAD">
            <w:pPr>
              <w:ind w:left="315" w:hangingChars="150" w:hanging="315"/>
              <w:jc w:val="left"/>
            </w:pPr>
            <w:r w:rsidRPr="00D64487">
              <w:rPr>
                <w:rFonts w:hint="eastAsia"/>
              </w:rPr>
              <w:t>□</w:t>
            </w:r>
            <w:r>
              <w:tab/>
              <w:t>not harmful to the marine environment</w:t>
            </w:r>
          </w:p>
          <w:p w14:paraId="33718B0A" w14:textId="2D1469A2" w:rsidR="00BC6C69" w:rsidRDefault="00BC6C69" w:rsidP="00656CAD">
            <w:pPr>
              <w:ind w:left="315" w:hangingChars="150" w:hanging="315"/>
              <w:jc w:val="left"/>
            </w:pPr>
            <w:r>
              <w:t>/</w:t>
            </w:r>
            <w:r w:rsidRPr="00D64487">
              <w:rPr>
                <w:rFonts w:hint="eastAsia"/>
              </w:rPr>
              <w:t>海洋環境</w:t>
            </w:r>
            <w:r w:rsidRPr="00D64487">
              <w:t>に有害でない</w:t>
            </w:r>
            <w:r w:rsidRPr="00D64487">
              <w:rPr>
                <w:rFonts w:hint="eastAsia"/>
              </w:rPr>
              <w:t>（HMEに</w:t>
            </w:r>
            <w:r w:rsidRPr="00D64487">
              <w:t>該当しない</w:t>
            </w:r>
            <w:r w:rsidRPr="00D64487">
              <w:rPr>
                <w:rFonts w:hint="eastAsia"/>
              </w:rPr>
              <w:t>）</w:t>
            </w:r>
          </w:p>
        </w:tc>
        <w:tc>
          <w:tcPr>
            <w:tcW w:w="4820" w:type="dxa"/>
            <w:vMerge w:val="restart"/>
          </w:tcPr>
          <w:p w14:paraId="2D99E5DB" w14:textId="6A6EB401" w:rsidR="00BC6C69" w:rsidRPr="00D64487" w:rsidRDefault="00BC6C69" w:rsidP="00656CAD">
            <w:pPr>
              <w:jc w:val="left"/>
            </w:pPr>
            <w:r>
              <w:t>Additional certificate(s)/</w:t>
            </w:r>
            <w:r w:rsidRPr="00D64487">
              <w:rPr>
                <w:rFonts w:hint="eastAsia"/>
              </w:rPr>
              <w:t>追加の証書</w:t>
            </w:r>
            <w:r>
              <w:rPr>
                <w:rStyle w:val="a8"/>
              </w:rPr>
              <w:footnoteReference w:id="4"/>
            </w:r>
          </w:p>
          <w:p w14:paraId="0413C21A" w14:textId="77777777" w:rsidR="00BC6C69" w:rsidRPr="00D64487" w:rsidRDefault="00BC6C69" w:rsidP="003C4C10">
            <w:pPr>
              <w:ind w:left="315" w:hangingChars="150" w:hanging="315"/>
              <w:jc w:val="left"/>
            </w:pPr>
            <w:r w:rsidRPr="00D64487">
              <w:rPr>
                <w:rFonts w:hint="eastAsia"/>
              </w:rPr>
              <w:t>□</w:t>
            </w:r>
            <w:r>
              <w:tab/>
              <w:t>Certificate of moisture content and transportable moisture limit/</w:t>
            </w:r>
            <w:r>
              <w:br/>
            </w:r>
            <w:r w:rsidRPr="00D64487">
              <w:rPr>
                <w:rFonts w:hint="eastAsia"/>
              </w:rPr>
              <w:t>水分値及び運送許容水分値の証明書</w:t>
            </w:r>
          </w:p>
          <w:p w14:paraId="050A1420" w14:textId="77777777" w:rsidR="00BC6C69" w:rsidRPr="00D64487" w:rsidRDefault="00BC6C69" w:rsidP="003C4C10">
            <w:pPr>
              <w:ind w:left="315" w:hangingChars="150" w:hanging="315"/>
              <w:jc w:val="left"/>
            </w:pPr>
            <w:r w:rsidRPr="00D64487">
              <w:rPr>
                <w:rFonts w:hint="eastAsia"/>
              </w:rPr>
              <w:t>□</w:t>
            </w:r>
            <w:r>
              <w:tab/>
              <w:t>Weathering certificate/</w:t>
            </w:r>
            <w:r w:rsidRPr="00D64487">
              <w:rPr>
                <w:rFonts w:hint="eastAsia"/>
              </w:rPr>
              <w:t>曝気証明書</w:t>
            </w:r>
          </w:p>
          <w:p w14:paraId="6EB2B756" w14:textId="77777777" w:rsidR="00BC6C69" w:rsidRPr="00D64487" w:rsidRDefault="00BC6C69" w:rsidP="003C4C10">
            <w:pPr>
              <w:ind w:left="315" w:hangingChars="150" w:hanging="315"/>
              <w:jc w:val="left"/>
            </w:pPr>
            <w:r w:rsidRPr="00D64487">
              <w:rPr>
                <w:rFonts w:hint="eastAsia"/>
              </w:rPr>
              <w:t>□</w:t>
            </w:r>
            <w:r>
              <w:tab/>
              <w:t>Exemption certificate/</w:t>
            </w:r>
            <w:r w:rsidRPr="00D64487">
              <w:rPr>
                <w:rFonts w:hint="eastAsia"/>
              </w:rPr>
              <w:t>免除証書</w:t>
            </w:r>
          </w:p>
          <w:p w14:paraId="5930426C" w14:textId="77777777" w:rsidR="00BC6C69" w:rsidRDefault="00BC6C69" w:rsidP="003C4C10">
            <w:pPr>
              <w:ind w:left="315" w:hangingChars="150" w:hanging="315"/>
              <w:jc w:val="left"/>
            </w:pPr>
            <w:r w:rsidRPr="00D64487">
              <w:rPr>
                <w:rFonts w:hint="eastAsia"/>
              </w:rPr>
              <w:t>□</w:t>
            </w:r>
            <w:r>
              <w:tab/>
              <w:t>Other(specify)/</w:t>
            </w:r>
            <w:r w:rsidRPr="00D64487">
              <w:rPr>
                <w:rFonts w:hint="eastAsia"/>
              </w:rPr>
              <w:t>その他</w:t>
            </w:r>
            <w:r>
              <w:rPr>
                <w:rFonts w:hint="eastAsia"/>
              </w:rPr>
              <w:t>（以下に記載する）</w:t>
            </w:r>
          </w:p>
          <w:p w14:paraId="66EC21AA" w14:textId="77777777" w:rsidR="00BC6C69" w:rsidRDefault="00BC6C69" w:rsidP="00656CAD">
            <w:pPr>
              <w:jc w:val="left"/>
            </w:pPr>
          </w:p>
        </w:tc>
      </w:tr>
      <w:tr w:rsidR="00BC6C69" w:rsidRPr="00D64487" w14:paraId="0374B72E" w14:textId="77777777" w:rsidTr="00656CAD">
        <w:trPr>
          <w:cantSplit/>
          <w:jc w:val="center"/>
        </w:trPr>
        <w:tc>
          <w:tcPr>
            <w:tcW w:w="4820" w:type="dxa"/>
          </w:tcPr>
          <w:p w14:paraId="67B45D5D" w14:textId="77777777" w:rsidR="00BC6C69" w:rsidRDefault="00BC6C69" w:rsidP="00656CAD">
            <w:pPr>
              <w:jc w:val="left"/>
            </w:pPr>
            <w:r>
              <w:t>Relevant special properties of the cargo (e.g., highly soluble in water)/</w:t>
            </w:r>
            <w:r>
              <w:br/>
            </w:r>
            <w:r w:rsidRPr="00D64487">
              <w:rPr>
                <w:rFonts w:hint="eastAsia"/>
              </w:rPr>
              <w:t>貨物の特別な性質</w:t>
            </w:r>
            <w:r w:rsidRPr="00D64487">
              <w:t>（</w:t>
            </w:r>
            <w:r w:rsidRPr="00D64487">
              <w:rPr>
                <w:rFonts w:hint="eastAsia"/>
              </w:rPr>
              <w:t>例：高い水溶性を有する。</w:t>
            </w:r>
            <w:r w:rsidRPr="00D64487">
              <w:t>）</w:t>
            </w:r>
          </w:p>
          <w:p w14:paraId="22F2749F" w14:textId="2A7F10CD" w:rsidR="00BC6C69" w:rsidRPr="00D64487" w:rsidRDefault="00BC6C69" w:rsidP="00656CAD">
            <w:pPr>
              <w:jc w:val="left"/>
            </w:pPr>
          </w:p>
        </w:tc>
        <w:tc>
          <w:tcPr>
            <w:tcW w:w="4820" w:type="dxa"/>
            <w:vMerge/>
          </w:tcPr>
          <w:p w14:paraId="6947D2F4" w14:textId="0E5FB7DA" w:rsidR="00BC6C69" w:rsidRPr="00D64487" w:rsidRDefault="00BC6C69" w:rsidP="00656CAD">
            <w:pPr>
              <w:jc w:val="left"/>
            </w:pPr>
          </w:p>
        </w:tc>
      </w:tr>
      <w:tr w:rsidR="00656CAD" w:rsidRPr="00D64487" w14:paraId="24E941BB" w14:textId="77777777" w:rsidTr="00656CAD">
        <w:trPr>
          <w:cantSplit/>
          <w:jc w:val="center"/>
        </w:trPr>
        <w:tc>
          <w:tcPr>
            <w:tcW w:w="4820" w:type="dxa"/>
          </w:tcPr>
          <w:p w14:paraId="2FA41FB3" w14:textId="01F65826" w:rsidR="00656CAD" w:rsidRPr="00D64487" w:rsidRDefault="00656CAD" w:rsidP="00656CAD">
            <w:pPr>
              <w:jc w:val="left"/>
            </w:pPr>
            <w:r w:rsidRPr="00D64487">
              <w:t>DECLARATION</w:t>
            </w:r>
            <w:r>
              <w:t>/</w:t>
            </w:r>
            <w:r w:rsidRPr="00D64487">
              <w:rPr>
                <w:rFonts w:hint="eastAsia"/>
              </w:rPr>
              <w:t>誓約</w:t>
            </w:r>
          </w:p>
          <w:p w14:paraId="3D19057A" w14:textId="09B4214A" w:rsidR="00656CAD" w:rsidRDefault="00656CAD" w:rsidP="00656CAD">
            <w:pPr>
              <w:jc w:val="left"/>
            </w:pPr>
            <w:r>
              <w:t>I hereby declare that the consignment is fully and accurately described and that the given test results and other specifications are correct to the best of my knowledge and belief and can be considered as representative for the cargo to be loaded.</w:t>
            </w:r>
          </w:p>
          <w:p w14:paraId="4660F483" w14:textId="62A05CE7" w:rsidR="00656CAD" w:rsidRPr="00D64487" w:rsidRDefault="00656CAD" w:rsidP="00656CAD">
            <w:pPr>
              <w:jc w:val="left"/>
            </w:pPr>
            <w:r w:rsidRPr="00D64487">
              <w:rPr>
                <w:rFonts w:hint="eastAsia"/>
              </w:rPr>
              <w:t>運送する貨物に関する記載内容は正確で、知り得る限り試験結果その他の事項に誤りはないことを誓約します。</w:t>
            </w:r>
          </w:p>
        </w:tc>
        <w:tc>
          <w:tcPr>
            <w:tcW w:w="4820" w:type="dxa"/>
          </w:tcPr>
          <w:p w14:paraId="1091214E" w14:textId="1A62BBF9" w:rsidR="00656CAD" w:rsidRPr="00D64487" w:rsidRDefault="00656CAD" w:rsidP="00656CAD">
            <w:pPr>
              <w:jc w:val="left"/>
            </w:pPr>
            <w:r>
              <w:t>Name/status, company/organization of signatory/</w:t>
            </w:r>
            <w:r w:rsidRPr="00D64487">
              <w:rPr>
                <w:rFonts w:hint="eastAsia"/>
              </w:rPr>
              <w:t>署名人の氏名、職名、所属</w:t>
            </w:r>
          </w:p>
          <w:p w14:paraId="739A2DB6" w14:textId="77777777" w:rsidR="003C4C10" w:rsidRDefault="003C4C10" w:rsidP="00656CAD">
            <w:pPr>
              <w:jc w:val="left"/>
            </w:pPr>
          </w:p>
          <w:p w14:paraId="1D146229" w14:textId="77777777" w:rsidR="003C4C10" w:rsidRDefault="003C4C10" w:rsidP="00656CAD">
            <w:pPr>
              <w:jc w:val="left"/>
            </w:pPr>
          </w:p>
          <w:p w14:paraId="2AB76D67" w14:textId="7CD89D38" w:rsidR="00656CAD" w:rsidRPr="00D64487" w:rsidRDefault="00656CAD" w:rsidP="00656CAD">
            <w:pPr>
              <w:jc w:val="left"/>
            </w:pPr>
            <w:r>
              <w:t>Place and date/</w:t>
            </w:r>
            <w:r w:rsidRPr="00D64487">
              <w:rPr>
                <w:rFonts w:hint="eastAsia"/>
              </w:rPr>
              <w:t>署名の場所及び日付</w:t>
            </w:r>
          </w:p>
          <w:p w14:paraId="59ECC782" w14:textId="30838A68" w:rsidR="00656CAD" w:rsidRDefault="00656CAD" w:rsidP="00656CAD">
            <w:pPr>
              <w:jc w:val="left"/>
            </w:pPr>
          </w:p>
          <w:p w14:paraId="4161821C" w14:textId="77777777" w:rsidR="003C4C10" w:rsidRPr="00D64487" w:rsidRDefault="003C4C10" w:rsidP="00656CAD">
            <w:pPr>
              <w:jc w:val="left"/>
            </w:pPr>
          </w:p>
          <w:p w14:paraId="3D66EC49" w14:textId="77777777" w:rsidR="00656CAD" w:rsidRDefault="00656CAD" w:rsidP="00656CAD">
            <w:pPr>
              <w:jc w:val="left"/>
            </w:pPr>
            <w:r>
              <w:t>Signature on behalf of shipper/</w:t>
            </w:r>
            <w:r w:rsidRPr="00D64487">
              <w:rPr>
                <w:rFonts w:hint="eastAsia"/>
              </w:rPr>
              <w:t>荷送人の署名</w:t>
            </w:r>
          </w:p>
          <w:p w14:paraId="49A3A659" w14:textId="77777777" w:rsidR="003C4C10" w:rsidRDefault="003C4C10" w:rsidP="00656CAD">
            <w:pPr>
              <w:jc w:val="left"/>
            </w:pPr>
          </w:p>
          <w:p w14:paraId="6BAE9DD1" w14:textId="54C94D34" w:rsidR="003C4C10" w:rsidRPr="00D64487" w:rsidRDefault="003C4C10" w:rsidP="00656CAD">
            <w:pPr>
              <w:jc w:val="left"/>
            </w:pPr>
          </w:p>
        </w:tc>
      </w:tr>
    </w:tbl>
    <w:p w14:paraId="4672301C" w14:textId="44939EDB" w:rsidR="00D64487" w:rsidRDefault="00656CAD" w:rsidP="00B46E2A">
      <w:pPr>
        <w:overflowPunct w:val="0"/>
      </w:pPr>
      <w:r>
        <w:t xml:space="preserve">Source: 4.2.3 of </w:t>
      </w:r>
      <w:r>
        <w:rPr>
          <w:rFonts w:hint="eastAsia"/>
        </w:rPr>
        <w:t>IMSBC Code amendment 0</w:t>
      </w:r>
      <w:r w:rsidR="00F520BA">
        <w:rPr>
          <w:rFonts w:hint="eastAsia"/>
        </w:rPr>
        <w:t>7</w:t>
      </w:r>
      <w:r>
        <w:rPr>
          <w:rFonts w:hint="eastAsia"/>
        </w:rPr>
        <w:t>-</w:t>
      </w:r>
      <w:r w:rsidR="00F520BA">
        <w:rPr>
          <w:rFonts w:hint="eastAsia"/>
        </w:rPr>
        <w:t>23</w:t>
      </w:r>
    </w:p>
    <w:sectPr w:rsidR="00D64487" w:rsidSect="00892506">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ADEF4" w14:textId="77777777" w:rsidR="00234EF9" w:rsidRDefault="00234EF9" w:rsidP="0077799C">
      <w:r>
        <w:separator/>
      </w:r>
    </w:p>
    <w:p w14:paraId="13B36632" w14:textId="77777777" w:rsidR="00234EF9" w:rsidRDefault="00234EF9"/>
  </w:endnote>
  <w:endnote w:type="continuationSeparator" w:id="0">
    <w:p w14:paraId="430EE0D7" w14:textId="77777777" w:rsidR="00234EF9" w:rsidRDefault="00234EF9" w:rsidP="0077799C">
      <w:r>
        <w:continuationSeparator/>
      </w:r>
    </w:p>
    <w:p w14:paraId="35FC54A9" w14:textId="77777777" w:rsidR="00234EF9" w:rsidRDefault="00234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EE76" w14:textId="77777777" w:rsidR="00C97CF5" w:rsidRDefault="00C97C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D71E" w14:textId="77777777" w:rsidR="00C97CF5" w:rsidRDefault="00C97CF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9868" w14:textId="77777777" w:rsidR="00C97CF5" w:rsidRDefault="00C97C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42A2" w14:textId="77777777" w:rsidR="00234EF9" w:rsidRDefault="00234EF9" w:rsidP="0077799C">
      <w:r>
        <w:separator/>
      </w:r>
    </w:p>
    <w:p w14:paraId="20B0D136" w14:textId="77777777" w:rsidR="00234EF9" w:rsidRDefault="00234EF9"/>
  </w:footnote>
  <w:footnote w:type="continuationSeparator" w:id="0">
    <w:p w14:paraId="0A713C02" w14:textId="77777777" w:rsidR="00234EF9" w:rsidRDefault="00234EF9" w:rsidP="0077799C">
      <w:r>
        <w:continuationSeparator/>
      </w:r>
    </w:p>
    <w:p w14:paraId="64E18162" w14:textId="77777777" w:rsidR="00234EF9" w:rsidRDefault="00234EF9"/>
  </w:footnote>
  <w:footnote w:id="1">
    <w:p w14:paraId="40818D3A" w14:textId="77777777" w:rsidR="00656CAD" w:rsidRDefault="00656CAD" w:rsidP="00656CAD">
      <w:pPr>
        <w:pStyle w:val="afb"/>
      </w:pPr>
      <w:r>
        <w:rPr>
          <w:rStyle w:val="a8"/>
        </w:rPr>
        <w:footnoteRef/>
      </w:r>
      <w:r>
        <w:t xml:space="preserve"> </w:t>
      </w:r>
      <w:proofErr w:type="gramStart"/>
      <w:r>
        <w:t>e.g.</w:t>
      </w:r>
      <w:proofErr w:type="gramEnd"/>
      <w:r>
        <w:t xml:space="preserve"> class &amp; UN No. and/or MHB hazard(s)/</w:t>
      </w:r>
      <w:r w:rsidRPr="00FE1E8B">
        <w:rPr>
          <w:rFonts w:hint="eastAsia"/>
        </w:rPr>
        <w:t>等級、副次危険性、国連番号若しくは</w:t>
      </w:r>
      <w:r w:rsidRPr="00FE1E8B">
        <w:t>MHBは該当するものがあれば記載する。</w:t>
      </w:r>
    </w:p>
  </w:footnote>
  <w:footnote w:id="2">
    <w:p w14:paraId="354C9641" w14:textId="77777777" w:rsidR="00656CAD" w:rsidRDefault="00656CAD" w:rsidP="00656CAD">
      <w:pPr>
        <w:pStyle w:val="afb"/>
      </w:pPr>
      <w:r>
        <w:rPr>
          <w:rStyle w:val="a8"/>
        </w:rPr>
        <w:footnoteRef/>
      </w:r>
      <w:r>
        <w:t xml:space="preserve"> </w:t>
      </w:r>
      <w:r>
        <w:rPr>
          <w:rFonts w:hint="eastAsia"/>
        </w:rPr>
        <w:t>右欄に</w:t>
      </w:r>
      <w:r w:rsidRPr="00D64487">
        <w:rPr>
          <w:rFonts w:hint="eastAsia"/>
        </w:rPr>
        <w:t>運送許容水分値</w:t>
      </w:r>
      <w:r>
        <w:rPr>
          <w:rFonts w:hint="eastAsia"/>
        </w:rPr>
        <w:t>及び</w:t>
      </w:r>
      <w:r w:rsidRPr="00D64487">
        <w:rPr>
          <w:rFonts w:hint="eastAsia"/>
        </w:rPr>
        <w:t>船積み時の含水量</w:t>
      </w:r>
      <w:r>
        <w:rPr>
          <w:rFonts w:hint="eastAsia"/>
        </w:rPr>
        <w:t>を記載する。</w:t>
      </w:r>
    </w:p>
  </w:footnote>
  <w:footnote w:id="3">
    <w:p w14:paraId="562D01F8" w14:textId="77777777" w:rsidR="00656CAD" w:rsidRDefault="00656CAD" w:rsidP="00656CAD">
      <w:pPr>
        <w:pStyle w:val="afb"/>
      </w:pPr>
      <w:r>
        <w:rPr>
          <w:rStyle w:val="a8"/>
        </w:rPr>
        <w:footnoteRef/>
      </w:r>
      <w:r>
        <w:t xml:space="preserve"> </w:t>
      </w:r>
      <w:r>
        <w:rPr>
          <w:rFonts w:hint="eastAsia"/>
        </w:rPr>
        <w:t>右欄に</w:t>
      </w:r>
      <w:r w:rsidRPr="00D64487">
        <w:rPr>
          <w:rFonts w:hint="eastAsia"/>
        </w:rPr>
        <w:t>運送許容水分値</w:t>
      </w:r>
      <w:r>
        <w:rPr>
          <w:rFonts w:hint="eastAsia"/>
        </w:rPr>
        <w:t>及び</w:t>
      </w:r>
      <w:r w:rsidRPr="00D64487">
        <w:rPr>
          <w:rFonts w:hint="eastAsia"/>
        </w:rPr>
        <w:t>船積み時の含水量</w:t>
      </w:r>
      <w:r>
        <w:rPr>
          <w:rFonts w:hint="eastAsia"/>
        </w:rPr>
        <w:t>を記載する。</w:t>
      </w:r>
    </w:p>
  </w:footnote>
  <w:footnote w:id="4">
    <w:p w14:paraId="2B70FD88" w14:textId="77777777" w:rsidR="00BC6C69" w:rsidRDefault="00BC6C69">
      <w:pPr>
        <w:pStyle w:val="afb"/>
      </w:pPr>
      <w:r>
        <w:rPr>
          <w:rStyle w:val="a8"/>
        </w:rPr>
        <w:footnoteRef/>
      </w:r>
      <w:r>
        <w:t xml:space="preserve"> </w:t>
      </w:r>
      <w:r w:rsidRPr="00C60166">
        <w:rPr>
          <w:rFonts w:hint="eastAsia"/>
        </w:rPr>
        <w:t>要求される場合に限る。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1117" w14:textId="77777777" w:rsidR="00C97CF5" w:rsidRDefault="00C97CF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5784" w14:textId="77777777" w:rsidR="00C97CF5" w:rsidRDefault="00C97C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68EF" w14:textId="77777777" w:rsidR="00C97CF5" w:rsidRDefault="00C97C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07A"/>
    <w:multiLevelType w:val="hybridMultilevel"/>
    <w:tmpl w:val="0C5C7266"/>
    <w:lvl w:ilvl="0" w:tplc="B4F4861C">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86B8A"/>
    <w:multiLevelType w:val="hybridMultilevel"/>
    <w:tmpl w:val="B1C68C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CEB20E02">
      <w:start w:val="1"/>
      <w:numFmt w:val="bullet"/>
      <w:lvlText w:val=""/>
      <w:lvlJc w:val="left"/>
      <w:pPr>
        <w:ind w:left="1680" w:hanging="420"/>
      </w:pPr>
      <w:rPr>
        <w:rFonts w:ascii="Symbol" w:hAnsi="Symbol"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2D6F4F"/>
    <w:multiLevelType w:val="hybridMultilevel"/>
    <w:tmpl w:val="E1C85842"/>
    <w:lvl w:ilvl="0" w:tplc="1AFEF4A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13F61CA"/>
    <w:multiLevelType w:val="hybridMultilevel"/>
    <w:tmpl w:val="62D646DE"/>
    <w:lvl w:ilvl="0" w:tplc="41B65824">
      <w:start w:val="1"/>
      <w:numFmt w:val="decimal"/>
      <w:lvlText w:val="(%1.)"/>
      <w:lvlJc w:val="left"/>
      <w:pPr>
        <w:ind w:left="420" w:hanging="420"/>
      </w:pPr>
      <w:rPr>
        <w:rFonts w:hint="eastAsia"/>
      </w:rPr>
    </w:lvl>
    <w:lvl w:ilvl="1" w:tplc="1350584C">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381DAD"/>
    <w:multiLevelType w:val="hybridMultilevel"/>
    <w:tmpl w:val="3A52BFA2"/>
    <w:lvl w:ilvl="0" w:tplc="1AFEF4A2">
      <w:start w:val="1"/>
      <w:numFmt w:val="decimal"/>
      <w:lvlText w:val="(%1.)"/>
      <w:lvlJc w:val="left"/>
      <w:pPr>
        <w:ind w:left="1272"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93822A2"/>
    <w:multiLevelType w:val="hybridMultilevel"/>
    <w:tmpl w:val="D076F0E6"/>
    <w:lvl w:ilvl="0" w:tplc="1AFEF4A2">
      <w:start w:val="1"/>
      <w:numFmt w:val="decimal"/>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AA5B0E"/>
    <w:multiLevelType w:val="hybridMultilevel"/>
    <w:tmpl w:val="CEA401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2E25CF"/>
    <w:multiLevelType w:val="hybridMultilevel"/>
    <w:tmpl w:val="4F9EF4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EB20E02">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E46A20"/>
    <w:multiLevelType w:val="hybridMultilevel"/>
    <w:tmpl w:val="5FFE012A"/>
    <w:lvl w:ilvl="0" w:tplc="051E8824">
      <w:start w:val="2"/>
      <w:numFmt w:val="bullet"/>
      <w:lvlText w:val="※"/>
      <w:lvlJc w:val="left"/>
      <w:pPr>
        <w:ind w:left="555" w:hanging="360"/>
      </w:pPr>
      <w:rPr>
        <w:rFonts w:ascii="ＭＳ 明朝" w:eastAsia="ＭＳ 明朝" w:hAnsi="ＭＳ 明朝" w:cs="Arial"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1DEC1662"/>
    <w:multiLevelType w:val="hybridMultilevel"/>
    <w:tmpl w:val="AB86DAE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EB20E02">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C20BAC"/>
    <w:multiLevelType w:val="hybridMultilevel"/>
    <w:tmpl w:val="0E60E2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39245B"/>
    <w:multiLevelType w:val="hybridMultilevel"/>
    <w:tmpl w:val="C292E1F0"/>
    <w:lvl w:ilvl="0" w:tplc="1AFEF4A2">
      <w:start w:val="1"/>
      <w:numFmt w:val="decimal"/>
      <w:lvlText w:val="(%1.)"/>
      <w:lvlJc w:val="left"/>
      <w:pPr>
        <w:ind w:left="988"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E955323"/>
    <w:multiLevelType w:val="hybridMultilevel"/>
    <w:tmpl w:val="789A3FFA"/>
    <w:lvl w:ilvl="0" w:tplc="CEB20E02">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CEB20E02">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380243"/>
    <w:multiLevelType w:val="hybridMultilevel"/>
    <w:tmpl w:val="0A9ED1CC"/>
    <w:lvl w:ilvl="0" w:tplc="CEB20E02">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CEB20E02">
      <w:start w:val="1"/>
      <w:numFmt w:val="bullet"/>
      <w:lvlText w:val=""/>
      <w:lvlJc w:val="left"/>
      <w:pPr>
        <w:ind w:left="1680" w:hanging="420"/>
      </w:pPr>
      <w:rPr>
        <w:rFonts w:ascii="Symbol" w:hAnsi="Symbol"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0A56A2"/>
    <w:multiLevelType w:val="hybridMultilevel"/>
    <w:tmpl w:val="97B44A56"/>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5" w15:restartNumberingAfterBreak="0">
    <w:nsid w:val="3F654FF6"/>
    <w:multiLevelType w:val="hybridMultilevel"/>
    <w:tmpl w:val="2B4C5218"/>
    <w:lvl w:ilvl="0" w:tplc="1AFEF4A2">
      <w:start w:val="1"/>
      <w:numFmt w:val="decimal"/>
      <w:lvlText w:val="(%1.)"/>
      <w:lvlJc w:val="left"/>
      <w:pPr>
        <w:ind w:left="70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FC29B4"/>
    <w:multiLevelType w:val="hybridMultilevel"/>
    <w:tmpl w:val="E7205FA8"/>
    <w:lvl w:ilvl="0" w:tplc="169498A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EC1182"/>
    <w:multiLevelType w:val="hybridMultilevel"/>
    <w:tmpl w:val="D102B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9B517B"/>
    <w:multiLevelType w:val="hybridMultilevel"/>
    <w:tmpl w:val="2B4C5218"/>
    <w:lvl w:ilvl="0" w:tplc="1AFEF4A2">
      <w:start w:val="1"/>
      <w:numFmt w:val="decimal"/>
      <w:lvlText w:val="(%1.)"/>
      <w:lvlJc w:val="left"/>
      <w:pPr>
        <w:ind w:left="268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5F38ED"/>
    <w:multiLevelType w:val="hybridMultilevel"/>
    <w:tmpl w:val="F8602B4A"/>
    <w:lvl w:ilvl="0" w:tplc="45148D6C">
      <w:start w:val="1"/>
      <w:numFmt w:val="decimalEnclosedCircle"/>
      <w:lvlText w:val="%1"/>
      <w:lvlJc w:val="left"/>
      <w:pPr>
        <w:ind w:left="927" w:hanging="360"/>
      </w:pPr>
      <w:rPr>
        <w:rFonts w:ascii="Times New Roman" w:eastAsia="ＭＳ 明朝" w:hAnsi="Times New Roman" w:cs="Times New Roman"/>
      </w:rPr>
    </w:lvl>
    <w:lvl w:ilvl="1" w:tplc="F9AAB9EA">
      <w:start w:val="1"/>
      <w:numFmt w:val="decimalEnclosedCircle"/>
      <w:lvlText w:val="%2"/>
      <w:lvlJc w:val="left"/>
      <w:pPr>
        <w:ind w:left="1347" w:hanging="360"/>
      </w:pPr>
      <w:rPr>
        <w:rFonts w:hint="default"/>
      </w:rPr>
    </w:lvl>
    <w:lvl w:ilvl="2" w:tplc="5136E244">
      <w:start w:val="1"/>
      <w:numFmt w:val="decimalEnclosedCircle"/>
      <w:lvlText w:val="%3"/>
      <w:lvlJc w:val="left"/>
      <w:pPr>
        <w:ind w:left="1767" w:hanging="360"/>
      </w:pPr>
      <w:rPr>
        <w:rFonts w:hint="default"/>
      </w:rPr>
    </w:lvl>
    <w:lvl w:ilvl="3" w:tplc="5F9AEDA8">
      <w:start w:val="1"/>
      <w:numFmt w:val="decimalEnclosedCircle"/>
      <w:lvlText w:val="%4"/>
      <w:lvlJc w:val="left"/>
      <w:pPr>
        <w:ind w:left="2187" w:hanging="360"/>
      </w:pPr>
      <w:rPr>
        <w:rFonts w:hint="default"/>
      </w:r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48FA6FF1"/>
    <w:multiLevelType w:val="hybridMultilevel"/>
    <w:tmpl w:val="5DEEDCE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02FB2"/>
    <w:multiLevelType w:val="hybridMultilevel"/>
    <w:tmpl w:val="E5A6BE56"/>
    <w:lvl w:ilvl="0" w:tplc="CEB20E02">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BD14547"/>
    <w:multiLevelType w:val="hybridMultilevel"/>
    <w:tmpl w:val="A4B08B40"/>
    <w:lvl w:ilvl="0" w:tplc="4C3AB34A">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23" w15:restartNumberingAfterBreak="0">
    <w:nsid w:val="506B7200"/>
    <w:multiLevelType w:val="hybridMultilevel"/>
    <w:tmpl w:val="5DE6A8DA"/>
    <w:lvl w:ilvl="0" w:tplc="893E76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4836065"/>
    <w:multiLevelType w:val="multilevel"/>
    <w:tmpl w:val="7736C050"/>
    <w:styleLink w:val="a"/>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5" w15:restartNumberingAfterBreak="0">
    <w:nsid w:val="582E27A7"/>
    <w:multiLevelType w:val="hybridMultilevel"/>
    <w:tmpl w:val="DD582C52"/>
    <w:lvl w:ilvl="0" w:tplc="CEB20E02">
      <w:start w:val="1"/>
      <w:numFmt w:val="bullet"/>
      <w:lvlText w:val=""/>
      <w:lvlJc w:val="left"/>
      <w:pPr>
        <w:ind w:left="889"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8D0769"/>
    <w:multiLevelType w:val="hybridMultilevel"/>
    <w:tmpl w:val="E0FA64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5F5483"/>
    <w:multiLevelType w:val="hybridMultilevel"/>
    <w:tmpl w:val="F21A935A"/>
    <w:lvl w:ilvl="0" w:tplc="CEB20E02">
      <w:start w:val="1"/>
      <w:numFmt w:val="bullet"/>
      <w:lvlText w:val=""/>
      <w:lvlJc w:val="left"/>
      <w:pPr>
        <w:ind w:left="1680" w:hanging="420"/>
      </w:pPr>
      <w:rPr>
        <w:rFonts w:ascii="Symbol" w:hAnsi="Symbol"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B">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8" w15:restartNumberingAfterBreak="0">
    <w:nsid w:val="61606F38"/>
    <w:multiLevelType w:val="hybridMultilevel"/>
    <w:tmpl w:val="6A10892C"/>
    <w:lvl w:ilvl="0" w:tplc="CEC864F4">
      <w:start w:val="1"/>
      <w:numFmt w:val="decimal"/>
      <w:lvlText w:val="(%1)"/>
      <w:lvlJc w:val="left"/>
      <w:pPr>
        <w:ind w:left="480" w:hanging="360"/>
      </w:pPr>
      <w:rPr>
        <w:rFonts w:hAnsi="Times New Roman"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62953BF9"/>
    <w:multiLevelType w:val="hybridMultilevel"/>
    <w:tmpl w:val="1B2CB9F4"/>
    <w:lvl w:ilvl="0" w:tplc="04090011">
      <w:start w:val="1"/>
      <w:numFmt w:val="decimalEnclosedCircle"/>
      <w:lvlText w:val="%1"/>
      <w:lvlJc w:val="left"/>
      <w:pPr>
        <w:ind w:left="502" w:hanging="36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30" w15:restartNumberingAfterBreak="0">
    <w:nsid w:val="63AD3D6E"/>
    <w:multiLevelType w:val="hybridMultilevel"/>
    <w:tmpl w:val="A9D60812"/>
    <w:lvl w:ilvl="0" w:tplc="1AFEF4A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55C55D4"/>
    <w:multiLevelType w:val="hybridMultilevel"/>
    <w:tmpl w:val="2D4E77E0"/>
    <w:lvl w:ilvl="0" w:tplc="31724F72">
      <w:start w:val="1"/>
      <w:numFmt w:val="decimal"/>
      <w:lvlText w:val="(%1)"/>
      <w:lvlJc w:val="left"/>
      <w:pPr>
        <w:ind w:left="927" w:hanging="360"/>
      </w:pPr>
      <w:rPr>
        <w:rFonts w:hint="default"/>
        <w:u w:val="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00A7BAF"/>
    <w:multiLevelType w:val="hybridMultilevel"/>
    <w:tmpl w:val="6F58FD30"/>
    <w:lvl w:ilvl="0" w:tplc="7C0EBD04">
      <w:start w:val="1"/>
      <w:numFmt w:val="decimal"/>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2FF7783"/>
    <w:multiLevelType w:val="hybridMultilevel"/>
    <w:tmpl w:val="4DE0DC9E"/>
    <w:lvl w:ilvl="0" w:tplc="1AFEF4A2">
      <w:start w:val="1"/>
      <w:numFmt w:val="decimal"/>
      <w:lvlText w:val="(%1.)"/>
      <w:lvlJc w:val="left"/>
      <w:pPr>
        <w:ind w:left="988"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A0E45F8"/>
    <w:multiLevelType w:val="hybridMultilevel"/>
    <w:tmpl w:val="16A06FF6"/>
    <w:lvl w:ilvl="0" w:tplc="CEB20E02">
      <w:start w:val="1"/>
      <w:numFmt w:val="bullet"/>
      <w:lvlText w:val=""/>
      <w:lvlJc w:val="left"/>
      <w:pPr>
        <w:ind w:left="1680" w:hanging="420"/>
      </w:pPr>
      <w:rPr>
        <w:rFonts w:ascii="Symbol" w:hAnsi="Symbol" w:hint="default"/>
      </w:rPr>
    </w:lvl>
    <w:lvl w:ilvl="1" w:tplc="0409000B" w:tentative="1">
      <w:start w:val="1"/>
      <w:numFmt w:val="bullet"/>
      <w:lvlText w:val=""/>
      <w:lvlJc w:val="left"/>
      <w:pPr>
        <w:ind w:left="2100" w:hanging="420"/>
      </w:pPr>
      <w:rPr>
        <w:rFonts w:ascii="Wingdings" w:hAnsi="Wingdings" w:hint="default"/>
      </w:rPr>
    </w:lvl>
    <w:lvl w:ilvl="2" w:tplc="0409000D">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5" w15:restartNumberingAfterBreak="0">
    <w:nsid w:val="7ED15CBF"/>
    <w:multiLevelType w:val="hybridMultilevel"/>
    <w:tmpl w:val="E94822A0"/>
    <w:lvl w:ilvl="0" w:tplc="6F4AEB9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EE32A4D"/>
    <w:multiLevelType w:val="hybridMultilevel"/>
    <w:tmpl w:val="F8DEE700"/>
    <w:lvl w:ilvl="0" w:tplc="B87E4696">
      <w:start w:val="1"/>
      <w:numFmt w:val="bullet"/>
      <w:lvlText w:val=""/>
      <w:lvlJc w:val="left"/>
      <w:pPr>
        <w:tabs>
          <w:tab w:val="num" w:pos="964"/>
        </w:tabs>
        <w:ind w:left="964" w:hanging="39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51506536">
    <w:abstractNumId w:val="36"/>
  </w:num>
  <w:num w:numId="2" w16cid:durableId="505746944">
    <w:abstractNumId w:val="28"/>
  </w:num>
  <w:num w:numId="3" w16cid:durableId="865025560">
    <w:abstractNumId w:val="23"/>
  </w:num>
  <w:num w:numId="4" w16cid:durableId="245961865">
    <w:abstractNumId w:val="19"/>
  </w:num>
  <w:num w:numId="5" w16cid:durableId="1192501112">
    <w:abstractNumId w:val="35"/>
  </w:num>
  <w:num w:numId="6" w16cid:durableId="239561522">
    <w:abstractNumId w:val="32"/>
  </w:num>
  <w:num w:numId="7" w16cid:durableId="1387798833">
    <w:abstractNumId w:val="16"/>
  </w:num>
  <w:num w:numId="8" w16cid:durableId="73284886">
    <w:abstractNumId w:val="0"/>
  </w:num>
  <w:num w:numId="9" w16cid:durableId="417138609">
    <w:abstractNumId w:val="29"/>
  </w:num>
  <w:num w:numId="10" w16cid:durableId="1216314171">
    <w:abstractNumId w:val="31"/>
  </w:num>
  <w:num w:numId="11" w16cid:durableId="1404719089">
    <w:abstractNumId w:val="22"/>
  </w:num>
  <w:num w:numId="12" w16cid:durableId="1445230400">
    <w:abstractNumId w:val="8"/>
  </w:num>
  <w:num w:numId="13" w16cid:durableId="81609182">
    <w:abstractNumId w:val="18"/>
  </w:num>
  <w:num w:numId="14" w16cid:durableId="977299239">
    <w:abstractNumId w:val="24"/>
  </w:num>
  <w:num w:numId="15" w16cid:durableId="201138008">
    <w:abstractNumId w:val="13"/>
  </w:num>
  <w:num w:numId="16" w16cid:durableId="1759331792">
    <w:abstractNumId w:val="12"/>
  </w:num>
  <w:num w:numId="17" w16cid:durableId="27459968">
    <w:abstractNumId w:val="17"/>
  </w:num>
  <w:num w:numId="18" w16cid:durableId="569194003">
    <w:abstractNumId w:val="15"/>
  </w:num>
  <w:num w:numId="19" w16cid:durableId="1379429767">
    <w:abstractNumId w:val="14"/>
  </w:num>
  <w:num w:numId="20" w16cid:durableId="974065459">
    <w:abstractNumId w:val="25"/>
  </w:num>
  <w:num w:numId="21" w16cid:durableId="1226179788">
    <w:abstractNumId w:val="9"/>
  </w:num>
  <w:num w:numId="22" w16cid:durableId="746345047">
    <w:abstractNumId w:val="1"/>
  </w:num>
  <w:num w:numId="23" w16cid:durableId="253831830">
    <w:abstractNumId w:val="27"/>
  </w:num>
  <w:num w:numId="24" w16cid:durableId="1558084607">
    <w:abstractNumId w:val="34"/>
  </w:num>
  <w:num w:numId="25" w16cid:durableId="350762461">
    <w:abstractNumId w:val="7"/>
  </w:num>
  <w:num w:numId="26" w16cid:durableId="1738278863">
    <w:abstractNumId w:val="21"/>
  </w:num>
  <w:num w:numId="27" w16cid:durableId="911237491">
    <w:abstractNumId w:val="3"/>
  </w:num>
  <w:num w:numId="28" w16cid:durableId="897976316">
    <w:abstractNumId w:val="20"/>
  </w:num>
  <w:num w:numId="29" w16cid:durableId="1680423528">
    <w:abstractNumId w:val="30"/>
  </w:num>
  <w:num w:numId="30" w16cid:durableId="42604906">
    <w:abstractNumId w:val="2"/>
  </w:num>
  <w:num w:numId="31" w16cid:durableId="1048264683">
    <w:abstractNumId w:val="33"/>
  </w:num>
  <w:num w:numId="32" w16cid:durableId="1522427425">
    <w:abstractNumId w:val="11"/>
  </w:num>
  <w:num w:numId="33" w16cid:durableId="1389111987">
    <w:abstractNumId w:val="5"/>
  </w:num>
  <w:num w:numId="34" w16cid:durableId="991368705">
    <w:abstractNumId w:val="4"/>
  </w:num>
  <w:num w:numId="35" w16cid:durableId="121504931">
    <w:abstractNumId w:val="26"/>
  </w:num>
  <w:num w:numId="36" w16cid:durableId="2074497139">
    <w:abstractNumId w:val="6"/>
  </w:num>
  <w:num w:numId="37" w16cid:durableId="123655480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D3"/>
    <w:rsid w:val="000153A7"/>
    <w:rsid w:val="000173B8"/>
    <w:rsid w:val="00021C39"/>
    <w:rsid w:val="0002356B"/>
    <w:rsid w:val="000251D0"/>
    <w:rsid w:val="000319AB"/>
    <w:rsid w:val="000343E1"/>
    <w:rsid w:val="00036E77"/>
    <w:rsid w:val="000462D6"/>
    <w:rsid w:val="00047B5D"/>
    <w:rsid w:val="00050E91"/>
    <w:rsid w:val="000521D0"/>
    <w:rsid w:val="00052C75"/>
    <w:rsid w:val="00061FF9"/>
    <w:rsid w:val="00062F7A"/>
    <w:rsid w:val="00064EF5"/>
    <w:rsid w:val="000665F4"/>
    <w:rsid w:val="000730A4"/>
    <w:rsid w:val="00080384"/>
    <w:rsid w:val="00095271"/>
    <w:rsid w:val="00095BFE"/>
    <w:rsid w:val="000B4246"/>
    <w:rsid w:val="000B7F74"/>
    <w:rsid w:val="000C1438"/>
    <w:rsid w:val="000D5C1D"/>
    <w:rsid w:val="000D63B3"/>
    <w:rsid w:val="000D6B0F"/>
    <w:rsid w:val="000E43EF"/>
    <w:rsid w:val="000E737F"/>
    <w:rsid w:val="000F495B"/>
    <w:rsid w:val="000F7638"/>
    <w:rsid w:val="0010088B"/>
    <w:rsid w:val="00103A18"/>
    <w:rsid w:val="00112691"/>
    <w:rsid w:val="00114300"/>
    <w:rsid w:val="00127593"/>
    <w:rsid w:val="0013105D"/>
    <w:rsid w:val="00135B62"/>
    <w:rsid w:val="001433D0"/>
    <w:rsid w:val="001447D3"/>
    <w:rsid w:val="00153E8A"/>
    <w:rsid w:val="00153F1F"/>
    <w:rsid w:val="00160BF2"/>
    <w:rsid w:val="00161F49"/>
    <w:rsid w:val="00164F6D"/>
    <w:rsid w:val="001651BB"/>
    <w:rsid w:val="001651BD"/>
    <w:rsid w:val="001703C7"/>
    <w:rsid w:val="001710F3"/>
    <w:rsid w:val="00180317"/>
    <w:rsid w:val="00182260"/>
    <w:rsid w:val="00190149"/>
    <w:rsid w:val="00192257"/>
    <w:rsid w:val="001925B6"/>
    <w:rsid w:val="001A2BF6"/>
    <w:rsid w:val="001A6123"/>
    <w:rsid w:val="001B17A2"/>
    <w:rsid w:val="001B19E2"/>
    <w:rsid w:val="001B7634"/>
    <w:rsid w:val="001C2A58"/>
    <w:rsid w:val="001D174E"/>
    <w:rsid w:val="001E39D7"/>
    <w:rsid w:val="001E3BA5"/>
    <w:rsid w:val="001E5B72"/>
    <w:rsid w:val="001E699E"/>
    <w:rsid w:val="001E780E"/>
    <w:rsid w:val="001F0479"/>
    <w:rsid w:val="001F383A"/>
    <w:rsid w:val="001F474C"/>
    <w:rsid w:val="002013A9"/>
    <w:rsid w:val="00206D35"/>
    <w:rsid w:val="0021065F"/>
    <w:rsid w:val="00211506"/>
    <w:rsid w:val="00212106"/>
    <w:rsid w:val="0021254B"/>
    <w:rsid w:val="002211E8"/>
    <w:rsid w:val="0022459F"/>
    <w:rsid w:val="00234EF9"/>
    <w:rsid w:val="00234F02"/>
    <w:rsid w:val="002357B3"/>
    <w:rsid w:val="00236C49"/>
    <w:rsid w:val="0024054B"/>
    <w:rsid w:val="00243C35"/>
    <w:rsid w:val="0024412E"/>
    <w:rsid w:val="0025177E"/>
    <w:rsid w:val="0025414A"/>
    <w:rsid w:val="002543AE"/>
    <w:rsid w:val="00254513"/>
    <w:rsid w:val="00254E99"/>
    <w:rsid w:val="00264160"/>
    <w:rsid w:val="00264A5F"/>
    <w:rsid w:val="002654C4"/>
    <w:rsid w:val="00267388"/>
    <w:rsid w:val="00267DE0"/>
    <w:rsid w:val="002748F8"/>
    <w:rsid w:val="002750D2"/>
    <w:rsid w:val="0027713A"/>
    <w:rsid w:val="002829AC"/>
    <w:rsid w:val="00293957"/>
    <w:rsid w:val="002954F4"/>
    <w:rsid w:val="0029551C"/>
    <w:rsid w:val="002960D7"/>
    <w:rsid w:val="00297B1F"/>
    <w:rsid w:val="002A4FDB"/>
    <w:rsid w:val="002B0F53"/>
    <w:rsid w:val="002C060D"/>
    <w:rsid w:val="002C1147"/>
    <w:rsid w:val="002C4EC3"/>
    <w:rsid w:val="002C5217"/>
    <w:rsid w:val="002C7A06"/>
    <w:rsid w:val="002D00E8"/>
    <w:rsid w:val="002D109C"/>
    <w:rsid w:val="002D2291"/>
    <w:rsid w:val="002E0A1A"/>
    <w:rsid w:val="002F156C"/>
    <w:rsid w:val="003009EC"/>
    <w:rsid w:val="00311ABA"/>
    <w:rsid w:val="00312B94"/>
    <w:rsid w:val="00312D14"/>
    <w:rsid w:val="00313589"/>
    <w:rsid w:val="003168AE"/>
    <w:rsid w:val="00316AB1"/>
    <w:rsid w:val="00320D11"/>
    <w:rsid w:val="00322EEF"/>
    <w:rsid w:val="00324311"/>
    <w:rsid w:val="00326533"/>
    <w:rsid w:val="00326EAE"/>
    <w:rsid w:val="00331036"/>
    <w:rsid w:val="003368D0"/>
    <w:rsid w:val="0034057C"/>
    <w:rsid w:val="00342268"/>
    <w:rsid w:val="00342AC1"/>
    <w:rsid w:val="003473B9"/>
    <w:rsid w:val="00350501"/>
    <w:rsid w:val="0035384B"/>
    <w:rsid w:val="00367064"/>
    <w:rsid w:val="003722D0"/>
    <w:rsid w:val="00375A4B"/>
    <w:rsid w:val="00381EFC"/>
    <w:rsid w:val="003905F3"/>
    <w:rsid w:val="003A1183"/>
    <w:rsid w:val="003A1DD8"/>
    <w:rsid w:val="003A6BDA"/>
    <w:rsid w:val="003A79F7"/>
    <w:rsid w:val="003B33F0"/>
    <w:rsid w:val="003B458E"/>
    <w:rsid w:val="003B530C"/>
    <w:rsid w:val="003B6407"/>
    <w:rsid w:val="003B76CB"/>
    <w:rsid w:val="003B7AD6"/>
    <w:rsid w:val="003C1034"/>
    <w:rsid w:val="003C163C"/>
    <w:rsid w:val="003C32FE"/>
    <w:rsid w:val="003C3334"/>
    <w:rsid w:val="003C4C10"/>
    <w:rsid w:val="003C71F8"/>
    <w:rsid w:val="003D5689"/>
    <w:rsid w:val="003E3A95"/>
    <w:rsid w:val="003F1D24"/>
    <w:rsid w:val="003F7AB4"/>
    <w:rsid w:val="00402D3C"/>
    <w:rsid w:val="00410643"/>
    <w:rsid w:val="00411257"/>
    <w:rsid w:val="00416B7D"/>
    <w:rsid w:val="00426DD2"/>
    <w:rsid w:val="004363AA"/>
    <w:rsid w:val="00440AEA"/>
    <w:rsid w:val="0044349F"/>
    <w:rsid w:val="00447021"/>
    <w:rsid w:val="0044737D"/>
    <w:rsid w:val="0044786E"/>
    <w:rsid w:val="004514C7"/>
    <w:rsid w:val="00452657"/>
    <w:rsid w:val="004534BD"/>
    <w:rsid w:val="00454D90"/>
    <w:rsid w:val="004575D3"/>
    <w:rsid w:val="0046366E"/>
    <w:rsid w:val="004650EF"/>
    <w:rsid w:val="004736DB"/>
    <w:rsid w:val="00490C2C"/>
    <w:rsid w:val="004A0103"/>
    <w:rsid w:val="004A1117"/>
    <w:rsid w:val="004A25E1"/>
    <w:rsid w:val="004B36F4"/>
    <w:rsid w:val="004B3770"/>
    <w:rsid w:val="004C1C49"/>
    <w:rsid w:val="004C3435"/>
    <w:rsid w:val="004C4143"/>
    <w:rsid w:val="004C46AF"/>
    <w:rsid w:val="004E5318"/>
    <w:rsid w:val="004E5A9D"/>
    <w:rsid w:val="004F5EF8"/>
    <w:rsid w:val="00506277"/>
    <w:rsid w:val="00510CD3"/>
    <w:rsid w:val="005166DE"/>
    <w:rsid w:val="0052013E"/>
    <w:rsid w:val="005223B6"/>
    <w:rsid w:val="005229AE"/>
    <w:rsid w:val="005262A5"/>
    <w:rsid w:val="00535A80"/>
    <w:rsid w:val="0053748A"/>
    <w:rsid w:val="0053783C"/>
    <w:rsid w:val="00544C70"/>
    <w:rsid w:val="005502CB"/>
    <w:rsid w:val="005618BA"/>
    <w:rsid w:val="00565155"/>
    <w:rsid w:val="005662F1"/>
    <w:rsid w:val="005708C5"/>
    <w:rsid w:val="00574784"/>
    <w:rsid w:val="00574DD4"/>
    <w:rsid w:val="00577B5E"/>
    <w:rsid w:val="00580C26"/>
    <w:rsid w:val="0058280A"/>
    <w:rsid w:val="00584E5E"/>
    <w:rsid w:val="00587424"/>
    <w:rsid w:val="005A0A70"/>
    <w:rsid w:val="005A1208"/>
    <w:rsid w:val="005A1A4F"/>
    <w:rsid w:val="005A58A8"/>
    <w:rsid w:val="005C0933"/>
    <w:rsid w:val="005C198C"/>
    <w:rsid w:val="005C1EC5"/>
    <w:rsid w:val="005C4138"/>
    <w:rsid w:val="005C56D3"/>
    <w:rsid w:val="005C5BA8"/>
    <w:rsid w:val="005C73C3"/>
    <w:rsid w:val="005D0383"/>
    <w:rsid w:val="005E0A95"/>
    <w:rsid w:val="005E6E8D"/>
    <w:rsid w:val="005F0CF7"/>
    <w:rsid w:val="005F15FB"/>
    <w:rsid w:val="00603BED"/>
    <w:rsid w:val="00605E6C"/>
    <w:rsid w:val="00606C7A"/>
    <w:rsid w:val="006072E6"/>
    <w:rsid w:val="00613CCA"/>
    <w:rsid w:val="00620C81"/>
    <w:rsid w:val="0062202C"/>
    <w:rsid w:val="00633ACD"/>
    <w:rsid w:val="006341BE"/>
    <w:rsid w:val="006352D2"/>
    <w:rsid w:val="00640CD3"/>
    <w:rsid w:val="00640F21"/>
    <w:rsid w:val="00642A91"/>
    <w:rsid w:val="00642BAB"/>
    <w:rsid w:val="00642FFE"/>
    <w:rsid w:val="006435EB"/>
    <w:rsid w:val="00643BA3"/>
    <w:rsid w:val="0064500F"/>
    <w:rsid w:val="00646897"/>
    <w:rsid w:val="00650E0F"/>
    <w:rsid w:val="006555AE"/>
    <w:rsid w:val="00655736"/>
    <w:rsid w:val="00656CAD"/>
    <w:rsid w:val="00660B11"/>
    <w:rsid w:val="00671499"/>
    <w:rsid w:val="006773CB"/>
    <w:rsid w:val="0068170A"/>
    <w:rsid w:val="00681A79"/>
    <w:rsid w:val="00685670"/>
    <w:rsid w:val="00687643"/>
    <w:rsid w:val="006901C0"/>
    <w:rsid w:val="006906E7"/>
    <w:rsid w:val="00696691"/>
    <w:rsid w:val="006A26BC"/>
    <w:rsid w:val="006A3DAA"/>
    <w:rsid w:val="006A6DC2"/>
    <w:rsid w:val="006B17B1"/>
    <w:rsid w:val="006B43F7"/>
    <w:rsid w:val="006C2AA3"/>
    <w:rsid w:val="006D31C5"/>
    <w:rsid w:val="006D3684"/>
    <w:rsid w:val="006D430B"/>
    <w:rsid w:val="006D5331"/>
    <w:rsid w:val="006E3015"/>
    <w:rsid w:val="006E39A1"/>
    <w:rsid w:val="006E4056"/>
    <w:rsid w:val="006F68DB"/>
    <w:rsid w:val="006F68DF"/>
    <w:rsid w:val="006F6EFE"/>
    <w:rsid w:val="007038A4"/>
    <w:rsid w:val="007045FF"/>
    <w:rsid w:val="007115B5"/>
    <w:rsid w:val="00711DA8"/>
    <w:rsid w:val="0072368C"/>
    <w:rsid w:val="00724163"/>
    <w:rsid w:val="007274B3"/>
    <w:rsid w:val="00737F9B"/>
    <w:rsid w:val="007420EC"/>
    <w:rsid w:val="00742144"/>
    <w:rsid w:val="0074570A"/>
    <w:rsid w:val="007555B6"/>
    <w:rsid w:val="007624B4"/>
    <w:rsid w:val="00765BE0"/>
    <w:rsid w:val="007679D0"/>
    <w:rsid w:val="00773BFF"/>
    <w:rsid w:val="00774B66"/>
    <w:rsid w:val="00777229"/>
    <w:rsid w:val="0077799C"/>
    <w:rsid w:val="00790A23"/>
    <w:rsid w:val="0079388B"/>
    <w:rsid w:val="00793A91"/>
    <w:rsid w:val="0079722B"/>
    <w:rsid w:val="007A014C"/>
    <w:rsid w:val="007A7960"/>
    <w:rsid w:val="007B1387"/>
    <w:rsid w:val="007B212A"/>
    <w:rsid w:val="007B4AE3"/>
    <w:rsid w:val="007B5767"/>
    <w:rsid w:val="007B7733"/>
    <w:rsid w:val="007C4201"/>
    <w:rsid w:val="007C4C42"/>
    <w:rsid w:val="007D37C1"/>
    <w:rsid w:val="007D6510"/>
    <w:rsid w:val="007E018C"/>
    <w:rsid w:val="007E04F9"/>
    <w:rsid w:val="007E1D9A"/>
    <w:rsid w:val="007E4862"/>
    <w:rsid w:val="007F15AE"/>
    <w:rsid w:val="007F4606"/>
    <w:rsid w:val="007F4A87"/>
    <w:rsid w:val="00801094"/>
    <w:rsid w:val="00802AB0"/>
    <w:rsid w:val="00804C30"/>
    <w:rsid w:val="008066AF"/>
    <w:rsid w:val="008143D4"/>
    <w:rsid w:val="00826398"/>
    <w:rsid w:val="00826897"/>
    <w:rsid w:val="0083018E"/>
    <w:rsid w:val="00831302"/>
    <w:rsid w:val="00835533"/>
    <w:rsid w:val="0083586E"/>
    <w:rsid w:val="008366BD"/>
    <w:rsid w:val="00837DE0"/>
    <w:rsid w:val="00841BD7"/>
    <w:rsid w:val="008439F7"/>
    <w:rsid w:val="00843AB3"/>
    <w:rsid w:val="00847210"/>
    <w:rsid w:val="00850291"/>
    <w:rsid w:val="00855ECA"/>
    <w:rsid w:val="008613D2"/>
    <w:rsid w:val="0086617B"/>
    <w:rsid w:val="00870600"/>
    <w:rsid w:val="00870835"/>
    <w:rsid w:val="008735E5"/>
    <w:rsid w:val="00881078"/>
    <w:rsid w:val="00882A6A"/>
    <w:rsid w:val="00887EBA"/>
    <w:rsid w:val="00892506"/>
    <w:rsid w:val="008A45ED"/>
    <w:rsid w:val="008B4B85"/>
    <w:rsid w:val="008B5622"/>
    <w:rsid w:val="008B67F2"/>
    <w:rsid w:val="008C2D0E"/>
    <w:rsid w:val="008D06D1"/>
    <w:rsid w:val="008D5A80"/>
    <w:rsid w:val="008D656C"/>
    <w:rsid w:val="008E712F"/>
    <w:rsid w:val="008E7C44"/>
    <w:rsid w:val="008F2EDD"/>
    <w:rsid w:val="008F344A"/>
    <w:rsid w:val="008F55E4"/>
    <w:rsid w:val="0090129F"/>
    <w:rsid w:val="00901929"/>
    <w:rsid w:val="00905C1F"/>
    <w:rsid w:val="0090759E"/>
    <w:rsid w:val="009132FB"/>
    <w:rsid w:val="00920281"/>
    <w:rsid w:val="00922C37"/>
    <w:rsid w:val="00923600"/>
    <w:rsid w:val="00924CB3"/>
    <w:rsid w:val="00927F51"/>
    <w:rsid w:val="00930A84"/>
    <w:rsid w:val="0093491B"/>
    <w:rsid w:val="00934B58"/>
    <w:rsid w:val="0093610B"/>
    <w:rsid w:val="00943F8B"/>
    <w:rsid w:val="00944689"/>
    <w:rsid w:val="00945D98"/>
    <w:rsid w:val="009474A3"/>
    <w:rsid w:val="00947A2D"/>
    <w:rsid w:val="009501D2"/>
    <w:rsid w:val="00951D4B"/>
    <w:rsid w:val="00955159"/>
    <w:rsid w:val="009607F5"/>
    <w:rsid w:val="0096404C"/>
    <w:rsid w:val="00964E8E"/>
    <w:rsid w:val="009651A1"/>
    <w:rsid w:val="00970424"/>
    <w:rsid w:val="00972071"/>
    <w:rsid w:val="00975C97"/>
    <w:rsid w:val="00986B11"/>
    <w:rsid w:val="00991E92"/>
    <w:rsid w:val="009923ED"/>
    <w:rsid w:val="009939A4"/>
    <w:rsid w:val="009948BB"/>
    <w:rsid w:val="00995579"/>
    <w:rsid w:val="009A0C17"/>
    <w:rsid w:val="009A3306"/>
    <w:rsid w:val="009A5AD5"/>
    <w:rsid w:val="009C052F"/>
    <w:rsid w:val="009C102C"/>
    <w:rsid w:val="009C3373"/>
    <w:rsid w:val="009C3CDA"/>
    <w:rsid w:val="009C612B"/>
    <w:rsid w:val="009D638A"/>
    <w:rsid w:val="009D6592"/>
    <w:rsid w:val="009E4235"/>
    <w:rsid w:val="009E5C97"/>
    <w:rsid w:val="009F7F80"/>
    <w:rsid w:val="00A023D4"/>
    <w:rsid w:val="00A02E50"/>
    <w:rsid w:val="00A04F66"/>
    <w:rsid w:val="00A06A5F"/>
    <w:rsid w:val="00A1175B"/>
    <w:rsid w:val="00A117A0"/>
    <w:rsid w:val="00A1687F"/>
    <w:rsid w:val="00A17934"/>
    <w:rsid w:val="00A17B0F"/>
    <w:rsid w:val="00A20484"/>
    <w:rsid w:val="00A239B0"/>
    <w:rsid w:val="00A23F72"/>
    <w:rsid w:val="00A25A4A"/>
    <w:rsid w:val="00A322FB"/>
    <w:rsid w:val="00A4571D"/>
    <w:rsid w:val="00A538FA"/>
    <w:rsid w:val="00A62485"/>
    <w:rsid w:val="00A626BC"/>
    <w:rsid w:val="00A63730"/>
    <w:rsid w:val="00A65E89"/>
    <w:rsid w:val="00A66109"/>
    <w:rsid w:val="00A66270"/>
    <w:rsid w:val="00A75F16"/>
    <w:rsid w:val="00A93747"/>
    <w:rsid w:val="00A97020"/>
    <w:rsid w:val="00AA1EFA"/>
    <w:rsid w:val="00AA4689"/>
    <w:rsid w:val="00AC2089"/>
    <w:rsid w:val="00AC4B54"/>
    <w:rsid w:val="00AC5FD0"/>
    <w:rsid w:val="00AC64B5"/>
    <w:rsid w:val="00AC7400"/>
    <w:rsid w:val="00AD07EE"/>
    <w:rsid w:val="00AD3627"/>
    <w:rsid w:val="00AD4223"/>
    <w:rsid w:val="00AD55C2"/>
    <w:rsid w:val="00AD7C2F"/>
    <w:rsid w:val="00AE68CF"/>
    <w:rsid w:val="00AE798F"/>
    <w:rsid w:val="00AF2924"/>
    <w:rsid w:val="00B10E70"/>
    <w:rsid w:val="00B14B07"/>
    <w:rsid w:val="00B15555"/>
    <w:rsid w:val="00B21A6F"/>
    <w:rsid w:val="00B240C3"/>
    <w:rsid w:val="00B24910"/>
    <w:rsid w:val="00B32C08"/>
    <w:rsid w:val="00B4113B"/>
    <w:rsid w:val="00B456CC"/>
    <w:rsid w:val="00B46E2A"/>
    <w:rsid w:val="00B475FE"/>
    <w:rsid w:val="00B5376A"/>
    <w:rsid w:val="00B72B49"/>
    <w:rsid w:val="00B905A7"/>
    <w:rsid w:val="00B9629B"/>
    <w:rsid w:val="00B965DB"/>
    <w:rsid w:val="00BA1516"/>
    <w:rsid w:val="00BA4DDA"/>
    <w:rsid w:val="00BA58EC"/>
    <w:rsid w:val="00BB0CF3"/>
    <w:rsid w:val="00BC1E4D"/>
    <w:rsid w:val="00BC6C69"/>
    <w:rsid w:val="00BD28A4"/>
    <w:rsid w:val="00BD306C"/>
    <w:rsid w:val="00BD43C7"/>
    <w:rsid w:val="00BE16EA"/>
    <w:rsid w:val="00BF3575"/>
    <w:rsid w:val="00BF5D14"/>
    <w:rsid w:val="00C005EE"/>
    <w:rsid w:val="00C01106"/>
    <w:rsid w:val="00C026D3"/>
    <w:rsid w:val="00C05C11"/>
    <w:rsid w:val="00C06710"/>
    <w:rsid w:val="00C13932"/>
    <w:rsid w:val="00C274BF"/>
    <w:rsid w:val="00C27B60"/>
    <w:rsid w:val="00C42AE0"/>
    <w:rsid w:val="00C524FA"/>
    <w:rsid w:val="00C55BCF"/>
    <w:rsid w:val="00C60166"/>
    <w:rsid w:val="00C61549"/>
    <w:rsid w:val="00C6337A"/>
    <w:rsid w:val="00C76543"/>
    <w:rsid w:val="00C82381"/>
    <w:rsid w:val="00C85776"/>
    <w:rsid w:val="00C94857"/>
    <w:rsid w:val="00C97CF5"/>
    <w:rsid w:val="00CA24F3"/>
    <w:rsid w:val="00CA4A58"/>
    <w:rsid w:val="00CA777F"/>
    <w:rsid w:val="00CB0B06"/>
    <w:rsid w:val="00CB2B45"/>
    <w:rsid w:val="00CB3F9E"/>
    <w:rsid w:val="00CB4FC6"/>
    <w:rsid w:val="00CC455B"/>
    <w:rsid w:val="00CC4AB4"/>
    <w:rsid w:val="00CC694A"/>
    <w:rsid w:val="00CD0670"/>
    <w:rsid w:val="00CD18C2"/>
    <w:rsid w:val="00CD6302"/>
    <w:rsid w:val="00CE3AAC"/>
    <w:rsid w:val="00CE6019"/>
    <w:rsid w:val="00CE67B1"/>
    <w:rsid w:val="00CE707D"/>
    <w:rsid w:val="00CF08DE"/>
    <w:rsid w:val="00CF2BC9"/>
    <w:rsid w:val="00CF3C06"/>
    <w:rsid w:val="00CF510B"/>
    <w:rsid w:val="00D011C3"/>
    <w:rsid w:val="00D13580"/>
    <w:rsid w:val="00D228EE"/>
    <w:rsid w:val="00D23A86"/>
    <w:rsid w:val="00D27D3A"/>
    <w:rsid w:val="00D33265"/>
    <w:rsid w:val="00D357A1"/>
    <w:rsid w:val="00D41A71"/>
    <w:rsid w:val="00D477DB"/>
    <w:rsid w:val="00D54466"/>
    <w:rsid w:val="00D55334"/>
    <w:rsid w:val="00D606EF"/>
    <w:rsid w:val="00D61A9D"/>
    <w:rsid w:val="00D62B31"/>
    <w:rsid w:val="00D64487"/>
    <w:rsid w:val="00D77667"/>
    <w:rsid w:val="00D91311"/>
    <w:rsid w:val="00D96905"/>
    <w:rsid w:val="00DA301A"/>
    <w:rsid w:val="00DB62C6"/>
    <w:rsid w:val="00DB7B4A"/>
    <w:rsid w:val="00DC007E"/>
    <w:rsid w:val="00DC10E4"/>
    <w:rsid w:val="00DC3A47"/>
    <w:rsid w:val="00DC3EA1"/>
    <w:rsid w:val="00DD4747"/>
    <w:rsid w:val="00DD5BD6"/>
    <w:rsid w:val="00DD62FE"/>
    <w:rsid w:val="00DE192F"/>
    <w:rsid w:val="00DF4339"/>
    <w:rsid w:val="00DF4843"/>
    <w:rsid w:val="00E02CC1"/>
    <w:rsid w:val="00E06792"/>
    <w:rsid w:val="00E1190F"/>
    <w:rsid w:val="00E16448"/>
    <w:rsid w:val="00E26019"/>
    <w:rsid w:val="00E278C2"/>
    <w:rsid w:val="00E27A4B"/>
    <w:rsid w:val="00E31DA0"/>
    <w:rsid w:val="00E402CE"/>
    <w:rsid w:val="00E40ED7"/>
    <w:rsid w:val="00E50E7B"/>
    <w:rsid w:val="00E51274"/>
    <w:rsid w:val="00E5152B"/>
    <w:rsid w:val="00E52F74"/>
    <w:rsid w:val="00E56AEE"/>
    <w:rsid w:val="00E67C33"/>
    <w:rsid w:val="00E710C2"/>
    <w:rsid w:val="00E71C6F"/>
    <w:rsid w:val="00E80D0A"/>
    <w:rsid w:val="00E81D9B"/>
    <w:rsid w:val="00E826E6"/>
    <w:rsid w:val="00E87F6D"/>
    <w:rsid w:val="00E90710"/>
    <w:rsid w:val="00E91B7C"/>
    <w:rsid w:val="00E93621"/>
    <w:rsid w:val="00E97AF3"/>
    <w:rsid w:val="00EA43D8"/>
    <w:rsid w:val="00EB1E04"/>
    <w:rsid w:val="00EC0734"/>
    <w:rsid w:val="00EC231C"/>
    <w:rsid w:val="00EC5D65"/>
    <w:rsid w:val="00ED025F"/>
    <w:rsid w:val="00ED2033"/>
    <w:rsid w:val="00ED3683"/>
    <w:rsid w:val="00ED537F"/>
    <w:rsid w:val="00EF26AC"/>
    <w:rsid w:val="00EF5D95"/>
    <w:rsid w:val="00EF5E64"/>
    <w:rsid w:val="00F01066"/>
    <w:rsid w:val="00F0649C"/>
    <w:rsid w:val="00F11E9B"/>
    <w:rsid w:val="00F24415"/>
    <w:rsid w:val="00F3186E"/>
    <w:rsid w:val="00F3485A"/>
    <w:rsid w:val="00F37DD5"/>
    <w:rsid w:val="00F42171"/>
    <w:rsid w:val="00F478F4"/>
    <w:rsid w:val="00F500F7"/>
    <w:rsid w:val="00F5083A"/>
    <w:rsid w:val="00F520BA"/>
    <w:rsid w:val="00F53709"/>
    <w:rsid w:val="00F5516A"/>
    <w:rsid w:val="00F56B31"/>
    <w:rsid w:val="00F607BB"/>
    <w:rsid w:val="00F674A4"/>
    <w:rsid w:val="00F7046F"/>
    <w:rsid w:val="00F7540B"/>
    <w:rsid w:val="00F7609A"/>
    <w:rsid w:val="00F76E33"/>
    <w:rsid w:val="00F83417"/>
    <w:rsid w:val="00F843DC"/>
    <w:rsid w:val="00F84ACB"/>
    <w:rsid w:val="00F8516B"/>
    <w:rsid w:val="00F908E3"/>
    <w:rsid w:val="00F91067"/>
    <w:rsid w:val="00FA0C56"/>
    <w:rsid w:val="00FC098C"/>
    <w:rsid w:val="00FC0FA1"/>
    <w:rsid w:val="00FD5CA3"/>
    <w:rsid w:val="00FE1E8B"/>
    <w:rsid w:val="00FF2B76"/>
    <w:rsid w:val="00FF5B0C"/>
    <w:rsid w:val="00FF605F"/>
    <w:rsid w:val="00FF6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5FC3ED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F68DB"/>
    <w:pPr>
      <w:widowControl w:val="0"/>
      <w:autoSpaceDE w:val="0"/>
      <w:autoSpaceDN w:val="0"/>
      <w:jc w:val="both"/>
    </w:pPr>
    <w:rPr>
      <w:rFonts w:hAnsi="ＭＳ 明朝" w:cs="ＭＳ 明朝"/>
      <w:kern w:val="2"/>
      <w:sz w:val="21"/>
      <w:szCs w:val="21"/>
    </w:rPr>
  </w:style>
  <w:style w:type="paragraph" w:styleId="1">
    <w:name w:val="heading 1"/>
    <w:basedOn w:val="a0"/>
    <w:next w:val="a0"/>
    <w:link w:val="10"/>
    <w:uiPriority w:val="9"/>
    <w:qFormat/>
    <w:rsid w:val="006F68DB"/>
    <w:pPr>
      <w:keepNext/>
      <w:widowControl/>
      <w:spacing w:beforeLines="200" w:before="200" w:afterLines="200" w:after="200"/>
      <w:outlineLvl w:val="0"/>
    </w:pPr>
  </w:style>
  <w:style w:type="paragraph" w:styleId="2">
    <w:name w:val="heading 2"/>
    <w:basedOn w:val="1"/>
    <w:next w:val="a0"/>
    <w:link w:val="20"/>
    <w:uiPriority w:val="9"/>
    <w:unhideWhenUsed/>
    <w:qFormat/>
    <w:rsid w:val="006F68DB"/>
    <w:pPr>
      <w:spacing w:afterLines="0" w:after="0"/>
      <w:outlineLvl w:val="1"/>
    </w:pPr>
  </w:style>
  <w:style w:type="paragraph" w:styleId="3">
    <w:name w:val="heading 3"/>
    <w:basedOn w:val="a0"/>
    <w:next w:val="a0"/>
    <w:link w:val="30"/>
    <w:uiPriority w:val="9"/>
    <w:unhideWhenUsed/>
    <w:qFormat/>
    <w:rsid w:val="0029551C"/>
    <w:pPr>
      <w:keepNext/>
      <w:ind w:leftChars="400" w:left="400"/>
      <w:outlineLvl w:val="2"/>
    </w:pPr>
    <w:rPr>
      <w:rFonts w:ascii="Arial" w:eastAsia="ＭＳ ゴシック" w:hAnsi="Arial"/>
      <w:kern w:val="16"/>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77799C"/>
    <w:pPr>
      <w:tabs>
        <w:tab w:val="center" w:pos="4252"/>
        <w:tab w:val="right" w:pos="8504"/>
      </w:tabs>
      <w:snapToGrid w:val="0"/>
    </w:pPr>
  </w:style>
  <w:style w:type="character" w:customStyle="1" w:styleId="a5">
    <w:name w:val="ヘッダー (文字)"/>
    <w:link w:val="a4"/>
    <w:uiPriority w:val="99"/>
    <w:rsid w:val="0077799C"/>
    <w:rPr>
      <w:rFonts w:ascii="Century"/>
      <w:kern w:val="2"/>
      <w:sz w:val="21"/>
      <w:szCs w:val="24"/>
    </w:rPr>
  </w:style>
  <w:style w:type="paragraph" w:styleId="a6">
    <w:name w:val="footer"/>
    <w:basedOn w:val="a0"/>
    <w:link w:val="a7"/>
    <w:uiPriority w:val="99"/>
    <w:rsid w:val="0077799C"/>
    <w:pPr>
      <w:tabs>
        <w:tab w:val="center" w:pos="4252"/>
        <w:tab w:val="right" w:pos="8504"/>
      </w:tabs>
      <w:snapToGrid w:val="0"/>
    </w:pPr>
  </w:style>
  <w:style w:type="character" w:customStyle="1" w:styleId="a7">
    <w:name w:val="フッター (文字)"/>
    <w:link w:val="a6"/>
    <w:uiPriority w:val="99"/>
    <w:rsid w:val="0077799C"/>
    <w:rPr>
      <w:rFonts w:ascii="Century"/>
      <w:kern w:val="2"/>
      <w:sz w:val="21"/>
      <w:szCs w:val="24"/>
    </w:rPr>
  </w:style>
  <w:style w:type="character" w:styleId="a8">
    <w:name w:val="footnote reference"/>
    <w:rsid w:val="006A26BC"/>
    <w:rPr>
      <w:vertAlign w:val="superscript"/>
    </w:rPr>
  </w:style>
  <w:style w:type="table" w:styleId="a9">
    <w:name w:val="Table Grid"/>
    <w:basedOn w:val="a2"/>
    <w:uiPriority w:val="59"/>
    <w:rsid w:val="00B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0"/>
    <w:link w:val="ab"/>
    <w:uiPriority w:val="99"/>
    <w:unhideWhenUsed/>
    <w:rsid w:val="00320D11"/>
    <w:pPr>
      <w:jc w:val="right"/>
    </w:pPr>
    <w:rPr>
      <w:rFonts w:ascii="Arial" w:eastAsia="ＭＳ ゴシック" w:hAnsi="Times New Roman" w:cs="Arial"/>
      <w:sz w:val="24"/>
      <w:lang w:val="en-GB"/>
    </w:rPr>
  </w:style>
  <w:style w:type="character" w:customStyle="1" w:styleId="ab">
    <w:name w:val="結語 (文字)"/>
    <w:link w:val="aa"/>
    <w:uiPriority w:val="99"/>
    <w:rsid w:val="00320D11"/>
    <w:rPr>
      <w:rFonts w:ascii="Arial" w:eastAsia="ＭＳ ゴシック" w:hAnsi="Times New Roman" w:cs="Arial"/>
      <w:kern w:val="2"/>
      <w:sz w:val="24"/>
      <w:szCs w:val="24"/>
      <w:lang w:val="en-GB"/>
    </w:rPr>
  </w:style>
  <w:style w:type="paragraph" w:styleId="21">
    <w:name w:val="Body Text Indent 2"/>
    <w:basedOn w:val="a0"/>
    <w:link w:val="22"/>
    <w:rsid w:val="00AC64B5"/>
    <w:pPr>
      <w:snapToGrid w:val="0"/>
      <w:spacing w:line="260" w:lineRule="exact"/>
      <w:ind w:leftChars="300" w:left="720"/>
    </w:pPr>
    <w:rPr>
      <w:rFonts w:ascii="Times New Roman" w:hAnsi="Times New Roman"/>
      <w:sz w:val="24"/>
      <w:lang w:val="en-GB"/>
    </w:rPr>
  </w:style>
  <w:style w:type="character" w:customStyle="1" w:styleId="22">
    <w:name w:val="本文インデント 2 (文字)"/>
    <w:link w:val="21"/>
    <w:rsid w:val="00AC64B5"/>
    <w:rPr>
      <w:rFonts w:ascii="Times New Roman" w:hAnsi="Times New Roman"/>
      <w:kern w:val="2"/>
      <w:sz w:val="24"/>
      <w:szCs w:val="21"/>
      <w:lang w:val="en-GB"/>
    </w:rPr>
  </w:style>
  <w:style w:type="paragraph" w:styleId="31">
    <w:name w:val="Body Text Indent 3"/>
    <w:basedOn w:val="a0"/>
    <w:link w:val="32"/>
    <w:rsid w:val="00AC64B5"/>
    <w:pPr>
      <w:snapToGrid w:val="0"/>
      <w:spacing w:line="260" w:lineRule="exact"/>
      <w:ind w:leftChars="118" w:left="283" w:firstLineChars="100" w:firstLine="200"/>
    </w:pPr>
    <w:rPr>
      <w:rFonts w:ascii="Arial" w:eastAsia="ＭＳ ゴシック" w:hAnsi="Times New Roman" w:cs="Arial"/>
      <w:sz w:val="20"/>
      <w:szCs w:val="22"/>
      <w:lang w:val="en-GB"/>
    </w:rPr>
  </w:style>
  <w:style w:type="character" w:customStyle="1" w:styleId="32">
    <w:name w:val="本文インデント 3 (文字)"/>
    <w:link w:val="31"/>
    <w:rsid w:val="00AC64B5"/>
    <w:rPr>
      <w:rFonts w:ascii="Arial" w:eastAsia="ＭＳ ゴシック" w:hAnsi="Times New Roman" w:cs="Arial"/>
      <w:kern w:val="2"/>
      <w:szCs w:val="22"/>
      <w:lang w:val="en-GB"/>
    </w:rPr>
  </w:style>
  <w:style w:type="paragraph" w:styleId="ac">
    <w:name w:val="Body Text Indent"/>
    <w:basedOn w:val="a0"/>
    <w:link w:val="ad"/>
    <w:rsid w:val="00E87F6D"/>
    <w:pPr>
      <w:ind w:leftChars="400" w:left="851"/>
    </w:pPr>
  </w:style>
  <w:style w:type="character" w:customStyle="1" w:styleId="ad">
    <w:name w:val="本文インデント (文字)"/>
    <w:link w:val="ac"/>
    <w:rsid w:val="00E87F6D"/>
    <w:rPr>
      <w:rFonts w:ascii="Century"/>
      <w:kern w:val="2"/>
      <w:sz w:val="21"/>
      <w:szCs w:val="24"/>
    </w:rPr>
  </w:style>
  <w:style w:type="paragraph" w:styleId="Web">
    <w:name w:val="Normal (Web)"/>
    <w:basedOn w:val="a0"/>
    <w:uiPriority w:val="99"/>
    <w:unhideWhenUsed/>
    <w:rsid w:val="002954F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Hyperlink"/>
    <w:uiPriority w:val="99"/>
    <w:rsid w:val="002954F4"/>
    <w:rPr>
      <w:color w:val="0000FF"/>
      <w:u w:val="single"/>
    </w:rPr>
  </w:style>
  <w:style w:type="paragraph" w:styleId="af">
    <w:name w:val="List Paragraph"/>
    <w:basedOn w:val="a0"/>
    <w:uiPriority w:val="34"/>
    <w:qFormat/>
    <w:rsid w:val="0053748A"/>
    <w:pPr>
      <w:ind w:leftChars="400" w:left="840"/>
    </w:pPr>
    <w:rPr>
      <w:rFonts w:cs="Arial"/>
      <w:szCs w:val="22"/>
    </w:rPr>
  </w:style>
  <w:style w:type="paragraph" w:styleId="af0">
    <w:name w:val="Plain Text"/>
    <w:basedOn w:val="a0"/>
    <w:link w:val="af1"/>
    <w:uiPriority w:val="99"/>
    <w:unhideWhenUsed/>
    <w:rsid w:val="0053748A"/>
    <w:pPr>
      <w:jc w:val="left"/>
    </w:pPr>
    <w:rPr>
      <w:rFonts w:ascii="ＭＳ ゴシック" w:eastAsia="ＭＳ ゴシック" w:hAnsi="Courier New" w:cs="Courier New"/>
      <w:sz w:val="20"/>
    </w:rPr>
  </w:style>
  <w:style w:type="character" w:customStyle="1" w:styleId="af1">
    <w:name w:val="書式なし (文字)"/>
    <w:link w:val="af0"/>
    <w:uiPriority w:val="99"/>
    <w:rsid w:val="0053748A"/>
    <w:rPr>
      <w:rFonts w:ascii="ＭＳ ゴシック" w:eastAsia="ＭＳ ゴシック" w:hAnsi="Courier New" w:cs="Courier New"/>
      <w:kern w:val="2"/>
      <w:szCs w:val="21"/>
    </w:rPr>
  </w:style>
  <w:style w:type="character" w:customStyle="1" w:styleId="10">
    <w:name w:val="見出し 1 (文字)"/>
    <w:link w:val="1"/>
    <w:uiPriority w:val="9"/>
    <w:rsid w:val="006F68DB"/>
    <w:rPr>
      <w:rFonts w:hAnsi="ＭＳ 明朝" w:cs="ＭＳ 明朝"/>
      <w:kern w:val="2"/>
      <w:sz w:val="21"/>
      <w:szCs w:val="21"/>
    </w:rPr>
  </w:style>
  <w:style w:type="character" w:customStyle="1" w:styleId="20">
    <w:name w:val="見出し 2 (文字)"/>
    <w:link w:val="2"/>
    <w:uiPriority w:val="9"/>
    <w:rsid w:val="006F68DB"/>
    <w:rPr>
      <w:rFonts w:hAnsi="ＭＳ 明朝" w:cs="ＭＳ 明朝"/>
      <w:kern w:val="2"/>
      <w:sz w:val="21"/>
      <w:szCs w:val="21"/>
    </w:rPr>
  </w:style>
  <w:style w:type="character" w:customStyle="1" w:styleId="30">
    <w:name w:val="見出し 3 (文字)"/>
    <w:link w:val="3"/>
    <w:uiPriority w:val="9"/>
    <w:rsid w:val="0029551C"/>
    <w:rPr>
      <w:rFonts w:ascii="Arial" w:eastAsia="ＭＳ ゴシック" w:hAnsi="Arial" w:cs="Times New Roman"/>
      <w:kern w:val="16"/>
      <w:sz w:val="22"/>
      <w:szCs w:val="22"/>
    </w:rPr>
  </w:style>
  <w:style w:type="paragraph" w:styleId="af2">
    <w:name w:val="Balloon Text"/>
    <w:basedOn w:val="a0"/>
    <w:link w:val="af3"/>
    <w:uiPriority w:val="99"/>
    <w:unhideWhenUsed/>
    <w:rsid w:val="0029551C"/>
    <w:rPr>
      <w:rFonts w:ascii="Arial" w:eastAsia="ＭＳ ゴシック" w:hAnsi="Arial"/>
      <w:kern w:val="16"/>
      <w:sz w:val="18"/>
      <w:szCs w:val="18"/>
    </w:rPr>
  </w:style>
  <w:style w:type="character" w:customStyle="1" w:styleId="af3">
    <w:name w:val="吹き出し (文字)"/>
    <w:link w:val="af2"/>
    <w:uiPriority w:val="99"/>
    <w:rsid w:val="0029551C"/>
    <w:rPr>
      <w:rFonts w:ascii="Arial" w:eastAsia="ＭＳ ゴシック" w:hAnsi="Arial" w:cs="Times New Roman"/>
      <w:kern w:val="16"/>
      <w:sz w:val="18"/>
      <w:szCs w:val="18"/>
    </w:rPr>
  </w:style>
  <w:style w:type="paragraph" w:styleId="af4">
    <w:name w:val="Revision"/>
    <w:hidden/>
    <w:uiPriority w:val="99"/>
    <w:semiHidden/>
    <w:rsid w:val="0029551C"/>
    <w:rPr>
      <w:rFonts w:hAnsi="Arial"/>
      <w:kern w:val="2"/>
      <w:sz w:val="21"/>
      <w:szCs w:val="22"/>
    </w:rPr>
  </w:style>
  <w:style w:type="paragraph" w:styleId="af5">
    <w:name w:val="Note Heading"/>
    <w:basedOn w:val="a0"/>
    <w:next w:val="a0"/>
    <w:link w:val="af6"/>
    <w:uiPriority w:val="99"/>
    <w:unhideWhenUsed/>
    <w:rsid w:val="0029551C"/>
    <w:pPr>
      <w:jc w:val="center"/>
    </w:pPr>
    <w:rPr>
      <w:rFonts w:ascii="Times New Roman" w:eastAsia="ＭＳ Ｐゴシック" w:hAnsi="ＭＳ Ｐゴシック"/>
      <w:kern w:val="16"/>
      <w:sz w:val="22"/>
      <w:u w:val="single"/>
    </w:rPr>
  </w:style>
  <w:style w:type="character" w:customStyle="1" w:styleId="af6">
    <w:name w:val="記 (文字)"/>
    <w:link w:val="af5"/>
    <w:uiPriority w:val="99"/>
    <w:rsid w:val="0029551C"/>
    <w:rPr>
      <w:rFonts w:ascii="Times New Roman" w:eastAsia="ＭＳ Ｐゴシック" w:hAnsi="ＭＳ Ｐゴシック"/>
      <w:kern w:val="16"/>
      <w:sz w:val="22"/>
      <w:szCs w:val="21"/>
      <w:u w:val="single"/>
    </w:rPr>
  </w:style>
  <w:style w:type="numbering" w:customStyle="1" w:styleId="a">
    <w:name w:val="番号付見出し"/>
    <w:uiPriority w:val="99"/>
    <w:rsid w:val="0029551C"/>
    <w:pPr>
      <w:numPr>
        <w:numId w:val="14"/>
      </w:numPr>
    </w:pPr>
  </w:style>
  <w:style w:type="paragraph" w:styleId="af7">
    <w:name w:val="No Spacing"/>
    <w:link w:val="af8"/>
    <w:uiPriority w:val="1"/>
    <w:qFormat/>
    <w:rsid w:val="00E02CC1"/>
    <w:rPr>
      <w:rFonts w:ascii="Century"/>
      <w:sz w:val="22"/>
      <w:szCs w:val="22"/>
    </w:rPr>
  </w:style>
  <w:style w:type="character" w:customStyle="1" w:styleId="af8">
    <w:name w:val="行間詰め (文字)"/>
    <w:link w:val="af7"/>
    <w:uiPriority w:val="1"/>
    <w:rsid w:val="00E02CC1"/>
    <w:rPr>
      <w:rFonts w:ascii="Century"/>
      <w:sz w:val="22"/>
      <w:szCs w:val="22"/>
      <w:lang w:val="en-US" w:eastAsia="ja-JP" w:bidi="ar-SA"/>
    </w:rPr>
  </w:style>
  <w:style w:type="character" w:styleId="af9">
    <w:name w:val="FollowedHyperlink"/>
    <w:basedOn w:val="a1"/>
    <w:rsid w:val="00831302"/>
    <w:rPr>
      <w:color w:val="954F72" w:themeColor="followedHyperlink"/>
      <w:u w:val="single"/>
    </w:rPr>
  </w:style>
  <w:style w:type="paragraph" w:styleId="afa">
    <w:name w:val="TOC Heading"/>
    <w:basedOn w:val="1"/>
    <w:next w:val="a0"/>
    <w:uiPriority w:val="39"/>
    <w:unhideWhenUsed/>
    <w:qFormat/>
    <w:rsid w:val="004A0103"/>
    <w:pPr>
      <w:keepLines/>
      <w:spacing w:before="240" w:line="259" w:lineRule="auto"/>
      <w:jc w:val="left"/>
      <w:outlineLvl w:val="9"/>
    </w:pPr>
    <w:rPr>
      <w:rFonts w:asciiTheme="majorHAnsi" w:eastAsiaTheme="majorEastAsia" w:hAnsiTheme="majorHAnsi" w:cstheme="majorBidi"/>
      <w:b/>
      <w:color w:val="2E74B5" w:themeColor="accent1" w:themeShade="BF"/>
      <w:kern w:val="0"/>
      <w:sz w:val="32"/>
      <w:szCs w:val="32"/>
    </w:rPr>
  </w:style>
  <w:style w:type="paragraph" w:styleId="11">
    <w:name w:val="toc 1"/>
    <w:basedOn w:val="a0"/>
    <w:next w:val="a0"/>
    <w:autoRedefine/>
    <w:uiPriority w:val="39"/>
    <w:rsid w:val="00BD28A4"/>
    <w:pPr>
      <w:tabs>
        <w:tab w:val="right" w:leader="dot" w:pos="8494"/>
      </w:tabs>
      <w:ind w:left="210" w:hangingChars="100" w:hanging="210"/>
    </w:pPr>
    <w:rPr>
      <w:noProof/>
    </w:rPr>
  </w:style>
  <w:style w:type="paragraph" w:styleId="23">
    <w:name w:val="toc 2"/>
    <w:basedOn w:val="a0"/>
    <w:next w:val="a0"/>
    <w:autoRedefine/>
    <w:uiPriority w:val="39"/>
    <w:rsid w:val="004A0103"/>
    <w:pPr>
      <w:ind w:leftChars="100" w:left="210"/>
    </w:pPr>
  </w:style>
  <w:style w:type="paragraph" w:styleId="afb">
    <w:name w:val="footnote text"/>
    <w:basedOn w:val="a0"/>
    <w:link w:val="afc"/>
    <w:rsid w:val="00FE1E8B"/>
    <w:pPr>
      <w:snapToGrid w:val="0"/>
      <w:jc w:val="left"/>
    </w:pPr>
  </w:style>
  <w:style w:type="character" w:customStyle="1" w:styleId="afc">
    <w:name w:val="脚注文字列 (文字)"/>
    <w:basedOn w:val="a1"/>
    <w:link w:val="afb"/>
    <w:rsid w:val="00FE1E8B"/>
    <w:rPr>
      <w:rFonts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0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12CA-0020-44BF-BA92-E56B1ABA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673</Words>
  <Characters>1265</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1935</CharactersWithSpaces>
  <SharedDoc>false</SharedDoc>
  <HLinks>
    <vt:vector size="24" baseType="variant">
      <vt:variant>
        <vt:i4>4325381</vt:i4>
      </vt:variant>
      <vt:variant>
        <vt:i4>9</vt:i4>
      </vt:variant>
      <vt:variant>
        <vt:i4>0</vt:i4>
      </vt:variant>
      <vt:variant>
        <vt:i4>5</vt:i4>
      </vt:variant>
      <vt:variant>
        <vt:lpwstr>mailto:MRB_KSK@mlit.go.jp</vt:lpwstr>
      </vt:variant>
      <vt:variant>
        <vt:lpwstr/>
      </vt:variant>
      <vt:variant>
        <vt:i4>6881384</vt:i4>
      </vt:variant>
      <vt:variant>
        <vt:i4>6</vt:i4>
      </vt:variant>
      <vt:variant>
        <vt:i4>0</vt:i4>
      </vt:variant>
      <vt:variant>
        <vt:i4>5</vt:i4>
      </vt:variant>
      <vt:variant>
        <vt:lpwstr>http://www.mlit.go.jp/maritime/maritime_fr8_000007.html</vt:lpwstr>
      </vt:variant>
      <vt:variant>
        <vt:lpwstr/>
      </vt:variant>
      <vt:variant>
        <vt:i4>6881384</vt:i4>
      </vt:variant>
      <vt:variant>
        <vt:i4>3</vt:i4>
      </vt:variant>
      <vt:variant>
        <vt:i4>0</vt:i4>
      </vt:variant>
      <vt:variant>
        <vt:i4>5</vt:i4>
      </vt:variant>
      <vt:variant>
        <vt:lpwstr>http://www.mlit.go.jp/maritime/maritime_fr8_000007.html</vt:lpwstr>
      </vt:variant>
      <vt:variant>
        <vt:lpwstr/>
      </vt:variant>
      <vt:variant>
        <vt:i4>6881384</vt:i4>
      </vt:variant>
      <vt:variant>
        <vt:i4>0</vt:i4>
      </vt:variant>
      <vt:variant>
        <vt:i4>0</vt:i4>
      </vt:variant>
      <vt:variant>
        <vt:i4>5</vt:i4>
      </vt:variant>
      <vt:variant>
        <vt:lpwstr>http://www.mlit.go.jp/maritime/maritime_fr8_000007.html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