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EC2B" w14:textId="77777777" w:rsidR="007A065E" w:rsidRPr="0018343F" w:rsidRDefault="007A065E" w:rsidP="007A065E">
      <w:pPr>
        <w:pStyle w:val="a3"/>
        <w:jc w:val="right"/>
        <w:rPr>
          <w:rFonts w:ascii="BIZ UDPゴシック" w:eastAsia="BIZ UDPゴシック" w:hAnsi="BIZ UDPゴシック"/>
          <w:sz w:val="22"/>
          <w:szCs w:val="22"/>
          <w:bdr w:val="single" w:sz="4" w:space="0" w:color="auto"/>
        </w:rPr>
      </w:pPr>
      <w:r w:rsidRPr="0018343F">
        <w:rPr>
          <w:rFonts w:ascii="BIZ UDPゴシック" w:eastAsia="BIZ UDPゴシック" w:hAnsi="BIZ UDPゴシック" w:hint="eastAsia"/>
          <w:sz w:val="22"/>
          <w:szCs w:val="22"/>
          <w:bdr w:val="single" w:sz="4" w:space="0" w:color="auto"/>
        </w:rPr>
        <w:t>様式１</w:t>
      </w:r>
    </w:p>
    <w:p w14:paraId="3CFEF9D3" w14:textId="77777777" w:rsidR="007A065E" w:rsidRPr="0018343F" w:rsidRDefault="007A065E" w:rsidP="007A065E">
      <w:pPr>
        <w:ind w:leftChars="100" w:left="210" w:firstLineChars="100" w:firstLine="220"/>
        <w:jc w:val="center"/>
        <w:rPr>
          <w:rFonts w:ascii="BIZ UDPゴシック" w:eastAsia="BIZ UDPゴシック" w:hAnsi="BIZ UDPゴシック"/>
          <w:sz w:val="22"/>
          <w:szCs w:val="22"/>
        </w:rPr>
      </w:pPr>
      <w:r w:rsidRPr="0018343F">
        <w:rPr>
          <w:rFonts w:ascii="BIZ UDPゴシック" w:eastAsia="BIZ UDPゴシック" w:hAnsi="BIZ UDPゴシック" w:hint="eastAsia"/>
          <w:sz w:val="22"/>
          <w:szCs w:val="22"/>
        </w:rPr>
        <w:t>伴走船及び救助船の設備及び</w:t>
      </w:r>
      <w:r>
        <w:rPr>
          <w:rFonts w:ascii="BIZ UDPゴシック" w:eastAsia="BIZ UDPゴシック" w:hAnsi="BIZ UDPゴシック" w:hint="eastAsia"/>
          <w:sz w:val="22"/>
          <w:szCs w:val="22"/>
        </w:rPr>
        <w:t>要救助者用別枠定員</w:t>
      </w:r>
      <w:r w:rsidRPr="0018343F">
        <w:rPr>
          <w:rFonts w:ascii="BIZ UDPゴシック" w:eastAsia="BIZ UDPゴシック" w:hAnsi="BIZ UDPゴシック" w:hint="eastAsia"/>
          <w:sz w:val="22"/>
          <w:szCs w:val="22"/>
        </w:rPr>
        <w:t>の認定願い</w:t>
      </w:r>
    </w:p>
    <w:p w14:paraId="1CC2E314" w14:textId="77777777" w:rsidR="007A065E" w:rsidRPr="0018343F" w:rsidRDefault="007A065E" w:rsidP="007A065E">
      <w:pPr>
        <w:autoSpaceDE w:val="0"/>
        <w:autoSpaceDN w:val="0"/>
        <w:adjustRightInd w:val="0"/>
        <w:ind w:firstLineChars="100" w:firstLine="220"/>
        <w:jc w:val="right"/>
        <w:rPr>
          <w:rFonts w:ascii="BIZ UDPゴシック" w:eastAsia="BIZ UDPゴシック" w:hAnsi="BIZ UDPゴシック" w:cs="CIDFont+F2"/>
          <w:kern w:val="0"/>
          <w:sz w:val="22"/>
          <w:szCs w:val="22"/>
        </w:rPr>
      </w:pPr>
    </w:p>
    <w:p w14:paraId="7B8E3E6B" w14:textId="77777777" w:rsidR="007A065E" w:rsidRPr="0018343F" w:rsidRDefault="007A065E" w:rsidP="007A065E">
      <w:pPr>
        <w:autoSpaceDE w:val="0"/>
        <w:autoSpaceDN w:val="0"/>
        <w:adjustRightInd w:val="0"/>
        <w:ind w:firstLineChars="100" w:firstLine="220"/>
        <w:jc w:val="right"/>
        <w:rPr>
          <w:rFonts w:ascii="BIZ UDPゴシック" w:eastAsia="BIZ UDPゴシック" w:hAnsi="BIZ UDPゴシック" w:cs="CIDFont+F2"/>
          <w:kern w:val="0"/>
          <w:sz w:val="22"/>
          <w:szCs w:val="22"/>
        </w:rPr>
      </w:pPr>
      <w:r w:rsidRPr="0018343F">
        <w:rPr>
          <w:rFonts w:ascii="BIZ UDPゴシック" w:eastAsia="BIZ UDPゴシック" w:hAnsi="BIZ UDPゴシック" w:hint="eastAsia"/>
          <w:kern w:val="0"/>
          <w:sz w:val="22"/>
          <w:szCs w:val="22"/>
        </w:rPr>
        <w:t xml:space="preserve">　　年　</w:t>
      </w:r>
      <w:r w:rsidRPr="0018343F">
        <w:rPr>
          <w:rFonts w:ascii="BIZ UDPゴシック" w:eastAsia="BIZ UDPゴシック" w:hAnsi="BIZ UDPゴシック"/>
          <w:kern w:val="0"/>
          <w:sz w:val="22"/>
          <w:szCs w:val="22"/>
        </w:rPr>
        <w:t xml:space="preserve"> </w:t>
      </w:r>
      <w:r w:rsidRPr="0018343F">
        <w:rPr>
          <w:rFonts w:ascii="BIZ UDPゴシック" w:eastAsia="BIZ UDPゴシック" w:hAnsi="BIZ UDPゴシック" w:hint="eastAsia"/>
          <w:kern w:val="0"/>
          <w:sz w:val="22"/>
          <w:szCs w:val="22"/>
        </w:rPr>
        <w:t xml:space="preserve">　月</w:t>
      </w:r>
      <w:r w:rsidRPr="0018343F">
        <w:rPr>
          <w:rFonts w:ascii="BIZ UDPゴシック" w:eastAsia="BIZ UDPゴシック" w:hAnsi="BIZ UDPゴシック"/>
          <w:kern w:val="0"/>
          <w:sz w:val="22"/>
          <w:szCs w:val="22"/>
        </w:rPr>
        <w:t xml:space="preserve"> </w:t>
      </w:r>
      <w:r w:rsidRPr="0018343F">
        <w:rPr>
          <w:rFonts w:ascii="BIZ UDPゴシック" w:eastAsia="BIZ UDPゴシック" w:hAnsi="BIZ UDPゴシック" w:hint="eastAsia"/>
          <w:kern w:val="0"/>
          <w:sz w:val="22"/>
          <w:szCs w:val="22"/>
        </w:rPr>
        <w:t xml:space="preserve">　　日（願い出日）</w:t>
      </w:r>
    </w:p>
    <w:p w14:paraId="1AFD8C01" w14:textId="77777777" w:rsidR="007A065E" w:rsidRPr="0018343F" w:rsidRDefault="007A065E" w:rsidP="007A065E">
      <w:pPr>
        <w:autoSpaceDE w:val="0"/>
        <w:autoSpaceDN w:val="0"/>
        <w:adjustRightInd w:val="0"/>
        <w:jc w:val="left"/>
        <w:rPr>
          <w:rFonts w:ascii="BIZ UDPゴシック" w:eastAsia="BIZ UDPゴシック" w:hAnsi="BIZ UDPゴシック" w:cs="CIDFont+F2"/>
          <w:kern w:val="0"/>
          <w:sz w:val="22"/>
          <w:szCs w:val="22"/>
        </w:rPr>
      </w:pPr>
      <w:bookmarkStart w:id="0" w:name="_GoBack"/>
      <w:bookmarkEnd w:id="0"/>
    </w:p>
    <w:p w14:paraId="0BF0C308" w14:textId="3377342A" w:rsidR="007A065E" w:rsidRPr="0018343F" w:rsidRDefault="007A065E" w:rsidP="007A065E">
      <w:pPr>
        <w:autoSpaceDE w:val="0"/>
        <w:autoSpaceDN w:val="0"/>
        <w:adjustRightInd w:val="0"/>
        <w:jc w:val="left"/>
        <w:rPr>
          <w:rFonts w:ascii="BIZ UDPゴシック" w:eastAsia="BIZ UDPゴシック" w:hAnsi="BIZ UDPゴシック" w:cs="CIDFont+F2"/>
          <w:kern w:val="0"/>
          <w:sz w:val="22"/>
          <w:szCs w:val="22"/>
        </w:rPr>
      </w:pPr>
      <w:r w:rsidRPr="0018343F">
        <w:rPr>
          <w:rFonts w:ascii="BIZ UDPゴシック" w:eastAsia="BIZ UDPゴシック" w:hAnsi="BIZ UDPゴシック" w:cs="CIDFont+F2" w:hint="eastAsia"/>
          <w:kern w:val="0"/>
          <w:sz w:val="22"/>
          <w:szCs w:val="22"/>
        </w:rPr>
        <w:t xml:space="preserve">　</w:t>
      </w:r>
      <w:r w:rsidR="00A82F39">
        <w:rPr>
          <w:rFonts w:ascii="BIZ UDPゴシック" w:eastAsia="BIZ UDPゴシック" w:hAnsi="BIZ UDPゴシック" w:cs="CIDFont+F2" w:hint="eastAsia"/>
          <w:kern w:val="0"/>
          <w:sz w:val="22"/>
          <w:szCs w:val="22"/>
        </w:rPr>
        <w:t xml:space="preserve">　　　　　　　　　　　　　</w:t>
      </w:r>
      <w:r w:rsidR="00250555">
        <w:rPr>
          <w:rFonts w:ascii="BIZ UDPゴシック" w:eastAsia="BIZ UDPゴシック" w:hAnsi="BIZ UDPゴシック" w:cs="CIDFont+F2" w:hint="eastAsia"/>
          <w:kern w:val="0"/>
          <w:sz w:val="22"/>
          <w:szCs w:val="22"/>
        </w:rPr>
        <w:t xml:space="preserve"> </w:t>
      </w:r>
      <w:r w:rsidR="00250555">
        <w:rPr>
          <w:rFonts w:ascii="BIZ UDPゴシック" w:eastAsia="BIZ UDPゴシック" w:hAnsi="BIZ UDPゴシック" w:cs="CIDFont+F2"/>
          <w:kern w:val="0"/>
          <w:sz w:val="22"/>
          <w:szCs w:val="22"/>
        </w:rPr>
        <w:t xml:space="preserve">  </w:t>
      </w:r>
      <w:r w:rsidRPr="0018343F">
        <w:rPr>
          <w:rFonts w:ascii="BIZ UDPゴシック" w:eastAsia="BIZ UDPゴシック" w:hAnsi="BIZ UDPゴシック" w:cs="CIDFont+F2" w:hint="eastAsia"/>
          <w:kern w:val="0"/>
          <w:sz w:val="22"/>
          <w:szCs w:val="22"/>
        </w:rPr>
        <w:t>殿</w:t>
      </w:r>
    </w:p>
    <w:p w14:paraId="2E76B404" w14:textId="5EB374D9" w:rsidR="007A065E" w:rsidRPr="0018343F" w:rsidRDefault="00A82F39" w:rsidP="00A82F39">
      <w:pPr>
        <w:autoSpaceDE w:val="0"/>
        <w:autoSpaceDN w:val="0"/>
        <w:adjustRightInd w:val="0"/>
        <w:ind w:firstLineChars="300" w:firstLine="660"/>
        <w:jc w:val="left"/>
        <w:rPr>
          <w:rFonts w:ascii="BIZ UDPゴシック" w:eastAsia="BIZ UDPゴシック" w:hAnsi="BIZ UDPゴシック" w:cs="CIDFont+F2"/>
          <w:kern w:val="0"/>
          <w:sz w:val="22"/>
          <w:szCs w:val="22"/>
        </w:rPr>
      </w:pPr>
      <w:r w:rsidRPr="0018343F">
        <w:rPr>
          <w:rFonts w:ascii="BIZ UDPゴシック" w:eastAsia="BIZ UDPゴシック" w:hAnsi="BIZ UDPゴシック" w:cs="CIDFont+F2" w:hint="eastAsia"/>
          <w:kern w:val="0"/>
          <w:sz w:val="22"/>
          <w:szCs w:val="22"/>
        </w:rPr>
        <w:t>（</w:t>
      </w:r>
      <w:r>
        <w:rPr>
          <w:rFonts w:ascii="BIZ UDPゴシック" w:eastAsia="BIZ UDPゴシック" w:hAnsi="BIZ UDPゴシック" w:cs="CIDFont+F2" w:hint="eastAsia"/>
          <w:kern w:val="0"/>
          <w:sz w:val="22"/>
          <w:szCs w:val="22"/>
        </w:rPr>
        <w:t>支部</w:t>
      </w:r>
      <w:r w:rsidRPr="0018343F">
        <w:rPr>
          <w:rFonts w:ascii="BIZ UDPゴシック" w:eastAsia="BIZ UDPゴシック" w:hAnsi="BIZ UDPゴシック" w:cs="CIDFont+F2" w:hint="eastAsia"/>
          <w:kern w:val="0"/>
          <w:sz w:val="22"/>
          <w:szCs w:val="22"/>
        </w:rPr>
        <w:t>名）</w:t>
      </w:r>
    </w:p>
    <w:p w14:paraId="1AE4DA71" w14:textId="3E4FEB8C" w:rsidR="007A065E" w:rsidRPr="0018343F" w:rsidRDefault="007A065E" w:rsidP="007A065E">
      <w:pPr>
        <w:wordWrap w:val="0"/>
        <w:autoSpaceDE w:val="0"/>
        <w:autoSpaceDN w:val="0"/>
        <w:adjustRightInd w:val="0"/>
        <w:ind w:rightChars="100" w:right="210" w:firstLineChars="100" w:firstLine="220"/>
        <w:jc w:val="right"/>
        <w:rPr>
          <w:rFonts w:ascii="BIZ UDPゴシック" w:eastAsia="BIZ UDPゴシック" w:hAnsi="BIZ UDPゴシック"/>
          <w:sz w:val="22"/>
          <w:szCs w:val="22"/>
        </w:rPr>
      </w:pPr>
      <w:r w:rsidRPr="0018343F">
        <w:rPr>
          <w:rFonts w:ascii="BIZ UDPゴシック" w:eastAsia="BIZ UDPゴシック" w:hAnsi="BIZ UDPゴシック" w:hint="eastAsia"/>
          <w:sz w:val="22"/>
          <w:szCs w:val="22"/>
        </w:rPr>
        <w:t xml:space="preserve">願い出者の氏名　　</w:t>
      </w:r>
      <w:r w:rsidR="00250555">
        <w:rPr>
          <w:rFonts w:ascii="BIZ UDPゴシック" w:eastAsia="BIZ UDPゴシック" w:hAnsi="BIZ UDPゴシック" w:hint="eastAsia"/>
          <w:sz w:val="22"/>
          <w:szCs w:val="22"/>
        </w:rPr>
        <w:t xml:space="preserve"> </w:t>
      </w:r>
      <w:r w:rsidR="00250555">
        <w:rPr>
          <w:rFonts w:ascii="BIZ UDPゴシック" w:eastAsia="BIZ UDPゴシック" w:hAnsi="BIZ UDPゴシック"/>
          <w:sz w:val="22"/>
          <w:szCs w:val="22"/>
        </w:rPr>
        <w:t xml:space="preserve">            </w:t>
      </w:r>
      <w:r w:rsidRPr="0018343F">
        <w:rPr>
          <w:rFonts w:ascii="BIZ UDPゴシック" w:eastAsia="BIZ UDPゴシック" w:hAnsi="BIZ UDPゴシック" w:hint="eastAsia"/>
          <w:sz w:val="22"/>
          <w:szCs w:val="22"/>
        </w:rPr>
        <w:t xml:space="preserve">　　　　　</w:t>
      </w:r>
    </w:p>
    <w:p w14:paraId="589CE47C" w14:textId="04950344" w:rsidR="007A065E" w:rsidRPr="0018343F" w:rsidRDefault="007A065E" w:rsidP="007A065E">
      <w:pPr>
        <w:wordWrap w:val="0"/>
        <w:autoSpaceDE w:val="0"/>
        <w:autoSpaceDN w:val="0"/>
        <w:adjustRightInd w:val="0"/>
        <w:ind w:firstLineChars="100" w:firstLine="220"/>
        <w:jc w:val="right"/>
        <w:rPr>
          <w:rFonts w:ascii="BIZ UDPゴシック" w:eastAsia="BIZ UDPゴシック" w:hAnsi="BIZ UDPゴシック"/>
          <w:sz w:val="22"/>
          <w:szCs w:val="22"/>
        </w:rPr>
      </w:pPr>
      <w:r w:rsidRPr="0018343F">
        <w:rPr>
          <w:rFonts w:ascii="BIZ UDPゴシック" w:eastAsia="BIZ UDPゴシック" w:hAnsi="BIZ UDPゴシック" w:hint="eastAsia"/>
          <w:sz w:val="22"/>
          <w:szCs w:val="22"/>
        </w:rPr>
        <w:t xml:space="preserve">又は名称及び住所　　　</w:t>
      </w:r>
      <w:r w:rsidR="00250555">
        <w:rPr>
          <w:rFonts w:ascii="BIZ UDPゴシック" w:eastAsia="BIZ UDPゴシック" w:hAnsi="BIZ UDPゴシック" w:hint="eastAsia"/>
          <w:sz w:val="22"/>
          <w:szCs w:val="22"/>
        </w:rPr>
        <w:t xml:space="preserve"> </w:t>
      </w:r>
      <w:r w:rsidR="00250555">
        <w:rPr>
          <w:rFonts w:ascii="BIZ UDPゴシック" w:eastAsia="BIZ UDPゴシック" w:hAnsi="BIZ UDPゴシック"/>
          <w:sz w:val="22"/>
          <w:szCs w:val="22"/>
        </w:rPr>
        <w:t xml:space="preserve">            </w:t>
      </w:r>
      <w:r w:rsidRPr="0018343F">
        <w:rPr>
          <w:rFonts w:ascii="BIZ UDPゴシック" w:eastAsia="BIZ UDPゴシック" w:hAnsi="BIZ UDPゴシック" w:hint="eastAsia"/>
          <w:sz w:val="22"/>
          <w:szCs w:val="22"/>
        </w:rPr>
        <w:t xml:space="preserve">　　　　</w:t>
      </w:r>
    </w:p>
    <w:p w14:paraId="15F6552C" w14:textId="77777777" w:rsidR="007A065E" w:rsidRPr="0018343F" w:rsidRDefault="007A065E" w:rsidP="007A065E">
      <w:pPr>
        <w:autoSpaceDE w:val="0"/>
        <w:autoSpaceDN w:val="0"/>
        <w:adjustRightInd w:val="0"/>
        <w:jc w:val="left"/>
        <w:rPr>
          <w:rFonts w:ascii="BIZ UDPゴシック" w:eastAsia="BIZ UDPゴシック" w:hAnsi="BIZ UDPゴシック"/>
          <w:sz w:val="22"/>
          <w:szCs w:val="22"/>
        </w:rPr>
      </w:pPr>
    </w:p>
    <w:p w14:paraId="262E3095" w14:textId="77777777" w:rsidR="007A065E" w:rsidRPr="0018343F" w:rsidRDefault="007A065E" w:rsidP="007A065E">
      <w:pPr>
        <w:autoSpaceDE w:val="0"/>
        <w:autoSpaceDN w:val="0"/>
        <w:adjustRightInd w:val="0"/>
        <w:ind w:firstLineChars="100" w:firstLine="22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sz w:val="22"/>
          <w:szCs w:val="22"/>
        </w:rPr>
        <w:t>位置保持型膨脹式救命いかだ等</w:t>
      </w:r>
      <w:r w:rsidRPr="0018343F">
        <w:rPr>
          <w:rFonts w:ascii="BIZ UDPゴシック" w:eastAsia="BIZ UDPゴシック" w:hAnsi="BIZ UDPゴシック" w:hint="eastAsia"/>
          <w:kern w:val="0"/>
          <w:sz w:val="22"/>
          <w:szCs w:val="22"/>
        </w:rPr>
        <w:t>の搭載の代替設備として下記の船舶を伴走船又は救助船として使用するため、伴走船及び救助船認定書の交付・書換を受けたいので願い出ます。</w:t>
      </w:r>
    </w:p>
    <w:tbl>
      <w:tblPr>
        <w:tblStyle w:val="a9"/>
        <w:tblW w:w="9351" w:type="dxa"/>
        <w:tblLook w:val="04A0" w:firstRow="1" w:lastRow="0" w:firstColumn="1" w:lastColumn="0" w:noHBand="0" w:noVBand="1"/>
      </w:tblPr>
      <w:tblGrid>
        <w:gridCol w:w="2660"/>
        <w:gridCol w:w="6691"/>
      </w:tblGrid>
      <w:tr w:rsidR="007A065E" w:rsidRPr="00F76134" w14:paraId="0A778510" w14:textId="77777777" w:rsidTr="00BD5A2C">
        <w:tc>
          <w:tcPr>
            <w:tcW w:w="2660" w:type="dxa"/>
          </w:tcPr>
          <w:p w14:paraId="550A956D"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認定を受けたい伴走船又は救助船の別</w:t>
            </w:r>
          </w:p>
        </w:tc>
        <w:tc>
          <w:tcPr>
            <w:tcW w:w="6691" w:type="dxa"/>
            <w:vAlign w:val="center"/>
          </w:tcPr>
          <w:p w14:paraId="12135383" w14:textId="77777777" w:rsidR="007A065E" w:rsidRPr="0018343F" w:rsidRDefault="007A065E" w:rsidP="00BD5A2C">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伴走船　　／　　救助船</w:t>
            </w:r>
          </w:p>
        </w:tc>
      </w:tr>
      <w:tr w:rsidR="007A065E" w:rsidRPr="00F76134" w14:paraId="7D388843" w14:textId="77777777" w:rsidTr="00BD5A2C">
        <w:tc>
          <w:tcPr>
            <w:tcW w:w="2660" w:type="dxa"/>
          </w:tcPr>
          <w:p w14:paraId="26385A55"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船舶所有者の氏名又は名称及び住所</w:t>
            </w:r>
          </w:p>
        </w:tc>
        <w:tc>
          <w:tcPr>
            <w:tcW w:w="6691" w:type="dxa"/>
            <w:vAlign w:val="center"/>
          </w:tcPr>
          <w:p w14:paraId="5AEE261A" w14:textId="77777777" w:rsidR="007A065E" w:rsidRPr="0018343F" w:rsidRDefault="007A065E" w:rsidP="00BD5A2C">
            <w:pPr>
              <w:autoSpaceDE w:val="0"/>
              <w:autoSpaceDN w:val="0"/>
              <w:adjustRightInd w:val="0"/>
              <w:ind w:firstLineChars="100" w:firstLine="220"/>
              <w:jc w:val="center"/>
              <w:rPr>
                <w:rFonts w:ascii="BIZ UDPゴシック" w:eastAsia="BIZ UDPゴシック" w:hAnsi="BIZ UDPゴシック"/>
                <w:kern w:val="0"/>
                <w:sz w:val="22"/>
                <w:szCs w:val="22"/>
              </w:rPr>
            </w:pPr>
          </w:p>
        </w:tc>
      </w:tr>
      <w:tr w:rsidR="007A065E" w:rsidRPr="00F76134" w14:paraId="78DDE862" w14:textId="77777777" w:rsidTr="00BD5A2C">
        <w:tc>
          <w:tcPr>
            <w:tcW w:w="2660" w:type="dxa"/>
          </w:tcPr>
          <w:p w14:paraId="7CD063DA"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用途</w:t>
            </w:r>
            <w:r w:rsidRPr="0018343F">
              <w:rPr>
                <w:rFonts w:ascii="BIZ UDPゴシック" w:eastAsia="BIZ UDPゴシック" w:hAnsi="BIZ UDPゴシック" w:hint="eastAsia"/>
                <w:kern w:val="0"/>
                <w:sz w:val="22"/>
                <w:szCs w:val="22"/>
              </w:rPr>
              <w:t>及び船名</w:t>
            </w:r>
          </w:p>
        </w:tc>
        <w:tc>
          <w:tcPr>
            <w:tcW w:w="6691" w:type="dxa"/>
            <w:vAlign w:val="center"/>
          </w:tcPr>
          <w:p w14:paraId="6193A997" w14:textId="77777777" w:rsidR="007A065E" w:rsidRPr="0018343F" w:rsidRDefault="007A065E" w:rsidP="00BD5A2C">
            <w:pPr>
              <w:autoSpaceDE w:val="0"/>
              <w:autoSpaceDN w:val="0"/>
              <w:adjustRightInd w:val="0"/>
              <w:ind w:firstLineChars="100" w:firstLine="220"/>
              <w:jc w:val="center"/>
              <w:rPr>
                <w:rFonts w:ascii="BIZ UDPゴシック" w:eastAsia="BIZ UDPゴシック" w:hAnsi="BIZ UDPゴシック"/>
                <w:kern w:val="0"/>
                <w:sz w:val="22"/>
                <w:szCs w:val="22"/>
              </w:rPr>
            </w:pPr>
          </w:p>
        </w:tc>
      </w:tr>
      <w:tr w:rsidR="007A065E" w:rsidRPr="00F76134" w14:paraId="6F29D779" w14:textId="77777777" w:rsidTr="00BD5A2C">
        <w:tc>
          <w:tcPr>
            <w:tcW w:w="2660" w:type="dxa"/>
          </w:tcPr>
          <w:p w14:paraId="7428F255"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船舶番号又は</w:t>
            </w:r>
          </w:p>
          <w:p w14:paraId="61E59519"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船舶検査済票の番号</w:t>
            </w:r>
          </w:p>
        </w:tc>
        <w:tc>
          <w:tcPr>
            <w:tcW w:w="6691" w:type="dxa"/>
            <w:vAlign w:val="center"/>
          </w:tcPr>
          <w:p w14:paraId="3F95C16A" w14:textId="77777777" w:rsidR="007A065E" w:rsidRPr="0018343F" w:rsidRDefault="007A065E" w:rsidP="00BD5A2C">
            <w:pPr>
              <w:autoSpaceDE w:val="0"/>
              <w:autoSpaceDN w:val="0"/>
              <w:adjustRightInd w:val="0"/>
              <w:ind w:firstLineChars="100" w:firstLine="220"/>
              <w:jc w:val="center"/>
              <w:rPr>
                <w:rFonts w:ascii="BIZ UDPゴシック" w:eastAsia="BIZ UDPゴシック" w:hAnsi="BIZ UDPゴシック"/>
                <w:kern w:val="0"/>
                <w:sz w:val="22"/>
                <w:szCs w:val="22"/>
              </w:rPr>
            </w:pPr>
          </w:p>
        </w:tc>
      </w:tr>
      <w:tr w:rsidR="007A065E" w:rsidRPr="00F76134" w14:paraId="31B60D24" w14:textId="77777777" w:rsidTr="00BD5A2C">
        <w:tc>
          <w:tcPr>
            <w:tcW w:w="2660" w:type="dxa"/>
          </w:tcPr>
          <w:p w14:paraId="333C203D"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要救助者用別枠定員</w:t>
            </w:r>
            <w:r w:rsidRPr="0018343F">
              <w:rPr>
                <w:rFonts w:ascii="BIZ UDPゴシック" w:eastAsia="BIZ UDPゴシック" w:hAnsi="BIZ UDPゴシック" w:hint="eastAsia"/>
                <w:kern w:val="0"/>
                <w:sz w:val="22"/>
                <w:szCs w:val="22"/>
              </w:rPr>
              <w:t>の取得希望の有無</w:t>
            </w:r>
          </w:p>
        </w:tc>
        <w:tc>
          <w:tcPr>
            <w:tcW w:w="6691" w:type="dxa"/>
            <w:vAlign w:val="center"/>
          </w:tcPr>
          <w:p w14:paraId="24AD9190" w14:textId="77777777" w:rsidR="007A065E" w:rsidRPr="0018343F" w:rsidRDefault="007A065E" w:rsidP="00BD5A2C">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有　　／　　無</w:t>
            </w:r>
          </w:p>
        </w:tc>
      </w:tr>
      <w:tr w:rsidR="007A065E" w:rsidRPr="00F76134" w14:paraId="6058A571" w14:textId="77777777" w:rsidTr="00BD5A2C">
        <w:tc>
          <w:tcPr>
            <w:tcW w:w="2660" w:type="dxa"/>
          </w:tcPr>
          <w:p w14:paraId="3022F106"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最大とう載人員</w:t>
            </w:r>
          </w:p>
        </w:tc>
        <w:tc>
          <w:tcPr>
            <w:tcW w:w="6691" w:type="dxa"/>
            <w:vAlign w:val="center"/>
          </w:tcPr>
          <w:p w14:paraId="47854FF1" w14:textId="77777777" w:rsidR="007A065E" w:rsidRPr="0018343F" w:rsidRDefault="007A065E" w:rsidP="00BD5A2C">
            <w:pPr>
              <w:autoSpaceDE w:val="0"/>
              <w:autoSpaceDN w:val="0"/>
              <w:adjustRightInd w:val="0"/>
              <w:jc w:val="center"/>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 xml:space="preserve">旅客　　　</w:t>
            </w:r>
            <w:r>
              <w:rPr>
                <w:rFonts w:ascii="BIZ UDPゴシック" w:eastAsia="BIZ UDPゴシック" w:hAnsi="BIZ UDPゴシック" w:hint="eastAsia"/>
                <w:kern w:val="0"/>
                <w:sz w:val="22"/>
                <w:szCs w:val="22"/>
              </w:rPr>
              <w:t>人</w:t>
            </w:r>
            <w:r w:rsidRPr="0018343F">
              <w:rPr>
                <w:rFonts w:ascii="BIZ UDPゴシック" w:eastAsia="BIZ UDPゴシック" w:hAnsi="BIZ UDPゴシック" w:hint="eastAsia"/>
                <w:kern w:val="0"/>
                <w:sz w:val="22"/>
                <w:szCs w:val="22"/>
              </w:rPr>
              <w:t xml:space="preserve">　　船員　　</w:t>
            </w:r>
            <w:r>
              <w:rPr>
                <w:rFonts w:ascii="BIZ UDPゴシック" w:eastAsia="BIZ UDPゴシック" w:hAnsi="BIZ UDPゴシック" w:hint="eastAsia"/>
                <w:kern w:val="0"/>
                <w:sz w:val="22"/>
                <w:szCs w:val="22"/>
              </w:rPr>
              <w:t xml:space="preserve">　人</w:t>
            </w:r>
            <w:r w:rsidRPr="0018343F">
              <w:rPr>
                <w:rFonts w:ascii="BIZ UDPゴシック" w:eastAsia="BIZ UDPゴシック" w:hAnsi="BIZ UDPゴシック" w:hint="eastAsia"/>
                <w:kern w:val="0"/>
                <w:sz w:val="22"/>
                <w:szCs w:val="22"/>
              </w:rPr>
              <w:t xml:space="preserve">　その他の乗船者　　　</w:t>
            </w:r>
            <w:r>
              <w:rPr>
                <w:rFonts w:ascii="BIZ UDPゴシック" w:eastAsia="BIZ UDPゴシック" w:hAnsi="BIZ UDPゴシック" w:hint="eastAsia"/>
                <w:kern w:val="0"/>
                <w:sz w:val="22"/>
                <w:szCs w:val="22"/>
              </w:rPr>
              <w:t>人</w:t>
            </w:r>
            <w:r w:rsidRPr="0018343F">
              <w:rPr>
                <w:rFonts w:ascii="BIZ UDPゴシック" w:eastAsia="BIZ UDPゴシック" w:hAnsi="BIZ UDPゴシック" w:hint="eastAsia"/>
                <w:kern w:val="0"/>
                <w:sz w:val="22"/>
                <w:szCs w:val="22"/>
              </w:rPr>
              <w:t xml:space="preserve">　　計</w:t>
            </w:r>
            <w:r>
              <w:rPr>
                <w:rFonts w:ascii="BIZ UDPゴシック" w:eastAsia="BIZ UDPゴシック" w:hAnsi="BIZ UDPゴシック" w:hint="eastAsia"/>
                <w:kern w:val="0"/>
                <w:sz w:val="22"/>
                <w:szCs w:val="22"/>
              </w:rPr>
              <w:t xml:space="preserve">　　　人</w:t>
            </w:r>
          </w:p>
        </w:tc>
      </w:tr>
      <w:tr w:rsidR="007A065E" w:rsidRPr="00F76134" w14:paraId="362DE3C2" w14:textId="77777777" w:rsidTr="00BD5A2C">
        <w:tc>
          <w:tcPr>
            <w:tcW w:w="2660" w:type="dxa"/>
          </w:tcPr>
          <w:p w14:paraId="43CFD889"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sidRPr="0018343F">
              <w:rPr>
                <w:rFonts w:ascii="BIZ UDPゴシック" w:eastAsia="BIZ UDPゴシック" w:hAnsi="BIZ UDPゴシック" w:hint="eastAsia"/>
                <w:kern w:val="0"/>
                <w:sz w:val="22"/>
                <w:szCs w:val="22"/>
              </w:rPr>
              <w:t>希望する</w:t>
            </w:r>
          </w:p>
          <w:p w14:paraId="17B2DC9C"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要救助者用別枠定員</w:t>
            </w:r>
          </w:p>
        </w:tc>
        <w:tc>
          <w:tcPr>
            <w:tcW w:w="6691" w:type="dxa"/>
            <w:vAlign w:val="center"/>
          </w:tcPr>
          <w:p w14:paraId="43C6022C" w14:textId="77777777" w:rsidR="007A065E" w:rsidRDefault="007A065E" w:rsidP="00BD5A2C">
            <w:pPr>
              <w:autoSpaceDE w:val="0"/>
              <w:autoSpaceDN w:val="0"/>
              <w:adjustRightInd w:val="0"/>
              <w:jc w:val="center"/>
              <w:rPr>
                <w:rFonts w:ascii="BIZ UDPゴシック" w:eastAsia="BIZ UDPゴシック" w:hAnsi="BIZ UDPゴシック"/>
                <w:kern w:val="0"/>
                <w:sz w:val="22"/>
                <w:szCs w:val="22"/>
              </w:rPr>
            </w:pPr>
          </w:p>
          <w:p w14:paraId="1E4E1FFD" w14:textId="05A17E3B" w:rsidR="007A065E" w:rsidRPr="0018343F" w:rsidRDefault="007A065E" w:rsidP="00BD5A2C">
            <w:pPr>
              <w:autoSpaceDE w:val="0"/>
              <w:autoSpaceDN w:val="0"/>
              <w:adjustRightInd w:val="0"/>
              <w:jc w:val="center"/>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 xml:space="preserve">　　　　　　　</w:t>
            </w:r>
            <w:r w:rsidR="009F5B0F">
              <w:rPr>
                <w:rFonts w:ascii="BIZ UDPゴシック" w:eastAsia="BIZ UDPゴシック" w:hAnsi="BIZ UDPゴシック" w:hint="eastAsia"/>
                <w:kern w:val="0"/>
                <w:sz w:val="22"/>
                <w:szCs w:val="22"/>
              </w:rPr>
              <w:t>人</w:t>
            </w:r>
          </w:p>
        </w:tc>
      </w:tr>
      <w:tr w:rsidR="007A065E" w:rsidRPr="00F76134" w14:paraId="66630EA8" w14:textId="77777777" w:rsidTr="00BD5A2C">
        <w:tc>
          <w:tcPr>
            <w:tcW w:w="2660" w:type="dxa"/>
          </w:tcPr>
          <w:p w14:paraId="198761D2" w14:textId="77777777" w:rsidR="007A065E" w:rsidRPr="0018343F" w:rsidRDefault="007A065E" w:rsidP="00BD5A2C">
            <w:pPr>
              <w:autoSpaceDE w:val="0"/>
              <w:autoSpaceDN w:val="0"/>
              <w:adjustRightInd w:val="0"/>
              <w:jc w:val="lef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船舶検査証書の</w:t>
            </w:r>
            <w:r w:rsidRPr="0018343F">
              <w:rPr>
                <w:rFonts w:ascii="BIZ UDPゴシック" w:eastAsia="BIZ UDPゴシック" w:hAnsi="BIZ UDPゴシック" w:hint="eastAsia"/>
                <w:kern w:val="0"/>
                <w:sz w:val="22"/>
                <w:szCs w:val="22"/>
              </w:rPr>
              <w:t>有効期間</w:t>
            </w:r>
          </w:p>
        </w:tc>
        <w:tc>
          <w:tcPr>
            <w:tcW w:w="6691" w:type="dxa"/>
            <w:vAlign w:val="center"/>
          </w:tcPr>
          <w:p w14:paraId="79C06EAE" w14:textId="77777777" w:rsidR="007A065E" w:rsidRDefault="007A065E" w:rsidP="00BD5A2C">
            <w:pPr>
              <w:autoSpaceDE w:val="0"/>
              <w:autoSpaceDN w:val="0"/>
              <w:adjustRightInd w:val="0"/>
              <w:ind w:leftChars="86" w:left="181"/>
              <w:jc w:val="center"/>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年　　　　月　　　　日　まで</w:t>
            </w:r>
          </w:p>
        </w:tc>
      </w:tr>
    </w:tbl>
    <w:p w14:paraId="20B7C569" w14:textId="202CE72A" w:rsidR="00C611DB" w:rsidRPr="0018343F" w:rsidRDefault="00C611DB" w:rsidP="00C611DB">
      <w:pPr>
        <w:ind w:left="220" w:hangingChars="100" w:hanging="220"/>
        <w:rPr>
          <w:rFonts w:ascii="BIZ UDPゴシック" w:eastAsia="BIZ UDPゴシック" w:hAnsi="BIZ UDPゴシック"/>
          <w:sz w:val="22"/>
          <w:szCs w:val="22"/>
        </w:rPr>
      </w:pPr>
      <w:r w:rsidRPr="0018343F">
        <w:rPr>
          <w:rFonts w:ascii="BIZ UDPゴシック" w:eastAsia="BIZ UDPゴシック" w:hAnsi="BIZ UDPゴシック" w:hint="eastAsia"/>
          <w:kern w:val="0"/>
          <w:sz w:val="22"/>
          <w:szCs w:val="22"/>
        </w:rPr>
        <w:t xml:space="preserve">※　</w:t>
      </w:r>
      <w:r>
        <w:rPr>
          <w:rFonts w:ascii="BIZ UDPゴシック" w:eastAsia="BIZ UDPゴシック" w:hAnsi="BIZ UDPゴシック" w:hint="eastAsia"/>
          <w:sz w:val="22"/>
          <w:szCs w:val="22"/>
        </w:rPr>
        <w:t>要救助者用別枠定員</w:t>
      </w:r>
      <w:r w:rsidRPr="00BA1F3E">
        <w:rPr>
          <w:rFonts w:ascii="BIZ UDPゴシック" w:eastAsia="BIZ UDPゴシック" w:hAnsi="BIZ UDPゴシック" w:hint="eastAsia"/>
          <w:sz w:val="22"/>
          <w:szCs w:val="22"/>
        </w:rPr>
        <w:t>とは、伴走船又は救助船に限</w:t>
      </w:r>
      <w:r>
        <w:rPr>
          <w:rFonts w:ascii="BIZ UDPゴシック" w:eastAsia="BIZ UDPゴシック" w:hAnsi="BIZ UDPゴシック" w:hint="eastAsia"/>
          <w:sz w:val="22"/>
          <w:szCs w:val="22"/>
        </w:rPr>
        <w:t>り</w:t>
      </w:r>
      <w:r w:rsidRPr="00BA1F3E">
        <w:rPr>
          <w:rFonts w:ascii="BIZ UDPゴシック" w:eastAsia="BIZ UDPゴシック" w:hAnsi="BIZ UDPゴシック" w:hint="eastAsia"/>
          <w:sz w:val="22"/>
          <w:szCs w:val="22"/>
        </w:rPr>
        <w:t>、安全の確保を前提に</w:t>
      </w:r>
      <w:r>
        <w:rPr>
          <w:rFonts w:ascii="BIZ UDPゴシック" w:eastAsia="BIZ UDPゴシック" w:hAnsi="BIZ UDPゴシック" w:hint="eastAsia"/>
          <w:sz w:val="22"/>
          <w:szCs w:val="22"/>
        </w:rPr>
        <w:t>、</w:t>
      </w:r>
      <w:r w:rsidRPr="00BA1F3E">
        <w:rPr>
          <w:rFonts w:ascii="BIZ UDPゴシック" w:eastAsia="BIZ UDPゴシック" w:hAnsi="BIZ UDPゴシック" w:hint="eastAsia"/>
          <w:sz w:val="22"/>
          <w:szCs w:val="22"/>
        </w:rPr>
        <w:t>緊急時にのみ船舶検査証書の最大</w:t>
      </w:r>
      <w:r>
        <w:rPr>
          <w:rFonts w:ascii="BIZ UDPゴシック" w:eastAsia="BIZ UDPゴシック" w:hAnsi="BIZ UDPゴシック" w:hint="eastAsia"/>
          <w:sz w:val="22"/>
          <w:szCs w:val="22"/>
        </w:rPr>
        <w:t>とう</w:t>
      </w:r>
      <w:r w:rsidRPr="00BA1F3E">
        <w:rPr>
          <w:rFonts w:ascii="BIZ UDPゴシック" w:eastAsia="BIZ UDPゴシック" w:hAnsi="BIZ UDPゴシック" w:hint="eastAsia"/>
          <w:sz w:val="22"/>
          <w:szCs w:val="22"/>
        </w:rPr>
        <w:t>載人員に加え要救助者を搭載することが</w:t>
      </w:r>
      <w:r>
        <w:rPr>
          <w:rFonts w:ascii="BIZ UDPゴシック" w:eastAsia="BIZ UDPゴシック" w:hAnsi="BIZ UDPゴシック" w:hint="eastAsia"/>
          <w:sz w:val="22"/>
          <w:szCs w:val="22"/>
        </w:rPr>
        <w:t>できる</w:t>
      </w:r>
      <w:r w:rsidRPr="00BA1F3E">
        <w:rPr>
          <w:rFonts w:ascii="BIZ UDPゴシック" w:eastAsia="BIZ UDPゴシック" w:hAnsi="BIZ UDPゴシック" w:hint="eastAsia"/>
          <w:sz w:val="22"/>
          <w:szCs w:val="22"/>
        </w:rPr>
        <w:t>人数</w:t>
      </w:r>
    </w:p>
    <w:tbl>
      <w:tblPr>
        <w:tblStyle w:val="a9"/>
        <w:tblW w:w="9346" w:type="dxa"/>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7A065E" w:rsidRPr="00EB0D18" w14:paraId="092A03F2" w14:textId="77777777" w:rsidTr="00387BD7">
        <w:trPr>
          <w:trHeight w:val="4703"/>
        </w:trPr>
        <w:tc>
          <w:tcPr>
            <w:tcW w:w="9346" w:type="dxa"/>
          </w:tcPr>
          <w:p w14:paraId="16E40752" w14:textId="77777777" w:rsidR="007A065E" w:rsidRDefault="007A065E" w:rsidP="00BD5A2C">
            <w:pPr>
              <w:spacing w:before="120"/>
              <w:ind w:leftChars="86" w:left="181"/>
              <w:rPr>
                <w:rFonts w:ascii="BIZ UDPゴシック" w:eastAsia="BIZ UDPゴシック" w:hAnsi="BIZ UDPゴシック"/>
                <w:sz w:val="22"/>
                <w:szCs w:val="22"/>
              </w:rPr>
            </w:pPr>
            <w:r>
              <w:rPr>
                <w:rFonts w:ascii="BIZ UDPゴシック" w:eastAsia="BIZ UDPゴシック" w:hAnsi="BIZ UDPゴシック" w:hint="eastAsia"/>
                <w:sz w:val="22"/>
                <w:szCs w:val="22"/>
              </w:rPr>
              <w:t>（JCI事務処理欄）</w:t>
            </w:r>
          </w:p>
          <w:p w14:paraId="44F992C2" w14:textId="77777777" w:rsidR="007A065E" w:rsidRDefault="007A065E" w:rsidP="00BD5A2C">
            <w:pPr>
              <w:ind w:leftChars="86" w:left="181"/>
              <w:rPr>
                <w:rFonts w:ascii="BIZ UDPゴシック" w:eastAsia="BIZ UDPゴシック" w:hAnsi="BIZ UDPゴシック"/>
                <w:sz w:val="22"/>
                <w:szCs w:val="22"/>
              </w:rPr>
            </w:pPr>
            <w:r w:rsidRPr="00415F2C">
              <w:rPr>
                <w:rFonts w:ascii="BIZ UDPゴシック" w:eastAsia="BIZ UDPゴシック" w:hAnsi="BIZ UDPゴシック" w:hint="eastAsia"/>
                <w:sz w:val="22"/>
                <w:szCs w:val="22"/>
              </w:rPr>
              <w:t>【留意事項】</w:t>
            </w:r>
          </w:p>
          <w:p w14:paraId="357FE3C6" w14:textId="77777777" w:rsidR="007A065E" w:rsidRPr="00415F2C" w:rsidRDefault="007A065E" w:rsidP="00BD5A2C">
            <w:pPr>
              <w:ind w:leftChars="86" w:left="401"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①　</w:t>
            </w:r>
            <w:r w:rsidRPr="00415F2C">
              <w:rPr>
                <w:rFonts w:ascii="BIZ UDPゴシック" w:eastAsia="BIZ UDPゴシック" w:hAnsi="BIZ UDPゴシック" w:hint="eastAsia"/>
                <w:sz w:val="22"/>
                <w:szCs w:val="22"/>
              </w:rPr>
              <w:t>上記船舶を（　伴走船　／　救助船　）として認定する。</w:t>
            </w:r>
            <w:r>
              <w:rPr>
                <w:rFonts w:ascii="BIZ UDPゴシック" w:eastAsia="BIZ UDPゴシック" w:hAnsi="BIZ UDPゴシック" w:hint="eastAsia"/>
                <w:sz w:val="22"/>
                <w:szCs w:val="22"/>
              </w:rPr>
              <w:t>認定の有効期間は船舶検査証書の有効期間と同一とする。</w:t>
            </w:r>
          </w:p>
          <w:p w14:paraId="0651E312" w14:textId="1F74461F" w:rsidR="007A065E" w:rsidRDefault="007A065E" w:rsidP="00BD5A2C">
            <w:pPr>
              <w:ind w:leftChars="86" w:left="401"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②　</w:t>
            </w:r>
            <w:r w:rsidRPr="00415F2C">
              <w:rPr>
                <w:rFonts w:ascii="BIZ UDPゴシック" w:eastAsia="BIZ UDPゴシック" w:hAnsi="BIZ UDPゴシック" w:hint="eastAsia"/>
                <w:sz w:val="22"/>
                <w:szCs w:val="22"/>
              </w:rPr>
              <w:t>要救助者用別枠定員を</w:t>
            </w:r>
            <w:r w:rsidR="00687B6C">
              <w:rPr>
                <w:rFonts w:ascii="BIZ UDPゴシック" w:eastAsia="BIZ UDPゴシック" w:hAnsi="BIZ UDPゴシック" w:hint="eastAsia"/>
                <w:sz w:val="22"/>
                <w:szCs w:val="22"/>
              </w:rPr>
              <w:t>搭</w:t>
            </w:r>
            <w:r w:rsidRPr="00415F2C">
              <w:rPr>
                <w:rFonts w:ascii="BIZ UDPゴシック" w:eastAsia="BIZ UDPゴシック" w:hAnsi="BIZ UDPゴシック" w:hint="eastAsia"/>
                <w:sz w:val="22"/>
                <w:szCs w:val="22"/>
              </w:rPr>
              <w:t>載する場合の復原性、定員算定場所、再乗艇装置、落水者用の小型船舶用救命浮環等、本船との通信手段の要件が確認できたため、上記の</w:t>
            </w:r>
            <w:r w:rsidRPr="00415F2C">
              <w:rPr>
                <w:rFonts w:ascii="BIZ UDPゴシック" w:eastAsia="BIZ UDPゴシック" w:hAnsi="BIZ UDPゴシック" w:hint="eastAsia"/>
                <w:kern w:val="0"/>
                <w:sz w:val="22"/>
                <w:szCs w:val="22"/>
              </w:rPr>
              <w:t>要救助者用別枠定員を認定</w:t>
            </w:r>
            <w:r w:rsidRPr="00415F2C">
              <w:rPr>
                <w:rFonts w:ascii="BIZ UDPゴシック" w:eastAsia="BIZ UDPゴシック" w:hAnsi="BIZ UDPゴシック" w:hint="eastAsia"/>
                <w:sz w:val="22"/>
                <w:szCs w:val="22"/>
              </w:rPr>
              <w:t>する。</w:t>
            </w:r>
          </w:p>
          <w:p w14:paraId="0374940E" w14:textId="715F2E42" w:rsidR="007A065E" w:rsidRPr="00412528" w:rsidRDefault="007A065E" w:rsidP="007A065E">
            <w:pPr>
              <w:ind w:leftChars="86" w:left="401"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③　</w:t>
            </w:r>
            <w:r w:rsidRPr="00D5068A">
              <w:rPr>
                <w:rFonts w:ascii="BIZ UDPゴシック" w:eastAsia="BIZ UDPゴシック" w:hAnsi="BIZ UDPゴシック" w:hint="eastAsia"/>
                <w:sz w:val="22"/>
                <w:szCs w:val="22"/>
              </w:rPr>
              <w:t>本認定書は船舶検査手帳と共に保管すること。また、上記載内容に変更が生じた場合は伴走</w:t>
            </w:r>
            <w:r w:rsidRPr="00412528">
              <w:rPr>
                <w:rFonts w:ascii="BIZ UDPゴシック" w:eastAsia="BIZ UDPゴシック" w:hAnsi="BIZ UDPゴシック" w:hint="eastAsia"/>
                <w:sz w:val="22"/>
                <w:szCs w:val="22"/>
              </w:rPr>
              <w:t>船及び救助船認定</w:t>
            </w:r>
            <w:r>
              <w:rPr>
                <w:rFonts w:ascii="BIZ UDPゴシック" w:eastAsia="BIZ UDPゴシック" w:hAnsi="BIZ UDPゴシック" w:hint="eastAsia"/>
                <w:sz w:val="22"/>
                <w:szCs w:val="22"/>
              </w:rPr>
              <w:t>願い</w:t>
            </w:r>
            <w:r w:rsidRPr="00412528">
              <w:rPr>
                <w:rFonts w:ascii="BIZ UDPゴシック" w:eastAsia="BIZ UDPゴシック" w:hAnsi="BIZ UDPゴシック" w:hint="eastAsia"/>
                <w:sz w:val="22"/>
                <w:szCs w:val="22"/>
              </w:rPr>
              <w:t>の書換を受けること。</w:t>
            </w:r>
          </w:p>
          <w:p w14:paraId="2A609DE7" w14:textId="1A3F91FE" w:rsidR="007A065E" w:rsidRDefault="00591B64" w:rsidP="00BD5A2C">
            <w:pPr>
              <w:ind w:leftChars="86" w:left="391" w:hangingChars="100" w:hanging="210"/>
              <w:rPr>
                <w:rFonts w:ascii="BIZ UDPゴシック" w:eastAsia="BIZ UDPゴシック" w:hAnsi="BIZ UDPゴシック"/>
                <w:sz w:val="22"/>
                <w:szCs w:val="22"/>
              </w:rPr>
            </w:pPr>
            <w:r>
              <w:rPr>
                <w:noProof/>
              </w:rPr>
              <mc:AlternateContent>
                <mc:Choice Requires="wps">
                  <w:drawing>
                    <wp:anchor distT="0" distB="0" distL="114300" distR="114300" simplePos="0" relativeHeight="251675648" behindDoc="1" locked="0" layoutInCell="1" allowOverlap="1" wp14:anchorId="7D3F228B" wp14:editId="5F6D7E83">
                      <wp:simplePos x="0" y="0"/>
                      <wp:positionH relativeFrom="column">
                        <wp:posOffset>4783204</wp:posOffset>
                      </wp:positionH>
                      <wp:positionV relativeFrom="paragraph">
                        <wp:posOffset>237091</wp:posOffset>
                      </wp:positionV>
                      <wp:extent cx="978195" cy="978196"/>
                      <wp:effectExtent l="0" t="0" r="1270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195" cy="97819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C73702" id="正方形/長方形 2" o:spid="_x0000_s1026" style="position:absolute;left:0;text-align:left;margin-left:376.65pt;margin-top:18.65pt;width:77pt;height: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AsgwIAAOcEAAAOAAAAZHJzL2Uyb0RvYy54bWysVM1u2zAMvg/YOwi6r06C/hp1iqBFhwFB&#10;WyAdemZkOTYmiZqkxMneY3uA7bzzsMMeZwX2FqNkJ/3ZTsN8EEiRIvmRH316ttaKraTzDZqCD/cG&#10;nEkjsGzMouBvby9fHXPmA5gSFBpZ8I30/Gz88sVpa3M5whpVKR2jIMbnrS14HYLNs8yLWmrwe2il&#10;IWOFTkMg1S2y0kFL0bXKRoPBYdaiK61DIb2n24vOyMcpflVJEa6rysvAVMGptpBOl855PLPxKeQL&#10;B7ZuRF8G/EMVGhpDSXehLiAAW7rmj1C6EQ49VmFPoM6wqhohEwZCMxw8QzOrwcqEhZrj7a5N/v+F&#10;FVerG8easuAjzgxoGtH91y/3n77//PE5+/XxWyexUWxUa31O/jN74yJUb6co3nkyZE8sUfG9z7py&#10;OvoSULZOXd/sui7XgQm6PDk6Hp4ccCbIlOTDmCyDfPvYOh9eS9QsCgV3NNTUa1hNfehcty4xl8HL&#10;Rim6h1wZ1hIrR0cDmr0A4lelIJCoLSH2ZsEZqAURVwSXQnpUTRmfJ4Abf64cWwFxhyhXYntLNXOm&#10;wAcyEJD09dU+eRrruQBfd4+TqXdTJoaWiZp9+Q8Ni9Icyw2NxGHHVW/FZUPRppT0BhyRk6DQwoVr&#10;OiqFhA97ibMa3Ye/3Ud/4gxZOWuJ7IT9/RKcJCxvDLHpZLi/H7cjKfsHRyNS3GPL/LHFLPU5Uk+G&#10;tNpWJDH6B7UVK4f6jvZyErOSCYyg3F2Xe+U8dEtImy3kZJLcaCMshKmZWRGDxz7FPt6u78DZfviB&#10;JnCF28WA/BkHOt/40uBkGbBqEkEe+tqTlbYpUazf/Liuj/Xk9fB/Gv8GAAD//wMAUEsDBBQABgAI&#10;AAAAIQCcp8+p3wAAAAoBAAAPAAAAZHJzL2Rvd25yZXYueG1sTI/BTsMwDIbvSLxDZCRuLC0FtpWm&#10;EyBN2gFN2kBI3LLGNBWNUyXpVt4e7wQn2/Kn35+r1eR6ccQQO08K8lkGAqnxpqNWwfvb+mYBIiZN&#10;RveeUMEPRljVlxeVLo0/0Q6P+9QKDqFYagU2paGUMjYWnY4zPyDx7ssHpxOPoZUm6BOHu17eZtmD&#10;dLojvmD1gC8Wm+/96BRs14t848Ln88euiePW37nXjXVKXV9NT48gEk7pD4azPqtDzU4HP5KJolcw&#10;vy8KRhUUc64MLLNzc2BymRcg60r+f6H+BQAA//8DAFBLAQItABQABgAIAAAAIQC2gziS/gAAAOEB&#10;AAATAAAAAAAAAAAAAAAAAAAAAABbQ29udGVudF9UeXBlc10ueG1sUEsBAi0AFAAGAAgAAAAhADj9&#10;If/WAAAAlAEAAAsAAAAAAAAAAAAAAAAALwEAAF9yZWxzLy5yZWxzUEsBAi0AFAAGAAgAAAAhAOFw&#10;UCyDAgAA5wQAAA4AAAAAAAAAAAAAAAAALgIAAGRycy9lMm9Eb2MueG1sUEsBAi0AFAAGAAgAAAAh&#10;AJynz6nfAAAACgEAAA8AAAAAAAAAAAAAAAAA3QQAAGRycy9kb3ducmV2LnhtbFBLBQYAAAAABAAE&#10;APMAAADpBQAAAAA=&#10;" filled="f" strokecolor="windowText" strokeweight="1pt">
                      <v:path arrowok="t"/>
                    </v:rect>
                  </w:pict>
                </mc:Fallback>
              </mc:AlternateContent>
            </w:r>
            <w:r w:rsidR="007A065E">
              <w:rPr>
                <w:rFonts w:ascii="BIZ UDPゴシック" w:eastAsia="BIZ UDPゴシック" w:hAnsi="BIZ UDPゴシック" w:hint="eastAsia"/>
                <w:sz w:val="22"/>
                <w:szCs w:val="22"/>
              </w:rPr>
              <w:t xml:space="preserve">④　</w:t>
            </w:r>
            <w:r w:rsidR="007A065E" w:rsidRPr="00412528">
              <w:rPr>
                <w:rFonts w:ascii="BIZ UDPゴシック" w:eastAsia="BIZ UDPゴシック" w:hAnsi="BIZ UDPゴシック" w:hint="eastAsia"/>
                <w:sz w:val="22"/>
                <w:szCs w:val="22"/>
              </w:rPr>
              <w:t>船舶の復原性に影響を及ぼす改造又は再乗艇装置等の設備が変更された場合は認定の効力を失う。</w:t>
            </w:r>
          </w:p>
          <w:p w14:paraId="57965EF7" w14:textId="033ADE88" w:rsidR="007A065E" w:rsidRPr="0018343F" w:rsidRDefault="007A065E" w:rsidP="00BD5A2C">
            <w:pPr>
              <w:spacing w:before="120" w:line="276" w:lineRule="auto"/>
              <w:ind w:leftChars="86" w:left="18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Pr="007A065E">
              <w:rPr>
                <w:rFonts w:ascii="BIZ UDPゴシック" w:eastAsia="BIZ UDPゴシック" w:hAnsi="BIZ UDPゴシック" w:hint="eastAsia"/>
                <w:spacing w:val="110"/>
                <w:kern w:val="0"/>
                <w:sz w:val="22"/>
                <w:szCs w:val="22"/>
                <w:fitText w:val="880" w:id="-737499136"/>
              </w:rPr>
              <w:t>支部</w:t>
            </w:r>
            <w:r w:rsidRPr="007A065E">
              <w:rPr>
                <w:rFonts w:ascii="BIZ UDPゴシック" w:eastAsia="BIZ UDPゴシック" w:hAnsi="BIZ UDPゴシック" w:hint="eastAsia"/>
                <w:kern w:val="0"/>
                <w:sz w:val="22"/>
                <w:szCs w:val="22"/>
                <w:fitText w:val="880" w:id="-737499136"/>
              </w:rPr>
              <w:t>名</w:t>
            </w:r>
            <w:r>
              <w:rPr>
                <w:rFonts w:ascii="BIZ UDPゴシック" w:eastAsia="BIZ UDPゴシック" w:hAnsi="BIZ UDPゴシック" w:hint="eastAsia"/>
                <w:sz w:val="22"/>
                <w:szCs w:val="22"/>
              </w:rPr>
              <w:tab/>
            </w:r>
            <w:r w:rsidRPr="00297C62">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297C62">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297C62">
              <w:rPr>
                <w:rFonts w:ascii="BIZ UDPゴシック" w:eastAsia="BIZ UDPゴシック" w:hAnsi="BIZ UDPゴシック" w:hint="eastAsia"/>
                <w:sz w:val="22"/>
                <w:szCs w:val="22"/>
                <w:u w:val="single"/>
              </w:rPr>
              <w:t>支部</w:t>
            </w:r>
          </w:p>
          <w:p w14:paraId="3EC5FE7A" w14:textId="1A93EE9B" w:rsidR="007A065E" w:rsidRDefault="007A065E" w:rsidP="00BD5A2C">
            <w:pPr>
              <w:autoSpaceDE w:val="0"/>
              <w:autoSpaceDN w:val="0"/>
              <w:adjustRightInd w:val="0"/>
              <w:spacing w:line="276" w:lineRule="auto"/>
              <w:ind w:leftChars="86" w:left="181"/>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Pr="007A065E">
              <w:rPr>
                <w:rFonts w:ascii="BIZ UDPゴシック" w:eastAsia="BIZ UDPゴシック" w:hAnsi="BIZ UDPゴシック" w:hint="eastAsia"/>
                <w:spacing w:val="110"/>
                <w:kern w:val="0"/>
                <w:sz w:val="22"/>
                <w:szCs w:val="22"/>
                <w:fitText w:val="880" w:id="-737499135"/>
              </w:rPr>
              <w:t>確認</w:t>
            </w:r>
            <w:r w:rsidRPr="007A065E">
              <w:rPr>
                <w:rFonts w:ascii="BIZ UDPゴシック" w:eastAsia="BIZ UDPゴシック" w:hAnsi="BIZ UDPゴシック" w:hint="eastAsia"/>
                <w:kern w:val="0"/>
                <w:sz w:val="22"/>
                <w:szCs w:val="22"/>
                <w:fitText w:val="880" w:id="-737499135"/>
              </w:rPr>
              <w:t>日</w:t>
            </w:r>
            <w:r>
              <w:rPr>
                <w:rFonts w:ascii="BIZ UDPゴシック" w:eastAsia="BIZ UDPゴシック" w:hAnsi="BIZ UDPゴシック" w:hint="eastAsia"/>
                <w:sz w:val="22"/>
                <w:szCs w:val="22"/>
              </w:rPr>
              <w:tab/>
            </w:r>
            <w:r w:rsidRPr="00297C62">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297C62">
              <w:rPr>
                <w:rFonts w:ascii="BIZ UDPゴシック" w:eastAsia="BIZ UDPゴシック" w:hAnsi="BIZ UDPゴシック" w:hint="eastAsia"/>
                <w:sz w:val="22"/>
                <w:szCs w:val="22"/>
                <w:u w:val="single"/>
              </w:rPr>
              <w:t>年　　　　　月　　　　　日</w:t>
            </w:r>
            <w:r>
              <w:rPr>
                <w:rFonts w:ascii="BIZ UDPゴシック" w:eastAsia="BIZ UDPゴシック" w:hAnsi="BIZ UDPゴシック" w:hint="eastAsia"/>
                <w:sz w:val="22"/>
                <w:szCs w:val="22"/>
              </w:rPr>
              <w:t xml:space="preserve">　　　　　　　　　　　 　　　　　　　　　　　</w:t>
            </w:r>
          </w:p>
          <w:p w14:paraId="4CC05281" w14:textId="776CB9C1" w:rsidR="007A065E" w:rsidRDefault="007A065E" w:rsidP="00724E9C">
            <w:pPr>
              <w:autoSpaceDE w:val="0"/>
              <w:autoSpaceDN w:val="0"/>
              <w:adjustRightInd w:val="0"/>
              <w:spacing w:line="276" w:lineRule="auto"/>
              <w:ind w:leftChars="86" w:left="181"/>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認定番号</w:t>
            </w:r>
            <w:r>
              <w:rPr>
                <w:rFonts w:ascii="BIZ UDPゴシック" w:eastAsia="BIZ UDPゴシック" w:hAnsi="BIZ UDPゴシック"/>
                <w:sz w:val="22"/>
                <w:szCs w:val="22"/>
              </w:rPr>
              <w:tab/>
            </w:r>
            <w:r w:rsidR="00A82F39">
              <w:rPr>
                <w:rFonts w:ascii="BIZ UDPゴシック" w:eastAsia="BIZ UDPゴシック" w:hAnsi="BIZ UDPゴシック" w:hint="eastAsia"/>
                <w:sz w:val="22"/>
                <w:szCs w:val="22"/>
                <w:u w:val="single"/>
              </w:rPr>
              <w:t xml:space="preserve">JCI　　　　　　　－　　　　　　－　</w:t>
            </w:r>
            <w:r w:rsidR="005D7B26">
              <w:rPr>
                <w:rFonts w:ascii="BIZ UDPゴシック" w:eastAsia="BIZ UDPゴシック" w:hAnsi="BIZ UDPゴシック" w:hint="eastAsia"/>
                <w:sz w:val="22"/>
                <w:szCs w:val="22"/>
                <w:u w:val="single"/>
              </w:rPr>
              <w:t xml:space="preserve">　</w:t>
            </w:r>
            <w:r w:rsidR="00A82F39">
              <w:rPr>
                <w:rFonts w:ascii="BIZ UDPゴシック" w:eastAsia="BIZ UDPゴシック" w:hAnsi="BIZ UDPゴシック" w:hint="eastAsia"/>
                <w:sz w:val="22"/>
                <w:szCs w:val="22"/>
                <w:u w:val="single"/>
              </w:rPr>
              <w:t xml:space="preserve">  </w:t>
            </w:r>
            <w:r w:rsidR="00A82F39" w:rsidRPr="00A82F39">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p>
        </w:tc>
      </w:tr>
    </w:tbl>
    <w:p w14:paraId="10F7602E" w14:textId="672E1D02" w:rsidR="00272040" w:rsidRPr="006D70F8" w:rsidRDefault="00724E9C" w:rsidP="006D70F8">
      <w:pPr>
        <w:pStyle w:val="a3"/>
        <w:wordWrap w:val="0"/>
        <w:jc w:val="right"/>
        <w:rPr>
          <w:rFonts w:ascii="BIZ UDPゴシック" w:eastAsia="BIZ UDPゴシック" w:hAnsi="BIZ UDPゴシック"/>
          <w:kern w:val="0"/>
          <w:sz w:val="22"/>
          <w:szCs w:val="22"/>
        </w:rPr>
      </w:pPr>
      <w:r>
        <w:rPr>
          <w:rFonts w:ascii="BIZ UDPゴシック" w:eastAsia="BIZ UDPゴシック" w:hAnsi="BIZ UDPゴシック" w:hint="eastAsia"/>
          <w:kern w:val="0"/>
          <w:sz w:val="22"/>
          <w:szCs w:val="22"/>
        </w:rPr>
        <w:t>支部</w:t>
      </w:r>
      <w:r w:rsidR="00250555" w:rsidRPr="006D70F8">
        <w:rPr>
          <w:rFonts w:ascii="BIZ UDPゴシック" w:eastAsia="BIZ UDPゴシック" w:hAnsi="BIZ UDPゴシック" w:hint="eastAsia"/>
          <w:kern w:val="0"/>
          <w:sz w:val="22"/>
          <w:szCs w:val="22"/>
        </w:rPr>
        <w:t>印</w:t>
      </w:r>
      <w:r w:rsidR="00250555">
        <w:rPr>
          <w:rFonts w:ascii="BIZ UDPゴシック" w:eastAsia="BIZ UDPゴシック" w:hAnsi="BIZ UDPゴシック" w:hint="eastAsia"/>
          <w:kern w:val="0"/>
          <w:sz w:val="22"/>
          <w:szCs w:val="22"/>
        </w:rPr>
        <w:t xml:space="preserve">　　</w:t>
      </w:r>
    </w:p>
    <w:sectPr w:rsidR="00272040" w:rsidRPr="006D70F8" w:rsidSect="00387B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A895" w14:textId="77777777" w:rsidR="009541EF" w:rsidRDefault="009541EF">
      <w:r>
        <w:separator/>
      </w:r>
    </w:p>
  </w:endnote>
  <w:endnote w:type="continuationSeparator" w:id="0">
    <w:p w14:paraId="0866167D" w14:textId="77777777" w:rsidR="009541EF" w:rsidRDefault="0095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C692" w14:textId="77777777" w:rsidR="009541EF" w:rsidRDefault="009541EF">
      <w:r>
        <w:separator/>
      </w:r>
    </w:p>
  </w:footnote>
  <w:footnote w:type="continuationSeparator" w:id="0">
    <w:p w14:paraId="1E082BDA" w14:textId="77777777" w:rsidR="009541EF" w:rsidRDefault="0095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CC5"/>
    <w:multiLevelType w:val="hybridMultilevel"/>
    <w:tmpl w:val="2D4074FC"/>
    <w:lvl w:ilvl="0" w:tplc="FFFFFFFF">
      <w:start w:val="2"/>
      <w:numFmt w:val="decimalFullWidth"/>
      <w:lvlText w:val="（%1）"/>
      <w:lvlJc w:val="left"/>
      <w:pPr>
        <w:ind w:left="93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BD1934"/>
    <w:multiLevelType w:val="hybridMultilevel"/>
    <w:tmpl w:val="31666AC0"/>
    <w:lvl w:ilvl="0" w:tplc="6B10D1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07C43"/>
    <w:multiLevelType w:val="hybridMultilevel"/>
    <w:tmpl w:val="7B608E94"/>
    <w:lvl w:ilvl="0" w:tplc="FFFFFFFF">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31D03471"/>
    <w:multiLevelType w:val="hybridMultilevel"/>
    <w:tmpl w:val="2D4074FC"/>
    <w:lvl w:ilvl="0" w:tplc="8FAA0BFE">
      <w:start w:val="2"/>
      <w:numFmt w:val="decimalFullWidth"/>
      <w:lvlText w:val="（%1）"/>
      <w:lvlJc w:val="left"/>
      <w:pPr>
        <w:ind w:left="93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C97ECE"/>
    <w:multiLevelType w:val="hybridMultilevel"/>
    <w:tmpl w:val="9370D15A"/>
    <w:lvl w:ilvl="0" w:tplc="FFFFFFFF">
      <w:start w:val="1"/>
      <w:numFmt w:val="decimalEnclosedCircle"/>
      <w:lvlText w:val="%1"/>
      <w:lvlJc w:val="left"/>
      <w:pPr>
        <w:ind w:left="1320" w:hanging="440"/>
      </w:pPr>
    </w:lvl>
    <w:lvl w:ilvl="1" w:tplc="FFFFFFFF">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 w15:restartNumberingAfterBreak="0">
    <w:nsid w:val="331C6842"/>
    <w:multiLevelType w:val="hybridMultilevel"/>
    <w:tmpl w:val="B72CC99E"/>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352"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36103971"/>
    <w:multiLevelType w:val="hybridMultilevel"/>
    <w:tmpl w:val="8DAC635A"/>
    <w:lvl w:ilvl="0" w:tplc="FFFFFFFF">
      <w:start w:val="1"/>
      <w:numFmt w:val="lowerRoman"/>
      <w:lvlText w:val="%1)"/>
      <w:lvlJc w:val="left"/>
      <w:pPr>
        <w:ind w:left="2030" w:hanging="720"/>
      </w:pPr>
      <w:rPr>
        <w:rFonts w:hint="eastAsia"/>
      </w:rPr>
    </w:lvl>
    <w:lvl w:ilvl="1" w:tplc="FFFFFFFF" w:tentative="1">
      <w:start w:val="1"/>
      <w:numFmt w:val="aiueoFullWidth"/>
      <w:lvlText w:val="(%2)"/>
      <w:lvlJc w:val="left"/>
      <w:pPr>
        <w:ind w:left="2190" w:hanging="440"/>
      </w:pPr>
    </w:lvl>
    <w:lvl w:ilvl="2" w:tplc="FFFFFFFF" w:tentative="1">
      <w:start w:val="1"/>
      <w:numFmt w:val="decimalEnclosedCircle"/>
      <w:lvlText w:val="%3"/>
      <w:lvlJc w:val="left"/>
      <w:pPr>
        <w:ind w:left="2630" w:hanging="440"/>
      </w:pPr>
    </w:lvl>
    <w:lvl w:ilvl="3" w:tplc="FFFFFFFF" w:tentative="1">
      <w:start w:val="1"/>
      <w:numFmt w:val="decimal"/>
      <w:lvlText w:val="%4."/>
      <w:lvlJc w:val="left"/>
      <w:pPr>
        <w:ind w:left="3070" w:hanging="440"/>
      </w:pPr>
    </w:lvl>
    <w:lvl w:ilvl="4" w:tplc="FFFFFFFF" w:tentative="1">
      <w:start w:val="1"/>
      <w:numFmt w:val="aiueoFullWidth"/>
      <w:lvlText w:val="(%5)"/>
      <w:lvlJc w:val="left"/>
      <w:pPr>
        <w:ind w:left="3510" w:hanging="440"/>
      </w:pPr>
    </w:lvl>
    <w:lvl w:ilvl="5" w:tplc="FFFFFFFF" w:tentative="1">
      <w:start w:val="1"/>
      <w:numFmt w:val="decimalEnclosedCircle"/>
      <w:lvlText w:val="%6"/>
      <w:lvlJc w:val="left"/>
      <w:pPr>
        <w:ind w:left="3950" w:hanging="440"/>
      </w:pPr>
    </w:lvl>
    <w:lvl w:ilvl="6" w:tplc="FFFFFFFF" w:tentative="1">
      <w:start w:val="1"/>
      <w:numFmt w:val="decimal"/>
      <w:lvlText w:val="%7."/>
      <w:lvlJc w:val="left"/>
      <w:pPr>
        <w:ind w:left="4390" w:hanging="440"/>
      </w:pPr>
    </w:lvl>
    <w:lvl w:ilvl="7" w:tplc="FFFFFFFF" w:tentative="1">
      <w:start w:val="1"/>
      <w:numFmt w:val="aiueoFullWidth"/>
      <w:lvlText w:val="(%8)"/>
      <w:lvlJc w:val="left"/>
      <w:pPr>
        <w:ind w:left="4830" w:hanging="440"/>
      </w:pPr>
    </w:lvl>
    <w:lvl w:ilvl="8" w:tplc="FFFFFFFF" w:tentative="1">
      <w:start w:val="1"/>
      <w:numFmt w:val="decimalEnclosedCircle"/>
      <w:lvlText w:val="%9"/>
      <w:lvlJc w:val="left"/>
      <w:pPr>
        <w:ind w:left="5270" w:hanging="440"/>
      </w:pPr>
    </w:lvl>
  </w:abstractNum>
  <w:abstractNum w:abstractNumId="7" w15:restartNumberingAfterBreak="0">
    <w:nsid w:val="3A865D23"/>
    <w:multiLevelType w:val="hybridMultilevel"/>
    <w:tmpl w:val="9370D15A"/>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8" w15:restartNumberingAfterBreak="0">
    <w:nsid w:val="3F5030F0"/>
    <w:multiLevelType w:val="hybridMultilevel"/>
    <w:tmpl w:val="48FAFBA6"/>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04090011">
      <w:start w:val="1"/>
      <w:numFmt w:val="decimalEnclosedCircle"/>
      <w:lvlText w:val="%3"/>
      <w:lvlJc w:val="left"/>
      <w:pPr>
        <w:ind w:left="1291" w:hanging="440"/>
      </w:pPr>
    </w:lvl>
    <w:lvl w:ilvl="3" w:tplc="FFFFFFFF">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3F724393"/>
    <w:multiLevelType w:val="hybridMultilevel"/>
    <w:tmpl w:val="25AEDD94"/>
    <w:lvl w:ilvl="0" w:tplc="0409000F">
      <w:start w:val="1"/>
      <w:numFmt w:val="decimal"/>
      <w:lvlText w:val="%1."/>
      <w:lvlJc w:val="left"/>
      <w:pPr>
        <w:ind w:left="440" w:hanging="440"/>
      </w:pPr>
    </w:lvl>
    <w:lvl w:ilvl="1" w:tplc="91F8624C">
      <w:start w:val="1"/>
      <w:numFmt w:val="lowerRoman"/>
      <w:lvlText w:val="（%2）"/>
      <w:lvlJc w:val="left"/>
      <w:pPr>
        <w:ind w:left="880" w:hanging="440"/>
      </w:pPr>
      <w:rPr>
        <w:rFonts w:asciiTheme="minorEastAsia" w:eastAsiaTheme="minorEastAsia" w:hAnsiTheme="minorEastAsia" w:cs="Times New Roman"/>
        <w:lang w:val="en-US"/>
      </w:rPr>
    </w:lvl>
    <w:lvl w:ilvl="2" w:tplc="04090011">
      <w:start w:val="1"/>
      <w:numFmt w:val="decimalEnclosedCircle"/>
      <w:lvlText w:val="%3"/>
      <w:lvlJc w:val="left"/>
      <w:pPr>
        <w:ind w:left="582" w:hanging="440"/>
      </w:pPr>
    </w:lvl>
    <w:lvl w:ilvl="3" w:tplc="25547E0E">
      <w:start w:val="1"/>
      <w:numFmt w:val="bullet"/>
      <w:lvlText w:val="※"/>
      <w:lvlJc w:val="left"/>
      <w:pPr>
        <w:ind w:left="1680" w:hanging="360"/>
      </w:pPr>
      <w:rPr>
        <w:rFonts w:ascii="ＭＳ 明朝" w:eastAsia="ＭＳ 明朝" w:hAnsi="ＭＳ 明朝" w:cs="Times New Roman" w:hint="eastAsia"/>
      </w:rPr>
    </w:lvl>
    <w:lvl w:ilvl="4" w:tplc="91F8624C">
      <w:start w:val="1"/>
      <w:numFmt w:val="lowerRoman"/>
      <w:lvlText w:val="（%5）"/>
      <w:lvlJc w:val="left"/>
      <w:pPr>
        <w:ind w:left="2851" w:hanging="440"/>
      </w:pPr>
      <w:rPr>
        <w:rFonts w:asciiTheme="minorEastAsia" w:eastAsiaTheme="minorEastAsia" w:hAnsiTheme="minorEastAsia" w:cs="Times New Roman"/>
        <w:lang w:val="en-US"/>
      </w:r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916B91"/>
    <w:multiLevelType w:val="hybridMultilevel"/>
    <w:tmpl w:val="1D8CFD4C"/>
    <w:lvl w:ilvl="0" w:tplc="D71ABBB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0F464C7"/>
    <w:multiLevelType w:val="hybridMultilevel"/>
    <w:tmpl w:val="1BDADC72"/>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451378"/>
    <w:multiLevelType w:val="hybridMultilevel"/>
    <w:tmpl w:val="7B608E94"/>
    <w:lvl w:ilvl="0" w:tplc="FFFFFFFF">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552D7598"/>
    <w:multiLevelType w:val="hybridMultilevel"/>
    <w:tmpl w:val="A09E70D4"/>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04B667B"/>
    <w:multiLevelType w:val="hybridMultilevel"/>
    <w:tmpl w:val="7472A9FC"/>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 w15:restartNumberingAfterBreak="0">
    <w:nsid w:val="63EE65A4"/>
    <w:multiLevelType w:val="hybridMultilevel"/>
    <w:tmpl w:val="9370D15A"/>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6" w15:restartNumberingAfterBreak="0">
    <w:nsid w:val="64C17FE7"/>
    <w:multiLevelType w:val="hybridMultilevel"/>
    <w:tmpl w:val="7472A9FC"/>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1010" w:hanging="360"/>
      </w:pPr>
      <w:rPr>
        <w:rFonts w:hint="default"/>
      </w:rPr>
    </w:lvl>
    <w:lvl w:ilvl="2" w:tplc="FFFFFFFF">
      <w:start w:val="1"/>
      <w:numFmt w:val="lowerRoman"/>
      <w:lvlText w:val="（%3）"/>
      <w:lvlJc w:val="left"/>
      <w:pPr>
        <w:ind w:left="1291" w:hanging="440"/>
      </w:pPr>
      <w:rPr>
        <w:rFonts w:asciiTheme="minorEastAsia" w:eastAsiaTheme="minorEastAsia" w:hAnsiTheme="minorEastAsia" w:cs="Times New Roman"/>
        <w:lang w:val="en-US"/>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7" w15:restartNumberingAfterBreak="0">
    <w:nsid w:val="660513B1"/>
    <w:multiLevelType w:val="hybridMultilevel"/>
    <w:tmpl w:val="7B608E94"/>
    <w:lvl w:ilvl="0" w:tplc="AA924C88">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6E6977BA"/>
    <w:multiLevelType w:val="hybridMultilevel"/>
    <w:tmpl w:val="EC6EC9C0"/>
    <w:lvl w:ilvl="0" w:tplc="FFFFFFFF">
      <w:start w:val="1"/>
      <w:numFmt w:val="decimalEnclosedCircle"/>
      <w:lvlText w:val="%1"/>
      <w:lvlJc w:val="left"/>
      <w:pPr>
        <w:ind w:left="135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F86351D"/>
    <w:multiLevelType w:val="hybridMultilevel"/>
    <w:tmpl w:val="9370D15A"/>
    <w:lvl w:ilvl="0" w:tplc="FFFFFFFF">
      <w:start w:val="1"/>
      <w:numFmt w:val="decimalEnclosedCircle"/>
      <w:lvlText w:val="%1"/>
      <w:lvlJc w:val="left"/>
      <w:pPr>
        <w:ind w:left="1320" w:hanging="440"/>
      </w:pPr>
    </w:lvl>
    <w:lvl w:ilvl="1" w:tplc="FFFFFFFF">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20" w15:restartNumberingAfterBreak="0">
    <w:nsid w:val="746D39ED"/>
    <w:multiLevelType w:val="hybridMultilevel"/>
    <w:tmpl w:val="0D40AED8"/>
    <w:lvl w:ilvl="0" w:tplc="9034B84E">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BE66742"/>
    <w:multiLevelType w:val="hybridMultilevel"/>
    <w:tmpl w:val="A09E70D4"/>
    <w:lvl w:ilvl="0" w:tplc="B1988CB8">
      <w:start w:val="1"/>
      <w:numFmt w:val="decimalFullWidth"/>
      <w:lvlText w:val="（%1）"/>
      <w:lvlJc w:val="left"/>
      <w:pPr>
        <w:ind w:left="930" w:hanging="720"/>
      </w:pPr>
      <w:rPr>
        <w:rFonts w:hint="default"/>
      </w:rPr>
    </w:lvl>
    <w:lvl w:ilvl="1" w:tplc="D78A5E7C">
      <w:start w:val="1"/>
      <w:numFmt w:val="decimalEnclosedCircle"/>
      <w:lvlText w:val="%2"/>
      <w:lvlJc w:val="left"/>
      <w:pPr>
        <w:ind w:left="1010" w:hanging="360"/>
      </w:pPr>
      <w:rPr>
        <w:rFonts w:hint="default"/>
      </w:rPr>
    </w:lvl>
    <w:lvl w:ilvl="2" w:tplc="91F8624C">
      <w:start w:val="1"/>
      <w:numFmt w:val="lowerRoman"/>
      <w:lvlText w:val="（%3）"/>
      <w:lvlJc w:val="left"/>
      <w:pPr>
        <w:ind w:left="1291" w:hanging="440"/>
      </w:pPr>
      <w:rPr>
        <w:rFonts w:asciiTheme="minorEastAsia" w:eastAsiaTheme="minorEastAsia" w:hAnsiTheme="minorEastAsia" w:cs="Times New Roman"/>
        <w:lang w:val="en-US"/>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9"/>
  </w:num>
  <w:num w:numId="2">
    <w:abstractNumId w:val="21"/>
  </w:num>
  <w:num w:numId="3">
    <w:abstractNumId w:val="17"/>
  </w:num>
  <w:num w:numId="4">
    <w:abstractNumId w:val="20"/>
  </w:num>
  <w:num w:numId="5">
    <w:abstractNumId w:val="10"/>
  </w:num>
  <w:num w:numId="6">
    <w:abstractNumId w:val="5"/>
  </w:num>
  <w:num w:numId="7">
    <w:abstractNumId w:val="8"/>
  </w:num>
  <w:num w:numId="8">
    <w:abstractNumId w:val="2"/>
  </w:num>
  <w:num w:numId="9">
    <w:abstractNumId w:val="12"/>
  </w:num>
  <w:num w:numId="10">
    <w:abstractNumId w:val="14"/>
  </w:num>
  <w:num w:numId="11">
    <w:abstractNumId w:val="16"/>
  </w:num>
  <w:num w:numId="12">
    <w:abstractNumId w:val="11"/>
  </w:num>
  <w:num w:numId="13">
    <w:abstractNumId w:val="7"/>
  </w:num>
  <w:num w:numId="14">
    <w:abstractNumId w:val="19"/>
  </w:num>
  <w:num w:numId="15">
    <w:abstractNumId w:val="4"/>
  </w:num>
  <w:num w:numId="16">
    <w:abstractNumId w:val="13"/>
  </w:num>
  <w:num w:numId="17">
    <w:abstractNumId w:val="6"/>
  </w:num>
  <w:num w:numId="18">
    <w:abstractNumId w:val="15"/>
  </w:num>
  <w:num w:numId="19">
    <w:abstractNumId w:val="3"/>
  </w:num>
  <w:num w:numId="20">
    <w:abstractNumId w:val="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E9"/>
    <w:rsid w:val="00001F39"/>
    <w:rsid w:val="00011D1D"/>
    <w:rsid w:val="00027FF9"/>
    <w:rsid w:val="000356E1"/>
    <w:rsid w:val="000367D4"/>
    <w:rsid w:val="00053185"/>
    <w:rsid w:val="000618EF"/>
    <w:rsid w:val="00071EE5"/>
    <w:rsid w:val="00091447"/>
    <w:rsid w:val="000A44CD"/>
    <w:rsid w:val="000A7941"/>
    <w:rsid w:val="000B28EB"/>
    <w:rsid w:val="000B3F6F"/>
    <w:rsid w:val="000C6DC1"/>
    <w:rsid w:val="000D7444"/>
    <w:rsid w:val="000E7A49"/>
    <w:rsid w:val="00100B26"/>
    <w:rsid w:val="00105A33"/>
    <w:rsid w:val="00106651"/>
    <w:rsid w:val="00110A5A"/>
    <w:rsid w:val="00111986"/>
    <w:rsid w:val="00133F80"/>
    <w:rsid w:val="00135F6F"/>
    <w:rsid w:val="0016135A"/>
    <w:rsid w:val="00166427"/>
    <w:rsid w:val="001767A7"/>
    <w:rsid w:val="0018343F"/>
    <w:rsid w:val="0019417E"/>
    <w:rsid w:val="0019618A"/>
    <w:rsid w:val="00197547"/>
    <w:rsid w:val="001A0AFA"/>
    <w:rsid w:val="001C72D9"/>
    <w:rsid w:val="001D2F0B"/>
    <w:rsid w:val="001F7C13"/>
    <w:rsid w:val="0020540A"/>
    <w:rsid w:val="002170F5"/>
    <w:rsid w:val="002240B5"/>
    <w:rsid w:val="00226045"/>
    <w:rsid w:val="00227F4F"/>
    <w:rsid w:val="00232673"/>
    <w:rsid w:val="00233B42"/>
    <w:rsid w:val="002473A9"/>
    <w:rsid w:val="00247B46"/>
    <w:rsid w:val="00250555"/>
    <w:rsid w:val="00252A63"/>
    <w:rsid w:val="00261FE2"/>
    <w:rsid w:val="002655FD"/>
    <w:rsid w:val="00272040"/>
    <w:rsid w:val="00272D42"/>
    <w:rsid w:val="002B680F"/>
    <w:rsid w:val="002D3C3B"/>
    <w:rsid w:val="002F6EC5"/>
    <w:rsid w:val="00305701"/>
    <w:rsid w:val="00307345"/>
    <w:rsid w:val="00332CD9"/>
    <w:rsid w:val="003408BF"/>
    <w:rsid w:val="00346382"/>
    <w:rsid w:val="00356CAE"/>
    <w:rsid w:val="0036328F"/>
    <w:rsid w:val="00375F64"/>
    <w:rsid w:val="00376CC2"/>
    <w:rsid w:val="003772A0"/>
    <w:rsid w:val="00380FD6"/>
    <w:rsid w:val="00383733"/>
    <w:rsid w:val="00383C0B"/>
    <w:rsid w:val="00385F93"/>
    <w:rsid w:val="00387BD7"/>
    <w:rsid w:val="003902B5"/>
    <w:rsid w:val="00394305"/>
    <w:rsid w:val="003A33CB"/>
    <w:rsid w:val="003B25DA"/>
    <w:rsid w:val="003C297A"/>
    <w:rsid w:val="003C6611"/>
    <w:rsid w:val="003D4546"/>
    <w:rsid w:val="003D5588"/>
    <w:rsid w:val="003E2273"/>
    <w:rsid w:val="003E5CD6"/>
    <w:rsid w:val="003F3415"/>
    <w:rsid w:val="003F431E"/>
    <w:rsid w:val="004206B5"/>
    <w:rsid w:val="004220F9"/>
    <w:rsid w:val="00422F59"/>
    <w:rsid w:val="00433605"/>
    <w:rsid w:val="00451DA6"/>
    <w:rsid w:val="0046237F"/>
    <w:rsid w:val="004626FB"/>
    <w:rsid w:val="00464243"/>
    <w:rsid w:val="00487A7F"/>
    <w:rsid w:val="004904C2"/>
    <w:rsid w:val="00493FF1"/>
    <w:rsid w:val="00495458"/>
    <w:rsid w:val="004B08F4"/>
    <w:rsid w:val="004B4928"/>
    <w:rsid w:val="004C0A22"/>
    <w:rsid w:val="004C2349"/>
    <w:rsid w:val="004D1662"/>
    <w:rsid w:val="004D7FFD"/>
    <w:rsid w:val="004F5C6B"/>
    <w:rsid w:val="00502C49"/>
    <w:rsid w:val="00515A83"/>
    <w:rsid w:val="00516981"/>
    <w:rsid w:val="005176CC"/>
    <w:rsid w:val="00541D69"/>
    <w:rsid w:val="00543346"/>
    <w:rsid w:val="00545E44"/>
    <w:rsid w:val="00546889"/>
    <w:rsid w:val="005677E2"/>
    <w:rsid w:val="00567CAB"/>
    <w:rsid w:val="00572CC8"/>
    <w:rsid w:val="00582AD5"/>
    <w:rsid w:val="00583B99"/>
    <w:rsid w:val="005915CE"/>
    <w:rsid w:val="00591B64"/>
    <w:rsid w:val="005938F1"/>
    <w:rsid w:val="00593A13"/>
    <w:rsid w:val="005A4204"/>
    <w:rsid w:val="005B3A26"/>
    <w:rsid w:val="005B4680"/>
    <w:rsid w:val="005B4B00"/>
    <w:rsid w:val="005C57C1"/>
    <w:rsid w:val="005C59CE"/>
    <w:rsid w:val="005D3118"/>
    <w:rsid w:val="005D7B26"/>
    <w:rsid w:val="005E7F28"/>
    <w:rsid w:val="00632EC4"/>
    <w:rsid w:val="006457A4"/>
    <w:rsid w:val="00653919"/>
    <w:rsid w:val="006666D7"/>
    <w:rsid w:val="00686208"/>
    <w:rsid w:val="00687B6C"/>
    <w:rsid w:val="0069453F"/>
    <w:rsid w:val="006A151A"/>
    <w:rsid w:val="006A3C21"/>
    <w:rsid w:val="006B7F34"/>
    <w:rsid w:val="006C22E7"/>
    <w:rsid w:val="006C55D8"/>
    <w:rsid w:val="006D70F8"/>
    <w:rsid w:val="006E212C"/>
    <w:rsid w:val="00724E9C"/>
    <w:rsid w:val="00727921"/>
    <w:rsid w:val="00732AE0"/>
    <w:rsid w:val="0074714D"/>
    <w:rsid w:val="0075362F"/>
    <w:rsid w:val="0076062E"/>
    <w:rsid w:val="00763863"/>
    <w:rsid w:val="0076591A"/>
    <w:rsid w:val="007707B7"/>
    <w:rsid w:val="007736C7"/>
    <w:rsid w:val="00774D07"/>
    <w:rsid w:val="007753D9"/>
    <w:rsid w:val="00792134"/>
    <w:rsid w:val="00795CA5"/>
    <w:rsid w:val="007A065E"/>
    <w:rsid w:val="007C2176"/>
    <w:rsid w:val="007C2C93"/>
    <w:rsid w:val="007D6AF2"/>
    <w:rsid w:val="007F3E14"/>
    <w:rsid w:val="00807F0A"/>
    <w:rsid w:val="00812C32"/>
    <w:rsid w:val="00816DCA"/>
    <w:rsid w:val="00831C8F"/>
    <w:rsid w:val="0083334E"/>
    <w:rsid w:val="00842E4A"/>
    <w:rsid w:val="00846290"/>
    <w:rsid w:val="00850E13"/>
    <w:rsid w:val="00854A13"/>
    <w:rsid w:val="00861F2A"/>
    <w:rsid w:val="00885562"/>
    <w:rsid w:val="0089006A"/>
    <w:rsid w:val="00892EB8"/>
    <w:rsid w:val="00896E4B"/>
    <w:rsid w:val="008B025D"/>
    <w:rsid w:val="008B4C07"/>
    <w:rsid w:val="008C6A1C"/>
    <w:rsid w:val="008D00F5"/>
    <w:rsid w:val="008D1A07"/>
    <w:rsid w:val="008E7D67"/>
    <w:rsid w:val="008F0106"/>
    <w:rsid w:val="008F0993"/>
    <w:rsid w:val="00903CF3"/>
    <w:rsid w:val="00903D9B"/>
    <w:rsid w:val="00905E91"/>
    <w:rsid w:val="009104BF"/>
    <w:rsid w:val="00910C6D"/>
    <w:rsid w:val="00917358"/>
    <w:rsid w:val="00927E00"/>
    <w:rsid w:val="00937C71"/>
    <w:rsid w:val="00950ED1"/>
    <w:rsid w:val="009541EF"/>
    <w:rsid w:val="0096024B"/>
    <w:rsid w:val="0096152D"/>
    <w:rsid w:val="00964387"/>
    <w:rsid w:val="00970DDA"/>
    <w:rsid w:val="00974463"/>
    <w:rsid w:val="009827EA"/>
    <w:rsid w:val="009830B5"/>
    <w:rsid w:val="00983568"/>
    <w:rsid w:val="00984486"/>
    <w:rsid w:val="009B060D"/>
    <w:rsid w:val="009B5CA7"/>
    <w:rsid w:val="009C25DE"/>
    <w:rsid w:val="009F5B0F"/>
    <w:rsid w:val="009F69F0"/>
    <w:rsid w:val="00A145E1"/>
    <w:rsid w:val="00A3706A"/>
    <w:rsid w:val="00A427AF"/>
    <w:rsid w:val="00A50F86"/>
    <w:rsid w:val="00A60DAD"/>
    <w:rsid w:val="00A677F5"/>
    <w:rsid w:val="00A82F39"/>
    <w:rsid w:val="00A859FD"/>
    <w:rsid w:val="00A85E02"/>
    <w:rsid w:val="00AA57AF"/>
    <w:rsid w:val="00AC1763"/>
    <w:rsid w:val="00AF7580"/>
    <w:rsid w:val="00AF7751"/>
    <w:rsid w:val="00B00381"/>
    <w:rsid w:val="00B032AC"/>
    <w:rsid w:val="00B049D7"/>
    <w:rsid w:val="00B2131B"/>
    <w:rsid w:val="00B31CA0"/>
    <w:rsid w:val="00B501F3"/>
    <w:rsid w:val="00B55A3C"/>
    <w:rsid w:val="00B82900"/>
    <w:rsid w:val="00BB612A"/>
    <w:rsid w:val="00BC31AD"/>
    <w:rsid w:val="00BC5A6E"/>
    <w:rsid w:val="00BD0D76"/>
    <w:rsid w:val="00BD63CF"/>
    <w:rsid w:val="00BD7D05"/>
    <w:rsid w:val="00BE4B6B"/>
    <w:rsid w:val="00C011CB"/>
    <w:rsid w:val="00C268F4"/>
    <w:rsid w:val="00C3222E"/>
    <w:rsid w:val="00C32FE5"/>
    <w:rsid w:val="00C34C08"/>
    <w:rsid w:val="00C44E82"/>
    <w:rsid w:val="00C60D1B"/>
    <w:rsid w:val="00C611DB"/>
    <w:rsid w:val="00C75DF4"/>
    <w:rsid w:val="00C82A23"/>
    <w:rsid w:val="00CB1EFA"/>
    <w:rsid w:val="00CB41B1"/>
    <w:rsid w:val="00D0035F"/>
    <w:rsid w:val="00D02391"/>
    <w:rsid w:val="00D05F18"/>
    <w:rsid w:val="00D16319"/>
    <w:rsid w:val="00D208AB"/>
    <w:rsid w:val="00D2310F"/>
    <w:rsid w:val="00D3403A"/>
    <w:rsid w:val="00D52366"/>
    <w:rsid w:val="00D61DB0"/>
    <w:rsid w:val="00D64E6B"/>
    <w:rsid w:val="00D66693"/>
    <w:rsid w:val="00D7778F"/>
    <w:rsid w:val="00D82C99"/>
    <w:rsid w:val="00D8323F"/>
    <w:rsid w:val="00D8579D"/>
    <w:rsid w:val="00DC2136"/>
    <w:rsid w:val="00DE088F"/>
    <w:rsid w:val="00DE42F1"/>
    <w:rsid w:val="00DF1FEE"/>
    <w:rsid w:val="00DF6527"/>
    <w:rsid w:val="00E04BEF"/>
    <w:rsid w:val="00E0699A"/>
    <w:rsid w:val="00E12FE8"/>
    <w:rsid w:val="00E328E2"/>
    <w:rsid w:val="00E56E31"/>
    <w:rsid w:val="00E56FC3"/>
    <w:rsid w:val="00E62E11"/>
    <w:rsid w:val="00E81CFF"/>
    <w:rsid w:val="00E84A35"/>
    <w:rsid w:val="00EA0446"/>
    <w:rsid w:val="00EB0AD0"/>
    <w:rsid w:val="00EB3020"/>
    <w:rsid w:val="00EC4504"/>
    <w:rsid w:val="00ED0772"/>
    <w:rsid w:val="00EE0682"/>
    <w:rsid w:val="00EE6EB7"/>
    <w:rsid w:val="00EF05BD"/>
    <w:rsid w:val="00EF2065"/>
    <w:rsid w:val="00F10C75"/>
    <w:rsid w:val="00F12F53"/>
    <w:rsid w:val="00F1662D"/>
    <w:rsid w:val="00F26076"/>
    <w:rsid w:val="00F37EF9"/>
    <w:rsid w:val="00F60A62"/>
    <w:rsid w:val="00F62BE9"/>
    <w:rsid w:val="00F64287"/>
    <w:rsid w:val="00F656C0"/>
    <w:rsid w:val="00F76134"/>
    <w:rsid w:val="00F84480"/>
    <w:rsid w:val="00F8675E"/>
    <w:rsid w:val="00F9482F"/>
    <w:rsid w:val="00F95C76"/>
    <w:rsid w:val="00FB7E03"/>
    <w:rsid w:val="00FC08D6"/>
    <w:rsid w:val="00FE014C"/>
    <w:rsid w:val="00FE1D08"/>
    <w:rsid w:val="00FE3550"/>
    <w:rsid w:val="00FF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80488"/>
  <w15:docId w15:val="{8AA40636-F648-40F2-9A28-A53EF32E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1D2F0B"/>
    <w:pPr>
      <w:ind w:leftChars="400" w:left="840"/>
    </w:pPr>
  </w:style>
  <w:style w:type="table" w:styleId="a9">
    <w:name w:val="Table Grid"/>
    <w:basedOn w:val="a1"/>
    <w:uiPriority w:val="39"/>
    <w:rsid w:val="001D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1D2F0B"/>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1D2F0B"/>
    <w:rPr>
      <w:rFonts w:asciiTheme="majorHAnsi" w:eastAsiaTheme="majorEastAsia" w:hAnsiTheme="majorHAnsi" w:cstheme="majorBidi"/>
      <w:sz w:val="32"/>
      <w:szCs w:val="32"/>
    </w:rPr>
  </w:style>
  <w:style w:type="paragraph" w:styleId="ac">
    <w:name w:val="Revision"/>
    <w:hidden/>
    <w:uiPriority w:val="99"/>
    <w:semiHidden/>
    <w:rsid w:val="004220F9"/>
  </w:style>
  <w:style w:type="paragraph" w:styleId="ad">
    <w:name w:val="Note Heading"/>
    <w:basedOn w:val="a"/>
    <w:next w:val="a"/>
    <w:link w:val="ae"/>
    <w:uiPriority w:val="99"/>
    <w:unhideWhenUsed/>
    <w:rsid w:val="00FF6D23"/>
    <w:pPr>
      <w:jc w:val="center"/>
    </w:pPr>
  </w:style>
  <w:style w:type="character" w:customStyle="1" w:styleId="ae">
    <w:name w:val="記 (文字)"/>
    <w:basedOn w:val="a0"/>
    <w:link w:val="ad"/>
    <w:uiPriority w:val="99"/>
    <w:rsid w:val="00FF6D23"/>
  </w:style>
  <w:style w:type="character" w:styleId="af">
    <w:name w:val="annotation reference"/>
    <w:basedOn w:val="a0"/>
    <w:uiPriority w:val="99"/>
    <w:semiHidden/>
    <w:unhideWhenUsed/>
    <w:rsid w:val="004D7FFD"/>
    <w:rPr>
      <w:sz w:val="18"/>
      <w:szCs w:val="18"/>
    </w:rPr>
  </w:style>
  <w:style w:type="paragraph" w:styleId="af0">
    <w:name w:val="annotation text"/>
    <w:basedOn w:val="a"/>
    <w:link w:val="af1"/>
    <w:uiPriority w:val="99"/>
    <w:unhideWhenUsed/>
    <w:rsid w:val="004D7FFD"/>
    <w:pPr>
      <w:jc w:val="left"/>
    </w:pPr>
  </w:style>
  <w:style w:type="character" w:customStyle="1" w:styleId="af1">
    <w:name w:val="コメント文字列 (文字)"/>
    <w:basedOn w:val="a0"/>
    <w:link w:val="af0"/>
    <w:uiPriority w:val="99"/>
    <w:rsid w:val="004D7FFD"/>
  </w:style>
  <w:style w:type="paragraph" w:styleId="af2">
    <w:name w:val="annotation subject"/>
    <w:basedOn w:val="af0"/>
    <w:next w:val="af0"/>
    <w:link w:val="af3"/>
    <w:uiPriority w:val="99"/>
    <w:semiHidden/>
    <w:unhideWhenUsed/>
    <w:rsid w:val="004D7FFD"/>
    <w:rPr>
      <w:b/>
      <w:bCs/>
    </w:rPr>
  </w:style>
  <w:style w:type="character" w:customStyle="1" w:styleId="af3">
    <w:name w:val="コメント内容 (文字)"/>
    <w:basedOn w:val="af1"/>
    <w:link w:val="af2"/>
    <w:uiPriority w:val="99"/>
    <w:semiHidden/>
    <w:rsid w:val="004D7FFD"/>
    <w:rPr>
      <w:b/>
      <w:bCs/>
    </w:rPr>
  </w:style>
  <w:style w:type="paragraph" w:styleId="af4">
    <w:name w:val="Balloon Text"/>
    <w:basedOn w:val="a"/>
    <w:link w:val="af5"/>
    <w:uiPriority w:val="99"/>
    <w:semiHidden/>
    <w:unhideWhenUsed/>
    <w:rsid w:val="00387BD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87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7530">
      <w:bodyDiv w:val="1"/>
      <w:marLeft w:val="0"/>
      <w:marRight w:val="0"/>
      <w:marTop w:val="0"/>
      <w:marBottom w:val="0"/>
      <w:divBdr>
        <w:top w:val="none" w:sz="0" w:space="0" w:color="auto"/>
        <w:left w:val="none" w:sz="0" w:space="0" w:color="auto"/>
        <w:bottom w:val="none" w:sz="0" w:space="0" w:color="auto"/>
        <w:right w:val="none" w:sz="0" w:space="0" w:color="auto"/>
      </w:divBdr>
    </w:div>
    <w:div w:id="1175416884">
      <w:bodyDiv w:val="1"/>
      <w:marLeft w:val="0"/>
      <w:marRight w:val="0"/>
      <w:marTop w:val="0"/>
      <w:marBottom w:val="0"/>
      <w:divBdr>
        <w:top w:val="none" w:sz="0" w:space="0" w:color="auto"/>
        <w:left w:val="none" w:sz="0" w:space="0" w:color="auto"/>
        <w:bottom w:val="none" w:sz="0" w:space="0" w:color="auto"/>
        <w:right w:val="none" w:sz="0" w:space="0" w:color="auto"/>
      </w:divBdr>
    </w:div>
    <w:div w:id="1340422119">
      <w:bodyDiv w:val="1"/>
      <w:marLeft w:val="0"/>
      <w:marRight w:val="0"/>
      <w:marTop w:val="0"/>
      <w:marBottom w:val="0"/>
      <w:divBdr>
        <w:top w:val="none" w:sz="0" w:space="0" w:color="auto"/>
        <w:left w:val="none" w:sz="0" w:space="0" w:color="auto"/>
        <w:bottom w:val="none" w:sz="0" w:space="0" w:color="auto"/>
        <w:right w:val="none" w:sz="0" w:space="0" w:color="auto"/>
      </w:divBdr>
    </w:div>
    <w:div w:id="173076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F7E9-6D8C-4BB0-B984-83F5D971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