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18F861D7" w:rsidR="00CD4289" w:rsidRDefault="00CD4289" w:rsidP="00CD4289">
      <w:pPr>
        <w:pStyle w:val="a4"/>
        <w:jc w:val="center"/>
      </w:pPr>
      <w:r>
        <w:rPr>
          <w:rFonts w:ascii="メイリオ" w:eastAsia="メイリオ" w:hAnsi="メイリオ" w:hint="eastAsia"/>
          <w:sz w:val="44"/>
        </w:rPr>
        <w:t>【</w:t>
      </w:r>
      <w:r w:rsidR="00060D59">
        <w:rPr>
          <w:rFonts w:ascii="メイリオ" w:eastAsia="メイリオ" w:hAnsi="メイリオ" w:hint="eastAsia"/>
          <w:sz w:val="44"/>
        </w:rPr>
        <w:t>小規模</w:t>
      </w:r>
      <w:r>
        <w:rPr>
          <w:rFonts w:ascii="メイリオ" w:eastAsia="メイリオ" w:hAnsi="メイリオ" w:hint="eastAsia"/>
          <w:sz w:val="44"/>
        </w:rPr>
        <w:t>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FC152D" w:rsidRPr="00FC152D" w14:paraId="5F294DBA" w14:textId="77777777" w:rsidTr="00A46A41">
        <w:trPr>
          <w:gridAfter w:val="1"/>
          <w:wAfter w:w="2" w:type="pct"/>
        </w:trPr>
        <w:tc>
          <w:tcPr>
            <w:tcW w:w="2939" w:type="pct"/>
          </w:tcPr>
          <w:p w14:paraId="4CC84549"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確認</w:t>
            </w:r>
          </w:p>
        </w:tc>
        <w:tc>
          <w:tcPr>
            <w:tcW w:w="1890" w:type="pct"/>
          </w:tcPr>
          <w:p w14:paraId="18ED357A" w14:textId="77777777" w:rsidR="00DF4175" w:rsidRPr="005F74D5" w:rsidRDefault="00DF4175" w:rsidP="00A46A41">
            <w:pPr>
              <w:jc w:val="center"/>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作成要領</w:t>
            </w:r>
          </w:p>
        </w:tc>
      </w:tr>
      <w:tr w:rsidR="00FC152D" w:rsidRPr="00FC152D" w14:paraId="1C8A9B61" w14:textId="77777777" w:rsidTr="00A46A41">
        <w:trPr>
          <w:gridAfter w:val="1"/>
          <w:wAfter w:w="2" w:type="pct"/>
        </w:trPr>
        <w:tc>
          <w:tcPr>
            <w:tcW w:w="2939" w:type="pct"/>
          </w:tcPr>
          <w:p w14:paraId="2B24AF19" w14:textId="77777777" w:rsidR="009B28E7" w:rsidRPr="00FC152D" w:rsidRDefault="009B28E7" w:rsidP="009B28E7">
            <w:pPr>
              <w:pStyle w:val="aa"/>
              <w:wordWrap/>
              <w:jc w:val="right"/>
              <w:rPr>
                <w:rFonts w:asciiTheme="majorEastAsia" w:eastAsiaTheme="majorEastAsia" w:hAnsiTheme="majorEastAsia"/>
                <w:b/>
                <w:color w:val="000000" w:themeColor="text1"/>
                <w:sz w:val="28"/>
                <w:szCs w:val="21"/>
              </w:rPr>
            </w:pPr>
            <w:r w:rsidRPr="005F74D5">
              <w:rPr>
                <w:rFonts w:asciiTheme="majorEastAsia" w:eastAsiaTheme="majorEastAsia" w:hAnsiTheme="majorEastAsia" w:hint="eastAsia"/>
                <w:color w:val="000000" w:themeColor="text1"/>
                <w:spacing w:val="0"/>
                <w:sz w:val="21"/>
                <w:szCs w:val="21"/>
                <w:bdr w:val="single" w:sz="4" w:space="0" w:color="auto"/>
              </w:rPr>
              <w:t>小規模</w:t>
            </w:r>
            <w:r w:rsidRPr="00FC152D">
              <w:rPr>
                <w:rFonts w:asciiTheme="majorEastAsia" w:eastAsiaTheme="majorEastAsia" w:hAnsiTheme="majorEastAsia" w:hint="eastAsia"/>
                <w:color w:val="000000" w:themeColor="text1"/>
                <w:spacing w:val="0"/>
                <w:sz w:val="21"/>
                <w:szCs w:val="21"/>
                <w:bdr w:val="single" w:sz="4" w:space="0" w:color="auto"/>
              </w:rPr>
              <w:t>航路事業者用</w:t>
            </w:r>
          </w:p>
          <w:p w14:paraId="395E0A5B"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67C00858"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pacing w:val="0"/>
                <w:sz w:val="28"/>
                <w:szCs w:val="21"/>
              </w:rPr>
            </w:pPr>
            <w:r w:rsidRPr="00FC152D">
              <w:rPr>
                <w:rFonts w:asciiTheme="majorEastAsia" w:eastAsiaTheme="majorEastAsia" w:hAnsiTheme="majorEastAsia" w:hint="eastAsia"/>
                <w:b/>
                <w:color w:val="000000" w:themeColor="text1"/>
                <w:sz w:val="28"/>
                <w:szCs w:val="21"/>
              </w:rPr>
              <w:t>安　全　管　理　規　程　（ひな形）</w:t>
            </w:r>
          </w:p>
          <w:p w14:paraId="4D0CF627" w14:textId="77777777" w:rsidR="009B28E7" w:rsidRPr="00FC152D" w:rsidRDefault="009B28E7" w:rsidP="009B28E7">
            <w:pPr>
              <w:pStyle w:val="aa"/>
              <w:wordWrap/>
              <w:jc w:val="center"/>
              <w:rPr>
                <w:rFonts w:asciiTheme="majorEastAsia" w:eastAsiaTheme="majorEastAsia" w:hAnsiTheme="majorEastAsia"/>
                <w:color w:val="000000" w:themeColor="text1"/>
                <w:szCs w:val="21"/>
              </w:rPr>
            </w:pPr>
          </w:p>
          <w:p w14:paraId="054C1C60"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令和　年　月　日</w:t>
            </w:r>
          </w:p>
          <w:p w14:paraId="53E9390F"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○○○○株式会社</w:t>
            </w:r>
          </w:p>
          <w:p w14:paraId="353ED86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4700CD1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04C8FE3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2DCD5E6C" w14:textId="77777777" w:rsidR="009B28E7" w:rsidRPr="00FC152D" w:rsidRDefault="009B28E7" w:rsidP="009B28E7">
            <w:pPr>
              <w:autoSpaceDE w:val="0"/>
              <w:autoSpaceDN w:val="0"/>
              <w:jc w:val="center"/>
              <w:rPr>
                <w:rFonts w:ascii="メイリオ" w:eastAsia="メイリオ" w:hAnsi="メイリオ"/>
                <w:color w:val="000000" w:themeColor="text1"/>
                <w:sz w:val="24"/>
                <w:szCs w:val="24"/>
                <w:lang w:eastAsia="zh-TW"/>
              </w:rPr>
            </w:pPr>
            <w:r w:rsidRPr="00FC152D">
              <w:rPr>
                <w:rFonts w:ascii="メイリオ" w:eastAsia="メイリオ" w:hAnsi="メイリオ" w:hint="eastAsia"/>
                <w:color w:val="000000" w:themeColor="text1"/>
                <w:sz w:val="24"/>
                <w:szCs w:val="24"/>
                <w:lang w:eastAsia="zh-TW"/>
              </w:rPr>
              <w:t>目　　　　次</w:t>
            </w:r>
          </w:p>
          <w:p w14:paraId="3AAC11ED"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6388FE1"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2F4A252" w14:textId="77777777" w:rsidR="009B28E7" w:rsidRPr="00FC152D" w:rsidRDefault="009B28E7" w:rsidP="009B28E7">
            <w:pPr>
              <w:pStyle w:val="aa"/>
              <w:ind w:left="816"/>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第１章　総則</w:t>
            </w:r>
          </w:p>
          <w:p w14:paraId="2E042019"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第２章　輸送の安全を確保するための事業の運営の方針等</w:t>
            </w:r>
          </w:p>
          <w:p w14:paraId="6F501FB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基本的な方針に関する事項</w:t>
            </w:r>
          </w:p>
          <w:p w14:paraId="6FDEB2D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4D807F0F"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559733E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24AEC30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勤務体制に関する事項</w:t>
            </w:r>
          </w:p>
          <w:p w14:paraId="5F7D3138"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経営の責任者による輸送の安全の確保に係る責務に関する事項</w:t>
            </w:r>
          </w:p>
          <w:p w14:paraId="60D6225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安全統括管理者の権限及び責務に関する事項</w:t>
            </w:r>
          </w:p>
          <w:p w14:paraId="11F013CA"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第５節　運航管理者等の権限及び責務に関する事項</w:t>
            </w:r>
          </w:p>
          <w:p w14:paraId="4233D7F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59F1FA2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輸送の安全に関する重要事項</w:t>
            </w:r>
          </w:p>
          <w:p w14:paraId="33174E1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船舶の運航管理に関する事項</w:t>
            </w:r>
          </w:p>
          <w:p w14:paraId="201B959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作業に関する事項</w:t>
            </w:r>
          </w:p>
          <w:p w14:paraId="5D473F90"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点検・整備に関する事項</w:t>
            </w:r>
          </w:p>
          <w:p w14:paraId="115E5281"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第５章　事故・災害等の防止対策の検討及び実施並びに発生した場合の対応</w:t>
            </w:r>
          </w:p>
          <w:p w14:paraId="6A8FD482"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2AD8818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第７章　内部監査等（事業の実施及びその管理の状況の確認に関する事項）</w:t>
            </w:r>
          </w:p>
          <w:p w14:paraId="4EEDED03"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176D127A" w14:textId="77777777" w:rsidR="00DF4175" w:rsidRPr="00FC152D" w:rsidRDefault="00DF4175" w:rsidP="00D86CFF">
            <w:pPr>
              <w:spacing w:line="320" w:lineRule="exact"/>
              <w:jc w:val="left"/>
              <w:rPr>
                <w:rFonts w:ascii="メイリオ" w:eastAsia="メイリオ" w:hAnsi="メイリオ"/>
                <w:color w:val="000000" w:themeColor="text1"/>
                <w:sz w:val="24"/>
                <w:szCs w:val="24"/>
              </w:rPr>
            </w:pPr>
          </w:p>
          <w:p w14:paraId="18D1883C" w14:textId="77777777" w:rsidR="0027442C" w:rsidRPr="00FC152D" w:rsidRDefault="0027442C" w:rsidP="0027442C">
            <w:pPr>
              <w:spacing w:line="320" w:lineRule="exact"/>
              <w:jc w:val="left"/>
              <w:rPr>
                <w:rFonts w:ascii="メイリオ" w:eastAsia="メイリオ" w:hAnsi="メイリオ"/>
                <w:color w:val="000000" w:themeColor="text1"/>
                <w:sz w:val="24"/>
                <w:szCs w:val="24"/>
              </w:rPr>
            </w:pPr>
          </w:p>
          <w:p w14:paraId="2849FCD1" w14:textId="77777777" w:rsidR="009E7015" w:rsidRPr="00FC152D" w:rsidRDefault="009E7015" w:rsidP="0027442C">
            <w:pPr>
              <w:spacing w:line="320" w:lineRule="exact"/>
              <w:jc w:val="left"/>
              <w:rPr>
                <w:rFonts w:ascii="メイリオ" w:eastAsia="メイリオ" w:hAnsi="メイリオ"/>
                <w:color w:val="000000" w:themeColor="text1"/>
                <w:sz w:val="24"/>
                <w:szCs w:val="24"/>
              </w:rPr>
            </w:pPr>
          </w:p>
          <w:p w14:paraId="39641321" w14:textId="77777777" w:rsidR="0027442C" w:rsidRPr="005F74D5" w:rsidRDefault="0027442C" w:rsidP="0027442C">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（用語</w:t>
            </w:r>
            <w:r w:rsidRPr="005F74D5">
              <w:rPr>
                <w:rFonts w:asciiTheme="majorEastAsia" w:eastAsiaTheme="majorEastAsia" w:hAnsiTheme="majorEastAsia" w:cs="ＭＳ ゴシック" w:hint="eastAsia"/>
                <w:color w:val="000000" w:themeColor="text1"/>
                <w:spacing w:val="1"/>
                <w:kern w:val="0"/>
                <w:szCs w:val="21"/>
              </w:rPr>
              <w:t>の定義）</w:t>
            </w:r>
          </w:p>
          <w:p w14:paraId="4F3EAEB5" w14:textId="77777777" w:rsidR="0027442C" w:rsidRPr="005F74D5" w:rsidRDefault="0027442C" w:rsidP="0027442C">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FC152D" w:rsidRPr="00FC152D" w14:paraId="4469547B"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32C127CD"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20B957"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D731E96"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意義</w:t>
                  </w:r>
                </w:p>
              </w:tc>
            </w:tr>
            <w:tr w:rsidR="00FC152D" w:rsidRPr="00FC152D" w:rsidDel="00867D2E" w14:paraId="471ABCD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AD36B" w14:textId="77777777" w:rsidR="0027442C" w:rsidRPr="005F74D5"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0ED7674"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0E61E06"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FC152D" w:rsidRPr="00FC152D" w14:paraId="06A273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7CC980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EF1C07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5F74D5">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0B70EF8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5F74D5">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FC152D" w:rsidRPr="00FC152D" w14:paraId="7B4C2DE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2F0A1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4A33DD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5885C5D"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5F74D5">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FC152D" w:rsidRPr="00FC152D" w14:paraId="3AAF393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89FA1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2C4D2CD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27BDE2B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5F74D5">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FC152D" w:rsidRPr="00FC152D" w:rsidDel="00867D2E" w14:paraId="788EA8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F327EF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7F3DCC54"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00D4A370"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FC152D" w:rsidRPr="00FC152D" w:rsidDel="00867D2E" w14:paraId="3213C2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3F53586" w14:textId="77777777" w:rsidR="0027442C" w:rsidRPr="00FC152D"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41130542"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11BD9BEE" w14:textId="77777777" w:rsidR="0027442C" w:rsidRPr="005F74D5"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FC152D" w:rsidRPr="00FC152D" w14:paraId="1FB0651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2B5ED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09E2212B"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431F37E7"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FC152D" w:rsidRPr="00FC152D" w14:paraId="3074F01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D2425AF" w14:textId="77777777" w:rsidR="0027442C" w:rsidRPr="005F74D5"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EC69917"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5F74D5">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3EC047D" w14:textId="53A9BA18"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安全管理規程に係る</w:t>
                  </w:r>
                  <w:r w:rsidR="00BF7DE1" w:rsidRPr="005F74D5">
                    <w:rPr>
                      <w:rFonts w:asciiTheme="majorEastAsia" w:eastAsiaTheme="majorEastAsia" w:hAnsiTheme="majorEastAsia" w:cs="ＭＳ ゴシック" w:hint="eastAsia"/>
                      <w:color w:val="000000" w:themeColor="text1"/>
                      <w:spacing w:val="1"/>
                      <w:kern w:val="0"/>
                      <w:szCs w:val="21"/>
                    </w:rPr>
                    <w:t>業務</w:t>
                  </w:r>
                  <w:r w:rsidRPr="005F74D5">
                    <w:rPr>
                      <w:rFonts w:asciiTheme="majorEastAsia" w:eastAsiaTheme="majorEastAsia" w:hAnsiTheme="majorEastAsia" w:cs="ＭＳ ゴシック" w:hint="eastAsia"/>
                      <w:color w:val="000000" w:themeColor="text1"/>
                      <w:spacing w:val="1"/>
                      <w:kern w:val="0"/>
                      <w:szCs w:val="21"/>
                    </w:rPr>
                    <w:t>に従事する全ての者</w:t>
                  </w:r>
                </w:p>
              </w:tc>
            </w:tr>
            <w:tr w:rsidR="00FC152D" w:rsidRPr="00FC152D" w14:paraId="5B7EEF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12AD961"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3E214DD"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034725BA" w14:textId="32EACF53"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陸上において、旅客又は車両の整理、誘導</w:t>
                  </w:r>
                  <w:r w:rsidR="00BF7DE1" w:rsidRPr="005F74D5">
                    <w:rPr>
                      <w:rFonts w:asciiTheme="majorEastAsia" w:eastAsiaTheme="majorEastAsia" w:hAnsiTheme="majorEastAsia" w:cs="ＭＳ ゴシック" w:hint="eastAsia"/>
                      <w:color w:val="000000" w:themeColor="text1"/>
                      <w:spacing w:val="1"/>
                      <w:kern w:val="0"/>
                      <w:szCs w:val="21"/>
                    </w:rPr>
                    <w:t>、船舶の離着岸時の綱取り</w:t>
                  </w:r>
                  <w:r w:rsidRPr="005F74D5">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6336F6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FC8B4B2"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1C8D29A"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04431CA" w14:textId="08028AF9"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BF7DE1" w:rsidRPr="005F74D5">
                    <w:rPr>
                      <w:rFonts w:asciiTheme="majorEastAsia" w:eastAsiaTheme="majorEastAsia" w:hAnsiTheme="majorEastAsia" w:cs="ＭＳ ゴシック" w:hint="eastAsia"/>
                      <w:color w:val="000000" w:themeColor="text1"/>
                      <w:spacing w:val="1"/>
                      <w:kern w:val="0"/>
                      <w:szCs w:val="21"/>
                    </w:rPr>
                    <w:t>、船舶の離着岸時の綱取り</w:t>
                  </w:r>
                  <w:r w:rsidRPr="005F74D5">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19244D9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E89A77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1E94A4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3DD46B47"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FC152D" w:rsidRPr="00FC152D" w14:paraId="294003C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C0BE85"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1D59BE0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16DCA20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FC152D" w:rsidRPr="00FC152D" w14:paraId="1D7348F2"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E26C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082D505"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632FF2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FC152D" w:rsidRPr="00FC152D" w14:paraId="3F61B1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AC2345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375FECC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760BD7C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FC152D" w:rsidRPr="00FC152D" w14:paraId="52B1BF1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DCBAA9"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BF1A26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FEF844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5F74D5">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FC152D" w:rsidRPr="00FC152D" w14:paraId="71C679B6"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07FC39B6"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723EAD9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6997709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FC152D" w:rsidRPr="00FC152D" w14:paraId="5D58AA7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63831CD"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4DB7AE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306222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FC152D" w:rsidRPr="00FC152D" w14:paraId="25148FE6"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2D8FE2C8"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3FBE6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1D21FA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FC152D" w:rsidRPr="00FC152D" w14:paraId="4AB29530"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20E142BF"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CCA6B3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7FB79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FC152D" w:rsidRPr="00FC152D" w14:paraId="069A3FF5"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401225FC"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1347FC55" w14:textId="77777777" w:rsidR="0027442C" w:rsidRPr="005F74D5"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5F74D5">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BA7FC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FC152D" w:rsidRPr="00FC152D" w:rsidDel="00C86163" w14:paraId="1872FAB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66945AAA" w14:textId="77777777" w:rsidR="0027442C" w:rsidRPr="00FC152D" w:rsidDel="00C86163"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64672298"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A6FE34"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FC152D" w:rsidRPr="00FC152D" w14:paraId="134A5FF7" w14:textId="77777777" w:rsidTr="00503A4D">
              <w:trPr>
                <w:trHeight w:hRule="exact" w:val="680"/>
              </w:trPr>
              <w:tc>
                <w:tcPr>
                  <w:tcW w:w="605" w:type="pct"/>
                  <w:tcBorders>
                    <w:top w:val="nil"/>
                    <w:left w:val="single" w:sz="4" w:space="0" w:color="000000"/>
                    <w:bottom w:val="single" w:sz="4" w:space="0" w:color="000000"/>
                    <w:right w:val="nil"/>
                  </w:tcBorders>
                </w:tcPr>
                <w:p w14:paraId="0E081E1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687603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26DA47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FC152D" w:rsidRPr="00FC152D" w14:paraId="49AC5E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7504333"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4D2EC5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1658045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FC152D" w:rsidRPr="00FC152D" w14:paraId="1C5A1D4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4C41B3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25620D9"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D36DA1B"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FC152D" w:rsidRPr="00FC152D" w14:paraId="4E447FE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821A34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D81B20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396E10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FC152D">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FC152D" w:rsidRPr="00FC152D" w14:paraId="3C9506A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EB5BA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428830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61380141"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3C2D5863" w14:textId="77777777" w:rsidR="0027442C" w:rsidRPr="005F74D5" w:rsidRDefault="0027442C" w:rsidP="0027442C">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0EE90CEF"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p w14:paraId="286CED82"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5F74D5"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5F74D5"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107D4649" w14:textId="77777777" w:rsidR="00DF4175" w:rsidRPr="005F74D5" w:rsidRDefault="00DF4175" w:rsidP="00E87495">
            <w:pPr>
              <w:spacing w:line="320" w:lineRule="exact"/>
              <w:ind w:left="602" w:hangingChars="251" w:hanging="602"/>
              <w:rPr>
                <w:rFonts w:ascii="メイリオ" w:eastAsia="メイリオ" w:hAnsi="メイリオ"/>
                <w:color w:val="000000" w:themeColor="text1"/>
                <w:sz w:val="24"/>
                <w:szCs w:val="24"/>
              </w:rPr>
            </w:pPr>
          </w:p>
          <w:p w14:paraId="58BE24D3"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009BF0EE"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19B4A30"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8B8F82A"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6917D6C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8C929C1"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A11E3FF"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C74508F"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3A2B106"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3587FAB"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24F5FFD3"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7748E4E6"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1BCC415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04D3CD3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2ABA29F1"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D030BB5"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95BFB79"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FE54B7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46004A6A"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A0F9F4C"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7085A656"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28A3A060"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0FEA7F91"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4CCB016E"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26852253"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1158C1B8"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6C77A360"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369568F2" w14:textId="77777777" w:rsidR="0020363F" w:rsidRPr="005F74D5" w:rsidRDefault="0020363F" w:rsidP="00E87495">
            <w:pPr>
              <w:spacing w:line="320" w:lineRule="exact"/>
              <w:ind w:left="602" w:hangingChars="251" w:hanging="602"/>
              <w:rPr>
                <w:rFonts w:ascii="メイリオ" w:eastAsia="メイリオ" w:hAnsi="メイリオ"/>
                <w:color w:val="000000" w:themeColor="text1"/>
                <w:sz w:val="24"/>
                <w:szCs w:val="24"/>
              </w:rPr>
            </w:pPr>
          </w:p>
          <w:p w14:paraId="79495B77" w14:textId="77777777" w:rsidR="00494937" w:rsidRPr="005F74D5" w:rsidRDefault="00494937" w:rsidP="00E87495">
            <w:pPr>
              <w:spacing w:line="320" w:lineRule="exact"/>
              <w:ind w:left="602" w:hangingChars="251" w:hanging="602"/>
              <w:rPr>
                <w:rFonts w:ascii="メイリオ" w:eastAsia="メイリオ" w:hAnsi="メイリオ"/>
                <w:color w:val="000000" w:themeColor="text1"/>
                <w:sz w:val="24"/>
                <w:szCs w:val="24"/>
              </w:rPr>
            </w:pPr>
          </w:p>
          <w:p w14:paraId="355A9DF7"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用語の定義関係</w:t>
            </w:r>
          </w:p>
          <w:p w14:paraId="706AEA2A"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(６)運航管理者〕</w:t>
            </w:r>
          </w:p>
          <w:p w14:paraId="50A63A81" w14:textId="77777777" w:rsidR="00BA16B1" w:rsidRPr="005F74D5" w:rsidRDefault="00BA16B1" w:rsidP="00BA16B1">
            <w:pPr>
              <w:spacing w:line="320" w:lineRule="exact"/>
              <w:ind w:leftChars="50" w:left="345"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w:t>
            </w:r>
            <w:r w:rsidRPr="005F74D5">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5F74D5">
              <w:rPr>
                <w:rFonts w:ascii="メイリオ" w:eastAsia="メイリオ" w:hAnsi="メイリオ" w:hint="eastAsia"/>
                <w:color w:val="000000" w:themeColor="text1"/>
                <w:sz w:val="24"/>
                <w:szCs w:val="24"/>
              </w:rPr>
              <w:t>から選任しても差し支えない。</w:t>
            </w:r>
          </w:p>
          <w:p w14:paraId="141F3A69" w14:textId="77777777" w:rsidR="00BA16B1" w:rsidRPr="005F74D5" w:rsidRDefault="00BA16B1" w:rsidP="00BA16B1">
            <w:pPr>
              <w:spacing w:line="320" w:lineRule="exact"/>
              <w:ind w:firstLineChars="50" w:firstLine="120"/>
              <w:rPr>
                <w:rFonts w:ascii="メイリオ" w:eastAsia="メイリオ" w:hAnsi="メイリオ"/>
                <w:color w:val="000000" w:themeColor="text1"/>
                <w:sz w:val="24"/>
                <w:szCs w:val="24"/>
              </w:rPr>
            </w:pPr>
          </w:p>
          <w:p w14:paraId="0D1095EE" w14:textId="77777777" w:rsidR="00BA16B1" w:rsidRPr="005F74D5" w:rsidRDefault="00BA16B1" w:rsidP="00BA16B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 xml:space="preserve">(7) </w:t>
            </w:r>
            <w:r w:rsidRPr="005F74D5">
              <w:rPr>
                <w:rFonts w:ascii="メイリオ" w:eastAsia="メイリオ" w:hAnsi="メイリオ" w:hint="eastAsia"/>
                <w:color w:val="000000" w:themeColor="text1"/>
                <w:sz w:val="24"/>
                <w:szCs w:val="24"/>
              </w:rPr>
              <w:t>運航管理員〕</w:t>
            </w:r>
          </w:p>
          <w:p w14:paraId="27F06EAE" w14:textId="4DA812AA" w:rsidR="00494937" w:rsidRPr="005F74D5" w:rsidRDefault="00BA16B1" w:rsidP="00494937">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１．従来の区分でいう、「副運航管理者」「運航管理補助者</w:t>
            </w:r>
            <w:r w:rsidR="001D6588" w:rsidRPr="005F74D5">
              <w:rPr>
                <w:rFonts w:ascii="メイリオ" w:eastAsia="メイリオ" w:hAnsi="メイリオ" w:hint="eastAsia"/>
                <w:color w:val="000000" w:themeColor="text1"/>
                <w:sz w:val="24"/>
                <w:szCs w:val="24"/>
              </w:rPr>
              <w:t>」</w:t>
            </w:r>
            <w:r w:rsidRPr="005F74D5">
              <w:rPr>
                <w:rFonts w:ascii="メイリオ" w:eastAsia="メイリオ" w:hAnsi="メイリオ" w:hint="eastAsia"/>
                <w:color w:val="000000" w:themeColor="text1"/>
                <w:sz w:val="24"/>
                <w:szCs w:val="24"/>
              </w:rPr>
              <w:t>「運航管理者代行」「副運航管理者代行」と区分されていた者のうち、運航管理者として選任される者以外の者（自社の従業者以外の者であっても差し支</w:t>
            </w:r>
            <w:r w:rsidRPr="005F74D5">
              <w:rPr>
                <w:rFonts w:ascii="メイリオ" w:eastAsia="メイリオ" w:hAnsi="メイリオ" w:hint="eastAsia"/>
                <w:color w:val="000000" w:themeColor="text1"/>
                <w:sz w:val="24"/>
                <w:szCs w:val="24"/>
              </w:rPr>
              <w:lastRenderedPageBreak/>
              <w:t>えない）をいう。</w:t>
            </w:r>
          </w:p>
          <w:p w14:paraId="2345AF34"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(9)陸上作業員〕</w:t>
            </w:r>
          </w:p>
          <w:p w14:paraId="435F291E"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自動車航送を伴わない旅客船の場合は、「又は車両」を削除すること。</w:t>
            </w:r>
          </w:p>
          <w:p w14:paraId="34B94BD3"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(10)船内作業員〕</w:t>
            </w:r>
          </w:p>
          <w:p w14:paraId="439EB505"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自動車航送を伴わない旅客船の場合は、「又は車両」を削除すること。</w:t>
            </w:r>
          </w:p>
          <w:p w14:paraId="3A9352B7"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(25)陸上施設〕</w:t>
            </w:r>
          </w:p>
          <w:p w14:paraId="40D8FE69"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自動車航送を伴わない旅客船の場合は、「、可動橋」「、駐車場」「及び車両」を削除すること。</w:t>
            </w:r>
          </w:p>
          <w:p w14:paraId="5FA4EA5E" w14:textId="77777777" w:rsidR="005C4DE1" w:rsidRPr="005F74D5"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w:t>
            </w:r>
            <w:r w:rsidRPr="005F74D5">
              <w:rPr>
                <w:rFonts w:ascii="メイリオ" w:eastAsia="メイリオ" w:hAnsi="メイリオ"/>
                <w:color w:val="000000" w:themeColor="text1"/>
                <w:sz w:val="24"/>
                <w:szCs w:val="24"/>
              </w:rPr>
              <w:t>(26)車両〕</w:t>
            </w:r>
          </w:p>
          <w:p w14:paraId="08CC3143" w14:textId="54C00B63" w:rsidR="00494937" w:rsidRPr="005F74D5" w:rsidRDefault="005C4DE1" w:rsidP="005C4DE1">
            <w:pPr>
              <w:spacing w:line="320" w:lineRule="exact"/>
              <w:ind w:left="602" w:hangingChars="251" w:hanging="602"/>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自動車航送を伴わない旅客船の場合は、この項目は削除すること。</w:t>
            </w:r>
          </w:p>
        </w:tc>
      </w:tr>
      <w:tr w:rsidR="00FC152D" w:rsidRPr="00FC152D" w14:paraId="602D8B00" w14:textId="77777777" w:rsidTr="00E87B75">
        <w:trPr>
          <w:gridAfter w:val="1"/>
          <w:wAfter w:w="2" w:type="pct"/>
          <w:trHeight w:val="3103"/>
        </w:trPr>
        <w:tc>
          <w:tcPr>
            <w:tcW w:w="2939" w:type="pct"/>
            <w:tcBorders>
              <w:bottom w:val="dotted" w:sz="4" w:space="0" w:color="auto"/>
            </w:tcBorders>
          </w:tcPr>
          <w:p w14:paraId="348C3EB3"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第１章　　総則</w:t>
            </w:r>
          </w:p>
          <w:p w14:paraId="034E1DBE" w14:textId="77777777" w:rsidR="009B28E7" w:rsidRPr="00FC152D" w:rsidRDefault="009B28E7" w:rsidP="009B28E7">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（目的）</w:t>
            </w:r>
          </w:p>
          <w:p w14:paraId="66D7A4CA" w14:textId="43E0EEAE" w:rsidR="009B28E7" w:rsidRPr="005F74D5"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第１条　</w:t>
            </w:r>
            <w:r w:rsidR="00F66B91" w:rsidRPr="00FC152D">
              <w:rPr>
                <w:rFonts w:ascii="メイリオ" w:eastAsia="メイリオ" w:hAnsi="メイリオ" w:hint="eastAsia"/>
                <w:color w:val="000000" w:themeColor="text1"/>
                <w:szCs w:val="24"/>
              </w:rPr>
              <w:t>船舶運航事業の輸送の安全を確保するために、海上運送法に基づき、遵守すべき事項を安全管理規程（以下、</w:t>
            </w:r>
            <w:r w:rsidR="00F66B91" w:rsidRPr="005F74D5">
              <w:rPr>
                <w:rFonts w:ascii="メイリオ" w:eastAsia="メイリオ" w:hAnsi="メイリオ" w:hint="eastAsia"/>
                <w:color w:val="000000" w:themeColor="text1"/>
                <w:szCs w:val="24"/>
              </w:rPr>
              <w:t>「本規程という。」）に定める。</w:t>
            </w:r>
          </w:p>
          <w:p w14:paraId="72E5B6D0" w14:textId="27316AC5" w:rsidR="00287986" w:rsidRPr="00FC152D" w:rsidRDefault="009B28E7" w:rsidP="009B28E7">
            <w:pPr>
              <w:spacing w:line="320" w:lineRule="exact"/>
              <w:ind w:left="240" w:hangingChars="100" w:hanging="240"/>
              <w:jc w:val="lef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 xml:space="preserve">２　</w:t>
            </w:r>
            <w:r w:rsidR="00875233" w:rsidRPr="005F74D5">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5F74D5"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5F74D5"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5F74D5"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1条関係</w:t>
            </w:r>
          </w:p>
          <w:p w14:paraId="2CF8E8E8" w14:textId="61A2AF79" w:rsidR="00E87495" w:rsidRPr="005F74D5"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［第１項］</w:t>
            </w:r>
          </w:p>
          <w:p w14:paraId="35B939C2" w14:textId="42F197BD" w:rsidR="00E87495" w:rsidRPr="005F74D5" w:rsidRDefault="00E87495" w:rsidP="005A6C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5F74D5"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5F74D5"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［第２項］</w:t>
            </w:r>
          </w:p>
          <w:p w14:paraId="0697EBD7" w14:textId="77777777" w:rsidR="00176D31" w:rsidRPr="005F74D5" w:rsidRDefault="00E87495" w:rsidP="00176D3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176D31" w:rsidRPr="005F74D5">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5F657628" w14:textId="780E1946" w:rsidR="00E87495" w:rsidRPr="005F74D5" w:rsidRDefault="00F66B91"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E87495" w:rsidRPr="005F74D5">
              <w:rPr>
                <w:rFonts w:ascii="メイリオ" w:eastAsia="メイリオ" w:hAnsi="メイリオ" w:cs="ＭＳ ゴシック" w:hint="eastAsia"/>
                <w:color w:val="000000" w:themeColor="text1"/>
                <w:spacing w:val="1"/>
                <w:kern w:val="0"/>
                <w:sz w:val="24"/>
                <w:szCs w:val="24"/>
              </w:rPr>
              <w:t>．一般旅客定期航路事業者及び旅客不定期航路事業者のうち、次</w:t>
            </w:r>
            <w:r w:rsidR="004F136F" w:rsidRPr="005F74D5">
              <w:rPr>
                <w:rFonts w:ascii="メイリオ" w:eastAsia="メイリオ" w:hAnsi="メイリオ" w:cs="ＭＳ ゴシック" w:hint="eastAsia"/>
                <w:color w:val="000000" w:themeColor="text1"/>
                <w:spacing w:val="1"/>
                <w:kern w:val="0"/>
                <w:sz w:val="24"/>
                <w:szCs w:val="24"/>
              </w:rPr>
              <w:t>の（</w:t>
            </w:r>
            <w:r w:rsidR="004F136F" w:rsidRPr="005F74D5">
              <w:rPr>
                <w:rFonts w:ascii="メイリオ" w:eastAsia="メイリオ" w:hAnsi="メイリオ" w:cs="ＭＳ ゴシック"/>
                <w:color w:val="000000" w:themeColor="text1"/>
                <w:spacing w:val="1"/>
                <w:kern w:val="0"/>
                <w:sz w:val="24"/>
                <w:szCs w:val="24"/>
              </w:rPr>
              <w:t>1）～（3）</w:t>
            </w:r>
            <w:r w:rsidR="00E87495" w:rsidRPr="005F74D5">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9B350F" w:rsidRPr="005F74D5">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5F74D5">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5F74D5"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5F74D5"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5F74D5">
              <w:rPr>
                <w:rFonts w:ascii="メイリオ" w:eastAsia="メイリオ" w:hAnsi="メイリオ" w:cs="ＭＳ ゴシック" w:hint="eastAsia"/>
                <w:color w:val="000000" w:themeColor="text1"/>
                <w:spacing w:val="1"/>
                <w:kern w:val="0"/>
                <w:sz w:val="24"/>
                <w:szCs w:val="24"/>
              </w:rPr>
              <w:t xml:space="preserve">　</w:t>
            </w:r>
            <w:r w:rsidRPr="005F74D5">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5F74D5"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5F74D5">
              <w:rPr>
                <w:rFonts w:ascii="メイリオ" w:eastAsia="メイリオ" w:hAnsi="メイリオ" w:cs="ＭＳ ゴシック" w:hint="eastAsia"/>
                <w:color w:val="000000" w:themeColor="text1"/>
                <w:spacing w:val="1"/>
                <w:kern w:val="0"/>
                <w:sz w:val="24"/>
                <w:szCs w:val="24"/>
              </w:rPr>
              <w:t xml:space="preserve">　</w:t>
            </w:r>
            <w:r w:rsidRPr="005F74D5">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0F927CDB" w:rsidR="00287986" w:rsidRPr="005F74D5" w:rsidRDefault="00E87495" w:rsidP="00A952D2">
            <w:pPr>
              <w:autoSpaceDE w:val="0"/>
              <w:autoSpaceDN w:val="0"/>
              <w:adjustRightInd w:val="0"/>
              <w:spacing w:line="289" w:lineRule="exact"/>
              <w:ind w:leftChars="100" w:left="452" w:hangingChars="100" w:hanging="242"/>
              <w:rPr>
                <w:color w:val="000000" w:themeColor="text1"/>
              </w:rPr>
            </w:pPr>
            <w:r w:rsidRPr="005F74D5">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w:t>
            </w:r>
            <w:r w:rsidRPr="005F74D5">
              <w:rPr>
                <w:rFonts w:ascii="メイリオ" w:eastAsia="メイリオ" w:hAnsi="メイリオ" w:cs="ＭＳ ゴシック"/>
                <w:color w:val="000000" w:themeColor="text1"/>
                <w:spacing w:val="1"/>
                <w:kern w:val="0"/>
                <w:sz w:val="24"/>
                <w:szCs w:val="24"/>
              </w:rPr>
              <w:lastRenderedPageBreak/>
              <w:t>画で定める者に限る。）</w:t>
            </w:r>
          </w:p>
        </w:tc>
      </w:tr>
      <w:tr w:rsidR="00FC152D" w:rsidRPr="00FC152D" w14:paraId="239E01AC" w14:textId="77777777" w:rsidTr="009B28E7">
        <w:trPr>
          <w:gridAfter w:val="1"/>
          <w:wAfter w:w="2" w:type="pct"/>
          <w:trHeight w:val="1695"/>
        </w:trPr>
        <w:tc>
          <w:tcPr>
            <w:tcW w:w="2939" w:type="pct"/>
          </w:tcPr>
          <w:p w14:paraId="1E5F8CC0"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（適用範囲）</w:t>
            </w:r>
          </w:p>
          <w:p w14:paraId="52A77453" w14:textId="278B68A5" w:rsidR="009B28E7" w:rsidRPr="00FC152D" w:rsidRDefault="009B28E7" w:rsidP="00A952D2">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第２条</w:t>
            </w:r>
            <w:r w:rsidR="00FA59CD" w:rsidRPr="00FC152D">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FC152D" w:rsidRPr="00FC152D" w14:paraId="3BFC3664" w14:textId="77777777" w:rsidTr="005740AC">
              <w:tc>
                <w:tcPr>
                  <w:tcW w:w="1753" w:type="dxa"/>
                </w:tcPr>
                <w:p w14:paraId="7D266512"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船名</w:t>
                  </w:r>
                </w:p>
              </w:tc>
              <w:tc>
                <w:tcPr>
                  <w:tcW w:w="1939" w:type="dxa"/>
                </w:tcPr>
                <w:p w14:paraId="45006A56"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w:t>
                  </w:r>
                </w:p>
              </w:tc>
            </w:tr>
            <w:tr w:rsidR="00FC152D" w:rsidRPr="00FC152D" w14:paraId="0F1D877E" w14:textId="77777777" w:rsidTr="005740AC">
              <w:tc>
                <w:tcPr>
                  <w:tcW w:w="1753" w:type="dxa"/>
                </w:tcPr>
                <w:p w14:paraId="55BF694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船舶番号</w:t>
                  </w:r>
                </w:p>
              </w:tc>
              <w:tc>
                <w:tcPr>
                  <w:tcW w:w="1939" w:type="dxa"/>
                  <w:vAlign w:val="center"/>
                </w:tcPr>
                <w:p w14:paraId="2B379A0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100-00000</w:t>
                  </w:r>
                </w:p>
              </w:tc>
            </w:tr>
            <w:tr w:rsidR="00FC152D" w:rsidRPr="00FC152D" w14:paraId="37382F88" w14:textId="77777777" w:rsidTr="005740AC">
              <w:tc>
                <w:tcPr>
                  <w:tcW w:w="1753" w:type="dxa"/>
                </w:tcPr>
                <w:p w14:paraId="7AE3AB0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総トン数</w:t>
                  </w:r>
                </w:p>
              </w:tc>
              <w:tc>
                <w:tcPr>
                  <w:tcW w:w="1939" w:type="dxa"/>
                </w:tcPr>
                <w:p w14:paraId="0B25764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19GT</w:t>
                  </w:r>
                </w:p>
              </w:tc>
            </w:tr>
            <w:tr w:rsidR="00FC152D" w:rsidRPr="00FC152D" w14:paraId="37649331" w14:textId="77777777" w:rsidTr="005740AC">
              <w:tc>
                <w:tcPr>
                  <w:tcW w:w="1753" w:type="dxa"/>
                </w:tcPr>
                <w:p w14:paraId="018439C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航行区域</w:t>
                  </w:r>
                </w:p>
              </w:tc>
              <w:tc>
                <w:tcPr>
                  <w:tcW w:w="1939" w:type="dxa"/>
                  <w:vAlign w:val="center"/>
                </w:tcPr>
                <w:p w14:paraId="48A9DBD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限定沿海区域</w:t>
                  </w:r>
                </w:p>
              </w:tc>
            </w:tr>
            <w:tr w:rsidR="00FC152D" w:rsidRPr="00FC152D" w14:paraId="4F289924" w14:textId="77777777" w:rsidTr="005740AC">
              <w:tc>
                <w:tcPr>
                  <w:tcW w:w="1753" w:type="dxa"/>
                </w:tcPr>
                <w:p w14:paraId="286F7EF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旅客定員</w:t>
                  </w:r>
                </w:p>
              </w:tc>
              <w:tc>
                <w:tcPr>
                  <w:tcW w:w="1939" w:type="dxa"/>
                </w:tcPr>
                <w:p w14:paraId="5865A99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20人</w:t>
                  </w:r>
                </w:p>
              </w:tc>
            </w:tr>
            <w:tr w:rsidR="00FC152D" w:rsidRPr="00FC152D" w14:paraId="23390FED" w14:textId="77777777" w:rsidTr="005740AC">
              <w:tc>
                <w:tcPr>
                  <w:tcW w:w="1753" w:type="dxa"/>
                </w:tcPr>
                <w:p w14:paraId="6387E14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乗組員の最小定員</w:t>
                  </w:r>
                </w:p>
              </w:tc>
              <w:tc>
                <w:tcPr>
                  <w:tcW w:w="1939" w:type="dxa"/>
                </w:tcPr>
                <w:p w14:paraId="6ED95905"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2人</w:t>
                  </w:r>
                </w:p>
              </w:tc>
            </w:tr>
            <w:tr w:rsidR="00FC152D" w:rsidRPr="00FC152D" w14:paraId="3BD6A8CD" w14:textId="77777777" w:rsidTr="005740AC">
              <w:tc>
                <w:tcPr>
                  <w:tcW w:w="1753" w:type="dxa"/>
                </w:tcPr>
                <w:p w14:paraId="5F24BB5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船員の配乗権</w:t>
                  </w:r>
                </w:p>
              </w:tc>
              <w:tc>
                <w:tcPr>
                  <w:tcW w:w="1939" w:type="dxa"/>
                </w:tcPr>
                <w:p w14:paraId="1F347E1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○○株式会社</w:t>
                  </w:r>
                </w:p>
              </w:tc>
            </w:tr>
            <w:tr w:rsidR="00FC152D" w:rsidRPr="00FC152D" w14:paraId="7BF65E22" w14:textId="77777777" w:rsidTr="005740AC">
              <w:tc>
                <w:tcPr>
                  <w:tcW w:w="1753" w:type="dxa"/>
                </w:tcPr>
                <w:p w14:paraId="351695E4"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w:t>
                  </w:r>
                </w:p>
              </w:tc>
              <w:tc>
                <w:tcPr>
                  <w:tcW w:w="1939" w:type="dxa"/>
                </w:tcPr>
                <w:p w14:paraId="3E81285D" w14:textId="77777777" w:rsidR="009B28E7" w:rsidRPr="00FC152D" w:rsidRDefault="009B28E7" w:rsidP="009B28E7">
                  <w:pPr>
                    <w:wordWrap w:val="0"/>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w:t>
                  </w:r>
                </w:p>
              </w:tc>
            </w:tr>
          </w:tbl>
          <w:p w14:paraId="35864333" w14:textId="77777777" w:rsidR="009B28E7" w:rsidRPr="00FC152D" w:rsidRDefault="009B28E7" w:rsidP="009B28E7">
            <w:pPr>
              <w:pStyle w:val="aa"/>
              <w:wordWrap/>
              <w:ind w:left="242" w:hangingChars="100" w:hanging="242"/>
              <w:rPr>
                <w:rFonts w:ascii="メイリオ" w:eastAsia="メイリオ" w:hAnsi="メイリオ"/>
                <w:color w:val="000000" w:themeColor="text1"/>
                <w:szCs w:val="24"/>
              </w:rPr>
            </w:pPr>
          </w:p>
          <w:p w14:paraId="7ACCD750" w14:textId="2A3A3E7C"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FC152D" w:rsidRPr="00FC152D" w14:paraId="227D3209" w14:textId="77777777" w:rsidTr="005740AC">
              <w:tc>
                <w:tcPr>
                  <w:tcW w:w="1751" w:type="dxa"/>
                </w:tcPr>
                <w:p w14:paraId="1F6D057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営業所名</w:t>
                  </w:r>
                </w:p>
              </w:tc>
              <w:tc>
                <w:tcPr>
                  <w:tcW w:w="1956" w:type="dxa"/>
                </w:tcPr>
                <w:p w14:paraId="34773AD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□□港発着所</w:t>
                  </w:r>
                </w:p>
              </w:tc>
              <w:tc>
                <w:tcPr>
                  <w:tcW w:w="1934" w:type="dxa"/>
                </w:tcPr>
                <w:p w14:paraId="5D18FBB5"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06019B4A" w14:textId="77777777" w:rsidTr="005740AC">
              <w:tc>
                <w:tcPr>
                  <w:tcW w:w="1751" w:type="dxa"/>
                </w:tcPr>
                <w:p w14:paraId="37F5509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電話番号</w:t>
                  </w:r>
                </w:p>
              </w:tc>
              <w:tc>
                <w:tcPr>
                  <w:tcW w:w="1956" w:type="dxa"/>
                </w:tcPr>
                <w:p w14:paraId="5921C27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00-0000-0000</w:t>
                  </w:r>
                </w:p>
              </w:tc>
              <w:tc>
                <w:tcPr>
                  <w:tcW w:w="1934" w:type="dxa"/>
                </w:tcPr>
                <w:p w14:paraId="7F2D401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3EDEF6BF" w14:textId="77777777" w:rsidTr="005740AC">
              <w:tc>
                <w:tcPr>
                  <w:tcW w:w="1751" w:type="dxa"/>
                </w:tcPr>
                <w:p w14:paraId="06AF180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ﾒｰﾙｱﾄﾞﾚｽ</w:t>
                  </w:r>
                </w:p>
              </w:tc>
              <w:tc>
                <w:tcPr>
                  <w:tcW w:w="1956" w:type="dxa"/>
                </w:tcPr>
                <w:p w14:paraId="0638F26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0000@11.or.jp</w:t>
                  </w:r>
                </w:p>
              </w:tc>
              <w:tc>
                <w:tcPr>
                  <w:tcW w:w="1934" w:type="dxa"/>
                </w:tcPr>
                <w:p w14:paraId="51B8F0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12067D57" w14:textId="77777777" w:rsidTr="005740AC">
              <w:tc>
                <w:tcPr>
                  <w:tcW w:w="1751" w:type="dxa"/>
                </w:tcPr>
                <w:p w14:paraId="0AACE22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所在地（市町村）</w:t>
                  </w:r>
                </w:p>
              </w:tc>
              <w:tc>
                <w:tcPr>
                  <w:tcW w:w="1956" w:type="dxa"/>
                </w:tcPr>
                <w:p w14:paraId="256D4AD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東京都港区</w:t>
                  </w:r>
                </w:p>
              </w:tc>
              <w:tc>
                <w:tcPr>
                  <w:tcW w:w="1934" w:type="dxa"/>
                </w:tcPr>
                <w:p w14:paraId="6CDDBF7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4D11FA6B" w14:textId="77777777" w:rsidTr="005740AC">
              <w:tc>
                <w:tcPr>
                  <w:tcW w:w="1751" w:type="dxa"/>
                </w:tcPr>
                <w:p w14:paraId="1E032F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担当する区域</w:t>
                  </w:r>
                </w:p>
              </w:tc>
              <w:tc>
                <w:tcPr>
                  <w:tcW w:w="1956" w:type="dxa"/>
                </w:tcPr>
                <w:p w14:paraId="7B31B5C7"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○○航路</w:t>
                  </w:r>
                </w:p>
              </w:tc>
              <w:tc>
                <w:tcPr>
                  <w:tcW w:w="1934" w:type="dxa"/>
                </w:tcPr>
                <w:p w14:paraId="3D17973E"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bl>
          <w:p w14:paraId="45C0ACFE" w14:textId="77777777" w:rsidR="009B28E7" w:rsidRPr="00FC152D" w:rsidRDefault="009B28E7" w:rsidP="009B28E7">
            <w:pPr>
              <w:pStyle w:val="aa"/>
              <w:wordWrap/>
              <w:rPr>
                <w:rFonts w:ascii="メイリオ" w:eastAsia="メイリオ" w:hAnsi="メイリオ"/>
                <w:color w:val="000000" w:themeColor="text1"/>
                <w:szCs w:val="24"/>
              </w:rPr>
            </w:pPr>
          </w:p>
          <w:p w14:paraId="4149026B" w14:textId="77777777"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5F74D5" w:rsidRDefault="00287986" w:rsidP="00287986">
            <w:pPr>
              <w:pStyle w:val="aa"/>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4B90F0F2" w14:textId="77777777" w:rsidR="00E87B75" w:rsidRPr="005F74D5"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D57A271" w14:textId="4D925260" w:rsidR="002A208F" w:rsidRPr="005F74D5"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第</w:t>
            </w:r>
            <w:r w:rsidRPr="005F74D5">
              <w:rPr>
                <w:rFonts w:ascii="メイリオ" w:eastAsia="メイリオ" w:hAnsi="メイリオ"/>
                <w:color w:val="000000" w:themeColor="text1"/>
                <w:sz w:val="24"/>
                <w:szCs w:val="32"/>
              </w:rPr>
              <w:t>2条関係</w:t>
            </w:r>
          </w:p>
          <w:p w14:paraId="768CE70B" w14:textId="1DD8CDA5" w:rsidR="002A27F3" w:rsidRPr="005F74D5" w:rsidRDefault="002A27F3" w:rsidP="00A2199B">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〔全般〕</w:t>
            </w:r>
          </w:p>
          <w:p w14:paraId="6344DA98" w14:textId="77777777" w:rsidR="00A2199B" w:rsidRPr="005F74D5" w:rsidRDefault="00A2199B" w:rsidP="00A2199B">
            <w:pPr>
              <w:pStyle w:val="aa"/>
              <w:spacing w:line="320" w:lineRule="exact"/>
              <w:ind w:firstLineChars="86" w:firstLine="208"/>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多数の船舶・営業所がある事業者については、第</w:t>
            </w:r>
            <w:r w:rsidRPr="005F74D5">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5F74D5" w:rsidRDefault="00A2199B" w:rsidP="00A2199B">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その場合、第</w:t>
            </w:r>
            <w:r w:rsidRPr="005F74D5">
              <w:rPr>
                <w:rFonts w:ascii="メイリオ" w:eastAsia="メイリオ" w:hAnsi="メイリオ"/>
                <w:color w:val="000000" w:themeColor="text1"/>
                <w:szCs w:val="24"/>
              </w:rPr>
              <w:t>1項及び第2項の「次の」を「別表の」とすること。</w:t>
            </w:r>
          </w:p>
          <w:p w14:paraId="2CE1F862" w14:textId="77777777" w:rsidR="00A2199B" w:rsidRPr="005F74D5" w:rsidRDefault="00A2199B" w:rsidP="00A2199B">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5F74D5"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5F74D5" w:rsidRDefault="00A2199B" w:rsidP="00A2199B">
            <w:pPr>
              <w:pStyle w:val="aa"/>
              <w:spacing w:line="320" w:lineRule="exact"/>
              <w:ind w:left="201" w:hangingChars="83" w:hanging="201"/>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452BF85B" w14:textId="77777777"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5E862941"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３．「船名」「船舶番号」「総トン数」「航行区域」「旅客定員」については、船舶検査証</w:t>
            </w:r>
            <w:r w:rsidR="00E3621A" w:rsidRPr="005F74D5">
              <w:rPr>
                <w:rFonts w:ascii="メイリオ" w:eastAsia="メイリオ" w:hAnsi="メイリオ" w:hint="eastAsia"/>
                <w:color w:val="000000" w:themeColor="text1"/>
                <w:szCs w:val="24"/>
              </w:rPr>
              <w:t>書</w:t>
            </w:r>
            <w:r w:rsidRPr="005F74D5">
              <w:rPr>
                <w:rFonts w:ascii="メイリオ" w:eastAsia="メイリオ" w:hAnsi="メイリオ" w:hint="eastAsia"/>
                <w:color w:val="000000" w:themeColor="text1"/>
                <w:szCs w:val="24"/>
              </w:rPr>
              <w:t>から転記すること。</w:t>
            </w:r>
          </w:p>
          <w:p w14:paraId="41C66532" w14:textId="10F0A04A"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w:t>
            </w:r>
            <w:r w:rsidR="00B928A9" w:rsidRPr="005F74D5">
              <w:rPr>
                <w:rFonts w:ascii="メイリオ" w:eastAsia="メイリオ" w:hAnsi="メイリオ" w:hint="eastAsia"/>
                <w:color w:val="000000" w:themeColor="text1"/>
                <w:szCs w:val="24"/>
              </w:rPr>
              <w:t>「乗組員の最</w:t>
            </w:r>
            <w:r w:rsidR="00E3621A" w:rsidRPr="005F74D5">
              <w:rPr>
                <w:rFonts w:ascii="メイリオ" w:eastAsia="メイリオ" w:hAnsi="メイリオ" w:hint="eastAsia"/>
                <w:color w:val="000000" w:themeColor="text1"/>
                <w:szCs w:val="24"/>
              </w:rPr>
              <w:t>少</w:t>
            </w:r>
            <w:r w:rsidR="00B928A9" w:rsidRPr="005F74D5">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５．「船員の配乗権」は、船員を配乗する者を記載すること。</w:t>
            </w:r>
          </w:p>
          <w:p w14:paraId="6F4A37DC" w14:textId="66899CBE" w:rsidR="00A2199B" w:rsidRPr="005F74D5" w:rsidRDefault="00A2199B" w:rsidP="00A952D2">
            <w:pPr>
              <w:pStyle w:val="aa"/>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６．「運航管理者」は、</w:t>
            </w:r>
            <w:r w:rsidR="00B928A9" w:rsidRPr="005F74D5">
              <w:rPr>
                <w:rFonts w:ascii="メイリオ" w:eastAsia="メイリオ" w:hAnsi="メイリオ" w:hint="eastAsia"/>
                <w:color w:val="000000" w:themeColor="text1"/>
                <w:szCs w:val="24"/>
              </w:rPr>
              <w:t>当該船舶の運航管理に責任を負う者の</w:t>
            </w:r>
            <w:r w:rsidRPr="005F74D5">
              <w:rPr>
                <w:rFonts w:ascii="メイリオ" w:eastAsia="メイリオ" w:hAnsi="メイリオ" w:hint="eastAsia"/>
                <w:color w:val="000000" w:themeColor="text1"/>
                <w:szCs w:val="24"/>
              </w:rPr>
              <w:t>氏名を記載すること。</w:t>
            </w:r>
          </w:p>
          <w:p w14:paraId="0D4DE770" w14:textId="77777777" w:rsidR="00A2199B" w:rsidRPr="005F74D5"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2項］</w:t>
            </w:r>
          </w:p>
          <w:p w14:paraId="268169EE" w14:textId="77777777" w:rsidR="00A2199B" w:rsidRPr="005F74D5"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２．「所在地」は、営業所の所在地を記載すること。</w:t>
            </w:r>
          </w:p>
          <w:p w14:paraId="4712C9F7" w14:textId="77777777" w:rsidR="00A2199B" w:rsidRPr="005F74D5" w:rsidRDefault="00A2199B" w:rsidP="00A2199B">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３．「担当する区域」は、担当する地域又は航路を記載する</w:t>
            </w:r>
          </w:p>
          <w:p w14:paraId="1BEFD71F" w14:textId="77777777" w:rsidR="00A2199B" w:rsidRPr="005F74D5" w:rsidRDefault="00A2199B"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こと。</w:t>
            </w:r>
          </w:p>
          <w:p w14:paraId="477D0E65" w14:textId="36DAD7B5" w:rsidR="00DF3289" w:rsidRPr="005F74D5" w:rsidRDefault="00DF3289"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18AFE0C6" w14:textId="77777777" w:rsidTr="00A46A41">
        <w:trPr>
          <w:gridAfter w:val="1"/>
          <w:wAfter w:w="2" w:type="pct"/>
          <w:trHeight w:val="4951"/>
        </w:trPr>
        <w:tc>
          <w:tcPr>
            <w:tcW w:w="2939" w:type="pct"/>
          </w:tcPr>
          <w:p w14:paraId="6C225A88"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第２章　　輸送の安全を確保するための事業の運営の方針等</w:t>
            </w:r>
          </w:p>
          <w:p w14:paraId="7CF7F569" w14:textId="77777777" w:rsidR="009B28E7" w:rsidRPr="00FC152D" w:rsidRDefault="009B28E7" w:rsidP="009B28E7">
            <w:pPr>
              <w:pStyle w:val="aa"/>
              <w:wordWrap/>
              <w:rPr>
                <w:rFonts w:ascii="メイリオ" w:eastAsia="メイリオ" w:hAnsi="メイリオ"/>
                <w:color w:val="000000" w:themeColor="text1"/>
                <w:szCs w:val="24"/>
              </w:rPr>
            </w:pPr>
          </w:p>
          <w:p w14:paraId="4F8EAD76" w14:textId="77777777" w:rsidR="009B28E7" w:rsidRPr="00FC152D" w:rsidRDefault="009B28E7" w:rsidP="009B28E7">
            <w:pPr>
              <w:pStyle w:val="aa"/>
              <w:wordWrap/>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基本的な方針に関する事項</w:t>
            </w:r>
          </w:p>
          <w:p w14:paraId="2FA16C7F" w14:textId="77777777" w:rsidR="009B28E7" w:rsidRPr="00FC152D" w:rsidRDefault="009B28E7" w:rsidP="009B28E7">
            <w:pPr>
              <w:pStyle w:val="aa"/>
              <w:wordWrap/>
              <w:rPr>
                <w:rFonts w:ascii="メイリオ" w:eastAsia="メイリオ" w:hAnsi="メイリオ"/>
                <w:color w:val="000000" w:themeColor="text1"/>
                <w:szCs w:val="24"/>
              </w:rPr>
            </w:pPr>
          </w:p>
          <w:p w14:paraId="5ECC1BC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（経営の責任者の主体的関与）</w:t>
            </w:r>
          </w:p>
          <w:p w14:paraId="5753753E" w14:textId="484F0262"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37C5A956"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関係法令及び本規程の遵守と安全最優先の原則の徹底</w:t>
            </w:r>
          </w:p>
          <w:p w14:paraId="0A71426B" w14:textId="1A1B4FE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(2)　安全方針の設定　</w:t>
            </w:r>
          </w:p>
          <w:p w14:paraId="360DC615" w14:textId="24D4424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安全重点施策の策定及び確実な実行</w:t>
            </w:r>
          </w:p>
          <w:p w14:paraId="2CADB92A"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重大な事故等に対する確実な対応</w:t>
            </w:r>
          </w:p>
          <w:p w14:paraId="1FA5512F"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24283225"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安全管理体制の見直し</w:t>
            </w:r>
          </w:p>
          <w:p w14:paraId="33B93372" w14:textId="22DCA213"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5F74D5" w:rsidRDefault="00287986" w:rsidP="00287986">
            <w:pPr>
              <w:pStyle w:val="aa"/>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7322CA18" w14:textId="0976788C" w:rsidR="00287986" w:rsidRPr="005F74D5"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FC152D" w:rsidRPr="00FC152D" w14:paraId="20C6026E" w14:textId="77777777" w:rsidTr="00A46A41">
        <w:trPr>
          <w:gridAfter w:val="1"/>
          <w:wAfter w:w="2" w:type="pct"/>
        </w:trPr>
        <w:tc>
          <w:tcPr>
            <w:tcW w:w="2939" w:type="pct"/>
            <w:tcBorders>
              <w:bottom w:val="nil"/>
            </w:tcBorders>
          </w:tcPr>
          <w:p w14:paraId="674BC506"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（安全方針）</w:t>
            </w:r>
          </w:p>
          <w:p w14:paraId="014DF659" w14:textId="084382D5"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第４条　</w:t>
            </w:r>
            <w:r w:rsidR="00E06333" w:rsidRPr="00FC152D">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37EB332F" w14:textId="20FEDBDB"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安全方針には輸送の安全確保を的確に図るために、次の事項を明記する。</w:t>
            </w:r>
          </w:p>
          <w:p w14:paraId="5517647F"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w:t>
            </w:r>
          </w:p>
          <w:p w14:paraId="7D77457C"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安全管理体制の継続的改善</w:t>
            </w:r>
          </w:p>
          <w:p w14:paraId="63B18EB8"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2DBD1F9B"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安全方針は、必要に応じて見直しを行う。</w:t>
            </w:r>
          </w:p>
          <w:p w14:paraId="554A71BF" w14:textId="77777777" w:rsidR="00287986" w:rsidRPr="00FC152D"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5F74D5"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5F74D5"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24E960DA" w14:textId="77777777" w:rsidTr="00A46A41">
        <w:trPr>
          <w:gridAfter w:val="1"/>
          <w:wAfter w:w="2" w:type="pct"/>
        </w:trPr>
        <w:tc>
          <w:tcPr>
            <w:tcW w:w="2939" w:type="pct"/>
          </w:tcPr>
          <w:p w14:paraId="797F88A0" w14:textId="77777777" w:rsidR="009B28E7" w:rsidRPr="00FC152D" w:rsidRDefault="00287986" w:rsidP="009B28E7">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009B28E7" w:rsidRPr="005F74D5">
              <w:rPr>
                <w:rFonts w:asciiTheme="majorEastAsia" w:eastAsiaTheme="majorEastAsia" w:hAnsiTheme="majorEastAsia" w:hint="eastAsia"/>
                <w:color w:val="000000" w:themeColor="text1"/>
                <w:sz w:val="21"/>
                <w:szCs w:val="21"/>
              </w:rPr>
              <w:t xml:space="preserve">　</w:t>
            </w:r>
            <w:r w:rsidR="009B28E7" w:rsidRPr="00FC152D">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2CA94C60"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5E3C8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（安全重点施策）</w:t>
            </w:r>
          </w:p>
          <w:p w14:paraId="405F4037" w14:textId="33A7FD1F"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第５条　</w:t>
            </w:r>
            <w:r w:rsidR="00E06333" w:rsidRPr="00FC152D">
              <w:rPr>
                <w:rFonts w:ascii="メイリオ" w:eastAsia="メイリオ" w:hAnsi="メイリオ" w:hint="eastAsia"/>
                <w:color w:val="000000" w:themeColor="text1"/>
                <w:szCs w:val="24"/>
              </w:rPr>
              <w:t>安全方針に沿って、具体的な施策を実現するため、安全重点施策を作成し、実施する。</w:t>
            </w:r>
          </w:p>
          <w:p w14:paraId="02354250" w14:textId="4EA669E6"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503D9BB4"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安全重点施策は、これを実施するための責任者、手段、日程等を含むものとする。</w:t>
            </w:r>
          </w:p>
          <w:p w14:paraId="668B1B69"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1A785E2"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5F74D5"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Pr>
          <w:p w14:paraId="640EC005" w14:textId="77777777" w:rsidR="00287986" w:rsidRPr="005F74D5"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FC152D" w:rsidRPr="00FC152D" w14:paraId="428D654F" w14:textId="77777777" w:rsidTr="00A46A41">
        <w:trPr>
          <w:gridAfter w:val="1"/>
          <w:wAfter w:w="2" w:type="pct"/>
        </w:trPr>
        <w:tc>
          <w:tcPr>
            <w:tcW w:w="2939" w:type="pct"/>
            <w:tcBorders>
              <w:bottom w:val="nil"/>
            </w:tcBorders>
          </w:tcPr>
          <w:p w14:paraId="0FF0A467"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1DDFB6D2" w14:textId="77777777" w:rsidR="009B28E7" w:rsidRPr="00FC152D" w:rsidRDefault="009B28E7" w:rsidP="009B28E7">
            <w:pPr>
              <w:pStyle w:val="aa"/>
              <w:rPr>
                <w:rFonts w:ascii="メイリオ" w:eastAsia="メイリオ" w:hAnsi="メイリオ"/>
                <w:color w:val="000000" w:themeColor="text1"/>
                <w:szCs w:val="24"/>
              </w:rPr>
            </w:pPr>
          </w:p>
          <w:p w14:paraId="2A7560FF"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7416CDC8" w14:textId="77777777" w:rsidR="009B28E7" w:rsidRPr="00FC152D" w:rsidRDefault="009B28E7" w:rsidP="009B28E7">
            <w:pPr>
              <w:pStyle w:val="aa"/>
              <w:rPr>
                <w:rFonts w:ascii="メイリオ" w:eastAsia="メイリオ" w:hAnsi="メイリオ"/>
                <w:color w:val="000000" w:themeColor="text1"/>
                <w:szCs w:val="24"/>
              </w:rPr>
            </w:pPr>
          </w:p>
          <w:p w14:paraId="29E165DF" w14:textId="77777777" w:rsidR="009B28E7" w:rsidRPr="00FC152D" w:rsidRDefault="009B28E7" w:rsidP="009B28E7">
            <w:pPr>
              <w:pStyle w:val="aa"/>
              <w:wordWrap/>
              <w:ind w:firstLineChars="100" w:firstLine="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（組織体制）</w:t>
            </w:r>
          </w:p>
          <w:p w14:paraId="470DEB5C" w14:textId="61397C03"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第６条　</w:t>
            </w:r>
            <w:r w:rsidR="00EF6F46" w:rsidRPr="00FC152D">
              <w:rPr>
                <w:rFonts w:ascii="メイリオ" w:eastAsia="メイリオ" w:hAnsi="メイリオ" w:hint="eastAsia"/>
                <w:color w:val="000000" w:themeColor="text1"/>
                <w:szCs w:val="24"/>
              </w:rPr>
              <w:t>次に掲げる者を選任し、輸送の安全の確保について責任ある体制を構築する。</w:t>
            </w:r>
          </w:p>
          <w:p w14:paraId="7C0B0FF8" w14:textId="77777777" w:rsidR="009B28E7" w:rsidRPr="00FC152D" w:rsidRDefault="009B28E7" w:rsidP="009B28E7">
            <w:pPr>
              <w:pStyle w:val="aa"/>
              <w:wordWrap/>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（例）</w:t>
            </w:r>
          </w:p>
          <w:p w14:paraId="4F709E58" w14:textId="77777777" w:rsidR="009B28E7" w:rsidRPr="00FC152D" w:rsidRDefault="009B28E7" w:rsidP="009B28E7">
            <w:pPr>
              <w:pStyle w:val="aa"/>
              <w:wordWrap/>
              <w:ind w:firstLineChars="50" w:firstLine="121"/>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1)</w:t>
            </w:r>
            <w:r w:rsidRPr="00FC152D">
              <w:rPr>
                <w:rFonts w:ascii="メイリオ" w:eastAsia="メイリオ" w:hAnsi="メイリオ" w:hint="eastAsia"/>
                <w:color w:val="000000" w:themeColor="text1"/>
                <w:szCs w:val="24"/>
                <w:lang w:eastAsia="zh-TW"/>
              </w:rPr>
              <w:t xml:space="preserve">　本社　　　　安全統括管理者　　１　人</w:t>
            </w:r>
          </w:p>
          <w:p w14:paraId="2E777C8C" w14:textId="755768A9"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運航管理者　　　　△　人</w:t>
            </w:r>
          </w:p>
          <w:p w14:paraId="38F1D3E3" w14:textId="77777777"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運航管理員　　　若干人</w:t>
            </w:r>
          </w:p>
          <w:p w14:paraId="305A7AD1" w14:textId="355718FA" w:rsidR="009B28E7" w:rsidRPr="00FC152D" w:rsidRDefault="009B28E7" w:rsidP="009B28E7">
            <w:pPr>
              <w:pStyle w:val="aa"/>
              <w:wordWrap/>
              <w:ind w:firstLineChars="50" w:firstLine="121"/>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2)</w:t>
            </w:r>
            <w:r w:rsidRPr="00FC152D">
              <w:rPr>
                <w:rFonts w:ascii="メイリオ" w:eastAsia="メイリオ" w:hAnsi="メイリオ" w:hint="eastAsia"/>
                <w:color w:val="000000" w:themeColor="text1"/>
                <w:szCs w:val="24"/>
                <w:lang w:eastAsia="zh-TW"/>
              </w:rPr>
              <w:t xml:space="preserve">　○○営業所　運航管理者　　　△　人</w:t>
            </w:r>
          </w:p>
          <w:p w14:paraId="4E01E46C" w14:textId="071FB2D5" w:rsidR="009B28E7" w:rsidRPr="00FC152D" w:rsidRDefault="009B28E7" w:rsidP="00A952D2">
            <w:pPr>
              <w:pStyle w:val="aa"/>
              <w:wordWrap/>
              <w:ind w:leftChars="-100" w:left="-210" w:firstLineChars="1000" w:firstLine="2420"/>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lastRenderedPageBreak/>
              <w:t>運航管理員　　　若干人</w:t>
            </w:r>
          </w:p>
          <w:p w14:paraId="39A4E9BD" w14:textId="77777777" w:rsidR="009B28E7" w:rsidRPr="00FC152D" w:rsidRDefault="009B28E7" w:rsidP="009B28E7">
            <w:pPr>
              <w:pStyle w:val="aa"/>
              <w:wordWrap/>
              <w:rPr>
                <w:rFonts w:ascii="メイリオ" w:eastAsia="メイリオ" w:hAnsi="メイリオ"/>
                <w:color w:val="000000" w:themeColor="text1"/>
                <w:szCs w:val="24"/>
                <w:lang w:eastAsia="zh-TW"/>
              </w:rPr>
            </w:pPr>
          </w:p>
          <w:p w14:paraId="17E5EBA7" w14:textId="1667C4C9" w:rsidR="00A33DC3" w:rsidRPr="00FC152D" w:rsidRDefault="009B28E7" w:rsidP="00A33DC3">
            <w:pPr>
              <w:pStyle w:val="aa"/>
              <w:wordWrap/>
              <w:ind w:leftChars="11" w:left="2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２　</w:t>
            </w:r>
            <w:r w:rsidR="00A33DC3" w:rsidRPr="00FC152D">
              <w:rPr>
                <w:rFonts w:ascii="メイリオ" w:eastAsia="メイリオ" w:hAnsi="メイリオ" w:hint="eastAsia"/>
                <w:color w:val="000000" w:themeColor="text1"/>
                <w:szCs w:val="24"/>
              </w:rPr>
              <w:t>前項に定める輸送の安全に関する組織体制及び指揮命令系統については、次に従って組織図を作成する。</w:t>
            </w:r>
          </w:p>
          <w:p w14:paraId="0B26573E" w14:textId="7F2A615B" w:rsidR="009B28E7" w:rsidRPr="00FC152D" w:rsidRDefault="009B28E7" w:rsidP="00A952D2">
            <w:pPr>
              <w:pStyle w:val="aa"/>
              <w:wordWrap/>
              <w:ind w:leftChars="61" w:left="491"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8ED9DA5"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p w14:paraId="0B3CE79B" w14:textId="3E3EF2AD" w:rsidR="00287986" w:rsidRPr="00FC152D"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p>
        </w:tc>
        <w:tc>
          <w:tcPr>
            <w:tcW w:w="169" w:type="pct"/>
            <w:tcBorders>
              <w:bottom w:val="nil"/>
            </w:tcBorders>
            <w:vAlign w:val="center"/>
          </w:tcPr>
          <w:p w14:paraId="3A8DE97E" w14:textId="77777777" w:rsidR="00287986" w:rsidRPr="005F74D5"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5F74D5"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5F74D5"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6条関係</w:t>
            </w:r>
          </w:p>
          <w:p w14:paraId="2A9FFE72" w14:textId="64399435" w:rsidR="00CC1FD5" w:rsidRPr="005F74D5" w:rsidRDefault="00CC1FD5"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2D947F1A" w14:textId="27C94DE9" w:rsidR="00567523" w:rsidRPr="005F74D5" w:rsidRDefault="00F40C5A" w:rsidP="000504F7">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4DE5D345" w14:textId="27B82DFF" w:rsidR="006316CC" w:rsidRPr="005F74D5" w:rsidRDefault="00567523" w:rsidP="00CC1FD5">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5F74D5">
              <w:rPr>
                <w:rFonts w:ascii="メイリオ" w:eastAsia="メイリオ" w:hAnsi="メイリオ" w:cs="ＭＳ ゴシック"/>
                <w:color w:val="000000" w:themeColor="text1"/>
                <w:kern w:val="0"/>
                <w:sz w:val="24"/>
                <w:szCs w:val="24"/>
              </w:rPr>
              <w:t>1人あたり複数の船舶を担当することができる。</w:t>
            </w:r>
            <w:r w:rsidRPr="005F74D5">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5F74D5">
              <w:rPr>
                <w:rFonts w:ascii="メイリオ" w:eastAsia="メイリオ" w:hAnsi="メイリオ" w:cs="ＭＳ ゴシック"/>
                <w:color w:val="000000" w:themeColor="text1"/>
                <w:kern w:val="0"/>
                <w:sz w:val="24"/>
                <w:szCs w:val="24"/>
              </w:rPr>
              <w:t>1人あたり複数の営業所を担当することも妨げない</w:t>
            </w:r>
            <w:r w:rsidRPr="005F74D5">
              <w:rPr>
                <w:rFonts w:ascii="メイリオ" w:eastAsia="メイリオ" w:hAnsi="メイリオ" w:cs="ＭＳ ゴシック" w:hint="eastAsia"/>
                <w:color w:val="000000" w:themeColor="text1"/>
                <w:kern w:val="0"/>
                <w:sz w:val="24"/>
                <w:szCs w:val="24"/>
              </w:rPr>
              <w:t>。</w:t>
            </w:r>
            <w:r w:rsidR="009B350F" w:rsidRPr="005F74D5">
              <w:rPr>
                <w:rFonts w:ascii="メイリオ" w:eastAsia="メイリオ" w:hAnsi="メイリオ" w:cs="ＭＳ ゴシック" w:hint="eastAsia"/>
                <w:color w:val="000000" w:themeColor="text1"/>
                <w:kern w:val="0"/>
                <w:sz w:val="24"/>
                <w:szCs w:val="24"/>
              </w:rPr>
              <w:t>この場合、担当する箇所にそれぞれ記載する。</w:t>
            </w:r>
          </w:p>
          <w:p w14:paraId="70B15221" w14:textId="5D820905" w:rsidR="00135323" w:rsidRPr="005F74D5" w:rsidRDefault="006316CC"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lastRenderedPageBreak/>
              <w:t>３</w:t>
            </w:r>
            <w:r w:rsidR="000C1FBD" w:rsidRPr="005F74D5">
              <w:rPr>
                <w:rFonts w:ascii="メイリオ" w:eastAsia="メイリオ" w:hAnsi="メイリオ" w:cs="ＭＳ ゴシック" w:hint="eastAsia"/>
                <w:color w:val="000000" w:themeColor="text1"/>
                <w:kern w:val="0"/>
                <w:sz w:val="24"/>
                <w:szCs w:val="24"/>
              </w:rPr>
              <w:t>．</w:t>
            </w:r>
            <w:r w:rsidR="00F40C5A" w:rsidRPr="005F74D5">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54378334" w:rsidR="00F40C5A" w:rsidRPr="005F74D5" w:rsidRDefault="00DB2EE4" w:rsidP="00A952D2">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なお、運航管理員が</w:t>
            </w:r>
            <w:r w:rsidRPr="005F74D5">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5F74D5"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5F74D5">
              <w:rPr>
                <w:rFonts w:ascii="メイリオ" w:eastAsia="メイリオ" w:hAnsi="メイリオ" w:cs="ＭＳ ゴシック" w:hint="eastAsia"/>
                <w:color w:val="000000" w:themeColor="text1"/>
                <w:kern w:val="0"/>
                <w:sz w:val="24"/>
                <w:szCs w:val="24"/>
              </w:rPr>
              <w:t>が</w:t>
            </w:r>
            <w:r w:rsidRPr="005F74D5">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E9B720D" w14:textId="2B840B24" w:rsidR="00936446" w:rsidRPr="005F74D5" w:rsidRDefault="00936446" w:rsidP="00A952D2">
            <w:pPr>
              <w:widowControl/>
              <w:spacing w:line="320" w:lineRule="exact"/>
              <w:ind w:leftChars="100" w:left="210"/>
              <w:jc w:val="left"/>
              <w:rPr>
                <w:rFonts w:ascii="メイリオ" w:eastAsia="メイリオ" w:hAnsi="メイリオ" w:cs="ＭＳ ゴシック"/>
                <w:color w:val="000000" w:themeColor="text1"/>
                <w:spacing w:val="1"/>
                <w:kern w:val="0"/>
                <w:sz w:val="32"/>
                <w:szCs w:val="32"/>
              </w:rPr>
            </w:pPr>
            <w:r w:rsidRPr="005F74D5">
              <w:rPr>
                <w:rFonts w:ascii="メイリオ" w:eastAsia="メイリオ" w:hAnsi="メイリオ" w:cs="ＭＳ ゴシック" w:hint="eastAsia"/>
                <w:color w:val="000000" w:themeColor="text1"/>
                <w:kern w:val="0"/>
                <w:sz w:val="24"/>
                <w:szCs w:val="24"/>
              </w:rPr>
              <w:t>なお、</w:t>
            </w:r>
            <w:r w:rsidRPr="005F74D5">
              <w:rPr>
                <w:rFonts w:ascii="メイリオ" w:eastAsia="メイリオ" w:hAnsi="メイリオ" w:hint="eastAsia"/>
                <w:color w:val="000000" w:themeColor="text1"/>
                <w:sz w:val="24"/>
                <w:szCs w:val="32"/>
              </w:rPr>
              <w:t>運航管理員の選任及び</w:t>
            </w:r>
            <w:r w:rsidR="00135323" w:rsidRPr="005F74D5">
              <w:rPr>
                <w:rFonts w:ascii="メイリオ" w:eastAsia="メイリオ" w:hAnsi="メイリオ" w:hint="eastAsia"/>
                <w:color w:val="000000" w:themeColor="text1"/>
                <w:sz w:val="24"/>
                <w:szCs w:val="32"/>
              </w:rPr>
              <w:t>その社内における呼称は任意とする。</w:t>
            </w:r>
          </w:p>
          <w:p w14:paraId="28AF0A62" w14:textId="77777777" w:rsidR="00F40C5A" w:rsidRPr="005F74D5"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C38425F" w14:textId="77777777" w:rsidR="00135323" w:rsidRPr="005F74D5"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2項(2)</w:t>
            </w:r>
            <w:r w:rsidRPr="005F74D5">
              <w:rPr>
                <w:rFonts w:ascii="メイリオ" w:eastAsia="メイリオ" w:hAnsi="メイリオ" w:cs="ＭＳ ゴシック" w:hint="eastAsia"/>
                <w:color w:val="000000" w:themeColor="text1"/>
                <w:spacing w:val="1"/>
                <w:kern w:val="0"/>
                <w:sz w:val="24"/>
                <w:szCs w:val="24"/>
              </w:rPr>
              <w:t>〕</w:t>
            </w:r>
          </w:p>
          <w:p w14:paraId="01D6AD7E" w14:textId="03AC23FF" w:rsidR="00135323" w:rsidRPr="005F74D5"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5F74D5">
              <w:rPr>
                <w:rFonts w:ascii="メイリオ" w:eastAsia="メイリオ" w:hAnsi="メイリオ" w:cs="ＭＳ ゴシック"/>
                <w:color w:val="000000" w:themeColor="text1"/>
                <w:spacing w:val="1"/>
                <w:kern w:val="0"/>
                <w:sz w:val="24"/>
                <w:szCs w:val="24"/>
              </w:rPr>
              <w:t>8条</w:t>
            </w: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w:t>
            </w:r>
            <w:r w:rsidRPr="005F74D5">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5F74D5">
              <w:rPr>
                <w:rFonts w:ascii="メイリオ" w:eastAsia="メイリオ" w:hAnsi="メイリオ" w:cs="ＭＳ ゴシック"/>
                <w:color w:val="000000" w:themeColor="text1"/>
                <w:spacing w:val="1"/>
                <w:kern w:val="0"/>
                <w:sz w:val="24"/>
                <w:szCs w:val="24"/>
              </w:rPr>
              <w:t>7条第1項第1号に定める</w:t>
            </w:r>
            <w:r w:rsidRPr="005F74D5">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60E5653D" w14:textId="77777777" w:rsidR="00287986" w:rsidRPr="005F74D5"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1436BD9" w14:textId="133F6B38" w:rsidR="003B51B2" w:rsidRPr="005F74D5" w:rsidRDefault="003B51B2"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6491927" w14:textId="77777777" w:rsidTr="00A46A41">
        <w:trPr>
          <w:gridAfter w:val="1"/>
          <w:wAfter w:w="2" w:type="pct"/>
          <w:trHeight w:val="2205"/>
        </w:trPr>
        <w:tc>
          <w:tcPr>
            <w:tcW w:w="2939" w:type="pct"/>
            <w:tcBorders>
              <w:bottom w:val="nil"/>
            </w:tcBorders>
          </w:tcPr>
          <w:p w14:paraId="79F7254C" w14:textId="7DED9EC9" w:rsidR="009B28E7" w:rsidRPr="005F74D5" w:rsidRDefault="009B28E7" w:rsidP="009B28E7">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（安全統括管理者及び運航管理</w:t>
            </w:r>
            <w:r w:rsidR="0033478F" w:rsidRPr="005F74D5">
              <w:rPr>
                <w:rFonts w:ascii="メイリオ" w:eastAsia="メイリオ" w:hAnsi="メイリオ" w:hint="eastAsia"/>
                <w:color w:val="000000" w:themeColor="text1"/>
                <w:szCs w:val="24"/>
              </w:rPr>
              <w:t>者</w:t>
            </w:r>
            <w:r w:rsidRPr="005F74D5">
              <w:rPr>
                <w:rFonts w:ascii="メイリオ" w:eastAsia="メイリオ" w:hAnsi="メイリオ" w:hint="eastAsia"/>
                <w:color w:val="000000" w:themeColor="text1"/>
                <w:szCs w:val="24"/>
              </w:rPr>
              <w:t>等の選任及び解任）</w:t>
            </w:r>
          </w:p>
          <w:p w14:paraId="195EBC03" w14:textId="77777777" w:rsidR="009B28E7" w:rsidRPr="005F74D5" w:rsidRDefault="009B28E7" w:rsidP="009B28E7">
            <w:pPr>
              <w:spacing w:line="30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第７条　当社は、次の基準により安全統括管理者及び運航管理者等を選任する。</w:t>
            </w:r>
          </w:p>
          <w:p w14:paraId="625F8C0A" w14:textId="25596775" w:rsidR="009B28E7" w:rsidRPr="005F74D5" w:rsidRDefault="009B28E7"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安全統括管理者及び運航管理者は、</w:t>
            </w:r>
            <w:r w:rsidR="00EC60EB" w:rsidRPr="005F74D5">
              <w:rPr>
                <w:rFonts w:ascii="メイリオ" w:eastAsia="メイリオ" w:hAnsi="メイリオ" w:hint="eastAsia"/>
                <w:color w:val="000000" w:themeColor="text1"/>
                <w:sz w:val="24"/>
                <w:szCs w:val="24"/>
              </w:rPr>
              <w:t>海上運送法及び同法施行規則</w:t>
            </w:r>
            <w:r w:rsidRPr="005F74D5">
              <w:rPr>
                <w:rFonts w:ascii="メイリオ" w:eastAsia="メイリオ" w:hAnsi="メイリオ" w:hint="eastAsia"/>
                <w:color w:val="000000" w:themeColor="text1"/>
                <w:sz w:val="24"/>
                <w:szCs w:val="24"/>
              </w:rPr>
              <w:t>に定められた要件に適合する者から、経営の責任者が任命する。解任の場合もまた同様とする。</w:t>
            </w:r>
          </w:p>
          <w:p w14:paraId="4F0E308C" w14:textId="5F7E95E6" w:rsidR="009B28E7" w:rsidRPr="005F74D5" w:rsidRDefault="00EC60EB"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運航管理員（運航管理者以外の者で船舶の運航の管理に従事する者）</w:t>
            </w:r>
            <w:r w:rsidR="009B28E7" w:rsidRPr="005F74D5">
              <w:rPr>
                <w:rFonts w:ascii="メイリオ" w:eastAsia="メイリオ" w:hAnsi="メイリオ" w:hint="eastAsia"/>
                <w:color w:val="000000" w:themeColor="text1"/>
                <w:sz w:val="24"/>
                <w:szCs w:val="24"/>
              </w:rPr>
              <w:t>を選任する場合にあっては、運航管理者の推薦により、経営の責任者が任命する。</w:t>
            </w:r>
          </w:p>
          <w:p w14:paraId="6E69455F"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　当社は、安全統括管理者及び運航管理者が次のい</w:t>
            </w:r>
            <w:r w:rsidRPr="00FC152D">
              <w:rPr>
                <w:rFonts w:ascii="メイリオ" w:eastAsia="メイリオ" w:hAnsi="メイリオ" w:hint="eastAsia"/>
                <w:color w:val="000000" w:themeColor="text1"/>
                <w:sz w:val="24"/>
                <w:szCs w:val="24"/>
              </w:rPr>
              <w:t>ずれかに該当したときは、速やかにその職を解任する。</w:t>
            </w:r>
          </w:p>
          <w:p w14:paraId="57973789" w14:textId="3C6375F2" w:rsidR="009B28E7" w:rsidRPr="005F74D5"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安全統括管理者又は運航管理者</w:t>
            </w:r>
            <w:r w:rsidRPr="005F74D5">
              <w:rPr>
                <w:rFonts w:ascii="メイリオ" w:eastAsia="メイリオ" w:hAnsi="メイリオ" w:hint="eastAsia"/>
                <w:color w:val="000000" w:themeColor="text1"/>
                <w:sz w:val="24"/>
                <w:szCs w:val="24"/>
              </w:rPr>
              <w:t>が、</w:t>
            </w:r>
            <w:r w:rsidR="00EC60EB" w:rsidRPr="005F74D5">
              <w:rPr>
                <w:rFonts w:ascii="メイリオ" w:eastAsia="メイリオ" w:hAnsi="メイリオ" w:hint="eastAsia"/>
                <w:color w:val="000000" w:themeColor="text1"/>
                <w:sz w:val="24"/>
                <w:szCs w:val="24"/>
              </w:rPr>
              <w:t>海上運送法及び同法施行規則</w:t>
            </w:r>
            <w:r w:rsidRPr="005F74D5">
              <w:rPr>
                <w:rFonts w:ascii="メイリオ" w:eastAsia="メイリオ" w:hAnsi="メイリオ" w:hint="eastAsia"/>
                <w:color w:val="000000" w:themeColor="text1"/>
                <w:sz w:val="24"/>
                <w:szCs w:val="24"/>
              </w:rPr>
              <w:t>に定められた要件に適合しなくなったとき</w:t>
            </w:r>
          </w:p>
          <w:p w14:paraId="5F3A5D82"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身体の故障其の他やむを得ない事情により職務を引き続き行う</w:t>
            </w:r>
            <w:r w:rsidRPr="00FC152D">
              <w:rPr>
                <w:rFonts w:ascii="メイリオ" w:eastAsia="メイリオ" w:hAnsi="メイリオ" w:hint="eastAsia"/>
                <w:color w:val="000000" w:themeColor="text1"/>
                <w:sz w:val="24"/>
                <w:szCs w:val="24"/>
              </w:rPr>
              <w:t>ことが困難になったとき。</w:t>
            </w:r>
          </w:p>
          <w:p w14:paraId="5D221CCA"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00B7660D"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当社は、前項の規定に関わらず、国土交通大臣の解任命令を受けたときは、当該命令に従い、安全統括管理者又は運航管理者を即時に解任する。</w:t>
            </w:r>
          </w:p>
          <w:p w14:paraId="16D2AD15"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当社は、安全統括管理者及び運航管理者を選任した日から15日以内に、管轄する地方運輸局等（以下、「所轄地方運輸局」という。）に届け出る。これを解任したときも同様とする。</w:t>
            </w:r>
          </w:p>
          <w:p w14:paraId="5DF6DFC0" w14:textId="77777777" w:rsidR="00E87B75" w:rsidRPr="00FC152D"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FC152D"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723E5DB7"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2EE225" w14:textId="4DFCB1D0"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第７条関係</w:t>
            </w:r>
          </w:p>
          <w:p w14:paraId="25A696E3" w14:textId="4E1B9514"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2B5F4E" w:rsidRPr="005F74D5" w:rsidRDefault="002B5F4E" w:rsidP="00A952D2">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FC152D" w:rsidRPr="00FC152D" w14:paraId="79AAD2DC" w14:textId="77777777" w:rsidTr="00A46A41">
        <w:trPr>
          <w:gridAfter w:val="1"/>
          <w:wAfter w:w="2" w:type="pct"/>
        </w:trPr>
        <w:tc>
          <w:tcPr>
            <w:tcW w:w="2939" w:type="pct"/>
            <w:tcBorders>
              <w:left w:val="single" w:sz="4" w:space="0" w:color="auto"/>
              <w:bottom w:val="nil"/>
            </w:tcBorders>
          </w:tcPr>
          <w:p w14:paraId="1597C7A8" w14:textId="77777777" w:rsidR="009B28E7" w:rsidRPr="00FC152D" w:rsidRDefault="00A40520" w:rsidP="009B28E7">
            <w:pPr>
              <w:pStyle w:val="aa"/>
              <w:ind w:leftChars="100" w:left="210" w:firstLineChars="300" w:firstLine="72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9B28E7" w:rsidRPr="00FC152D">
              <w:rPr>
                <w:rFonts w:ascii="メイリオ" w:eastAsia="メイリオ" w:hAnsi="メイリオ" w:hint="eastAsia"/>
                <w:color w:val="000000" w:themeColor="text1"/>
                <w:szCs w:val="24"/>
              </w:rPr>
              <w:t>第２節　　勤務体制に関する事項</w:t>
            </w:r>
          </w:p>
          <w:p w14:paraId="7AD3280F" w14:textId="77777777" w:rsidR="009B28E7" w:rsidRPr="00FC152D" w:rsidRDefault="009B28E7" w:rsidP="009B28E7">
            <w:pPr>
              <w:pStyle w:val="aa"/>
              <w:rPr>
                <w:rFonts w:ascii="メイリオ" w:eastAsia="メイリオ" w:hAnsi="メイリオ"/>
                <w:color w:val="000000" w:themeColor="text1"/>
                <w:szCs w:val="24"/>
              </w:rPr>
            </w:pPr>
          </w:p>
          <w:p w14:paraId="11B4B1D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（安全統括管理者の勤務体制）</w:t>
            </w:r>
          </w:p>
          <w:p w14:paraId="1C21E09C" w14:textId="77777777" w:rsidR="00060917" w:rsidRPr="005F74D5" w:rsidRDefault="005611B6" w:rsidP="00060917">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第８条　</w:t>
            </w:r>
            <w:r w:rsidR="00060917" w:rsidRPr="005F74D5">
              <w:rPr>
                <w:rFonts w:ascii="メイリオ" w:eastAsia="メイリオ" w:hAnsi="メイリオ" w:hint="eastAsia"/>
                <w:color w:val="000000" w:themeColor="text1"/>
                <w:szCs w:val="24"/>
              </w:rPr>
              <w:t>安全統括管理者は、常時連絡できる体制で職務を執らなければならない。</w:t>
            </w:r>
          </w:p>
          <w:p w14:paraId="5AB291AB" w14:textId="77777777" w:rsidR="00060917" w:rsidRPr="005F74D5" w:rsidRDefault="00060917" w:rsidP="00060917">
            <w:pPr>
              <w:spacing w:line="320"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安全統括管理者が災害、疾病その他やむを得ない事由により、その職務を執ることが困難となった場合は、原則、運航を停止する。ただし、前条第</w:t>
            </w:r>
            <w:r w:rsidRPr="005F74D5">
              <w:rPr>
                <w:rFonts w:ascii="メイリオ" w:eastAsia="メイリオ" w:hAnsi="メイリオ"/>
                <w:color w:val="000000" w:themeColor="text1"/>
                <w:sz w:val="24"/>
                <w:szCs w:val="24"/>
              </w:rPr>
              <w:t>1項</w:t>
            </w: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1号</w:t>
            </w:r>
            <w:r w:rsidRPr="005F74D5">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38CAAEA9" w:rsidR="00A40520" w:rsidRPr="00FC152D" w:rsidRDefault="00A40520" w:rsidP="00A40520">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5F74D5"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5F74D5"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7B0A3BD9"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第８条関係</w:t>
            </w:r>
          </w:p>
          <w:p w14:paraId="52A6F47C" w14:textId="74589083"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4EABA88" w14:textId="77777777" w:rsidR="00540AD3" w:rsidRPr="005F74D5" w:rsidRDefault="00540AD3"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5F74D5"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22FB7CA" w14:textId="77777777" w:rsidTr="00A46A41">
        <w:trPr>
          <w:gridAfter w:val="1"/>
          <w:wAfter w:w="2" w:type="pct"/>
        </w:trPr>
        <w:tc>
          <w:tcPr>
            <w:tcW w:w="2939" w:type="pct"/>
            <w:tcBorders>
              <w:bottom w:val="single" w:sz="4" w:space="0" w:color="auto"/>
            </w:tcBorders>
          </w:tcPr>
          <w:p w14:paraId="56035AC4"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（運航管理者等の勤務体制）</w:t>
            </w:r>
          </w:p>
          <w:p w14:paraId="59BDF887" w14:textId="72F149CF"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第９条　</w:t>
            </w:r>
            <w:r w:rsidR="00D35DA0" w:rsidRPr="00FC152D">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7F43F63" w14:textId="3D22F0C4"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 xml:space="preserve">２　</w:t>
            </w:r>
            <w:r w:rsidR="00D35DA0" w:rsidRPr="00FC152D">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FC152D"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5F74D5"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5F74D5"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5F74D5"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9条関係</w:t>
            </w:r>
          </w:p>
          <w:p w14:paraId="2BED9D6F" w14:textId="501D3985"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74B9E4" w14:textId="77777777" w:rsidR="00540AD3" w:rsidRPr="005F74D5" w:rsidRDefault="00540AD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F5B468F" w:rsidR="00973BAD" w:rsidRPr="005F74D5"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lastRenderedPageBreak/>
              <w:t>［第</w:t>
            </w:r>
            <w:r w:rsidRPr="005F74D5">
              <w:rPr>
                <w:rFonts w:ascii="メイリオ" w:eastAsia="メイリオ" w:hAnsi="メイリオ" w:cs="ＭＳ ゴシック"/>
                <w:color w:val="000000" w:themeColor="text1"/>
                <w:spacing w:val="1"/>
                <w:kern w:val="0"/>
                <w:sz w:val="24"/>
                <w:szCs w:val="24"/>
              </w:rPr>
              <w:t>2項］</w:t>
            </w:r>
          </w:p>
          <w:p w14:paraId="43D99C67" w14:textId="5FF38EA8" w:rsidR="00973BAD" w:rsidRPr="005F74D5" w:rsidRDefault="002014AD"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3BF960D9" w14:textId="77777777" w:rsidR="00456647" w:rsidRPr="005F74D5" w:rsidRDefault="00456647"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9A0145" w14:textId="119184DD" w:rsidR="00A40520" w:rsidRPr="005F74D5" w:rsidRDefault="00A40520" w:rsidP="00A952D2">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FC152D" w:rsidRPr="00FC152D" w14:paraId="744FE629" w14:textId="77777777" w:rsidTr="00A46A41">
        <w:trPr>
          <w:gridAfter w:val="1"/>
          <w:wAfter w:w="2" w:type="pct"/>
        </w:trPr>
        <w:tc>
          <w:tcPr>
            <w:tcW w:w="2939" w:type="pct"/>
            <w:tcBorders>
              <w:top w:val="single" w:sz="4" w:space="0" w:color="auto"/>
            </w:tcBorders>
          </w:tcPr>
          <w:p w14:paraId="403D089E"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00806F64" w14:textId="77777777" w:rsidR="009B28E7" w:rsidRPr="00FC152D" w:rsidRDefault="009B28E7" w:rsidP="009B28E7">
            <w:pPr>
              <w:pStyle w:val="aa"/>
              <w:rPr>
                <w:rFonts w:ascii="メイリオ" w:eastAsia="メイリオ" w:hAnsi="メイリオ"/>
                <w:color w:val="000000" w:themeColor="text1"/>
                <w:szCs w:val="24"/>
              </w:rPr>
            </w:pPr>
          </w:p>
          <w:p w14:paraId="5A3E089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（経営の責任者の責務）</w:t>
            </w:r>
          </w:p>
          <w:p w14:paraId="230D3F8B" w14:textId="77777777" w:rsidR="00CD55C4" w:rsidRPr="00FC152D" w:rsidRDefault="00CD55C4"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2A958DC9" w14:textId="2B224B71" w:rsidR="009B350F" w:rsidRPr="00FC152D" w:rsidRDefault="009B350F"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E4B79CF" w14:textId="7A41E316"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08CCA86" w14:textId="4CB1C9A3"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5F74D5" w:rsidRDefault="00A40520" w:rsidP="00A40520">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5F74D5" w:rsidRDefault="00A40520" w:rsidP="00A40520">
            <w:pPr>
              <w:pStyle w:val="aa"/>
              <w:wordWrap/>
              <w:spacing w:line="320" w:lineRule="exact"/>
              <w:rPr>
                <w:rFonts w:ascii="メイリオ" w:eastAsia="メイリオ" w:hAnsi="メイリオ"/>
                <w:color w:val="000000" w:themeColor="text1"/>
                <w:szCs w:val="24"/>
              </w:rPr>
            </w:pPr>
          </w:p>
        </w:tc>
      </w:tr>
      <w:tr w:rsidR="00FC152D" w:rsidRPr="00FC152D" w14:paraId="2F874376" w14:textId="77777777" w:rsidTr="00A46A41">
        <w:trPr>
          <w:gridAfter w:val="1"/>
          <w:wAfter w:w="2" w:type="pct"/>
        </w:trPr>
        <w:tc>
          <w:tcPr>
            <w:tcW w:w="2939" w:type="pct"/>
            <w:tcBorders>
              <w:bottom w:val="single" w:sz="4" w:space="0" w:color="auto"/>
            </w:tcBorders>
          </w:tcPr>
          <w:p w14:paraId="7E9E7EF7"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第４節　　安全統括管理者の権限及び責務に関する事項</w:t>
            </w:r>
          </w:p>
          <w:p w14:paraId="2179C524" w14:textId="77777777" w:rsidR="009B28E7" w:rsidRPr="00FC152D" w:rsidRDefault="009B28E7" w:rsidP="009B28E7">
            <w:pPr>
              <w:pStyle w:val="aa"/>
              <w:rPr>
                <w:rFonts w:ascii="メイリオ" w:eastAsia="メイリオ" w:hAnsi="メイリオ"/>
                <w:color w:val="000000" w:themeColor="text1"/>
                <w:szCs w:val="24"/>
              </w:rPr>
            </w:pPr>
          </w:p>
          <w:p w14:paraId="578CAFD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（安全統括管理者の権限及び責務）</w:t>
            </w:r>
          </w:p>
          <w:p w14:paraId="4B42F365" w14:textId="77777777" w:rsidR="009B28E7" w:rsidRPr="005F74D5"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第１１条</w:t>
            </w:r>
            <w:r w:rsidRPr="005F74D5">
              <w:rPr>
                <w:rFonts w:ascii="メイリオ" w:eastAsia="メイリオ" w:hAnsi="メイリオ" w:hint="eastAsia"/>
                <w:color w:val="000000" w:themeColor="text1"/>
                <w:szCs w:val="24"/>
              </w:rPr>
              <w:t xml:space="preserve">　安全統括管理者の権限及び責務は、次のとおりとする。</w:t>
            </w:r>
          </w:p>
          <w:p w14:paraId="6280422E" w14:textId="77E70D7D" w:rsidR="009B28E7" w:rsidRPr="005F74D5" w:rsidRDefault="009B28E7" w:rsidP="009B28E7">
            <w:pPr>
              <w:pStyle w:val="aa"/>
              <w:wordWrap/>
              <w:ind w:leftChars="50" w:left="468" w:hangingChars="150" w:hanging="363"/>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(1)　</w:t>
            </w:r>
            <w:r w:rsidR="00296329" w:rsidRPr="005F74D5">
              <w:rPr>
                <w:rFonts w:ascii="メイリオ" w:eastAsia="メイリオ" w:hAnsi="メイリオ" w:hint="eastAsia"/>
                <w:color w:val="000000" w:themeColor="text1"/>
                <w:szCs w:val="24"/>
              </w:rPr>
              <w:t>従業者</w:t>
            </w:r>
            <w:r w:rsidRPr="005F74D5">
              <w:rPr>
                <w:rFonts w:ascii="メイリオ" w:eastAsia="メイリオ" w:hAnsi="メイリオ" w:hint="eastAsia"/>
                <w:color w:val="000000" w:themeColor="text1"/>
                <w:szCs w:val="24"/>
              </w:rPr>
              <w:t>に対し、輸送の安全の確保と関係法令及び本規程の遵守が最も重要であるという意識を徹底させること。</w:t>
            </w:r>
          </w:p>
          <w:p w14:paraId="6D77CC67"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法令に基づき、当社が実施する船舶運航にかかる事業計画を策定及び改訂すること。</w:t>
            </w:r>
          </w:p>
          <w:p w14:paraId="27E988A0"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452B29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23EAE3F6" w14:textId="77777777" w:rsidR="009B28E7" w:rsidRPr="00FC152D" w:rsidRDefault="009B28E7" w:rsidP="009B28E7">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5380F7D"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52B6EDF3"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4ED35E5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DD6178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39506D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事故の再発防止及び事故処理の改善方針を検討し、実行すること。</w:t>
            </w:r>
          </w:p>
          <w:p w14:paraId="5D8C806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7227DC1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E33604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FC152D"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5F74D5" w:rsidRDefault="00A40520" w:rsidP="00A40520">
            <w:pPr>
              <w:pStyle w:val="aa"/>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5F74D5"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381DA08"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11条関係</w:t>
            </w:r>
          </w:p>
          <w:p w14:paraId="47962A5D" w14:textId="7F87F1FD"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5F74D5"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5F74D5"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356CDF92" w14:textId="77777777" w:rsidTr="00A46A41">
        <w:trPr>
          <w:gridAfter w:val="1"/>
          <w:wAfter w:w="2" w:type="pct"/>
        </w:trPr>
        <w:tc>
          <w:tcPr>
            <w:tcW w:w="2939" w:type="pct"/>
            <w:tcBorders>
              <w:top w:val="single" w:sz="4" w:space="0" w:color="auto"/>
              <w:bottom w:val="single" w:sz="4" w:space="0" w:color="auto"/>
            </w:tcBorders>
          </w:tcPr>
          <w:p w14:paraId="03F7CFA3"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第５節　　運航管理者等の権限及び責務に関する事項</w:t>
            </w:r>
          </w:p>
          <w:p w14:paraId="54E55557"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D07BC20"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（運航管理者の権限及び責務）</w:t>
            </w:r>
          </w:p>
          <w:p w14:paraId="70EBCCEE" w14:textId="77777777" w:rsidR="002E6E2A" w:rsidRPr="00FC152D" w:rsidRDefault="002E6E2A" w:rsidP="002E6E2A">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第１２条　運航管理者の権限及び責務は、次のとおりとする。</w:t>
            </w:r>
          </w:p>
          <w:p w14:paraId="2121BEDF"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船舶の運航に関する計画（運航計画、配船計画及び配乗計画をいう。）を策定すること。</w:t>
            </w:r>
          </w:p>
          <w:p w14:paraId="26A446F5"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(2)　前号の計画に基づき、担当船舶の船長に対し、船長の職務権限に属する事項を除き、船舶運航事業における船舶の利用（又は使用）に関する必要な指示をすること。</w:t>
            </w:r>
          </w:p>
          <w:p w14:paraId="0742E59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C6EC1B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定点連絡その他の方法により、運航中の担当船舶の動静を把握すること。</w:t>
            </w:r>
          </w:p>
          <w:p w14:paraId="300AB751" w14:textId="17BFF92A"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担当船舶に危険を及ぼ</w:t>
            </w:r>
            <w:r w:rsidRPr="005F74D5">
              <w:rPr>
                <w:rFonts w:ascii="メイリオ" w:eastAsia="メイリオ" w:hAnsi="メイリオ" w:hint="eastAsia"/>
                <w:color w:val="000000" w:themeColor="text1"/>
                <w:szCs w:val="24"/>
              </w:rPr>
              <w:t>さないよう、気象・海象・水象その他の事情を勘案し、又は運航基準の運航中止条件に従い、担当船舶に係る第１</w:t>
            </w:r>
            <w:r w:rsidR="00B5287C" w:rsidRPr="005F74D5">
              <w:rPr>
                <w:rFonts w:ascii="メイリオ" w:eastAsia="メイリオ" w:hAnsi="メイリオ" w:hint="eastAsia"/>
                <w:color w:val="000000" w:themeColor="text1"/>
                <w:szCs w:val="24"/>
              </w:rPr>
              <w:t>号</w:t>
            </w:r>
            <w:r w:rsidRPr="00FC152D">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4D018B" w:rsidRPr="00FC152D">
              <w:rPr>
                <w:rFonts w:ascii="メイリオ" w:eastAsia="メイリオ" w:hAnsi="メイリオ" w:hint="eastAsia"/>
                <w:color w:val="000000" w:themeColor="text1"/>
                <w:szCs w:val="24"/>
              </w:rPr>
              <w:t>船長に指示</w:t>
            </w:r>
            <w:r w:rsidRPr="00FC152D">
              <w:rPr>
                <w:rFonts w:ascii="メイリオ" w:eastAsia="メイリオ" w:hAnsi="メイリオ" w:hint="eastAsia"/>
                <w:color w:val="000000" w:themeColor="text1"/>
                <w:szCs w:val="24"/>
              </w:rPr>
              <w:t>すること。</w:t>
            </w:r>
          </w:p>
          <w:p w14:paraId="2627617D"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4FD3C1B0"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9BA6F82"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5054774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(９) 輸送の安全に関する業務の実施状況について、正確に記録し、備置し、保存すること。</w:t>
            </w:r>
          </w:p>
          <w:p w14:paraId="53711A0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A40520" w:rsidRPr="00FC152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5F74D5"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02C4B07D" w14:textId="77777777" w:rsidR="00A40520" w:rsidRPr="005F74D5" w:rsidRDefault="00A40520" w:rsidP="00456647">
            <w:pPr>
              <w:autoSpaceDE w:val="0"/>
              <w:autoSpaceDN w:val="0"/>
              <w:adjustRightInd w:val="0"/>
              <w:spacing w:line="289" w:lineRule="exact"/>
              <w:rPr>
                <w:rFonts w:ascii="メイリオ" w:eastAsia="メイリオ" w:hAnsi="メイリオ"/>
                <w:color w:val="000000" w:themeColor="text1"/>
                <w:szCs w:val="24"/>
              </w:rPr>
            </w:pPr>
          </w:p>
          <w:p w14:paraId="1D6DD054" w14:textId="77777777" w:rsidR="00456647" w:rsidRPr="005F74D5" w:rsidRDefault="00456647" w:rsidP="00456647">
            <w:pPr>
              <w:autoSpaceDE w:val="0"/>
              <w:autoSpaceDN w:val="0"/>
              <w:adjustRightInd w:val="0"/>
              <w:spacing w:line="289" w:lineRule="exact"/>
              <w:rPr>
                <w:rFonts w:ascii="メイリオ" w:eastAsia="メイリオ" w:hAnsi="メイリオ"/>
                <w:color w:val="000000" w:themeColor="text1"/>
                <w:szCs w:val="24"/>
              </w:rPr>
            </w:pPr>
          </w:p>
          <w:p w14:paraId="18DDD80C" w14:textId="77777777" w:rsidR="00456647" w:rsidRPr="005F74D5" w:rsidRDefault="00456647" w:rsidP="00456647">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第１２条関係</w:t>
            </w:r>
          </w:p>
          <w:p w14:paraId="1A225FE3" w14:textId="60C04024" w:rsidR="00540AD3" w:rsidRPr="005F74D5" w:rsidRDefault="00540AD3" w:rsidP="00456647">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B5FA50" w14:textId="5A2F2AA3" w:rsidR="00456647" w:rsidRPr="005F74D5" w:rsidRDefault="00540AD3" w:rsidP="005F74D5">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w:t>
            </w:r>
            <w:r w:rsidR="0083674D" w:rsidRPr="005F74D5">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w:t>
            </w:r>
            <w:r w:rsidR="0083674D" w:rsidRPr="005F74D5">
              <w:rPr>
                <w:rFonts w:ascii="メイリオ" w:eastAsia="メイリオ" w:hAnsi="メイリオ" w:hint="eastAsia"/>
                <w:color w:val="000000" w:themeColor="text1"/>
                <w:sz w:val="24"/>
                <w:szCs w:val="24"/>
              </w:rPr>
              <w:lastRenderedPageBreak/>
              <w:t>より実施して差し支えない。</w:t>
            </w:r>
          </w:p>
          <w:p w14:paraId="0868BED0" w14:textId="77777777" w:rsidR="00456647" w:rsidRPr="005F74D5" w:rsidRDefault="00456647" w:rsidP="00A952D2">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E14BDD8" w14:textId="77777777" w:rsidTr="00A46A41">
        <w:trPr>
          <w:gridAfter w:val="1"/>
          <w:wAfter w:w="2" w:type="pct"/>
        </w:trPr>
        <w:tc>
          <w:tcPr>
            <w:tcW w:w="2939" w:type="pct"/>
            <w:tcBorders>
              <w:top w:val="single" w:sz="4" w:space="0" w:color="auto"/>
            </w:tcBorders>
          </w:tcPr>
          <w:p w14:paraId="30310E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（運航管理員の権限）</w:t>
            </w:r>
          </w:p>
          <w:p w14:paraId="64F589E0"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FC152D"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5F74D5" w:rsidRDefault="00A40520" w:rsidP="00A40520">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7EA889BB"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13条関係</w:t>
            </w:r>
          </w:p>
          <w:p w14:paraId="4BE8BDF6" w14:textId="33703BEB" w:rsidR="00954B71" w:rsidRPr="005F74D5" w:rsidRDefault="00FD4113" w:rsidP="005F74D5">
            <w:pPr>
              <w:autoSpaceDE w:val="0"/>
              <w:autoSpaceDN w:val="0"/>
              <w:adjustRightInd w:val="0"/>
              <w:spacing w:line="289" w:lineRule="exact"/>
              <w:ind w:firstLineChars="100" w:firstLine="242"/>
              <w:rPr>
                <w:rFonts w:ascii="メイリオ" w:eastAsia="メイリオ" w:hAnsi="メイリオ"/>
                <w:color w:val="000000" w:themeColor="text1"/>
                <w:sz w:val="24"/>
                <w:szCs w:val="32"/>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5F74D5" w:rsidRDefault="00A40520" w:rsidP="00954B71">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307E74C" w14:textId="77777777" w:rsidTr="00A46A41">
        <w:trPr>
          <w:gridAfter w:val="1"/>
          <w:wAfter w:w="2" w:type="pct"/>
        </w:trPr>
        <w:tc>
          <w:tcPr>
            <w:tcW w:w="2939" w:type="pct"/>
            <w:tcBorders>
              <w:bottom w:val="single" w:sz="4" w:space="0" w:color="auto"/>
            </w:tcBorders>
          </w:tcPr>
          <w:p w14:paraId="3769052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（船長の権限）</w:t>
            </w:r>
          </w:p>
          <w:p w14:paraId="14EB3213" w14:textId="0C487066" w:rsidR="006850D9" w:rsidRPr="00FC152D" w:rsidRDefault="006850D9" w:rsidP="006850D9">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第１４条　船長は、</w:t>
            </w:r>
            <w:r w:rsidR="00232270" w:rsidRPr="005F74D5">
              <w:rPr>
                <w:rFonts w:ascii="メイリオ" w:eastAsia="メイリオ" w:hAnsi="メイリオ" w:hint="eastAsia"/>
                <w:color w:val="000000" w:themeColor="text1"/>
                <w:sz w:val="24"/>
                <w:szCs w:val="24"/>
              </w:rPr>
              <w:t>第１２条の規定に関わらず</w:t>
            </w:r>
            <w:r w:rsidRPr="005F74D5">
              <w:rPr>
                <w:rFonts w:ascii="メイリオ" w:eastAsia="メイリオ" w:hAnsi="メイリオ" w:hint="eastAsia"/>
                <w:color w:val="000000" w:themeColor="text1"/>
                <w:sz w:val="24"/>
                <w:szCs w:val="24"/>
              </w:rPr>
              <w:t>、自らが指揮する船舶の運航の中止、避航その他航海の安全を確保するために必要な措置</w:t>
            </w:r>
            <w:r w:rsidRPr="00FC152D">
              <w:rPr>
                <w:rFonts w:ascii="メイリオ" w:eastAsia="メイリオ" w:hAnsi="メイリオ" w:hint="eastAsia"/>
                <w:color w:val="000000" w:themeColor="text1"/>
                <w:sz w:val="24"/>
                <w:szCs w:val="24"/>
              </w:rPr>
              <w:t>を即時に実施する権限を有する。</w:t>
            </w:r>
          </w:p>
          <w:p w14:paraId="40AC9BA3"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5F74D5"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E7DE74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14条関係</w:t>
            </w:r>
          </w:p>
          <w:p w14:paraId="2F1DD64C" w14:textId="48478890"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5A3EC3" w:rsidRPr="005F74D5" w:rsidRDefault="005A3EC3" w:rsidP="00A952D2">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FC152D" w:rsidRPr="00FC152D" w14:paraId="30999592" w14:textId="77777777" w:rsidTr="00A46A41">
        <w:trPr>
          <w:gridAfter w:val="1"/>
          <w:wAfter w:w="2" w:type="pct"/>
        </w:trPr>
        <w:tc>
          <w:tcPr>
            <w:tcW w:w="2939" w:type="pct"/>
            <w:tcBorders>
              <w:top w:val="single" w:sz="4" w:space="0" w:color="auto"/>
              <w:bottom w:val="single" w:sz="4" w:space="0" w:color="auto"/>
            </w:tcBorders>
          </w:tcPr>
          <w:p w14:paraId="2A12D3F6"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2F5A4841" w14:textId="77777777" w:rsidR="009B28E7" w:rsidRPr="00FC152D" w:rsidRDefault="009B28E7" w:rsidP="009B28E7">
            <w:pPr>
              <w:pStyle w:val="aa"/>
              <w:ind w:firstLineChars="500" w:firstLine="1210"/>
              <w:rPr>
                <w:rFonts w:ascii="メイリオ" w:eastAsia="メイリオ" w:hAnsi="メイリオ"/>
                <w:color w:val="000000" w:themeColor="text1"/>
                <w:szCs w:val="24"/>
              </w:rPr>
            </w:pPr>
          </w:p>
          <w:p w14:paraId="3592AED2" w14:textId="77777777" w:rsidR="009B28E7" w:rsidRPr="00FC152D" w:rsidRDefault="009B28E7" w:rsidP="009B28E7">
            <w:pPr>
              <w:pStyle w:val="aa"/>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輸送の安全に関する重要事項</w:t>
            </w:r>
          </w:p>
          <w:p w14:paraId="57497386" w14:textId="77777777" w:rsidR="009B28E7" w:rsidRPr="00FC152D" w:rsidRDefault="009B28E7" w:rsidP="009B28E7">
            <w:pPr>
              <w:pStyle w:val="aa"/>
              <w:rPr>
                <w:rFonts w:ascii="メイリオ" w:eastAsia="メイリオ" w:hAnsi="メイリオ"/>
                <w:color w:val="000000" w:themeColor="text1"/>
                <w:szCs w:val="24"/>
              </w:rPr>
            </w:pPr>
          </w:p>
          <w:p w14:paraId="37E1AF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（輸送の安全を確保するにあたっての基本的態度）</w:t>
            </w:r>
          </w:p>
          <w:p w14:paraId="680C0BD9" w14:textId="5A6275BA"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第１５条 　輸送の安全を確保するため、次に掲げる基本的態度で臨むものとする。</w:t>
            </w:r>
          </w:p>
          <w:p w14:paraId="312F847C"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人命の安全の確保を最優先とすること。</w:t>
            </w:r>
          </w:p>
          <w:p w14:paraId="06FA5E2B"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事態を楽観視せず、常に最悪の事態を念頭におき対応すること。</w:t>
            </w:r>
          </w:p>
          <w:p w14:paraId="4DFB5849"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輸送の安全を確保するため、とりうるあらゆる措置を講ずること。</w:t>
            </w:r>
          </w:p>
          <w:p w14:paraId="3E76B8FE"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6BA3C542"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FC152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5F74D5"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51E0738" w14:textId="77777777" w:rsidR="004A04E5" w:rsidRPr="005F74D5"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2113DFF" w14:textId="77777777"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CE2F767" w14:textId="77777777"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62E858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15条関係</w:t>
            </w:r>
          </w:p>
          <w:p w14:paraId="41C4C337" w14:textId="58F97DD6"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40AD3" w:rsidRPr="005F74D5"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FC152D" w:rsidRPr="00FC152D" w14:paraId="091D926B" w14:textId="77777777" w:rsidTr="00A46A41">
        <w:trPr>
          <w:gridAfter w:val="1"/>
          <w:wAfter w:w="2" w:type="pct"/>
        </w:trPr>
        <w:tc>
          <w:tcPr>
            <w:tcW w:w="2939" w:type="pct"/>
            <w:tcBorders>
              <w:top w:val="single" w:sz="4" w:space="0" w:color="auto"/>
              <w:bottom w:val="single" w:sz="4" w:space="0" w:color="auto"/>
            </w:tcBorders>
          </w:tcPr>
          <w:p w14:paraId="14B918FE" w14:textId="3978D887" w:rsidR="000B4344" w:rsidRPr="005F74D5" w:rsidRDefault="000B4344" w:rsidP="000B4344">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第２節　　船舶の運航管理に関する事項</w:t>
            </w:r>
          </w:p>
          <w:p w14:paraId="1765CCD2" w14:textId="77777777" w:rsidR="000B4344" w:rsidRPr="00FC152D" w:rsidRDefault="000B4344" w:rsidP="00A952D2">
            <w:pPr>
              <w:pStyle w:val="aa"/>
              <w:rPr>
                <w:rFonts w:asciiTheme="majorEastAsia" w:eastAsiaTheme="majorEastAsia" w:hAnsiTheme="majorEastAsia"/>
                <w:color w:val="000000" w:themeColor="text1"/>
                <w:sz w:val="21"/>
                <w:szCs w:val="21"/>
              </w:rPr>
            </w:pPr>
          </w:p>
          <w:p w14:paraId="3BCB06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（運航計画の策定）</w:t>
            </w:r>
          </w:p>
          <w:p w14:paraId="71834638"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第１６条　運航管理者は、運航計画及び運航基準図を策定する。</w:t>
            </w:r>
          </w:p>
          <w:p w14:paraId="5429C25C"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運航計画は、次に掲げる事項について、</w:t>
            </w:r>
            <w:r w:rsidRPr="005F74D5">
              <w:rPr>
                <w:rFonts w:ascii="メイリオ" w:eastAsia="メイリオ" w:hAnsi="メイリオ" w:hint="eastAsia"/>
                <w:color w:val="000000" w:themeColor="text1"/>
                <w:szCs w:val="24"/>
              </w:rPr>
              <w:t>安全性を検討して</w:t>
            </w:r>
            <w:r w:rsidRPr="00FC152D">
              <w:rPr>
                <w:rFonts w:ascii="メイリオ" w:eastAsia="メイリオ" w:hAnsi="メイリオ" w:hint="eastAsia"/>
                <w:color w:val="000000" w:themeColor="text1"/>
                <w:szCs w:val="24"/>
              </w:rPr>
              <w:t>策定する。</w:t>
            </w:r>
          </w:p>
          <w:p w14:paraId="6112328A" w14:textId="77777777" w:rsidR="005F70E2" w:rsidRPr="00FC152D" w:rsidRDefault="005F70E2" w:rsidP="005F70E2">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(1)　航行経路</w:t>
            </w:r>
          </w:p>
          <w:p w14:paraId="1229C049" w14:textId="77777777" w:rsidR="005F70E2" w:rsidRPr="00FC152D" w:rsidRDefault="005F70E2" w:rsidP="005F70E2">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運航スケジュール（航行経路における発着時刻を示したものをいう。）</w:t>
            </w:r>
          </w:p>
          <w:p w14:paraId="66C2766D" w14:textId="77777777" w:rsidR="005F70E2" w:rsidRPr="00FC152D" w:rsidRDefault="005F70E2" w:rsidP="005F70E2">
            <w:pPr>
              <w:pStyle w:val="aa"/>
              <w:wordWrap/>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時季により前各号の内容が異なる場合は時季別に示したもの</w:t>
            </w:r>
          </w:p>
          <w:p w14:paraId="4D461F7E" w14:textId="77777777" w:rsidR="005F70E2" w:rsidRPr="00FC152D" w:rsidRDefault="005F70E2" w:rsidP="005F70E2">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hint="eastAsia"/>
                <w:color w:val="000000" w:themeColor="text1"/>
                <w:sz w:val="24"/>
                <w:szCs w:val="24"/>
              </w:rPr>
              <w:t xml:space="preserve">３　</w:t>
            </w:r>
            <w:r w:rsidRPr="00FC152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w:t>
            </w:r>
            <w:r w:rsidRPr="00FC152D">
              <w:rPr>
                <w:rFonts w:ascii="メイリオ" w:eastAsia="メイリオ" w:hAnsi="メイリオ" w:cs="ＭＳ ゴシック" w:hint="eastAsia"/>
                <w:color w:val="000000" w:themeColor="text1"/>
                <w:spacing w:val="1"/>
                <w:kern w:val="0"/>
                <w:sz w:val="24"/>
                <w:szCs w:val="24"/>
              </w:rPr>
              <w:lastRenderedPageBreak/>
              <w:t>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6331432" w14:textId="77777777" w:rsidR="005F70E2" w:rsidRPr="00FC152D" w:rsidRDefault="005F70E2" w:rsidP="005F70E2">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409A7976"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運航基準図の要件は、運航基準に定めるところによる。</w:t>
            </w:r>
          </w:p>
          <w:p w14:paraId="01327FA9"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FC152D" w:rsidRDefault="00A40520" w:rsidP="009B28E7">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5F74D5"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5F74D5"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16条関係</w:t>
            </w:r>
          </w:p>
          <w:p w14:paraId="4D24FB99" w14:textId="0E1A9503"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6F8AB25" w14:textId="77777777" w:rsidR="00540AD3" w:rsidRPr="005F74D5" w:rsidRDefault="00540AD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403D8956" w:rsidR="0083572D" w:rsidRPr="005F74D5"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590BFE" w:rsidRPr="005F74D5">
              <w:rPr>
                <w:rFonts w:ascii="メイリオ" w:eastAsia="メイリオ" w:hAnsi="メイリオ" w:cs="ＭＳ ゴシック"/>
                <w:color w:val="000000" w:themeColor="text1"/>
                <w:spacing w:val="1"/>
                <w:kern w:val="0"/>
                <w:sz w:val="24"/>
                <w:szCs w:val="24"/>
              </w:rPr>
              <w:t>3</w:t>
            </w:r>
            <w:r w:rsidRPr="005F74D5">
              <w:rPr>
                <w:rFonts w:ascii="メイリオ" w:eastAsia="メイリオ" w:hAnsi="メイリオ" w:cs="ＭＳ ゴシック" w:hint="eastAsia"/>
                <w:color w:val="000000" w:themeColor="text1"/>
                <w:spacing w:val="1"/>
                <w:kern w:val="0"/>
                <w:sz w:val="24"/>
                <w:szCs w:val="24"/>
              </w:rPr>
              <w:t>項］</w:t>
            </w:r>
          </w:p>
          <w:p w14:paraId="7D206C5F" w14:textId="3902E961" w:rsidR="004A04E5" w:rsidRPr="005F74D5"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5F74D5">
              <w:rPr>
                <w:rFonts w:ascii="メイリオ" w:eastAsia="メイリオ" w:hAnsi="メイリオ" w:cs="ＭＳ ゴシック" w:hint="eastAsia"/>
                <w:color w:val="000000" w:themeColor="text1"/>
                <w:spacing w:val="1"/>
                <w:kern w:val="0"/>
                <w:sz w:val="24"/>
                <w:szCs w:val="24"/>
              </w:rPr>
              <w:t>「事業計画（及び一般旅客定期航路事業を営んでいる場合には、海上運送法第３条第３項に規定する船舶運航計画）に適合するとともに」を削除する</w:t>
            </w:r>
            <w:r w:rsidR="0048299C" w:rsidRPr="005F74D5">
              <w:rPr>
                <w:rFonts w:ascii="メイリオ" w:eastAsia="メイリオ" w:hAnsi="メイリオ" w:cs="ＭＳ ゴシック" w:hint="eastAsia"/>
                <w:color w:val="000000" w:themeColor="text1"/>
                <w:spacing w:val="1"/>
                <w:kern w:val="0"/>
                <w:sz w:val="24"/>
                <w:szCs w:val="24"/>
              </w:rPr>
              <w:t>。</w:t>
            </w:r>
          </w:p>
          <w:p w14:paraId="38DEB327" w14:textId="77777777"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3A3021C3" w14:textId="77777777" w:rsidR="0048299C" w:rsidRPr="005F74D5"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 xml:space="preserve">　</w:t>
            </w:r>
            <w:r w:rsidR="009519B8" w:rsidRPr="005F74D5">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5F74D5">
              <w:rPr>
                <w:rFonts w:ascii="メイリオ" w:eastAsia="メイリオ" w:hAnsi="メイリオ" w:cs="ＭＳ ゴシック"/>
                <w:color w:val="000000" w:themeColor="text1"/>
                <w:spacing w:val="1"/>
                <w:kern w:val="0"/>
                <w:sz w:val="24"/>
                <w:szCs w:val="24"/>
              </w:rPr>
              <w:t>4項中、「</w:t>
            </w:r>
            <w:r w:rsidR="009519B8" w:rsidRPr="005F74D5">
              <w:rPr>
                <w:rFonts w:ascii="メイリオ" w:eastAsia="メイリオ" w:hAnsi="メイリオ" w:hint="eastAsia"/>
                <w:color w:val="000000" w:themeColor="text1"/>
                <w:sz w:val="24"/>
                <w:szCs w:val="24"/>
              </w:rPr>
              <w:t>船舶ごとに</w:t>
            </w:r>
            <w:r w:rsidR="009519B8" w:rsidRPr="005F74D5">
              <w:rPr>
                <w:rFonts w:ascii="メイリオ" w:eastAsia="メイリオ" w:hAnsi="メイリオ" w:cs="ＭＳ ゴシック" w:hint="eastAsia"/>
                <w:color w:val="000000" w:themeColor="text1"/>
                <w:spacing w:val="1"/>
                <w:kern w:val="0"/>
                <w:sz w:val="24"/>
                <w:szCs w:val="24"/>
              </w:rPr>
              <w:t>」を削除する。</w:t>
            </w:r>
          </w:p>
          <w:p w14:paraId="01C68E72" w14:textId="77777777" w:rsidR="00435F42" w:rsidRPr="005F74D5" w:rsidRDefault="00435F42"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AAB1D71" w14:textId="77777777" w:rsidR="00802492" w:rsidRPr="005F74D5" w:rsidRDefault="00802492" w:rsidP="0080249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6項〕</w:t>
            </w:r>
          </w:p>
          <w:p w14:paraId="698374CD" w14:textId="5DB95FCF" w:rsidR="00435F42" w:rsidRPr="005F74D5" w:rsidRDefault="00802492" w:rsidP="00A952D2">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4"/>
                <w:szCs w:val="24"/>
              </w:rPr>
              <w:t>備え置き及び保存方法</w:t>
            </w:r>
            <w:r w:rsidR="00435F42" w:rsidRPr="005F74D5">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cs="ＭＳ ゴシック" w:hint="eastAsia"/>
                <w:color w:val="000000" w:themeColor="text1"/>
                <w:spacing w:val="1"/>
                <w:kern w:val="0"/>
                <w:sz w:val="24"/>
                <w:szCs w:val="24"/>
              </w:rPr>
              <w:t>。</w:t>
            </w:r>
          </w:p>
          <w:p w14:paraId="7772C5DC" w14:textId="1464922A" w:rsidR="00435F42" w:rsidRPr="005F74D5" w:rsidRDefault="00435F42" w:rsidP="00435F4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4567C2C8" w14:textId="77777777" w:rsidTr="00A46A41">
        <w:trPr>
          <w:gridAfter w:val="1"/>
          <w:wAfter w:w="2" w:type="pct"/>
        </w:trPr>
        <w:tc>
          <w:tcPr>
            <w:tcW w:w="2939" w:type="pct"/>
            <w:tcBorders>
              <w:top w:val="single" w:sz="4" w:space="0" w:color="auto"/>
              <w:bottom w:val="single" w:sz="4" w:space="0" w:color="auto"/>
            </w:tcBorders>
          </w:tcPr>
          <w:p w14:paraId="1B68740B"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（配船計画の策定）</w:t>
            </w:r>
          </w:p>
          <w:p w14:paraId="6C55C35E" w14:textId="77777777" w:rsidR="0014121D" w:rsidRPr="005F74D5" w:rsidRDefault="0014121D" w:rsidP="0014121D">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第１７条　運航管理者は、運航計画に基づき</w:t>
            </w:r>
            <w:r w:rsidRPr="005F74D5">
              <w:rPr>
                <w:rFonts w:ascii="メイリオ" w:eastAsia="メイリオ" w:hAnsi="メイリオ" w:hint="eastAsia"/>
                <w:color w:val="000000" w:themeColor="text1"/>
                <w:szCs w:val="24"/>
              </w:rPr>
              <w:t>、安全性を検討して配船計画を策定する。</w:t>
            </w:r>
          </w:p>
          <w:p w14:paraId="3134CFAE" w14:textId="77777777" w:rsidR="0014121D" w:rsidRPr="005F74D5" w:rsidRDefault="0014121D" w:rsidP="0014121D">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配船計画は、次のいずれかに該当する船舶を使用しないものであること。</w:t>
            </w:r>
          </w:p>
          <w:p w14:paraId="52101AA8" w14:textId="77777777" w:rsidR="0014121D" w:rsidRPr="00FC152D"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船舶安全法に違反するもの。</w:t>
            </w:r>
          </w:p>
          <w:p w14:paraId="4EDB6DB5" w14:textId="2B9D8136" w:rsidR="0014121D" w:rsidRPr="005F74D5"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事業計画に基づく各施設・設備に係る輸送の安全を確保</w:t>
            </w:r>
            <w:r w:rsidRPr="005F74D5">
              <w:rPr>
                <w:rFonts w:ascii="メイリオ" w:eastAsia="メイリオ" w:hAnsi="メイリオ" w:hint="eastAsia"/>
                <w:color w:val="000000" w:themeColor="text1"/>
                <w:szCs w:val="24"/>
              </w:rPr>
              <w:t>するための全ての条件（岸壁強度、水深、乗下船設備その他の陸上施設等の使用条件など日々変化する条件を含む）</w:t>
            </w:r>
            <w:r w:rsidR="009857FC" w:rsidRPr="005F74D5">
              <w:rPr>
                <w:rFonts w:ascii="メイリオ" w:eastAsia="メイリオ" w:hAnsi="メイリオ" w:hint="eastAsia"/>
                <w:color w:val="000000" w:themeColor="text1"/>
                <w:szCs w:val="24"/>
              </w:rPr>
              <w:t>に適合</w:t>
            </w:r>
            <w:r w:rsidRPr="005F74D5">
              <w:rPr>
                <w:rFonts w:ascii="メイリオ" w:eastAsia="メイリオ" w:hAnsi="メイリオ" w:hint="eastAsia"/>
                <w:color w:val="000000" w:themeColor="text1"/>
                <w:szCs w:val="24"/>
              </w:rPr>
              <w:t>していないもの。</w:t>
            </w:r>
          </w:p>
          <w:p w14:paraId="530C87F4" w14:textId="77777777" w:rsidR="0014121D" w:rsidRPr="005F74D5" w:rsidRDefault="0014121D" w:rsidP="0014121D">
            <w:pPr>
              <w:pStyle w:val="aa"/>
              <w:wordWrap/>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配船計画は、月、年又は時季を単位として策定すること。</w:t>
            </w:r>
          </w:p>
          <w:p w14:paraId="22C87542" w14:textId="77777777" w:rsidR="0014121D" w:rsidRPr="00FC152D" w:rsidRDefault="0014121D" w:rsidP="0014121D">
            <w:pPr>
              <w:pStyle w:val="aa"/>
              <w:wordWrap/>
              <w:ind w:left="445" w:hangingChars="184" w:hanging="445"/>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運航管理者は、営業所に配船計画を備え置き、かつ、計画が使用</w:t>
            </w:r>
            <w:r w:rsidRPr="00FC152D">
              <w:rPr>
                <w:rFonts w:ascii="メイリオ" w:eastAsia="メイリオ" w:hAnsi="メイリオ" w:hint="eastAsia"/>
                <w:color w:val="000000" w:themeColor="text1"/>
                <w:szCs w:val="24"/>
              </w:rPr>
              <w:t>されなくなった日から１年間保存する。</w:t>
            </w:r>
          </w:p>
          <w:p w14:paraId="7F4721BD" w14:textId="5472CC82" w:rsidR="0014121D" w:rsidRPr="00FC152D" w:rsidRDefault="0014121D" w:rsidP="0014121D">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w:t>
            </w:r>
            <w:r w:rsidR="00524EF3" w:rsidRPr="00FC152D">
              <w:rPr>
                <w:rFonts w:ascii="メイリオ" w:eastAsia="メイリオ" w:hAnsi="メイリオ" w:hint="eastAsia"/>
                <w:color w:val="000000" w:themeColor="text1"/>
                <w:szCs w:val="24"/>
              </w:rPr>
              <w:t>する</w:t>
            </w:r>
            <w:r w:rsidRPr="00FC152D">
              <w:rPr>
                <w:rFonts w:ascii="メイリオ" w:eastAsia="メイリオ" w:hAnsi="メイリオ" w:hint="eastAsia"/>
                <w:color w:val="000000" w:themeColor="text1"/>
                <w:szCs w:val="24"/>
              </w:rPr>
              <w:t>。</w:t>
            </w:r>
          </w:p>
          <w:p w14:paraId="3D59CFA7" w14:textId="01D9FB89" w:rsidR="00A40520" w:rsidRPr="00FC152D" w:rsidRDefault="00A40520" w:rsidP="00A952D2">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5F74D5"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5F74D5"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17条関係</w:t>
            </w:r>
          </w:p>
          <w:p w14:paraId="0930FDD8" w14:textId="0C140937" w:rsidR="004A6963" w:rsidRPr="005F74D5" w:rsidRDefault="003F483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05C54BDF" w14:textId="6AD98DDD" w:rsidR="00540AD3" w:rsidRPr="005F74D5" w:rsidRDefault="00540AD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40E8795" w14:textId="5B915BCA" w:rsidR="00935D18" w:rsidRPr="005F74D5" w:rsidRDefault="00540AD3"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4A6963" w:rsidRPr="005F74D5">
              <w:rPr>
                <w:rFonts w:ascii="メイリオ" w:eastAsia="メイリオ" w:hAnsi="メイリオ" w:cs="ＭＳ ゴシック" w:hint="eastAsia"/>
                <w:color w:val="000000" w:themeColor="text1"/>
                <w:spacing w:val="1"/>
                <w:kern w:val="0"/>
                <w:sz w:val="24"/>
                <w:szCs w:val="24"/>
              </w:rPr>
              <w:t>．</w:t>
            </w:r>
            <w:r w:rsidR="001D4D6B" w:rsidRPr="005F74D5">
              <w:rPr>
                <w:rFonts w:ascii="メイリオ" w:eastAsia="メイリオ" w:hAnsi="メイリオ" w:cs="ＭＳ ゴシック" w:hint="eastAsia"/>
                <w:color w:val="000000" w:themeColor="text1"/>
                <w:spacing w:val="1"/>
                <w:kern w:val="0"/>
                <w:sz w:val="24"/>
                <w:szCs w:val="24"/>
              </w:rPr>
              <w:t>使用する船舶が</w:t>
            </w:r>
            <w:r w:rsidR="001D4D6B" w:rsidRPr="005F74D5">
              <w:rPr>
                <w:rFonts w:ascii="メイリオ" w:eastAsia="メイリオ" w:hAnsi="メイリオ" w:cs="ＭＳ ゴシック"/>
                <w:color w:val="000000" w:themeColor="text1"/>
                <w:spacing w:val="1"/>
                <w:kern w:val="0"/>
                <w:sz w:val="24"/>
                <w:szCs w:val="24"/>
              </w:rPr>
              <w:t>1隻である場合</w:t>
            </w:r>
            <w:r w:rsidR="001D4D6B" w:rsidRPr="005F74D5">
              <w:rPr>
                <w:rFonts w:ascii="メイリオ" w:eastAsia="メイリオ" w:hAnsi="メイリオ" w:cs="ＭＳ ゴシック" w:hint="eastAsia"/>
                <w:color w:val="000000" w:themeColor="text1"/>
                <w:spacing w:val="1"/>
                <w:kern w:val="0"/>
                <w:sz w:val="24"/>
                <w:szCs w:val="24"/>
              </w:rPr>
              <w:t>や社内の運航管理方法等の実態に応じて</w:t>
            </w:r>
            <w:r w:rsidR="001D4D6B" w:rsidRPr="005F74D5">
              <w:rPr>
                <w:rFonts w:ascii="メイリオ" w:eastAsia="メイリオ" w:hAnsi="メイリオ" w:cs="ＭＳ ゴシック"/>
                <w:color w:val="000000" w:themeColor="text1"/>
                <w:spacing w:val="1"/>
                <w:kern w:val="0"/>
                <w:sz w:val="24"/>
                <w:szCs w:val="24"/>
              </w:rPr>
              <w:t>、運航計画に含めて作成しても差し支えない。</w:t>
            </w:r>
          </w:p>
          <w:p w14:paraId="6ECB98C3" w14:textId="7A4476E7" w:rsidR="001D5054" w:rsidRPr="005F74D5" w:rsidRDefault="00540AD3"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３</w:t>
            </w:r>
            <w:r w:rsidR="004A6963" w:rsidRPr="005F74D5">
              <w:rPr>
                <w:rFonts w:ascii="メイリオ" w:eastAsia="メイリオ" w:hAnsi="メイリオ" w:cs="ＭＳ ゴシック" w:hint="eastAsia"/>
                <w:color w:val="000000" w:themeColor="text1"/>
                <w:spacing w:val="1"/>
                <w:kern w:val="0"/>
                <w:sz w:val="24"/>
                <w:szCs w:val="24"/>
              </w:rPr>
              <w:t>．</w:t>
            </w:r>
            <w:r w:rsidR="00935D18" w:rsidRPr="005F74D5">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9B350F" w:rsidRPr="005F74D5">
              <w:rPr>
                <w:rFonts w:ascii="メイリオ" w:eastAsia="メイリオ" w:hAnsi="メイリオ" w:cs="ＭＳ ゴシック" w:hint="eastAsia"/>
                <w:color w:val="000000" w:themeColor="text1"/>
                <w:spacing w:val="1"/>
                <w:kern w:val="0"/>
                <w:sz w:val="24"/>
                <w:szCs w:val="24"/>
              </w:rPr>
              <w:t>３</w:t>
            </w:r>
            <w:r w:rsidR="00935D18" w:rsidRPr="005F74D5">
              <w:rPr>
                <w:rFonts w:ascii="メイリオ" w:eastAsia="メイリオ" w:hAnsi="メイリオ" w:cs="ＭＳ ゴシック" w:hint="eastAsia"/>
                <w:color w:val="000000" w:themeColor="text1"/>
                <w:spacing w:val="1"/>
                <w:kern w:val="0"/>
                <w:sz w:val="24"/>
                <w:szCs w:val="24"/>
              </w:rPr>
              <w:t>項を削除して差し支えない。</w:t>
            </w:r>
          </w:p>
          <w:p w14:paraId="6E86B770" w14:textId="77777777" w:rsidR="001D5054" w:rsidRPr="005F74D5" w:rsidRDefault="001D5054" w:rsidP="004A696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69DFB93F" w:rsidR="000A7FD7" w:rsidRPr="005F74D5"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A976A0" w:rsidRPr="005F74D5">
              <w:rPr>
                <w:rFonts w:ascii="メイリオ" w:eastAsia="メイリオ" w:hAnsi="メイリオ" w:cs="ＭＳ ゴシック"/>
                <w:color w:val="000000" w:themeColor="text1"/>
                <w:spacing w:val="1"/>
                <w:kern w:val="0"/>
                <w:sz w:val="24"/>
                <w:szCs w:val="24"/>
              </w:rPr>
              <w:t>2</w:t>
            </w:r>
            <w:r w:rsidRPr="005F74D5">
              <w:rPr>
                <w:rFonts w:ascii="メイリオ" w:eastAsia="メイリオ" w:hAnsi="メイリオ" w:cs="ＭＳ ゴシック" w:hint="eastAsia"/>
                <w:color w:val="000000" w:themeColor="text1"/>
                <w:spacing w:val="1"/>
                <w:kern w:val="0"/>
                <w:sz w:val="24"/>
                <w:szCs w:val="24"/>
              </w:rPr>
              <w:t>項］</w:t>
            </w:r>
          </w:p>
          <w:p w14:paraId="1A4E97B3" w14:textId="46D29036" w:rsidR="000A7FD7" w:rsidRPr="005F74D5"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00A976A0" w:rsidRPr="005F74D5">
              <w:rPr>
                <w:rFonts w:ascii="メイリオ" w:eastAsia="メイリオ" w:hAnsi="メイリオ" w:cs="ＭＳ ゴシック"/>
                <w:color w:val="000000" w:themeColor="text1"/>
                <w:spacing w:val="1"/>
                <w:kern w:val="0"/>
                <w:sz w:val="24"/>
                <w:szCs w:val="24"/>
              </w:rPr>
              <w:t>2</w:t>
            </w:r>
            <w:r w:rsidRPr="005F74D5">
              <w:rPr>
                <w:rFonts w:ascii="メイリオ" w:eastAsia="メイリオ" w:hAnsi="メイリオ" w:cs="ＭＳ ゴシック"/>
                <w:color w:val="000000" w:themeColor="text1"/>
                <w:spacing w:val="1"/>
                <w:kern w:val="0"/>
                <w:sz w:val="24"/>
                <w:szCs w:val="24"/>
              </w:rPr>
              <w:t>項第2号中、「事業計画に基づく」を削除する。</w:t>
            </w:r>
          </w:p>
          <w:p w14:paraId="3945510F" w14:textId="77777777" w:rsidR="000A7FD7" w:rsidRPr="005F74D5" w:rsidRDefault="000A7FD7"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99DEBB9" w14:textId="77777777" w:rsidR="00DF73E0" w:rsidRPr="005F74D5"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653A5F69" w14:textId="0BB027DD" w:rsidR="00DF73E0" w:rsidRPr="005F74D5" w:rsidRDefault="001C14B2" w:rsidP="00A952D2">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w:t>
            </w:r>
            <w:r w:rsidRPr="005F74D5">
              <w:rPr>
                <w:rFonts w:ascii="メイリオ" w:eastAsia="メイリオ" w:hAnsi="メイリオ" w:hint="eastAsia"/>
                <w:color w:val="000000" w:themeColor="text1"/>
                <w:szCs w:val="32"/>
              </w:rPr>
              <w:t>及び保存</w:t>
            </w:r>
            <w:r w:rsidRPr="005F74D5">
              <w:rPr>
                <w:rFonts w:ascii="メイリオ" w:eastAsia="メイリオ" w:hAnsi="メイリオ" w:hint="eastAsia"/>
                <w:color w:val="000000" w:themeColor="text1"/>
                <w:szCs w:val="24"/>
              </w:rPr>
              <w:t>方法</w:t>
            </w:r>
            <w:r w:rsidR="00DF73E0" w:rsidRPr="005F74D5">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hint="eastAsia"/>
                <w:color w:val="000000" w:themeColor="text1"/>
                <w:szCs w:val="24"/>
              </w:rPr>
              <w:t>。</w:t>
            </w:r>
          </w:p>
          <w:p w14:paraId="5A5336BC" w14:textId="0D18DC86" w:rsidR="00DF73E0" w:rsidRPr="005F74D5" w:rsidRDefault="00DF73E0"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7DF68249" w14:textId="77777777" w:rsidTr="00A46A41">
        <w:trPr>
          <w:gridAfter w:val="1"/>
          <w:wAfter w:w="2" w:type="pct"/>
        </w:trPr>
        <w:tc>
          <w:tcPr>
            <w:tcW w:w="2939" w:type="pct"/>
            <w:tcBorders>
              <w:top w:val="single" w:sz="4" w:space="0" w:color="auto"/>
              <w:bottom w:val="single" w:sz="4" w:space="0" w:color="auto"/>
            </w:tcBorders>
          </w:tcPr>
          <w:p w14:paraId="0750EA2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（配乗計画の策定）</w:t>
            </w:r>
          </w:p>
          <w:p w14:paraId="004C0026" w14:textId="77777777" w:rsidR="004A6963" w:rsidRPr="005F74D5" w:rsidRDefault="004A6963" w:rsidP="004A696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第１８条　運航管理者</w:t>
            </w:r>
            <w:r w:rsidRPr="005F74D5">
              <w:rPr>
                <w:rFonts w:ascii="メイリオ" w:eastAsia="メイリオ" w:hAnsi="メイリオ" w:hint="eastAsia"/>
                <w:color w:val="000000" w:themeColor="text1"/>
                <w:szCs w:val="24"/>
              </w:rPr>
              <w:t>は安全性を検討して配乗計画を策定する。</w:t>
            </w:r>
          </w:p>
          <w:p w14:paraId="7EAE68A6" w14:textId="77777777" w:rsidR="004A6963" w:rsidRPr="005F74D5" w:rsidRDefault="004A6963" w:rsidP="004A696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配乗計画は、次に掲げる事項に適合していること。</w:t>
            </w:r>
          </w:p>
          <w:p w14:paraId="03F1A704" w14:textId="77777777" w:rsidR="004A6963" w:rsidRPr="00FC152D"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(1)　労働時間、休日及び休暇は、法</w:t>
            </w:r>
            <w:r w:rsidRPr="00FC152D">
              <w:rPr>
                <w:rFonts w:ascii="メイリオ" w:eastAsia="メイリオ" w:hAnsi="メイリオ" w:hint="eastAsia"/>
                <w:color w:val="000000" w:themeColor="text1"/>
                <w:szCs w:val="24"/>
              </w:rPr>
              <w:t>令に違反していないこと。</w:t>
            </w:r>
          </w:p>
          <w:p w14:paraId="68A0E5F2" w14:textId="77777777"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関係法令に基づく資格・定員の基準を満た</w:t>
            </w:r>
            <w:r w:rsidRPr="005F74D5">
              <w:rPr>
                <w:rFonts w:ascii="メイリオ" w:eastAsia="メイリオ" w:hAnsi="メイリオ" w:hint="eastAsia"/>
                <w:color w:val="000000" w:themeColor="text1"/>
                <w:szCs w:val="24"/>
              </w:rPr>
              <w:t>すものであること。</w:t>
            </w:r>
          </w:p>
          <w:p w14:paraId="7FA2562B" w14:textId="77777777"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(3)　船舶検査証書に定められた定員を超過していないこと。</w:t>
            </w:r>
          </w:p>
          <w:p w14:paraId="11D0A6FC" w14:textId="46564BB1" w:rsidR="004A6963" w:rsidRPr="005F74D5" w:rsidRDefault="004A6963" w:rsidP="004A6963">
            <w:pPr>
              <w:pStyle w:val="aa"/>
              <w:ind w:leftChars="50" w:left="347" w:hangingChars="100" w:hanging="242"/>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(4)　避難港に近接する航路に従事する船舶の乗組員には、</w:t>
            </w:r>
            <w:r w:rsidR="009857FC" w:rsidRPr="005F74D5">
              <w:rPr>
                <w:rFonts w:ascii="メイリオ" w:eastAsia="メイリオ" w:hAnsi="メイリオ" w:hint="eastAsia"/>
                <w:color w:val="000000" w:themeColor="text1"/>
                <w:szCs w:val="24"/>
              </w:rPr>
              <w:t>第</w:t>
            </w:r>
            <w:r w:rsidR="009857FC" w:rsidRPr="005F74D5">
              <w:rPr>
                <w:rFonts w:ascii="メイリオ" w:eastAsia="メイリオ" w:hAnsi="メイリオ"/>
                <w:color w:val="000000" w:themeColor="text1"/>
                <w:szCs w:val="24"/>
              </w:rPr>
              <w:t>35条第４号</w:t>
            </w:r>
            <w:r w:rsidRPr="005F74D5">
              <w:rPr>
                <w:rFonts w:ascii="メイリオ" w:eastAsia="メイリオ" w:hAnsi="メイリオ" w:hint="eastAsia"/>
                <w:color w:val="000000" w:themeColor="text1"/>
                <w:szCs w:val="24"/>
              </w:rPr>
              <w:t>に基づく教育訓練を修了した者を配置するものであること。</w:t>
            </w:r>
          </w:p>
          <w:p w14:paraId="0CA2D2AA" w14:textId="74FDD433"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(5)　前号に定めるものの他、</w:t>
            </w:r>
            <w:r w:rsidR="009857FC" w:rsidRPr="005F74D5">
              <w:rPr>
                <w:rFonts w:ascii="メイリオ" w:eastAsia="メイリオ" w:hAnsi="メイリオ" w:hint="eastAsia"/>
                <w:color w:val="000000" w:themeColor="text1"/>
                <w:sz w:val="24"/>
                <w:szCs w:val="24"/>
              </w:rPr>
              <w:t>第</w:t>
            </w:r>
            <w:r w:rsidR="009857FC" w:rsidRPr="005F74D5">
              <w:rPr>
                <w:rFonts w:ascii="メイリオ" w:eastAsia="メイリオ" w:hAnsi="メイリオ"/>
                <w:color w:val="000000" w:themeColor="text1"/>
                <w:sz w:val="24"/>
                <w:szCs w:val="24"/>
              </w:rPr>
              <w:t>35条各号</w:t>
            </w:r>
            <w:r w:rsidRPr="005F74D5">
              <w:rPr>
                <w:rFonts w:ascii="メイリオ" w:eastAsia="メイリオ" w:hAnsi="メイリオ" w:hint="eastAsia"/>
                <w:color w:val="000000" w:themeColor="text1"/>
                <w:sz w:val="24"/>
                <w:szCs w:val="24"/>
              </w:rPr>
              <w:t>に定める</w:t>
            </w:r>
            <w:r w:rsidRPr="00FC152D">
              <w:rPr>
                <w:rFonts w:ascii="メイリオ" w:eastAsia="メイリオ" w:hAnsi="メイリオ" w:hint="eastAsia"/>
                <w:color w:val="000000" w:themeColor="text1"/>
                <w:sz w:val="24"/>
                <w:szCs w:val="24"/>
              </w:rPr>
              <w:t>教育・訓練を修了した者を配置するものであること。</w:t>
            </w:r>
          </w:p>
          <w:p w14:paraId="5D787150" w14:textId="77777777"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雇用契約（又は雇入契約）の内容に反するものでないこと。</w:t>
            </w:r>
          </w:p>
          <w:p w14:paraId="709FF4A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運航管理者は、配乗計画に従って乗組員を配置する。</w:t>
            </w:r>
          </w:p>
          <w:p w14:paraId="437AC99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4BB1C7A9" w14:textId="77777777" w:rsidR="009B28E7" w:rsidRPr="005F74D5" w:rsidRDefault="009B28E7" w:rsidP="00A952D2">
            <w:pPr>
              <w:spacing w:line="300" w:lineRule="exact"/>
              <w:rPr>
                <w:rFonts w:asciiTheme="majorEastAsia" w:eastAsiaTheme="majorEastAsia" w:hAnsiTheme="majorEastAsia"/>
                <w:color w:val="000000" w:themeColor="text1"/>
                <w:szCs w:val="21"/>
              </w:rPr>
            </w:pPr>
          </w:p>
          <w:p w14:paraId="1FA596B3" w14:textId="77777777" w:rsidR="00A40520" w:rsidRPr="00FC152D"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5F74D5"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5F74D5"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18条関係</w:t>
            </w:r>
          </w:p>
          <w:p w14:paraId="35677D4D" w14:textId="0BFD60E5" w:rsidR="00E85494" w:rsidRPr="005F74D5" w:rsidRDefault="00E85494"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36B73459" w14:textId="2FDC2237" w:rsidR="00540AD3" w:rsidRPr="005F74D5" w:rsidRDefault="00540AD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9D9580F" w14:textId="242D2784" w:rsidR="00DF73E0" w:rsidRPr="005F74D5" w:rsidRDefault="00540AD3" w:rsidP="005F74D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00DF73E0" w:rsidRPr="005F74D5">
              <w:rPr>
                <w:rFonts w:ascii="メイリオ" w:eastAsia="メイリオ" w:hAnsi="メイリオ" w:cs="ＭＳ ゴシック" w:hint="eastAsia"/>
                <w:color w:val="000000" w:themeColor="text1"/>
                <w:spacing w:val="1"/>
                <w:kern w:val="0"/>
                <w:sz w:val="24"/>
                <w:szCs w:val="24"/>
              </w:rPr>
              <w:t>使用する船舶が</w:t>
            </w:r>
            <w:r w:rsidR="00DF73E0" w:rsidRPr="005F74D5">
              <w:rPr>
                <w:rFonts w:ascii="メイリオ" w:eastAsia="メイリオ" w:hAnsi="メイリオ" w:cs="ＭＳ ゴシック"/>
                <w:color w:val="000000" w:themeColor="text1"/>
                <w:spacing w:val="1"/>
                <w:kern w:val="0"/>
                <w:sz w:val="24"/>
                <w:szCs w:val="24"/>
              </w:rPr>
              <w:t>1隻である場合</w:t>
            </w:r>
            <w:r w:rsidR="00DF73E0" w:rsidRPr="005F74D5">
              <w:rPr>
                <w:rFonts w:ascii="メイリオ" w:eastAsia="メイリオ" w:hAnsi="メイリオ" w:cs="ＭＳ ゴシック" w:hint="eastAsia"/>
                <w:color w:val="000000" w:themeColor="text1"/>
                <w:spacing w:val="1"/>
                <w:kern w:val="0"/>
                <w:sz w:val="24"/>
                <w:szCs w:val="24"/>
              </w:rPr>
              <w:t>や社内の運航管理方法等の実態に応じて</w:t>
            </w:r>
            <w:r w:rsidR="00DF73E0" w:rsidRPr="005F74D5">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5F74D5"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2F927288" w:rsidR="00F70050" w:rsidRPr="005F74D5"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009B350F" w:rsidRPr="005F74D5">
              <w:rPr>
                <w:rFonts w:ascii="メイリオ" w:eastAsia="メイリオ" w:hAnsi="メイリオ" w:cs="ＭＳ ゴシック" w:hint="eastAsia"/>
                <w:color w:val="000000" w:themeColor="text1"/>
                <w:spacing w:val="1"/>
                <w:kern w:val="0"/>
                <w:sz w:val="24"/>
                <w:szCs w:val="24"/>
              </w:rPr>
              <w:t>２</w:t>
            </w:r>
            <w:r w:rsidRPr="005F74D5">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5F74D5"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5035FD5B" w14:textId="77777777" w:rsidR="00DF73E0" w:rsidRPr="005F74D5" w:rsidRDefault="00DF73E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AD81F2" w14:textId="77777777" w:rsidR="00DF73E0" w:rsidRPr="005F74D5"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4項〕</w:t>
            </w:r>
          </w:p>
          <w:p w14:paraId="5E5EDE6E" w14:textId="7546D015" w:rsidR="00DF73E0" w:rsidRPr="005F74D5" w:rsidRDefault="00975A47" w:rsidP="00DF73E0">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w:t>
            </w:r>
            <w:r w:rsidRPr="005F74D5">
              <w:rPr>
                <w:rFonts w:ascii="メイリオ" w:eastAsia="メイリオ" w:hAnsi="メイリオ" w:hint="eastAsia"/>
                <w:color w:val="000000" w:themeColor="text1"/>
                <w:szCs w:val="32"/>
              </w:rPr>
              <w:t>及び保存</w:t>
            </w:r>
            <w:r w:rsidRPr="005F74D5">
              <w:rPr>
                <w:rFonts w:ascii="メイリオ" w:eastAsia="メイリオ" w:hAnsi="メイリオ" w:hint="eastAsia"/>
                <w:color w:val="000000" w:themeColor="text1"/>
                <w:szCs w:val="24"/>
              </w:rPr>
              <w:t>方法</w:t>
            </w:r>
            <w:r w:rsidR="00DF73E0" w:rsidRPr="005F74D5">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5F74D5">
              <w:rPr>
                <w:rFonts w:ascii="メイリオ" w:eastAsia="メイリオ" w:hAnsi="メイリオ" w:hint="eastAsia"/>
                <w:color w:val="000000" w:themeColor="text1"/>
                <w:szCs w:val="24"/>
              </w:rPr>
              <w:t>。</w:t>
            </w:r>
          </w:p>
          <w:p w14:paraId="7DB4037B" w14:textId="77777777" w:rsidR="00A40520" w:rsidRPr="005F74D5"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26725ADD" w14:textId="77777777" w:rsidTr="00A46A41">
        <w:trPr>
          <w:gridAfter w:val="1"/>
          <w:wAfter w:w="2" w:type="pct"/>
        </w:trPr>
        <w:tc>
          <w:tcPr>
            <w:tcW w:w="2939" w:type="pct"/>
            <w:tcBorders>
              <w:top w:val="single" w:sz="4" w:space="0" w:color="auto"/>
              <w:bottom w:val="single" w:sz="4" w:space="0" w:color="auto"/>
            </w:tcBorders>
          </w:tcPr>
          <w:p w14:paraId="245FD9B6" w14:textId="77777777" w:rsidR="009B28E7" w:rsidRPr="00FC152D" w:rsidRDefault="009B28E7" w:rsidP="009B28E7">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（輸送の安全に支障が生ずるおそれのある船舶その他の輸送施設の使用中止）</w:t>
            </w:r>
          </w:p>
          <w:p w14:paraId="63D6EBA7" w14:textId="77777777" w:rsidR="001A742B" w:rsidRPr="00FC152D" w:rsidRDefault="001A742B" w:rsidP="001A742B">
            <w:pPr>
              <w:spacing w:line="320" w:lineRule="exact"/>
              <w:ind w:left="720" w:hangingChars="300" w:hanging="7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471B449B" w14:textId="77777777" w:rsidR="001A742B" w:rsidRPr="00FC152D" w:rsidRDefault="001A742B" w:rsidP="001A742B">
            <w:pPr>
              <w:spacing w:line="320" w:lineRule="exact"/>
              <w:ind w:leftChars="50" w:left="705" w:hangingChars="250" w:hanging="60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w:t>
            </w:r>
            <w:r w:rsidRPr="00FC152D">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7B0B0D8F" w14:textId="189EBE0D" w:rsidR="00A40520" w:rsidRPr="00FC152D" w:rsidRDefault="001A742B" w:rsidP="00A952D2">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1A742B" w:rsidRPr="00FC152D" w:rsidRDefault="001A742B"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5F74D5"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9D77D4" w14:textId="77777777" w:rsidR="00A40520" w:rsidRPr="005F74D5" w:rsidRDefault="00A40520"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5A1A467" w14:textId="77777777" w:rsidR="00AD0A6D" w:rsidRPr="005F74D5"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lastRenderedPageBreak/>
              <w:t>第</w:t>
            </w:r>
            <w:r w:rsidRPr="005F74D5">
              <w:rPr>
                <w:rFonts w:ascii="メイリオ" w:eastAsia="メイリオ" w:hAnsi="メイリオ" w:cs="ＭＳ ゴシック"/>
                <w:color w:val="000000" w:themeColor="text1"/>
                <w:spacing w:val="1"/>
                <w:kern w:val="0"/>
                <w:sz w:val="24"/>
                <w:szCs w:val="24"/>
              </w:rPr>
              <w:t>19条関係</w:t>
            </w:r>
          </w:p>
          <w:p w14:paraId="330483D6" w14:textId="77464F61" w:rsidR="00540AD3" w:rsidRPr="005F74D5" w:rsidRDefault="00FD4113" w:rsidP="005F74D5">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FEA44B0" w14:textId="77777777" w:rsidR="00540AD3" w:rsidRPr="005F74D5" w:rsidRDefault="00540AD3"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2D01D3" w14:textId="71F7D551" w:rsidR="00AD0A6D" w:rsidRPr="005F74D5"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w:t>
            </w:r>
            <w:r w:rsidR="009941AA" w:rsidRPr="005F74D5">
              <w:rPr>
                <w:rFonts w:ascii="メイリオ" w:eastAsia="メイリオ" w:hAnsi="メイリオ" w:cs="ＭＳ ゴシック" w:hint="eastAsia"/>
                <w:color w:val="000000" w:themeColor="text1"/>
                <w:spacing w:val="1"/>
                <w:kern w:val="0"/>
                <w:sz w:val="24"/>
                <w:szCs w:val="24"/>
              </w:rPr>
              <w:t>第</w:t>
            </w:r>
            <w:r w:rsidR="009941AA" w:rsidRPr="005F74D5">
              <w:rPr>
                <w:rFonts w:ascii="メイリオ" w:eastAsia="メイリオ" w:hAnsi="メイリオ" w:cs="ＭＳ ゴシック"/>
                <w:color w:val="000000" w:themeColor="text1"/>
                <w:spacing w:val="1"/>
                <w:kern w:val="0"/>
                <w:sz w:val="24"/>
                <w:szCs w:val="24"/>
              </w:rPr>
              <w:t>1項(2)</w:t>
            </w:r>
            <w:r w:rsidRPr="005F74D5">
              <w:rPr>
                <w:rFonts w:ascii="メイリオ" w:eastAsia="メイリオ" w:hAnsi="メイリオ" w:cs="ＭＳ ゴシック"/>
                <w:color w:val="000000" w:themeColor="text1"/>
                <w:spacing w:val="1"/>
                <w:kern w:val="0"/>
                <w:sz w:val="24"/>
                <w:szCs w:val="24"/>
              </w:rPr>
              <w:t>〕</w:t>
            </w:r>
          </w:p>
          <w:p w14:paraId="3F5B239F" w14:textId="39058FBA" w:rsidR="00AD0A6D" w:rsidRPr="005F74D5" w:rsidRDefault="00AD0A6D" w:rsidP="00A952D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5F74D5">
              <w:rPr>
                <w:rFonts w:ascii="メイリオ" w:eastAsia="メイリオ" w:hAnsi="メイリオ" w:cs="ＭＳ ゴシック"/>
                <w:color w:val="000000" w:themeColor="text1"/>
                <w:spacing w:val="1"/>
                <w:kern w:val="0"/>
                <w:sz w:val="24"/>
                <w:szCs w:val="24"/>
              </w:rPr>
              <w:t>JCI検査</w:t>
            </w:r>
            <w:r w:rsidR="001A773F" w:rsidRPr="005F74D5">
              <w:rPr>
                <w:rFonts w:ascii="メイリオ" w:eastAsia="メイリオ" w:hAnsi="メイリオ" w:cs="ＭＳ ゴシック" w:hint="eastAsia"/>
                <w:color w:val="000000" w:themeColor="text1"/>
                <w:spacing w:val="1"/>
                <w:kern w:val="0"/>
                <w:sz w:val="24"/>
                <w:szCs w:val="24"/>
              </w:rPr>
              <w:t>員</w:t>
            </w:r>
            <w:r w:rsidRPr="005F74D5">
              <w:rPr>
                <w:rFonts w:ascii="メイリオ" w:eastAsia="メイリオ" w:hAnsi="メイリオ" w:cs="ＭＳ ゴシック"/>
                <w:color w:val="000000" w:themeColor="text1"/>
                <w:spacing w:val="1"/>
                <w:kern w:val="0"/>
                <w:sz w:val="24"/>
                <w:szCs w:val="24"/>
              </w:rPr>
              <w:t>」とする。</w:t>
            </w:r>
          </w:p>
        </w:tc>
      </w:tr>
      <w:tr w:rsidR="00FC152D" w:rsidRPr="00FC152D" w14:paraId="52CE01A7" w14:textId="77777777" w:rsidTr="00A46A41">
        <w:trPr>
          <w:gridAfter w:val="1"/>
          <w:wAfter w:w="2" w:type="pct"/>
        </w:trPr>
        <w:tc>
          <w:tcPr>
            <w:tcW w:w="2939" w:type="pct"/>
            <w:tcBorders>
              <w:left w:val="single" w:sz="4" w:space="0" w:color="auto"/>
              <w:bottom w:val="single" w:sz="4" w:space="0" w:color="auto"/>
            </w:tcBorders>
          </w:tcPr>
          <w:p w14:paraId="26A5DD21" w14:textId="77777777" w:rsidR="00540AD3" w:rsidRPr="00FC152D" w:rsidRDefault="00540AD3" w:rsidP="00540AD3">
            <w:pPr>
              <w:pStyle w:val="aa"/>
              <w:wordWrap/>
              <w:spacing w:line="320" w:lineRule="exact"/>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（運航の可否判断）</w:t>
            </w:r>
          </w:p>
          <w:p w14:paraId="361FB23B" w14:textId="67FFD848"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79055041" w14:textId="5D192C2E"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従業者は、前項の指示に従わなければならない。</w:t>
            </w:r>
          </w:p>
          <w:p w14:paraId="5BE4D11C" w14:textId="29C0BB60"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540AD3" w:rsidRPr="00FC152D" w:rsidRDefault="00540AD3" w:rsidP="00540AD3">
            <w:pPr>
              <w:pStyle w:val="aa"/>
              <w:spacing w:line="320" w:lineRule="exact"/>
              <w:jc w:val="center"/>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176DAF9"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57BB5BEC"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20条関係</w:t>
            </w:r>
          </w:p>
          <w:p w14:paraId="49C241ED" w14:textId="3E76F542"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A63A2AA" w14:textId="77777777" w:rsidTr="00A46A41">
        <w:trPr>
          <w:gridAfter w:val="1"/>
          <w:wAfter w:w="2" w:type="pct"/>
        </w:trPr>
        <w:tc>
          <w:tcPr>
            <w:tcW w:w="2939" w:type="pct"/>
            <w:tcBorders>
              <w:top w:val="single" w:sz="4" w:space="0" w:color="auto"/>
            </w:tcBorders>
          </w:tcPr>
          <w:p w14:paraId="5EB8CB61" w14:textId="77777777" w:rsidR="00540AD3" w:rsidRPr="00FC152D" w:rsidRDefault="00540AD3" w:rsidP="00540AD3">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（船長が講じる旅客の安全確保措置）</w:t>
            </w:r>
          </w:p>
          <w:p w14:paraId="135902C3"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8CB9D79"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1BFB2A14"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tcBorders>
          </w:tcPr>
          <w:p w14:paraId="3C680F18"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F17D811"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21条関係</w:t>
            </w:r>
          </w:p>
          <w:p w14:paraId="50C907E6" w14:textId="65EC0735"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A1AB566" w14:textId="77777777" w:rsidR="00540AD3" w:rsidRPr="00FC152D" w:rsidRDefault="00540AD3" w:rsidP="00540AD3">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（運航に必要な情報の収集及び伝達）</w:t>
            </w:r>
          </w:p>
          <w:p w14:paraId="0DADC3D4" w14:textId="77777777" w:rsidR="00540AD3" w:rsidRPr="00FC152D" w:rsidRDefault="00540AD3" w:rsidP="00540AD3">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55F89828" w14:textId="4959C2C3"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(1)　航行する海域・水域（運航基準で定める地点を含む）の気象・海象・水象に関する情報</w:t>
            </w:r>
          </w:p>
          <w:p w14:paraId="3CF209B4"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C6B09B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215FBA3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7076E368" w14:textId="13917F6B" w:rsidR="00540AD3" w:rsidRPr="00FC152D" w:rsidRDefault="00540AD3" w:rsidP="00540AD3">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1BFF056B" w14:textId="77777777" w:rsidR="00540AD3" w:rsidRPr="00FC152D" w:rsidRDefault="00540AD3" w:rsidP="00540AD3">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その他、航行の安全の確保のために必要な事項</w:t>
            </w:r>
          </w:p>
          <w:p w14:paraId="4C854B21" w14:textId="09180B04" w:rsidR="00540AD3" w:rsidRPr="00FC152D" w:rsidRDefault="00540AD3" w:rsidP="00540AD3">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540AD3" w:rsidRPr="005F74D5" w:rsidRDefault="00540AD3" w:rsidP="00540AD3">
            <w:pPr>
              <w:pStyle w:val="aa"/>
              <w:wordWrap/>
              <w:spacing w:line="320" w:lineRule="exact"/>
              <w:jc w:val="center"/>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22条関係</w:t>
            </w:r>
          </w:p>
          <w:p w14:paraId="61C5D0CD" w14:textId="7B2E2EF5"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〔全般〕</w:t>
            </w:r>
          </w:p>
          <w:p w14:paraId="5407D272" w14:textId="231EFBCD" w:rsidR="00540AD3" w:rsidRPr="005F74D5" w:rsidRDefault="00540AD3" w:rsidP="005F74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00FD4113"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23691DF" w14:textId="20409391"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２．連絡方法は電話や無線等でなくとも、</w:t>
            </w:r>
            <w:r w:rsidRPr="005F74D5">
              <w:rPr>
                <w:rFonts w:ascii="メイリオ" w:eastAsia="メイリオ" w:hAnsi="メイリオ" w:cs="ＭＳ ゴシック"/>
                <w:color w:val="000000" w:themeColor="text1"/>
                <w:spacing w:val="1"/>
                <w:kern w:val="0"/>
                <w:sz w:val="24"/>
                <w:szCs w:val="24"/>
              </w:rPr>
              <w:t>ICTを活用した共有アプリ等でも構わない。</w:t>
            </w:r>
            <w:r w:rsidRPr="005F74D5">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3304FAC" w14:textId="6869D214"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518A56A1" w14:textId="3EAD3024" w:rsidR="00540AD3" w:rsidRPr="005F74D5" w:rsidRDefault="00540AD3" w:rsidP="00540AD3">
            <w:pPr>
              <w:autoSpaceDE w:val="0"/>
              <w:autoSpaceDN w:val="0"/>
              <w:adjustRightInd w:val="0"/>
              <w:spacing w:line="289" w:lineRule="exact"/>
              <w:ind w:left="240" w:hangingChars="100" w:hanging="240"/>
              <w:rPr>
                <w:color w:val="000000" w:themeColor="text1"/>
              </w:rPr>
            </w:pPr>
            <w:r w:rsidRPr="005F74D5">
              <w:rPr>
                <w:rFonts w:ascii="メイリオ" w:eastAsia="メイリオ" w:hAnsi="メイリオ" w:hint="eastAsia"/>
                <w:color w:val="000000" w:themeColor="text1"/>
                <w:sz w:val="24"/>
                <w:szCs w:val="24"/>
              </w:rPr>
              <w:t>４．自動車航送を伴わない旅客船</w:t>
            </w:r>
            <w:r w:rsidRPr="005F74D5">
              <w:rPr>
                <w:rFonts w:ascii="メイリオ" w:eastAsia="メイリオ" w:hAnsi="メイリオ" w:cs="ＭＳ ゴシック" w:hint="eastAsia"/>
                <w:color w:val="000000" w:themeColor="text1"/>
                <w:spacing w:val="1"/>
                <w:kern w:val="0"/>
                <w:sz w:val="24"/>
                <w:szCs w:val="24"/>
              </w:rPr>
              <w:t>の場合にあっては、</w:t>
            </w:r>
            <w:r w:rsidRPr="005F74D5">
              <w:rPr>
                <w:rFonts w:ascii="メイリオ" w:eastAsia="メイリオ" w:hAnsi="メイリオ" w:cs="ＭＳ ゴシック"/>
                <w:color w:val="000000" w:themeColor="text1"/>
                <w:spacing w:val="1"/>
                <w:kern w:val="0"/>
                <w:sz w:val="24"/>
                <w:szCs w:val="24"/>
              </w:rPr>
              <w:t>(5)の「車両数</w:t>
            </w:r>
            <w:r w:rsidRPr="005F74D5">
              <w:rPr>
                <w:rFonts w:ascii="メイリオ" w:eastAsia="メイリオ" w:hAnsi="メイリオ" w:cs="ＭＳ ゴシック" w:hint="eastAsia"/>
                <w:color w:val="000000" w:themeColor="text1"/>
                <w:spacing w:val="1"/>
                <w:kern w:val="0"/>
                <w:sz w:val="24"/>
                <w:szCs w:val="24"/>
              </w:rPr>
              <w:t>並びに」を削除すること。</w:t>
            </w:r>
          </w:p>
          <w:p w14:paraId="432A3B1A" w14:textId="151CBDFB" w:rsidR="00540AD3" w:rsidRPr="005F74D5"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５．河川湖沼船の場合、（１）は「○○川の状況」又は「○○湖の状況」等とし、（４）は削除する。</w:t>
            </w:r>
          </w:p>
          <w:p w14:paraId="37268E17" w14:textId="77777777" w:rsidR="00540AD3" w:rsidRPr="005F74D5" w:rsidRDefault="00540AD3" w:rsidP="00540AD3">
            <w:pPr>
              <w:pStyle w:val="aa"/>
              <w:wordWrap/>
              <w:spacing w:line="320" w:lineRule="exact"/>
              <w:rPr>
                <w:rFonts w:ascii="メイリオ" w:eastAsia="メイリオ" w:hAnsi="メイリオ"/>
                <w:color w:val="000000" w:themeColor="text1"/>
                <w:spacing w:val="0"/>
                <w:szCs w:val="24"/>
              </w:rPr>
            </w:pPr>
          </w:p>
        </w:tc>
      </w:tr>
      <w:tr w:rsidR="00FC152D" w:rsidRPr="00FC152D" w14:paraId="6B789FAC" w14:textId="77777777" w:rsidTr="00A952D2">
        <w:trPr>
          <w:gridAfter w:val="1"/>
          <w:wAfter w:w="2" w:type="pct"/>
        </w:trPr>
        <w:tc>
          <w:tcPr>
            <w:tcW w:w="2939" w:type="pct"/>
            <w:tcBorders>
              <w:top w:val="single" w:sz="4" w:space="0" w:color="auto"/>
              <w:left w:val="single" w:sz="4" w:space="0" w:color="auto"/>
              <w:bottom w:val="single" w:sz="4" w:space="0" w:color="auto"/>
            </w:tcBorders>
          </w:tcPr>
          <w:p w14:paraId="7A73B72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（船長からの連絡）</w:t>
            </w:r>
          </w:p>
          <w:p w14:paraId="44470759" w14:textId="77777777" w:rsidR="00540AD3" w:rsidRPr="00FC152D" w:rsidRDefault="00540AD3" w:rsidP="00540AD3">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3F1BE9D"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発航前検査を終えたときは、完了日時及びその結果</w:t>
            </w:r>
          </w:p>
          <w:p w14:paraId="1C2A92B6" w14:textId="77777777" w:rsidR="00540AD3" w:rsidRPr="00FC152D" w:rsidRDefault="00540AD3" w:rsidP="00540AD3">
            <w:pPr>
              <w:pStyle w:val="aa"/>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284B0565"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611AACC9"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発航又は着岸したときは、その時刻</w:t>
            </w:r>
          </w:p>
          <w:p w14:paraId="57638498" w14:textId="77777777" w:rsidR="00540AD3" w:rsidRPr="00FC152D" w:rsidRDefault="00540AD3" w:rsidP="00540AD3">
            <w:pPr>
              <w:pStyle w:val="aa"/>
              <w:wordWrap/>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事故処理基準に定める事故が発生したときは、発生時刻及び事故の概要</w:t>
            </w:r>
          </w:p>
          <w:p w14:paraId="1FE29270"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(6)　前条により連絡のあった情報が実際と異なるときはその状況</w:t>
            </w:r>
          </w:p>
          <w:p w14:paraId="14582E7B" w14:textId="1326049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12E64632"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15FBE5CD"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4FA3EF34"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0A2D67E2"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2３条関係</w:t>
            </w:r>
          </w:p>
          <w:p w14:paraId="718FA618" w14:textId="06EACDE7"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8700C48"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0A9E95FF" w14:textId="7AEF30FE"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7778E153" w14:textId="009A6EEA"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１．連絡方法は電話や無線等でなくとも、</w:t>
            </w:r>
            <w:r w:rsidRPr="005F74D5">
              <w:rPr>
                <w:rFonts w:ascii="メイリオ" w:eastAsia="メイリオ" w:hAnsi="メイリオ" w:cs="ＭＳ ゴシック"/>
                <w:color w:val="000000" w:themeColor="text1"/>
                <w:spacing w:val="1"/>
                <w:kern w:val="0"/>
                <w:sz w:val="24"/>
                <w:szCs w:val="24"/>
              </w:rPr>
              <w:t>ICTを活用した共有アプリ等でも構わない。</w:t>
            </w:r>
            <w:r w:rsidRPr="005F74D5">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0AF6F4CA" w14:textId="441B8669"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２．船員法非適用船舶の場合は、「発航前検査」を「発航前点検」又は「始業点検」としても差し支えない。</w:t>
            </w:r>
          </w:p>
          <w:p w14:paraId="3F1998E3" w14:textId="6F0036F2"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３．（２）の地点を定める必要がない場合（運航基準第１３条参照）は、（２）の規定を要しない。</w:t>
            </w:r>
          </w:p>
          <w:p w14:paraId="087A30F6" w14:textId="5F62A8BB"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４．（３）の入港連絡等を定める必要がない場合（運航基準第１４条参照）</w:t>
            </w:r>
            <w:r w:rsidRPr="005F74D5">
              <w:rPr>
                <w:rFonts w:ascii="メイリオ" w:eastAsia="メイリオ" w:hAnsi="メイリオ" w:hint="eastAsia"/>
                <w:color w:val="000000" w:themeColor="text1"/>
                <w:sz w:val="24"/>
                <w:szCs w:val="24"/>
              </w:rPr>
              <w:lastRenderedPageBreak/>
              <w:t>は、（３）の規定を要しない。</w:t>
            </w:r>
          </w:p>
          <w:p w14:paraId="6425A7E2"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04A5E616" w14:textId="77777777" w:rsidR="00540AD3" w:rsidRPr="005F74D5" w:rsidRDefault="00540AD3" w:rsidP="00540AD3">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FC152D" w:rsidRPr="00FC152D"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9FED49B" w14:textId="77777777" w:rsidR="00540AD3" w:rsidRPr="00FC152D" w:rsidRDefault="00540AD3" w:rsidP="00540AD3">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（運航管理に関する記録）</w:t>
            </w:r>
          </w:p>
          <w:p w14:paraId="197EFE53" w14:textId="5120EC51" w:rsidR="00540AD3" w:rsidRPr="00FC152D" w:rsidRDefault="00540AD3" w:rsidP="00540AD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37EF771E" w14:textId="77777777" w:rsidR="00540AD3" w:rsidRPr="00FC152D" w:rsidRDefault="00540AD3" w:rsidP="00540AD3">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78B97FE1"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前条第１項各号に定める船長からの連絡内容</w:t>
            </w:r>
          </w:p>
          <w:p w14:paraId="7F6BCD9A"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乗下船した旅客の数並びに積込み及び陸揚げた貨物（車両・危険物を含む。）の数量</w:t>
            </w:r>
          </w:p>
          <w:p w14:paraId="65BB7851" w14:textId="7716B118"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67062E3"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p w14:paraId="2475BEEA" w14:textId="77777777"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2４条関係</w:t>
            </w:r>
          </w:p>
          <w:p w14:paraId="5429D98B" w14:textId="7F88FCB6" w:rsidR="00540AD3" w:rsidRPr="005F74D5"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4A3453D7" w14:textId="3C94E579" w:rsidR="005F0B6A" w:rsidRDefault="00540AD3" w:rsidP="005F0B6A">
            <w:pPr>
              <w:autoSpaceDE w:val="0"/>
              <w:autoSpaceDN w:val="0"/>
              <w:adjustRightInd w:val="0"/>
              <w:spacing w:line="289" w:lineRule="exact"/>
              <w:ind w:left="240" w:hangingChars="100" w:hanging="240"/>
              <w:rPr>
                <w:rFonts w:ascii="メイリオ" w:eastAsia="メイリオ" w:hAnsi="メイリオ"/>
                <w:sz w:val="24"/>
                <w:szCs w:val="32"/>
              </w:rPr>
            </w:pPr>
            <w:r w:rsidRPr="005F74D5">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244151">
              <w:rPr>
                <w:rFonts w:ascii="メイリオ" w:eastAsia="メイリオ" w:hAnsi="メイリオ" w:hint="eastAsia"/>
                <w:color w:val="000000" w:themeColor="text1"/>
                <w:sz w:val="24"/>
                <w:szCs w:val="32"/>
              </w:rPr>
              <w:t>や</w:t>
            </w:r>
            <w:r w:rsidR="00244151">
              <w:rPr>
                <w:rFonts w:ascii="メイリオ" w:eastAsia="メイリオ" w:hAnsi="メイリオ" w:hint="eastAsia"/>
                <w:sz w:val="24"/>
                <w:szCs w:val="32"/>
              </w:rPr>
              <w:t>、フェリーなど下船時に旅客数をカウントすることが困難な航路</w:t>
            </w:r>
            <w:r w:rsidRPr="005F74D5">
              <w:rPr>
                <w:rFonts w:ascii="メイリオ" w:eastAsia="メイリオ" w:hAnsi="メイリオ" w:hint="eastAsia"/>
                <w:color w:val="000000" w:themeColor="text1"/>
                <w:sz w:val="24"/>
                <w:szCs w:val="32"/>
              </w:rPr>
              <w:t>にあっては、「乗船した旅客の数」とすることができる。</w:t>
            </w:r>
            <w:r w:rsidR="005F0B6A">
              <w:rPr>
                <w:rFonts w:ascii="メイリオ" w:eastAsia="メイリオ" w:hAnsi="メイリオ" w:hint="eastAsia"/>
                <w:sz w:val="24"/>
                <w:szCs w:val="32"/>
              </w:rPr>
              <w:t>ただし、その場合には、監視カメラの設置等、運航中の旅客の動静の把握に努める。</w:t>
            </w:r>
          </w:p>
          <w:p w14:paraId="6B88818A" w14:textId="5481477B" w:rsidR="00540AD3" w:rsidRPr="005F74D5" w:rsidRDefault="005F0B6A" w:rsidP="005F0B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Pr>
                <w:rFonts w:ascii="メイリオ" w:eastAsia="メイリオ" w:hAnsi="メイリオ" w:hint="eastAsia"/>
                <w:sz w:val="24"/>
                <w:szCs w:val="32"/>
              </w:rPr>
              <w:t>２．</w:t>
            </w:r>
            <w:r w:rsidRPr="003541CC">
              <w:rPr>
                <w:rFonts w:ascii="メイリオ" w:eastAsia="メイリオ" w:hAnsi="メイリオ" w:hint="eastAsia"/>
                <w:sz w:val="24"/>
                <w:szCs w:val="32"/>
              </w:rPr>
              <w:t>（３）について、</w:t>
            </w:r>
            <w:r w:rsidRPr="006278D8">
              <w:rPr>
                <w:rFonts w:ascii="メイリオ" w:eastAsia="メイリオ" w:hAnsi="メイリオ" w:hint="eastAsia"/>
                <w:sz w:val="24"/>
                <w:szCs w:val="32"/>
              </w:rPr>
              <w:t>自動車航送を伴わない旅客船の場合は、「車両・」を削除すること。</w:t>
            </w:r>
          </w:p>
          <w:p w14:paraId="6EDE839D"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696C213B" w14:textId="38ECA5D0"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w:t>
            </w:r>
            <w:r w:rsidRPr="005F74D5">
              <w:rPr>
                <w:rFonts w:ascii="メイリオ" w:eastAsia="メイリオ" w:hAnsi="メイリオ"/>
                <w:color w:val="000000" w:themeColor="text1"/>
                <w:sz w:val="24"/>
                <w:szCs w:val="24"/>
              </w:rPr>
              <w:t>2項〕</w:t>
            </w:r>
          </w:p>
          <w:p w14:paraId="7443D6BB" w14:textId="77777777"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0A059D65" w14:textId="2AC9272C" w:rsidR="00540AD3" w:rsidRPr="005F74D5"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24"/>
              </w:rPr>
              <w:t>２．第</w:t>
            </w:r>
            <w:r w:rsidRPr="005F74D5">
              <w:rPr>
                <w:rFonts w:ascii="メイリオ" w:eastAsia="メイリオ" w:hAnsi="メイリオ"/>
                <w:color w:val="000000" w:themeColor="text1"/>
                <w:sz w:val="24"/>
                <w:szCs w:val="24"/>
              </w:rPr>
              <w:t>1項</w:t>
            </w:r>
            <w:r w:rsidRPr="005F74D5">
              <w:rPr>
                <w:rFonts w:ascii="メイリオ" w:eastAsia="メイリオ" w:hAnsi="メイリオ"/>
                <w:color w:val="000000" w:themeColor="text1"/>
                <w:sz w:val="24"/>
                <w:szCs w:val="32"/>
              </w:rPr>
              <w:t>(1)～(3)の記載事項について、「運航管理表」という1つの様式</w:t>
            </w:r>
            <w:r w:rsidRPr="005F74D5">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6991BF43"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BC01ED3" w14:textId="77777777" w:rsidTr="00A46A41">
        <w:trPr>
          <w:gridAfter w:val="1"/>
          <w:wAfter w:w="2" w:type="pct"/>
        </w:trPr>
        <w:tc>
          <w:tcPr>
            <w:tcW w:w="2939" w:type="pct"/>
            <w:tcBorders>
              <w:left w:val="single" w:sz="4" w:space="0" w:color="auto"/>
              <w:bottom w:val="single" w:sz="4" w:space="0" w:color="auto"/>
            </w:tcBorders>
          </w:tcPr>
          <w:p w14:paraId="31FF59EF" w14:textId="77777777" w:rsidR="00540AD3" w:rsidRPr="00FC152D" w:rsidRDefault="00540AD3" w:rsidP="00540AD3">
            <w:pPr>
              <w:spacing w:line="300" w:lineRule="exact"/>
              <w:ind w:firstLineChars="100" w:firstLine="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（運航管理者による船舶運航の安全確保措置）</w:t>
            </w:r>
          </w:p>
          <w:p w14:paraId="2C2A043C" w14:textId="77777777"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0EE25CE"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有効な船舶検査証書その他の法定書類が、備え置かれていること。</w:t>
            </w:r>
          </w:p>
          <w:p w14:paraId="5B2D37D6"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就航する航路の運航基準図が、船舶及び営業所に備え置かれていること。</w:t>
            </w:r>
          </w:p>
          <w:p w14:paraId="70C3EB13"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271E2C0B"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運航基準に従って、陸上施設の点検を適切に実施し、その結果を記録するとともに、異常があるときは、陸上施設を使用又は利</w:t>
            </w:r>
            <w:r w:rsidRPr="005F74D5">
              <w:rPr>
                <w:rFonts w:ascii="メイリオ" w:eastAsia="メイリオ" w:hAnsi="メイリオ" w:hint="eastAsia"/>
                <w:color w:val="000000" w:themeColor="text1"/>
                <w:sz w:val="24"/>
                <w:szCs w:val="24"/>
              </w:rPr>
              <w:t>用していないこと。</w:t>
            </w:r>
          </w:p>
          <w:p w14:paraId="4B8C6A74"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4DCB06A" w14:textId="350515E1"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(6)</w:t>
            </w:r>
            <w:r w:rsidRPr="005F74D5">
              <w:rPr>
                <w:rFonts w:ascii="メイリオ" w:eastAsia="メイリオ" w:hAnsi="メイリオ"/>
                <w:color w:val="000000" w:themeColor="text1"/>
                <w:sz w:val="24"/>
                <w:szCs w:val="24"/>
              </w:rPr>
              <w:tab/>
            </w:r>
            <w:r w:rsidRPr="005F74D5">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5F74D5">
              <w:rPr>
                <w:rFonts w:ascii="メイリオ" w:eastAsia="メイリオ" w:hAnsi="メイリオ"/>
                <w:color w:val="000000" w:themeColor="text1"/>
                <w:sz w:val="24"/>
                <w:szCs w:val="24"/>
              </w:rPr>
              <w:t>0.15㎎以上である間、当直をさせないこと。</w:t>
            </w:r>
          </w:p>
          <w:p w14:paraId="0168CF44"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(7)　従業者が作業基準を遵守していること。</w:t>
            </w:r>
          </w:p>
          <w:p w14:paraId="2CE427BD" w14:textId="77777777" w:rsidR="00540AD3" w:rsidRPr="005F74D5"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(8)</w:t>
            </w:r>
            <w:r w:rsidRPr="005F74D5">
              <w:rPr>
                <w:rFonts w:ascii="メイリオ" w:eastAsia="メイリオ" w:hAnsi="メイリオ"/>
                <w:color w:val="000000" w:themeColor="text1"/>
                <w:sz w:val="24"/>
                <w:szCs w:val="24"/>
              </w:rPr>
              <w:tab/>
              <w:t xml:space="preserve"> 船舶検査証書に定められた最大搭載人員を超過していないこと。</w:t>
            </w:r>
          </w:p>
          <w:p w14:paraId="47D554CE"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5F74D5">
              <w:rPr>
                <w:rFonts w:ascii="メイリオ" w:eastAsia="メイリオ" w:hAnsi="メイリオ"/>
                <w:color w:val="000000" w:themeColor="text1"/>
                <w:sz w:val="24"/>
                <w:szCs w:val="24"/>
              </w:rPr>
              <w:t>(9)</w:t>
            </w:r>
            <w:r w:rsidRPr="005F74D5">
              <w:rPr>
                <w:rFonts w:ascii="メイリオ" w:eastAsia="メイリオ" w:hAnsi="メイリオ"/>
                <w:color w:val="000000" w:themeColor="text1"/>
                <w:sz w:val="24"/>
                <w:szCs w:val="24"/>
              </w:rPr>
              <w:tab/>
              <w:t xml:space="preserve"> 運航基準に従って、救命胴衣の格納</w:t>
            </w:r>
            <w:r w:rsidRPr="00FC152D">
              <w:rPr>
                <w:rFonts w:ascii="メイリオ" w:eastAsia="メイリオ" w:hAnsi="メイリオ" w:hint="eastAsia"/>
                <w:color w:val="000000" w:themeColor="text1"/>
                <w:sz w:val="24"/>
                <w:szCs w:val="24"/>
              </w:rPr>
              <w:t>場所及び着用方法並びに避難の要領その他、旅客が遵守すべき事項及び注意すべき事項が、旅客に周知徹底されていること。</w:t>
            </w:r>
          </w:p>
          <w:p w14:paraId="5E232B54"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運航基準に従って、旅客に救命胴衣を着用させること。</w:t>
            </w:r>
          </w:p>
          <w:p w14:paraId="0642186D"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30AFB815"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25条関係</w:t>
            </w:r>
          </w:p>
          <w:p w14:paraId="1E8D5DBC" w14:textId="1D9E6CE4"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FC8BC4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9594C" w14:textId="77777777" w:rsidR="00540AD3" w:rsidRPr="005F74D5" w:rsidRDefault="00540AD3" w:rsidP="00540AD3">
            <w:pPr>
              <w:widowControl/>
              <w:spacing w:line="320" w:lineRule="exact"/>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1項］</w:t>
            </w:r>
          </w:p>
          <w:p w14:paraId="19E36FB0" w14:textId="0BF8B22C" w:rsidR="00540AD3" w:rsidRPr="005F74D5"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１．</w:t>
            </w:r>
            <w:r w:rsidRPr="005F74D5">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4540611D" w14:textId="5ED7FD2D" w:rsidR="00540AD3" w:rsidRPr="005F74D5"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２．</w:t>
            </w:r>
            <w:r w:rsidRPr="005F74D5">
              <w:rPr>
                <w:rFonts w:ascii="メイリオ" w:eastAsia="メイリオ" w:hAnsi="メイリオ" w:cs="ＭＳ ゴシック"/>
                <w:color w:val="000000" w:themeColor="text1"/>
                <w:spacing w:val="1"/>
                <w:kern w:val="0"/>
                <w:sz w:val="24"/>
                <w:szCs w:val="24"/>
              </w:rPr>
              <w:t>(11)</w:t>
            </w:r>
            <w:r w:rsidRPr="005F74D5">
              <w:rPr>
                <w:rFonts w:ascii="メイリオ" w:eastAsia="メイリオ" w:hAnsi="メイリオ" w:cs="ＭＳ ゴシック" w:hint="eastAsia"/>
                <w:color w:val="000000" w:themeColor="text1"/>
                <w:spacing w:val="1"/>
                <w:kern w:val="0"/>
                <w:sz w:val="24"/>
                <w:szCs w:val="24"/>
              </w:rPr>
              <w:t>について、船員法の適用を受けない小型船舶にあっては、次のように規定することができる。</w:t>
            </w:r>
          </w:p>
          <w:p w14:paraId="51DA6354" w14:textId="77777777" w:rsidR="00540AD3" w:rsidRPr="005F74D5"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w:t>
            </w:r>
            <w:r w:rsidRPr="005F74D5">
              <w:rPr>
                <w:rFonts w:ascii="メイリオ" w:eastAsia="メイリオ" w:hAnsi="メイリオ" w:cs="ＭＳ ゴシック"/>
                <w:color w:val="000000" w:themeColor="text1"/>
                <w:spacing w:val="1"/>
                <w:kern w:val="0"/>
                <w:sz w:val="24"/>
                <w:szCs w:val="24"/>
              </w:rPr>
              <w:t xml:space="preserve">(11) </w:t>
            </w:r>
            <w:r w:rsidRPr="005F74D5">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6841299" w14:textId="77777777" w:rsidR="00540AD3" w:rsidRPr="005F74D5" w:rsidRDefault="00540AD3" w:rsidP="00540AD3">
            <w:pPr>
              <w:pStyle w:val="aa"/>
              <w:wordWrap/>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第３節　　作業に関する事項</w:t>
            </w:r>
          </w:p>
          <w:p w14:paraId="63CA3D7D" w14:textId="77777777" w:rsidR="00540AD3" w:rsidRPr="005F74D5" w:rsidRDefault="00540AD3" w:rsidP="00540AD3">
            <w:pPr>
              <w:pStyle w:val="aa"/>
              <w:wordWrap/>
              <w:ind w:firstLineChars="600" w:firstLine="1440"/>
              <w:rPr>
                <w:rFonts w:ascii="メイリオ" w:eastAsia="メイリオ" w:hAnsi="メイリオ"/>
                <w:color w:val="000000" w:themeColor="text1"/>
                <w:spacing w:val="0"/>
                <w:szCs w:val="24"/>
              </w:rPr>
            </w:pPr>
          </w:p>
          <w:p w14:paraId="60A5D04E" w14:textId="77777777"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（作業の体制）</w:t>
            </w:r>
          </w:p>
          <w:p w14:paraId="54352FC1"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775DCC7"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２　運航管理者は、担当船舶の乗組員の配置体制を把握するものとする。</w:t>
            </w:r>
          </w:p>
          <w:p w14:paraId="1FA373B8"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5C9B20E0"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陸上作業員の具体的配置、作業体制その他の取扱いは、作業基準に定めるところによる。</w:t>
            </w:r>
          </w:p>
          <w:p w14:paraId="464912B5" w14:textId="77777777" w:rsidR="00540AD3" w:rsidRPr="005F74D5" w:rsidRDefault="00540AD3" w:rsidP="00540AD3">
            <w:pPr>
              <w:pStyle w:val="aa"/>
              <w:wordWrap/>
              <w:ind w:left="242" w:hangingChars="100" w:hanging="242"/>
              <w:rPr>
                <w:rFonts w:ascii="メイリオ" w:eastAsia="メイリオ" w:hAnsi="メイリオ"/>
                <w:color w:val="000000" w:themeColor="text1"/>
                <w:szCs w:val="24"/>
              </w:rPr>
            </w:pPr>
          </w:p>
          <w:p w14:paraId="23A2C3E2" w14:textId="77777777" w:rsidR="00540AD3" w:rsidRPr="005F74D5"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26条関係</w:t>
            </w:r>
          </w:p>
          <w:p w14:paraId="3751F128" w14:textId="1AB54D2B" w:rsidR="00540AD3" w:rsidRPr="005F74D5" w:rsidRDefault="00540AD3" w:rsidP="00540AD3">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［全般］</w:t>
            </w:r>
          </w:p>
          <w:p w14:paraId="49612060" w14:textId="385E28E3" w:rsidR="00540AD3" w:rsidRPr="005F74D5" w:rsidRDefault="00540AD3" w:rsidP="00540AD3">
            <w:pPr>
              <w:pStyle w:val="aa"/>
              <w:spacing w:line="320" w:lineRule="exact"/>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20D9C30"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540AD3" w:rsidRPr="005F74D5" w:rsidRDefault="00540AD3" w:rsidP="00540AD3">
            <w:pPr>
              <w:pStyle w:val="aa"/>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1E226564" w14:textId="730E7DE3"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5F74D5">
              <w:rPr>
                <w:rFonts w:ascii="メイリオ" w:eastAsia="メイリオ" w:hAnsi="メイリオ" w:cs="ＭＳ ゴシック"/>
                <w:color w:val="000000" w:themeColor="text1"/>
                <w:spacing w:val="1"/>
                <w:kern w:val="0"/>
                <w:sz w:val="24"/>
                <w:szCs w:val="24"/>
              </w:rPr>
              <w:t>1項について、</w:t>
            </w:r>
            <w:r w:rsidRPr="005F74D5">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540AD3" w:rsidRPr="005F74D5" w:rsidRDefault="00540AD3" w:rsidP="00540AD3">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7DD437D5" w14:textId="77777777"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A4EA4EC" w14:textId="77777777"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（旅客の乗下船等）</w:t>
            </w:r>
          </w:p>
          <w:p w14:paraId="6C56AAC2" w14:textId="5F1B1674" w:rsidR="00540AD3" w:rsidRPr="005F74D5" w:rsidDel="00C53280"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540AD3" w:rsidRPr="005F74D5" w:rsidRDefault="00540AD3" w:rsidP="00540AD3">
            <w:pPr>
              <w:autoSpaceDE w:val="0"/>
              <w:autoSpaceDN w:val="0"/>
              <w:adjustRightInd w:val="0"/>
              <w:spacing w:line="289" w:lineRule="exact"/>
              <w:rPr>
                <w:rFonts w:ascii="メイリオ" w:eastAsia="メイリオ" w:hAnsi="メイリオ"/>
                <w:color w:val="000000" w:themeColor="text1"/>
                <w:sz w:val="24"/>
                <w:szCs w:val="32"/>
              </w:rPr>
            </w:pPr>
            <w:r w:rsidRPr="005F74D5">
              <w:rPr>
                <w:rFonts w:ascii="メイリオ" w:eastAsia="メイリオ" w:hAnsi="メイリオ" w:hint="eastAsia"/>
                <w:color w:val="000000" w:themeColor="text1"/>
                <w:sz w:val="24"/>
                <w:szCs w:val="32"/>
              </w:rPr>
              <w:t>第</w:t>
            </w:r>
            <w:r w:rsidRPr="005F74D5">
              <w:rPr>
                <w:rFonts w:ascii="メイリオ" w:eastAsia="メイリオ" w:hAnsi="メイリオ"/>
                <w:color w:val="000000" w:themeColor="text1"/>
                <w:sz w:val="24"/>
                <w:szCs w:val="32"/>
              </w:rPr>
              <w:t>27条関係</w:t>
            </w:r>
          </w:p>
          <w:p w14:paraId="7A273630" w14:textId="53AD70ED"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676FA80"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（危険物等の取扱い）</w:t>
            </w:r>
          </w:p>
          <w:p w14:paraId="08C29644" w14:textId="7D74E19B"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28条関係</w:t>
            </w:r>
          </w:p>
          <w:p w14:paraId="3A37A6CF" w14:textId="77777777"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58F22106" w14:textId="77777777" w:rsidTr="00A46A41">
        <w:trPr>
          <w:gridAfter w:val="1"/>
          <w:wAfter w:w="2" w:type="pct"/>
        </w:trPr>
        <w:tc>
          <w:tcPr>
            <w:tcW w:w="2939" w:type="pct"/>
            <w:tcBorders>
              <w:left w:val="single" w:sz="4" w:space="0" w:color="auto"/>
              <w:bottom w:val="single" w:sz="4" w:space="0" w:color="auto"/>
            </w:tcBorders>
          </w:tcPr>
          <w:p w14:paraId="6F56799B" w14:textId="77777777" w:rsidR="00540AD3" w:rsidRPr="005F74D5" w:rsidRDefault="00540AD3" w:rsidP="005F74D5">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第４節　点検・整備に関する事項</w:t>
            </w:r>
          </w:p>
          <w:p w14:paraId="3C218FEB" w14:textId="69F4CC82"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（船舶その他の輸送施設の整備に関する計画）</w:t>
            </w:r>
          </w:p>
          <w:p w14:paraId="35BEDF4A"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7688F9B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整備計画は、次に掲げる事項に適合していること。</w:t>
            </w:r>
          </w:p>
          <w:p w14:paraId="7FE0C7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法令で定める船舶の要件を満たし、それを維持するものであること</w:t>
            </w:r>
          </w:p>
          <w:p w14:paraId="6D5395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事業で使用・利用する全ての輸送施設が、使用に耐える状態を維持するものであること</w:t>
            </w:r>
          </w:p>
          <w:p w14:paraId="3A9C5640" w14:textId="77777777" w:rsidR="00540AD3" w:rsidRPr="00FC152D" w:rsidRDefault="00540AD3" w:rsidP="00540AD3">
            <w:pPr>
              <w:pStyle w:val="aa"/>
              <w:wordWrap/>
              <w:spacing w:line="320" w:lineRule="exact"/>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AA5B8FB"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62B645F4"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45BC333" w14:textId="051DDDED" w:rsidR="00540AD3" w:rsidRPr="00FC152D" w:rsidRDefault="00540AD3" w:rsidP="00540AD3">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32"/>
              </w:rPr>
              <w:t>３　運航管理者及び安全統括管理者は、整備計画に基づく整備が実施できるよう、統括管理するものとする。</w:t>
            </w:r>
          </w:p>
          <w:p w14:paraId="569209FA"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540AD3" w:rsidRPr="005F74D5"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DA4517B" w14:textId="77777777" w:rsidR="00540AD3" w:rsidRPr="00FC152D" w:rsidRDefault="00540AD3" w:rsidP="00540AD3">
            <w:pPr>
              <w:pStyle w:val="aa"/>
              <w:ind w:leftChars="100" w:left="21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（船舶その他の輸送施設の点検・管理）</w:t>
            </w:r>
          </w:p>
          <w:p w14:paraId="73D69753" w14:textId="77777777" w:rsidR="00540AD3" w:rsidRPr="00FC152D" w:rsidRDefault="00540AD3" w:rsidP="00540AD3">
            <w:pPr>
              <w:pStyle w:val="aa"/>
              <w:wordWrap/>
              <w:ind w:left="240" w:hangingChars="100" w:hanging="24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第３０条　当社は、運航管理者及び安全統括管理者に各種点検結果を管理させ、必要に応じて追加の点検を指示させるとともに、異常のある箇所が修復されるまでの間、使用されないように監督させるものとする。</w:t>
            </w:r>
          </w:p>
          <w:p w14:paraId="1CD01328"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40AD3" w:rsidRPr="005F74D5" w:rsidRDefault="00540AD3" w:rsidP="00540AD3">
            <w:pPr>
              <w:widowControl/>
              <w:spacing w:line="320" w:lineRule="exact"/>
              <w:jc w:val="center"/>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40AD3" w:rsidRPr="005F74D5" w:rsidRDefault="00540AD3" w:rsidP="00540AD3">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0756B5A" w14:textId="77777777" w:rsidTr="00A46A41">
        <w:trPr>
          <w:gridAfter w:val="1"/>
          <w:wAfter w:w="2" w:type="pct"/>
        </w:trPr>
        <w:tc>
          <w:tcPr>
            <w:tcW w:w="2939" w:type="pct"/>
            <w:tcBorders>
              <w:left w:val="single" w:sz="4" w:space="0" w:color="auto"/>
              <w:bottom w:val="single" w:sz="4" w:space="0" w:color="auto"/>
            </w:tcBorders>
          </w:tcPr>
          <w:p w14:paraId="2668DF51" w14:textId="15754FB6" w:rsidR="00540AD3" w:rsidRPr="005F74D5" w:rsidRDefault="00540AD3" w:rsidP="00540AD3">
            <w:pPr>
              <w:pStyle w:val="aa"/>
              <w:wordWrap/>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第５章　　事故・災害等の防止対策の検討及び実施並びに発生した場合の対応</w:t>
            </w:r>
          </w:p>
          <w:p w14:paraId="204BE36B" w14:textId="77777777" w:rsidR="00540AD3" w:rsidRPr="005F74D5" w:rsidRDefault="00540AD3" w:rsidP="00540AD3">
            <w:pPr>
              <w:pStyle w:val="aa"/>
              <w:wordWrap/>
              <w:rPr>
                <w:rFonts w:ascii="メイリオ" w:eastAsia="メイリオ" w:hAnsi="メイリオ"/>
                <w:color w:val="000000" w:themeColor="text1"/>
                <w:szCs w:val="24"/>
              </w:rPr>
            </w:pPr>
          </w:p>
          <w:p w14:paraId="1A60542B"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（事故・災害等</w:t>
            </w:r>
            <w:r w:rsidRPr="00FC152D">
              <w:rPr>
                <w:rFonts w:ascii="メイリオ" w:eastAsia="メイリオ" w:hAnsi="メイリオ" w:hint="eastAsia"/>
                <w:color w:val="000000" w:themeColor="text1"/>
                <w:szCs w:val="24"/>
              </w:rPr>
              <w:t>の把握及び報告）</w:t>
            </w:r>
          </w:p>
          <w:p w14:paraId="385B97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第３１条　船舶の事故・災害の発生を常時把握できる連絡体制を構築する。</w:t>
            </w:r>
          </w:p>
          <w:p w14:paraId="2CC3BD84"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6C4A49D1"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３　運航管理者は、担当船舶の事故・災害等の発生を把握したときは、速やかに、安全統括管理者、海上保安官署等、所轄地方運輸局その他必要な者に連絡する。</w:t>
            </w:r>
          </w:p>
          <w:p w14:paraId="78FEC119"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5140B80E" w:rsidR="00540AD3" w:rsidRPr="00FC152D" w:rsidRDefault="00540AD3" w:rsidP="00540AD3">
            <w:pPr>
              <w:spacing w:line="320" w:lineRule="exact"/>
              <w:ind w:left="210" w:hangingChars="100" w:hanging="21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lang w:eastAsia="zh-CN"/>
              </w:rPr>
              <w:t>第</w:t>
            </w:r>
            <w:r w:rsidRPr="005F74D5">
              <w:rPr>
                <w:rFonts w:ascii="メイリオ" w:eastAsia="メイリオ" w:hAnsi="メイリオ" w:cs="ＭＳ ゴシック"/>
                <w:color w:val="000000" w:themeColor="text1"/>
                <w:spacing w:val="1"/>
                <w:kern w:val="0"/>
                <w:sz w:val="24"/>
                <w:szCs w:val="24"/>
                <w:lang w:eastAsia="zh-CN"/>
              </w:rPr>
              <w:t>31条関係</w:t>
            </w:r>
          </w:p>
          <w:p w14:paraId="16A326B5" w14:textId="0BAFE44D"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CB7814"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5F74D5">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540AD3" w:rsidRPr="005F74D5"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w:t>
            </w:r>
            <w:r w:rsidRPr="005F74D5">
              <w:rPr>
                <w:rFonts w:ascii="メイリオ" w:eastAsia="メイリオ" w:hAnsi="メイリオ" w:cs="ＭＳ ゴシック" w:hint="eastAsia"/>
                <w:color w:val="000000" w:themeColor="text1"/>
                <w:spacing w:val="1"/>
                <w:kern w:val="0"/>
                <w:sz w:val="24"/>
                <w:szCs w:val="24"/>
              </w:rPr>
              <w:lastRenderedPageBreak/>
              <w:t>察官署」とすること。</w:t>
            </w:r>
          </w:p>
          <w:p w14:paraId="45CC0F58" w14:textId="16B367A5"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8B97C19"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（事故対応）</w:t>
            </w:r>
          </w:p>
          <w:p w14:paraId="2F127E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737F8B9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7F1B1ABC"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40AD3" w:rsidRPr="00FC152D" w:rsidRDefault="00540AD3" w:rsidP="00540AD3">
            <w:pPr>
              <w:pStyle w:val="aa"/>
              <w:wordWrap/>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32条関係</w:t>
            </w:r>
          </w:p>
          <w:p w14:paraId="4B318A3E" w14:textId="408EB186" w:rsidR="00540AD3" w:rsidRPr="005F74D5"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5F74D5">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A4FB6E7"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［第２項］</w:t>
            </w:r>
          </w:p>
          <w:p w14:paraId="2ABFED5A" w14:textId="77777777" w:rsidR="00540AD3" w:rsidRPr="005F74D5" w:rsidRDefault="00540AD3" w:rsidP="00540AD3">
            <w:pPr>
              <w:pStyle w:val="aa"/>
              <w:wordWrap/>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自動車航送を伴わない旅客船の場合は、「車両」を削除する。</w:t>
            </w:r>
          </w:p>
          <w:p w14:paraId="7BF2F971" w14:textId="29F01D0A" w:rsidR="00540AD3" w:rsidRPr="00FC152D" w:rsidRDefault="00540AD3" w:rsidP="00540AD3">
            <w:pPr>
              <w:pStyle w:val="aa"/>
              <w:wordWrap/>
              <w:ind w:left="242" w:hangingChars="100" w:hanging="242"/>
              <w:rPr>
                <w:rFonts w:ascii="メイリオ" w:eastAsia="メイリオ" w:hAnsi="メイリオ"/>
                <w:color w:val="000000" w:themeColor="text1"/>
                <w:szCs w:val="24"/>
              </w:rPr>
            </w:pPr>
          </w:p>
        </w:tc>
      </w:tr>
      <w:tr w:rsidR="00FC152D" w:rsidRPr="00FC152D"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F50619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（事故の再発防止及び事故処理の改善方針）</w:t>
            </w:r>
          </w:p>
          <w:p w14:paraId="49BD9CC0"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334DFE"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Pr="005F74D5">
              <w:rPr>
                <w:rFonts w:ascii="メイリオ" w:eastAsia="メイリオ" w:hAnsi="メイリオ" w:hint="eastAsia"/>
                <w:color w:val="000000" w:themeColor="text1"/>
                <w:szCs w:val="24"/>
              </w:rPr>
              <w:t xml:space="preserve">　経営の責任者は、前項の意見を踏まえ、事故の再発防止及び事故処理の改善方針を決定すること。</w:t>
            </w:r>
          </w:p>
          <w:p w14:paraId="6D43AD63" w14:textId="77777777" w:rsidR="00540AD3" w:rsidRPr="005F74D5"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585F9DEF"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４　その他本条の措置をとるために必要な取</w:t>
            </w:r>
            <w:r w:rsidRPr="00FC152D">
              <w:rPr>
                <w:rFonts w:ascii="メイリオ" w:eastAsia="メイリオ" w:hAnsi="メイリオ" w:hint="eastAsia"/>
                <w:color w:val="000000" w:themeColor="text1"/>
                <w:szCs w:val="24"/>
              </w:rPr>
              <w:t>扱いは、事故処理基準に定めるところによる。</w:t>
            </w:r>
          </w:p>
          <w:p w14:paraId="0F318AC0"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40AD3" w:rsidRPr="005F74D5" w:rsidRDefault="00540AD3" w:rsidP="00540AD3">
            <w:pPr>
              <w:pStyle w:val="aa"/>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1CC672F"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（感染症対策）</w:t>
            </w:r>
          </w:p>
          <w:p w14:paraId="73EEFBA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799F547B"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34条関係</w:t>
            </w:r>
          </w:p>
          <w:p w14:paraId="5B7E4509" w14:textId="7B96D49B" w:rsidR="00540AD3" w:rsidRPr="005F74D5" w:rsidRDefault="00540AD3" w:rsidP="00540AD3">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5F74D5">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tc>
      </w:tr>
      <w:tr w:rsidR="00FC152D" w:rsidRPr="00FC152D" w14:paraId="4096FBB4" w14:textId="77777777" w:rsidTr="00A46A41">
        <w:trPr>
          <w:gridAfter w:val="1"/>
          <w:wAfter w:w="2" w:type="pct"/>
        </w:trPr>
        <w:tc>
          <w:tcPr>
            <w:tcW w:w="2939" w:type="pct"/>
            <w:tcBorders>
              <w:left w:val="single" w:sz="4" w:space="0" w:color="auto"/>
            </w:tcBorders>
          </w:tcPr>
          <w:p w14:paraId="3C798C7F"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1E0FC6AB"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5E45627D"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（教育・訓練計画）</w:t>
            </w:r>
          </w:p>
          <w:p w14:paraId="76B4B7CD"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0DFC3361"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関係法令及び本規程を従業者に遵守させるために必要な教育・訓練</w:t>
            </w:r>
          </w:p>
          <w:p w14:paraId="1F4BC61D"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本規程に基づく業務に従事する前まで及び年１回以上</w:t>
            </w:r>
          </w:p>
          <w:p w14:paraId="38FC110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事故・災害等の発生の原因に関係する従業者に対する再発防止のための教育・訓練</w:t>
            </w:r>
          </w:p>
          <w:p w14:paraId="39258F0F"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事故・災害等の発生後から業務に復帰する前まで</w:t>
            </w:r>
          </w:p>
          <w:p w14:paraId="70EE0CA9"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(2)以外の場合であって、関係法令及び本規程を遵守できなかった従業者に対する教育</w:t>
            </w:r>
          </w:p>
          <w:p w14:paraId="7768A3E8"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遵守できなかった事実から１月以内</w:t>
            </w:r>
          </w:p>
          <w:p w14:paraId="0464E682"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避難港を利用する航路に就航する小型船舶の船長に対する教育・訓練</w:t>
            </w:r>
          </w:p>
          <w:p w14:paraId="2DEBBA02"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当該船長が当該小型船舶に乗船する前まで</w:t>
            </w:r>
          </w:p>
          <w:p w14:paraId="474B9BB8"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船員法第14条の３第２項に基づく操練　法令に適合する時期</w:t>
            </w:r>
          </w:p>
          <w:p w14:paraId="3AA1B62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船員法第118条の２又は第118条の３の規定による旅客船の乗組員に対する教育・訓練</w:t>
            </w:r>
          </w:p>
          <w:p w14:paraId="68278390" w14:textId="77777777" w:rsidR="00060C45" w:rsidRPr="004515AB" w:rsidRDefault="00540AD3" w:rsidP="00060C45">
            <w:pPr>
              <w:pStyle w:val="aa"/>
              <w:ind w:left="465"/>
              <w:rPr>
                <w:rFonts w:ascii="メイリオ" w:eastAsia="メイリオ" w:hAnsi="メイリオ"/>
                <w:szCs w:val="24"/>
                <w:u w:val="single"/>
              </w:rPr>
            </w:pPr>
            <w:r w:rsidRPr="00FC152D">
              <w:rPr>
                <w:rFonts w:ascii="メイリオ" w:eastAsia="メイリオ" w:hAnsi="メイリオ" w:hint="eastAsia"/>
                <w:color w:val="000000" w:themeColor="text1"/>
                <w:szCs w:val="24"/>
              </w:rPr>
              <w:t xml:space="preserve">　当該乗組員が乗船する前及び教育・訓練後５年を超えない期間</w:t>
            </w:r>
            <w:r w:rsidR="00060C45" w:rsidRPr="004515AB">
              <w:rPr>
                <w:rFonts w:ascii="メイリオ" w:eastAsia="メイリオ" w:hAnsi="メイリオ" w:hint="eastAsia"/>
                <w:szCs w:val="24"/>
                <w:u w:val="single"/>
              </w:rPr>
              <w:t>（船員法第118条の2）</w:t>
            </w:r>
          </w:p>
          <w:p w14:paraId="68D543D0" w14:textId="5AA0BF07" w:rsidR="00540AD3" w:rsidRPr="00060C45" w:rsidRDefault="00060C45" w:rsidP="005F74D5">
            <w:pPr>
              <w:pStyle w:val="aa"/>
              <w:wordWrap/>
              <w:spacing w:line="320" w:lineRule="exact"/>
              <w:ind w:left="465" w:firstLineChars="100" w:firstLine="242"/>
              <w:rPr>
                <w:rFonts w:ascii="メイリオ" w:eastAsia="メイリオ" w:hAnsi="メイリオ"/>
                <w:color w:val="000000" w:themeColor="text1"/>
                <w:szCs w:val="24"/>
              </w:rPr>
            </w:pPr>
            <w:r w:rsidRPr="004515AB">
              <w:rPr>
                <w:rFonts w:ascii="メイリオ" w:eastAsia="メイリオ" w:hAnsi="メイリオ" w:hint="eastAsia"/>
                <w:szCs w:val="24"/>
                <w:u w:val="single"/>
              </w:rPr>
              <w:t>当該乗組員が乗船する前及び教育・訓練後２年を超えない期間（船員法第118条の3）</w:t>
            </w:r>
          </w:p>
          <w:p w14:paraId="5897805E"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47246F03"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当該船長が小型船舶に乗船する前まで</w:t>
            </w:r>
          </w:p>
          <w:p w14:paraId="5BC3B043"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事故が発生した場合を想定した事故処理組織による全社的な実践訓練</w:t>
            </w:r>
          </w:p>
          <w:p w14:paraId="7D4DE2F0"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 xml:space="preserve">　年1回以上</w:t>
            </w:r>
          </w:p>
          <w:p w14:paraId="4E7E8C84"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0" w:type="pct"/>
          </w:tcPr>
          <w:p w14:paraId="24BB03FE" w14:textId="43CFCB56" w:rsidR="00540AD3" w:rsidRPr="005F74D5" w:rsidRDefault="00540AD3" w:rsidP="00540AD3">
            <w:pPr>
              <w:pStyle w:val="aa"/>
              <w:wordWrap/>
              <w:spacing w:line="320" w:lineRule="exact"/>
              <w:rPr>
                <w:rFonts w:ascii="メイリオ" w:eastAsia="メイリオ" w:hAnsi="メイリオ"/>
                <w:color w:val="000000" w:themeColor="text1"/>
                <w:szCs w:val="24"/>
              </w:rPr>
            </w:pPr>
          </w:p>
          <w:p w14:paraId="001B608D" w14:textId="7E54A09C" w:rsidR="00540AD3" w:rsidRPr="005F74D5" w:rsidRDefault="00540AD3" w:rsidP="00540AD3">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35条関係</w:t>
            </w:r>
          </w:p>
          <w:p w14:paraId="591F390C" w14:textId="37342142"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［第</w:t>
            </w:r>
            <w:r w:rsidRPr="005F74D5">
              <w:rPr>
                <w:rFonts w:ascii="メイリオ" w:eastAsia="メイリオ" w:hAnsi="メイリオ"/>
                <w:color w:val="000000" w:themeColor="text1"/>
                <w:spacing w:val="0"/>
                <w:szCs w:val="24"/>
              </w:rPr>
              <w:t>1項(4)］</w:t>
            </w:r>
          </w:p>
          <w:p w14:paraId="52A39C6D" w14:textId="370C3B96"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避難港を設置していない場合は、本号を削除する。</w:t>
            </w:r>
          </w:p>
          <w:p w14:paraId="5933B64A" w14:textId="77777777"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p>
          <w:p w14:paraId="2398EC57" w14:textId="65ECB3B2" w:rsidR="00540AD3" w:rsidRPr="005F74D5"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［第</w:t>
            </w:r>
            <w:r w:rsidRPr="005F74D5">
              <w:rPr>
                <w:rFonts w:ascii="メイリオ" w:eastAsia="メイリオ" w:hAnsi="メイリオ"/>
                <w:color w:val="000000" w:themeColor="text1"/>
                <w:spacing w:val="0"/>
                <w:szCs w:val="24"/>
              </w:rPr>
              <w:t>1項(5)(6)］</w:t>
            </w:r>
          </w:p>
          <w:p w14:paraId="514CEEC2" w14:textId="22440AE0"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355A8E1A" w14:textId="44B6A1E2" w:rsidR="00540AD3" w:rsidRPr="005F74D5" w:rsidRDefault="00540AD3" w:rsidP="00540AD3">
            <w:pPr>
              <w:pStyle w:val="aa"/>
              <w:wordWrap/>
              <w:spacing w:line="320" w:lineRule="exact"/>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1項(7)］</w:t>
            </w:r>
          </w:p>
          <w:p w14:paraId="76E13150" w14:textId="6E0A4360" w:rsidR="00540AD3" w:rsidRPr="005F74D5"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5F74D5">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28362801" w14:textId="77777777" w:rsidTr="00A46A41">
        <w:trPr>
          <w:gridAfter w:val="1"/>
          <w:wAfter w:w="2" w:type="pct"/>
        </w:trPr>
        <w:tc>
          <w:tcPr>
            <w:tcW w:w="2939" w:type="pct"/>
            <w:tcBorders>
              <w:left w:val="single" w:sz="4" w:space="0" w:color="auto"/>
            </w:tcBorders>
          </w:tcPr>
          <w:p w14:paraId="148D5784"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（教育・訓練の実施）</w:t>
            </w:r>
          </w:p>
          <w:p w14:paraId="0D6311DD"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40AD3" w:rsidRPr="00FC152D" w:rsidRDefault="00540AD3" w:rsidP="00540AD3">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Pr>
          <w:p w14:paraId="4FEF3E4E"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74CDFE93" w14:textId="77777777" w:rsidTr="00A46A41">
        <w:trPr>
          <w:gridAfter w:val="1"/>
          <w:wAfter w:w="2" w:type="pct"/>
          <w:trHeight w:val="1220"/>
        </w:trPr>
        <w:tc>
          <w:tcPr>
            <w:tcW w:w="2939" w:type="pct"/>
            <w:tcBorders>
              <w:left w:val="single" w:sz="4" w:space="0" w:color="auto"/>
            </w:tcBorders>
          </w:tcPr>
          <w:p w14:paraId="3B0395E9" w14:textId="77777777" w:rsidR="00540AD3" w:rsidRPr="00FC152D" w:rsidRDefault="00540AD3" w:rsidP="00540AD3">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（教育・訓練の記録等）</w:t>
            </w:r>
          </w:p>
          <w:p w14:paraId="11C7CC3F" w14:textId="712956A3"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第３７条　安全統括管理者及び運航管理者は、教育・訓練の実施日時、実施</w:t>
            </w:r>
            <w:r w:rsidRPr="005F74D5">
              <w:rPr>
                <w:rFonts w:ascii="メイリオ" w:eastAsia="メイリオ" w:hAnsi="メイリオ" w:hint="eastAsia"/>
                <w:color w:val="000000" w:themeColor="text1"/>
                <w:szCs w:val="24"/>
              </w:rPr>
              <w:t>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540AD3" w:rsidRPr="00FC152D" w:rsidRDefault="00540AD3" w:rsidP="00540AD3">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40AD3" w:rsidRPr="005F74D5" w:rsidRDefault="00540AD3" w:rsidP="00540AD3">
            <w:pPr>
              <w:pStyle w:val="aa"/>
              <w:wordWrap/>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2D66DDC2" w14:textId="0E5CC5CE"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40D605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37条関係</w:t>
            </w:r>
          </w:p>
          <w:p w14:paraId="23AB3440" w14:textId="0A3B4336"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663DE979" w14:textId="77777777" w:rsidTr="00A46A41">
        <w:trPr>
          <w:gridAfter w:val="1"/>
          <w:wAfter w:w="2" w:type="pct"/>
        </w:trPr>
        <w:tc>
          <w:tcPr>
            <w:tcW w:w="2939" w:type="pct"/>
            <w:tcBorders>
              <w:left w:val="single" w:sz="4" w:space="0" w:color="auto"/>
            </w:tcBorders>
          </w:tcPr>
          <w:p w14:paraId="40E0812D"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第７章　　内部監査等（事業の実施及びその管理の状況の確認に関する事項）</w:t>
            </w:r>
          </w:p>
          <w:p w14:paraId="3B473B7B" w14:textId="77777777" w:rsidR="00540AD3" w:rsidRPr="00FC152D" w:rsidRDefault="00540AD3" w:rsidP="00540AD3">
            <w:pPr>
              <w:pStyle w:val="aa"/>
              <w:ind w:firstLineChars="100" w:firstLine="242"/>
              <w:rPr>
                <w:rFonts w:ascii="メイリオ" w:eastAsia="メイリオ" w:hAnsi="メイリオ"/>
                <w:color w:val="000000" w:themeColor="text1"/>
                <w:szCs w:val="24"/>
              </w:rPr>
            </w:pPr>
          </w:p>
          <w:p w14:paraId="45F73E9F" w14:textId="32FD5233"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（内部監査の実施）</w:t>
            </w:r>
          </w:p>
          <w:p w14:paraId="392A340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40AD3" w:rsidRPr="005F74D5" w:rsidRDefault="00540AD3" w:rsidP="00540AD3">
            <w:pPr>
              <w:pStyle w:val="aa"/>
              <w:wordWrap/>
              <w:spacing w:line="320" w:lineRule="exact"/>
              <w:jc w:val="center"/>
              <w:rPr>
                <w:rFonts w:ascii="メイリオ" w:eastAsia="メイリオ" w:hAnsi="メイリオ"/>
                <w:color w:val="000000" w:themeColor="text1"/>
                <w:sz w:val="28"/>
                <w:szCs w:val="24"/>
              </w:rPr>
            </w:pPr>
            <w:r w:rsidRPr="005F74D5">
              <w:rPr>
                <w:rFonts w:ascii="メイリオ" w:eastAsia="メイリオ" w:hAnsi="メイリオ" w:hint="eastAsia"/>
                <w:color w:val="000000" w:themeColor="text1"/>
                <w:sz w:val="28"/>
                <w:szCs w:val="24"/>
              </w:rPr>
              <w:t>□</w:t>
            </w:r>
          </w:p>
        </w:tc>
        <w:tc>
          <w:tcPr>
            <w:tcW w:w="1890" w:type="pct"/>
          </w:tcPr>
          <w:p w14:paraId="5BA44B26"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40AD3" w:rsidRPr="005F74D5"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6EFACE74" w14:textId="77777777" w:rsidTr="00A46A41">
        <w:trPr>
          <w:gridAfter w:val="1"/>
          <w:wAfter w:w="2" w:type="pct"/>
        </w:trPr>
        <w:tc>
          <w:tcPr>
            <w:tcW w:w="2939" w:type="pct"/>
            <w:tcBorders>
              <w:left w:val="single" w:sz="4" w:space="0" w:color="auto"/>
              <w:bottom w:val="single" w:sz="4" w:space="0" w:color="auto"/>
            </w:tcBorders>
          </w:tcPr>
          <w:p w14:paraId="73FE927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（内部監査結果に基づく措置等）</w:t>
            </w:r>
          </w:p>
          <w:p w14:paraId="0846B1FC"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40AD3" w:rsidRPr="005F74D5"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1E8E1BBA"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42B8CA3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72A98AD1" w14:textId="77777777" w:rsidTr="00A46A41">
        <w:tc>
          <w:tcPr>
            <w:tcW w:w="2939" w:type="pct"/>
            <w:tcBorders>
              <w:top w:val="single" w:sz="4" w:space="0" w:color="auto"/>
              <w:left w:val="single" w:sz="4" w:space="0" w:color="auto"/>
            </w:tcBorders>
            <w:vAlign w:val="center"/>
          </w:tcPr>
          <w:p w14:paraId="2613151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（内部監査の記録等）</w:t>
            </w:r>
          </w:p>
          <w:p w14:paraId="4F559A0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540AD3" w:rsidRPr="00FC152D" w:rsidRDefault="00540AD3" w:rsidP="00540AD3">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40AD3" w:rsidRPr="005F74D5" w:rsidRDefault="00540AD3" w:rsidP="00540AD3">
            <w:pPr>
              <w:widowControl/>
              <w:spacing w:line="320" w:lineRule="exact"/>
              <w:jc w:val="center"/>
              <w:rPr>
                <w:rFonts w:ascii="メイリオ" w:eastAsia="メイリオ" w:hAnsi="メイリオ" w:cs="ＭＳ ゴシック"/>
                <w:color w:val="000000" w:themeColor="text1"/>
                <w:kern w:val="0"/>
                <w:sz w:val="24"/>
                <w:szCs w:val="24"/>
              </w:rPr>
            </w:pPr>
            <w:r w:rsidRPr="005F74D5">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40AD3" w:rsidRPr="005F74D5"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p w14:paraId="34632ED4"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41条関係</w:t>
            </w:r>
          </w:p>
          <w:p w14:paraId="75196354" w14:textId="1DAE49EE"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540AD3" w:rsidRPr="005F74D5"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BB13F85" w14:textId="77777777" w:rsidTr="00A46A41">
        <w:tc>
          <w:tcPr>
            <w:tcW w:w="2939" w:type="pct"/>
            <w:tcBorders>
              <w:left w:val="single" w:sz="4" w:space="0" w:color="auto"/>
            </w:tcBorders>
            <w:shd w:val="clear" w:color="auto" w:fill="auto"/>
            <w:vAlign w:val="center"/>
          </w:tcPr>
          <w:p w14:paraId="25D35A3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（安全管理体制の評価及び見直し・改善）</w:t>
            </w:r>
          </w:p>
          <w:p w14:paraId="4E4427E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27BC381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540AD3" w:rsidRPr="00FC152D" w:rsidRDefault="00540AD3" w:rsidP="00540AD3">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shd w:val="clear" w:color="auto" w:fill="auto"/>
          </w:tcPr>
          <w:p w14:paraId="61F8281C" w14:textId="77777777" w:rsidR="00540AD3" w:rsidRPr="005F74D5"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494C303"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42条関係</w:t>
            </w:r>
          </w:p>
          <w:p w14:paraId="4A0A1252"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2項〕</w:t>
            </w:r>
          </w:p>
          <w:p w14:paraId="4EC7A27C" w14:textId="76D055FB" w:rsidR="00540AD3" w:rsidRPr="005F74D5" w:rsidRDefault="00540AD3" w:rsidP="00540AD3">
            <w:pPr>
              <w:pStyle w:val="aa"/>
              <w:ind w:firstLineChars="100" w:firstLine="242"/>
              <w:rPr>
                <w:rFonts w:ascii="メイリオ" w:eastAsia="メイリオ" w:hAnsi="メイリオ"/>
                <w:color w:val="000000" w:themeColor="text1"/>
                <w:szCs w:val="24"/>
                <w:highlight w:val="yellow"/>
              </w:rPr>
            </w:pPr>
            <w:r w:rsidRPr="005F74D5">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tc>
      </w:tr>
      <w:tr w:rsidR="00FC152D" w:rsidRPr="00FC152D" w14:paraId="4B33DADB" w14:textId="77777777" w:rsidTr="00A46A41">
        <w:tc>
          <w:tcPr>
            <w:tcW w:w="2939" w:type="pct"/>
            <w:tcBorders>
              <w:left w:val="single" w:sz="4" w:space="0" w:color="auto"/>
              <w:bottom w:val="single" w:sz="4" w:space="0" w:color="auto"/>
            </w:tcBorders>
            <w:vAlign w:val="center"/>
          </w:tcPr>
          <w:p w14:paraId="48432716"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533F4B23"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3E3256E1" w14:textId="77777777" w:rsidR="00540AD3" w:rsidRPr="00FC152D" w:rsidRDefault="00540AD3" w:rsidP="00540AD3">
            <w:pPr>
              <w:pStyle w:val="aa"/>
              <w:ind w:firstLineChars="100" w:firstLine="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（輸送の安全に関わる情報の公表）</w:t>
            </w:r>
          </w:p>
          <w:p w14:paraId="2C3BD56C" w14:textId="2D6D3C5C"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0E77685A"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輸送の安全に関する基本的な方針</w:t>
            </w:r>
          </w:p>
          <w:p w14:paraId="15EB0F8D"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輸送の安全に関する重点施策及びその達成状況</w:t>
            </w:r>
          </w:p>
          <w:p w14:paraId="75C0594E" w14:textId="77777777" w:rsidR="00540AD3" w:rsidRPr="005F74D5"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(3)　安全管</w:t>
            </w:r>
            <w:r w:rsidRPr="005F74D5">
              <w:rPr>
                <w:rFonts w:ascii="メイリオ" w:eastAsia="メイリオ" w:hAnsi="メイリオ" w:hint="eastAsia"/>
                <w:color w:val="000000" w:themeColor="text1"/>
                <w:spacing w:val="0"/>
                <w:szCs w:val="24"/>
              </w:rPr>
              <w:t>理規程</w:t>
            </w:r>
          </w:p>
          <w:p w14:paraId="6F2EF14E" w14:textId="77777777" w:rsidR="00540AD3" w:rsidRPr="005F74D5" w:rsidRDefault="00540AD3" w:rsidP="00540AD3">
            <w:pPr>
              <w:pStyle w:val="aa"/>
              <w:ind w:leftChars="50" w:left="225" w:hangingChars="50" w:hanging="120"/>
              <w:rPr>
                <w:rFonts w:ascii="メイリオ" w:eastAsia="メイリオ" w:hAnsi="メイリオ"/>
                <w:color w:val="000000" w:themeColor="text1"/>
                <w:spacing w:val="0"/>
                <w:szCs w:val="24"/>
              </w:rPr>
            </w:pPr>
            <w:r w:rsidRPr="005F74D5">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76EC33CB" w14:textId="77777777" w:rsidR="00540AD3" w:rsidRPr="005F74D5"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5F74D5">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5E8BF9B1" w14:textId="52B1666B"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5F74D5">
              <w:rPr>
                <w:rFonts w:ascii="メイリオ" w:eastAsia="メイリオ" w:hAnsi="メイリオ" w:hint="eastAsia"/>
                <w:color w:val="000000" w:themeColor="text1"/>
                <w:spacing w:val="0"/>
                <w:szCs w:val="24"/>
              </w:rPr>
              <w:t>２　安全統括管理者は、毎事業年度の経過後</w:t>
            </w:r>
            <w:r w:rsidRPr="005F74D5">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w:t>
            </w:r>
            <w:r w:rsidRPr="00FC152D">
              <w:rPr>
                <w:rFonts w:ascii="メイリオ" w:eastAsia="メイリオ" w:hAnsi="メイリオ" w:hint="eastAsia"/>
                <w:color w:val="000000" w:themeColor="text1"/>
                <w:spacing w:val="0"/>
                <w:szCs w:val="24"/>
              </w:rPr>
              <w:t>する。この場合において、会社は、遅滞なく、その内容を所轄地方運輸局に報告する。</w:t>
            </w:r>
          </w:p>
          <w:p w14:paraId="3AF6DA63"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事業の用に供する船舶に係る情報</w:t>
            </w:r>
          </w:p>
          <w:p w14:paraId="2B24CEB3" w14:textId="77777777" w:rsidR="00540AD3" w:rsidRPr="00FC152D"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事業の用に供する船舶の事故に係る情報</w:t>
            </w:r>
          </w:p>
          <w:p w14:paraId="3E1A6E7C" w14:textId="7AB2FE45"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処分日から５年間公表する。</w:t>
            </w:r>
          </w:p>
          <w:p w14:paraId="0BA3DC18" w14:textId="64FCEB48" w:rsidR="00540AD3" w:rsidRPr="00FC152D" w:rsidRDefault="00540AD3" w:rsidP="00540AD3">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40AD3" w:rsidRPr="00FC152D" w:rsidRDefault="00540AD3" w:rsidP="00540AD3">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40AD3" w:rsidRPr="005F74D5"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540AD3" w:rsidRPr="005F74D5" w:rsidRDefault="00540AD3" w:rsidP="00540AD3">
            <w:pPr>
              <w:pStyle w:val="aa"/>
              <w:wordWrap/>
              <w:spacing w:line="240" w:lineRule="auto"/>
              <w:rPr>
                <w:rFonts w:ascii="メイリオ" w:eastAsia="メイリオ" w:hAnsi="メイリオ"/>
                <w:color w:val="000000" w:themeColor="text1"/>
                <w:szCs w:val="24"/>
              </w:rPr>
            </w:pPr>
          </w:p>
          <w:p w14:paraId="65C15F5E" w14:textId="3D18C267" w:rsidR="00540AD3" w:rsidRPr="005F74D5" w:rsidRDefault="00540AD3" w:rsidP="00540AD3">
            <w:pPr>
              <w:pStyle w:val="aa"/>
              <w:wordWrap/>
              <w:spacing w:line="240" w:lineRule="auto"/>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43条関係</w:t>
            </w:r>
          </w:p>
          <w:p w14:paraId="03445EB6" w14:textId="77777777" w:rsidR="00540AD3" w:rsidRPr="005F74D5" w:rsidRDefault="00540AD3" w:rsidP="00540AD3">
            <w:pPr>
              <w:pStyle w:val="aa"/>
              <w:spacing w:line="320" w:lineRule="exact"/>
              <w:ind w:left="242" w:hangingChars="100" w:hanging="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w:t>
            </w:r>
          </w:p>
          <w:p w14:paraId="2D840001" w14:textId="77777777" w:rsidR="00540AD3" w:rsidRPr="005F74D5" w:rsidRDefault="00540AD3" w:rsidP="00540AD3">
            <w:pPr>
              <w:pStyle w:val="aa"/>
              <w:wordWrap/>
              <w:spacing w:line="240" w:lineRule="auto"/>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安全管理規程には、各基準を含む。</w:t>
            </w:r>
          </w:p>
          <w:p w14:paraId="711DE793"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第</w:t>
            </w:r>
            <w:r w:rsidRPr="005F74D5">
              <w:rPr>
                <w:rFonts w:ascii="メイリオ" w:eastAsia="メイリオ" w:hAnsi="メイリオ"/>
                <w:color w:val="000000" w:themeColor="text1"/>
                <w:szCs w:val="24"/>
              </w:rPr>
              <w:t>1項(1)～(5)により公表する情報は以下のとおり。</w:t>
            </w:r>
          </w:p>
          <w:p w14:paraId="2349DFA6"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(1) </w:t>
            </w:r>
            <w:r w:rsidRPr="005F74D5">
              <w:rPr>
                <w:rFonts w:ascii="メイリオ" w:eastAsia="メイリオ" w:hAnsi="メイリオ" w:hint="eastAsia"/>
                <w:color w:val="000000" w:themeColor="text1"/>
                <w:szCs w:val="24"/>
              </w:rPr>
              <w:t>輸送の安全に関する基本的な方針</w:t>
            </w:r>
          </w:p>
          <w:p w14:paraId="6415B6D9" w14:textId="77777777" w:rsidR="00540AD3" w:rsidRPr="005F74D5" w:rsidRDefault="00540AD3" w:rsidP="00540AD3">
            <w:pPr>
              <w:pStyle w:val="aa"/>
              <w:ind w:firstLineChars="200" w:firstLine="484"/>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lastRenderedPageBreak/>
              <w:t>・第</w:t>
            </w:r>
            <w:r w:rsidRPr="005F74D5">
              <w:rPr>
                <w:rFonts w:ascii="メイリオ" w:eastAsia="メイリオ" w:hAnsi="メイリオ"/>
                <w:color w:val="000000" w:themeColor="text1"/>
                <w:szCs w:val="24"/>
              </w:rPr>
              <w:t>4条に基づく安全方針</w:t>
            </w:r>
          </w:p>
          <w:p w14:paraId="301490FA" w14:textId="77777777" w:rsidR="00540AD3" w:rsidRPr="005F74D5" w:rsidRDefault="00540AD3" w:rsidP="00540AD3">
            <w:pPr>
              <w:pStyle w:val="aa"/>
              <w:ind w:firstLineChars="300" w:firstLine="72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記載例</w:t>
            </w:r>
            <w:r w:rsidRPr="005F74D5">
              <w:rPr>
                <w:rFonts w:ascii="メイリオ" w:eastAsia="メイリオ" w:hAnsi="メイリオ"/>
                <w:color w:val="000000" w:themeColor="text1"/>
                <w:szCs w:val="24"/>
              </w:rPr>
              <w:t xml:space="preserve">) </w:t>
            </w:r>
            <w:r w:rsidRPr="005F74D5">
              <w:rPr>
                <w:rFonts w:ascii="メイリオ" w:eastAsia="メイリオ" w:hAnsi="メイリオ" w:hint="eastAsia"/>
                <w:color w:val="000000" w:themeColor="text1"/>
                <w:szCs w:val="24"/>
              </w:rPr>
              <w:t>関係法令の遵守と安全を最優先とする</w:t>
            </w:r>
          </w:p>
          <w:p w14:paraId="200AA11C" w14:textId="77777777" w:rsidR="00540AD3" w:rsidRPr="005F74D5" w:rsidRDefault="00540AD3" w:rsidP="00540AD3">
            <w:pPr>
              <w:pStyle w:val="aa"/>
              <w:ind w:firstLineChars="600" w:firstLine="145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（箇条書き、簡潔な一文で述べることでも可）</w:t>
            </w:r>
          </w:p>
          <w:p w14:paraId="52D3844A"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(2) </w:t>
            </w:r>
            <w:r w:rsidRPr="005F74D5">
              <w:rPr>
                <w:rFonts w:ascii="メイリオ" w:eastAsia="メイリオ" w:hAnsi="メイリオ" w:hint="eastAsia"/>
                <w:color w:val="000000" w:themeColor="text1"/>
                <w:szCs w:val="24"/>
              </w:rPr>
              <w:t>輸送の安全に関する重点施策及びその達成状況</w:t>
            </w:r>
          </w:p>
          <w:p w14:paraId="1786F1E9" w14:textId="317F8129"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Pr="005F74D5">
              <w:rPr>
                <w:rFonts w:ascii="メイリオ" w:eastAsia="メイリオ" w:hAnsi="メイリオ"/>
                <w:color w:val="000000" w:themeColor="text1"/>
                <w:szCs w:val="24"/>
              </w:rPr>
              <w:t xml:space="preserve"> ・第5条に基づく安全重点施策及びその達成状況</w:t>
            </w:r>
          </w:p>
          <w:p w14:paraId="2EFB481E" w14:textId="77777777" w:rsidR="00540AD3" w:rsidRPr="005F74D5" w:rsidRDefault="00540AD3" w:rsidP="00540AD3">
            <w:pPr>
              <w:pStyle w:val="aa"/>
              <w:ind w:firstLineChars="400" w:firstLine="968"/>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記載例）○年度は、運航可否の判断の適切な実施により、気</w:t>
            </w:r>
          </w:p>
          <w:p w14:paraId="790A83E2" w14:textId="77777777" w:rsidR="00540AD3" w:rsidRPr="005F74D5" w:rsidRDefault="00540AD3" w:rsidP="00540AD3">
            <w:pPr>
              <w:pStyle w:val="aa"/>
              <w:ind w:firstLineChars="800" w:firstLine="193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象悪化に伴う事故をゼロにする　⇒達成状況：･･･</w:t>
            </w:r>
          </w:p>
          <w:p w14:paraId="23725EE7" w14:textId="77777777" w:rsidR="00540AD3" w:rsidRPr="005F74D5" w:rsidRDefault="00540AD3" w:rsidP="00540AD3">
            <w:pPr>
              <w:pStyle w:val="aa"/>
              <w:ind w:firstLineChars="800" w:firstLine="1936"/>
              <w:rPr>
                <w:rFonts w:ascii="メイリオ" w:eastAsia="メイリオ" w:hAnsi="メイリオ"/>
                <w:color w:val="000000" w:themeColor="text1"/>
                <w:szCs w:val="24"/>
              </w:rPr>
            </w:pPr>
          </w:p>
          <w:p w14:paraId="75AF89AC"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(3) </w:t>
            </w:r>
            <w:r w:rsidRPr="005F74D5">
              <w:rPr>
                <w:rFonts w:ascii="メイリオ" w:eastAsia="メイリオ" w:hAnsi="メイリオ" w:hint="eastAsia"/>
                <w:color w:val="000000" w:themeColor="text1"/>
                <w:szCs w:val="24"/>
              </w:rPr>
              <w:t>安全管理規程（運航可否判断のフロー図を含む）</w:t>
            </w:r>
          </w:p>
          <w:p w14:paraId="6A418FCE" w14:textId="7E482D8E"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 xml:space="preserve">　　</w:t>
            </w:r>
            <w:r w:rsidRPr="005F74D5">
              <w:rPr>
                <w:rFonts w:ascii="メイリオ" w:eastAsia="メイリオ" w:hAnsi="メイリオ"/>
                <w:color w:val="000000" w:themeColor="text1"/>
                <w:szCs w:val="24"/>
              </w:rPr>
              <w:t xml:space="preserve"> ・第1条第2項に規定する各種基準を含む（企業情報及び個人情</w:t>
            </w:r>
          </w:p>
          <w:p w14:paraId="7036C9A5" w14:textId="77777777" w:rsidR="00540AD3" w:rsidRPr="005F74D5" w:rsidRDefault="00540AD3" w:rsidP="00540AD3">
            <w:pPr>
              <w:pStyle w:val="aa"/>
              <w:ind w:firstLineChars="300" w:firstLine="726"/>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報等は除くことも可）</w:t>
            </w:r>
          </w:p>
          <w:p w14:paraId="00E2A9CB" w14:textId="77777777" w:rsidR="00540AD3" w:rsidRPr="005F74D5" w:rsidRDefault="00540AD3" w:rsidP="00540AD3">
            <w:pPr>
              <w:pStyle w:val="aa"/>
              <w:rPr>
                <w:rFonts w:ascii="メイリオ" w:eastAsia="メイリオ" w:hAnsi="メイリオ"/>
                <w:color w:val="000000" w:themeColor="text1"/>
                <w:szCs w:val="24"/>
              </w:rPr>
            </w:pPr>
            <w:r w:rsidRPr="005F74D5">
              <w:rPr>
                <w:rFonts w:ascii="メイリオ" w:eastAsia="メイリオ" w:hAnsi="メイリオ"/>
                <w:color w:val="000000" w:themeColor="text1"/>
                <w:szCs w:val="24"/>
              </w:rPr>
              <w:t xml:space="preserve">(4)(5) </w:t>
            </w:r>
            <w:r w:rsidRPr="005F74D5">
              <w:rPr>
                <w:rFonts w:ascii="メイリオ" w:eastAsia="メイリオ" w:hAnsi="メイリオ" w:hint="eastAsia"/>
                <w:color w:val="000000" w:themeColor="text1"/>
                <w:szCs w:val="24"/>
              </w:rPr>
              <w:t>安全統括管理者、運航管理者に係る情報</w:t>
            </w:r>
          </w:p>
          <w:p w14:paraId="12988520" w14:textId="77777777" w:rsidR="00540AD3" w:rsidRPr="005F74D5" w:rsidRDefault="00540AD3" w:rsidP="00540AD3">
            <w:pPr>
              <w:pStyle w:val="aa"/>
              <w:ind w:firstLineChars="300" w:firstLine="726"/>
              <w:rPr>
                <w:rFonts w:ascii="メイリオ" w:eastAsia="メイリオ" w:hAnsi="メイリオ"/>
                <w:color w:val="000000" w:themeColor="text1"/>
                <w:szCs w:val="24"/>
                <w:lang w:eastAsia="zh-TW"/>
              </w:rPr>
            </w:pPr>
            <w:r w:rsidRPr="005F74D5">
              <w:rPr>
                <w:rFonts w:ascii="メイリオ" w:eastAsia="メイリオ" w:hAnsi="メイリオ" w:hint="eastAsia"/>
                <w:color w:val="000000" w:themeColor="text1"/>
                <w:szCs w:val="24"/>
                <w:lang w:eastAsia="zh-TW"/>
              </w:rPr>
              <w:t>記載例）　安全統括管理者：代表取締役</w:t>
            </w:r>
            <w:r w:rsidRPr="005F74D5">
              <w:rPr>
                <w:rFonts w:ascii="メイリオ" w:eastAsia="メイリオ" w:hAnsi="メイリオ"/>
                <w:color w:val="000000" w:themeColor="text1"/>
                <w:szCs w:val="24"/>
                <w:lang w:eastAsia="zh-TW"/>
              </w:rPr>
              <w:t xml:space="preserve"> R○.○.○選任</w:t>
            </w:r>
          </w:p>
          <w:p w14:paraId="0037CED5" w14:textId="77777777" w:rsidR="00540AD3" w:rsidRPr="005F74D5" w:rsidRDefault="00540AD3" w:rsidP="00540AD3">
            <w:pPr>
              <w:pStyle w:val="aa"/>
              <w:wordWrap/>
              <w:spacing w:line="240" w:lineRule="auto"/>
              <w:rPr>
                <w:rFonts w:ascii="メイリオ" w:eastAsia="メイリオ" w:hAnsi="メイリオ"/>
                <w:color w:val="000000" w:themeColor="text1"/>
                <w:szCs w:val="24"/>
                <w:lang w:eastAsia="zh-TW"/>
              </w:rPr>
            </w:pPr>
            <w:r w:rsidRPr="005F74D5">
              <w:rPr>
                <w:rFonts w:ascii="メイリオ" w:eastAsia="メイリオ" w:hAnsi="メイリオ" w:hint="eastAsia"/>
                <w:color w:val="000000" w:themeColor="text1"/>
                <w:szCs w:val="24"/>
                <w:lang w:eastAsia="zh-TW"/>
              </w:rPr>
              <w:t xml:space="preserve">　　　　　　　　　</w:t>
            </w:r>
            <w:r w:rsidRPr="005F74D5">
              <w:rPr>
                <w:rFonts w:ascii="メイリオ" w:eastAsia="メイリオ" w:hAnsi="メイリオ"/>
                <w:color w:val="000000" w:themeColor="text1"/>
                <w:szCs w:val="24"/>
                <w:lang w:eastAsia="zh-TW"/>
              </w:rPr>
              <w:t xml:space="preserve"> 　運航管理者：○○課長　R○.○.○選任</w:t>
            </w:r>
          </w:p>
          <w:p w14:paraId="7E60308F" w14:textId="70F22A9B" w:rsidR="00540AD3" w:rsidRPr="005F74D5" w:rsidRDefault="00540AD3" w:rsidP="00540AD3">
            <w:pPr>
              <w:pStyle w:val="aa"/>
              <w:wordWrap/>
              <w:spacing w:line="240" w:lineRule="auto"/>
              <w:rPr>
                <w:rFonts w:ascii="メイリオ" w:eastAsia="メイリオ" w:hAnsi="メイリオ"/>
                <w:color w:val="000000" w:themeColor="text1"/>
                <w:szCs w:val="24"/>
                <w:lang w:eastAsia="zh-TW"/>
              </w:rPr>
            </w:pPr>
          </w:p>
        </w:tc>
      </w:tr>
      <w:tr w:rsidR="00FC152D" w:rsidRPr="00FC152D" w14:paraId="5E10F031" w14:textId="77777777" w:rsidTr="00A46A41">
        <w:tc>
          <w:tcPr>
            <w:tcW w:w="2939" w:type="pct"/>
            <w:tcBorders>
              <w:left w:val="single" w:sz="4" w:space="0" w:color="auto"/>
              <w:bottom w:val="single" w:sz="4" w:space="0" w:color="auto"/>
            </w:tcBorders>
            <w:vAlign w:val="center"/>
          </w:tcPr>
          <w:p w14:paraId="2BEB9DFA"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lastRenderedPageBreak/>
              <w:t>（安全管理規程の見直し）</w:t>
            </w:r>
          </w:p>
          <w:p w14:paraId="1B674B34" w14:textId="3208A30A"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第４４条　安全管理規程を変更するときは、当該変更後の安全管理規程に基づく事業</w:t>
            </w:r>
            <w:r w:rsidRPr="005F74D5">
              <w:rPr>
                <w:rFonts w:ascii="メイリオ" w:eastAsia="メイリオ" w:hAnsi="メイリオ" w:hint="eastAsia"/>
                <w:color w:val="000000" w:themeColor="text1"/>
                <w:spacing w:val="0"/>
                <w:szCs w:val="24"/>
              </w:rPr>
              <w:t>を開始する日までに、所轄地</w:t>
            </w:r>
            <w:r w:rsidRPr="00FC152D">
              <w:rPr>
                <w:rFonts w:ascii="メイリオ" w:eastAsia="メイリオ" w:hAnsi="メイリオ" w:hint="eastAsia"/>
                <w:color w:val="000000" w:themeColor="text1"/>
                <w:spacing w:val="0"/>
                <w:szCs w:val="24"/>
              </w:rPr>
              <w:t>方運輸局に届け出るものとする。</w:t>
            </w:r>
          </w:p>
          <w:p w14:paraId="2BD0C32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40AD3" w:rsidRPr="005F74D5"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Pr>
          <w:p w14:paraId="36CC7E2A" w14:textId="77777777" w:rsidR="00540AD3" w:rsidRPr="005F74D5" w:rsidRDefault="00540AD3" w:rsidP="00540AD3">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62EAB289" w14:textId="77777777" w:rsidTr="00A46A41">
        <w:tc>
          <w:tcPr>
            <w:tcW w:w="2939" w:type="pct"/>
            <w:tcBorders>
              <w:left w:val="single" w:sz="4" w:space="0" w:color="auto"/>
            </w:tcBorders>
          </w:tcPr>
          <w:p w14:paraId="56B9E37C"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（安全管理規程の備置き）</w:t>
            </w:r>
          </w:p>
          <w:p w14:paraId="0CC353A9"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40AD3" w:rsidRPr="005F74D5" w:rsidRDefault="00540AD3" w:rsidP="00540AD3">
            <w:pPr>
              <w:pStyle w:val="aa"/>
              <w:wordWrap/>
              <w:spacing w:line="320" w:lineRule="exact"/>
              <w:jc w:val="center"/>
              <w:rPr>
                <w:rFonts w:ascii="メイリオ" w:eastAsia="メイリオ" w:hAnsi="メイリオ"/>
                <w:color w:val="000000" w:themeColor="text1"/>
                <w:szCs w:val="24"/>
              </w:rPr>
            </w:pPr>
            <w:r w:rsidRPr="005F74D5">
              <w:rPr>
                <w:rFonts w:ascii="メイリオ" w:eastAsia="メイリオ" w:hAnsi="メイリオ" w:hint="eastAsia"/>
                <w:color w:val="000000" w:themeColor="text1"/>
                <w:sz w:val="28"/>
                <w:szCs w:val="24"/>
              </w:rPr>
              <w:t>□</w:t>
            </w:r>
          </w:p>
        </w:tc>
        <w:tc>
          <w:tcPr>
            <w:tcW w:w="1892" w:type="pct"/>
            <w:gridSpan w:val="2"/>
          </w:tcPr>
          <w:p w14:paraId="2F8226EA"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p w14:paraId="45432610" w14:textId="77777777" w:rsidR="00540AD3" w:rsidRPr="005F74D5"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5F74D5">
              <w:rPr>
                <w:rFonts w:ascii="メイリオ" w:eastAsia="メイリオ" w:hAnsi="メイリオ" w:cs="ＭＳ ゴシック" w:hint="eastAsia"/>
                <w:color w:val="000000" w:themeColor="text1"/>
                <w:spacing w:val="1"/>
                <w:kern w:val="0"/>
                <w:sz w:val="24"/>
                <w:szCs w:val="24"/>
              </w:rPr>
              <w:t>第</w:t>
            </w:r>
            <w:r w:rsidRPr="005F74D5">
              <w:rPr>
                <w:rFonts w:ascii="メイリオ" w:eastAsia="メイリオ" w:hAnsi="メイリオ" w:cs="ＭＳ ゴシック"/>
                <w:color w:val="000000" w:themeColor="text1"/>
                <w:spacing w:val="1"/>
                <w:kern w:val="0"/>
                <w:sz w:val="24"/>
                <w:szCs w:val="24"/>
              </w:rPr>
              <w:t>45条関係</w:t>
            </w:r>
          </w:p>
          <w:p w14:paraId="3C181718" w14:textId="5DABFF85" w:rsidR="00540AD3" w:rsidRPr="005F74D5" w:rsidRDefault="00540AD3" w:rsidP="00540AD3">
            <w:pPr>
              <w:pStyle w:val="aa"/>
              <w:ind w:firstLineChars="100" w:firstLine="242"/>
              <w:rPr>
                <w:rFonts w:ascii="メイリオ" w:eastAsia="メイリオ" w:hAnsi="メイリオ"/>
                <w:color w:val="000000" w:themeColor="text1"/>
                <w:szCs w:val="24"/>
              </w:rPr>
            </w:pPr>
            <w:r w:rsidRPr="005F74D5">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540AD3" w:rsidRPr="005F74D5"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05CAF12C" w14:textId="77777777" w:rsidTr="00A46A41">
        <w:tc>
          <w:tcPr>
            <w:tcW w:w="2939" w:type="pct"/>
            <w:tcBorders>
              <w:left w:val="single" w:sz="4" w:space="0" w:color="auto"/>
            </w:tcBorders>
            <w:vAlign w:val="center"/>
          </w:tcPr>
          <w:p w14:paraId="48EF2DC5" w14:textId="77777777" w:rsidR="00540AD3" w:rsidRPr="00FC152D" w:rsidRDefault="00540AD3" w:rsidP="00540AD3">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附　則</w:t>
            </w:r>
          </w:p>
          <w:p w14:paraId="1ABBC419"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この規程は、令和　　年　　月　　日より実施する。</w:t>
            </w:r>
          </w:p>
          <w:p w14:paraId="305EAB48"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40AD3" w:rsidRPr="005F74D5" w:rsidRDefault="00540AD3" w:rsidP="00540AD3">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40AD3" w:rsidRPr="005F74D5" w:rsidRDefault="00540AD3" w:rsidP="00540AD3">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29F8364A"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F1301A">
        <w:rPr>
          <w:rFonts w:ascii="メイリオ" w:eastAsia="メイリオ" w:hAnsi="メイリオ" w:hint="eastAsia"/>
          <w:sz w:val="44"/>
        </w:rPr>
        <w:t>小規模</w:t>
      </w:r>
      <w:r w:rsidRPr="008B3F94">
        <w:rPr>
          <w:rFonts w:ascii="メイリオ" w:eastAsia="メイリオ" w:hAnsi="メイリオ" w:hint="eastAsia"/>
          <w:sz w:val="44"/>
        </w:rPr>
        <w:t>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5067525A" w14:textId="77777777" w:rsidR="00060D59" w:rsidRPr="00D5410B" w:rsidRDefault="00060D59" w:rsidP="00060D59">
            <w:pPr>
              <w:pStyle w:val="aa"/>
              <w:wordWrap/>
              <w:jc w:val="right"/>
              <w:rPr>
                <w:rFonts w:ascii="メイリオ" w:eastAsia="メイリオ" w:hAnsi="メイリオ"/>
                <w:b/>
                <w:color w:val="000000" w:themeColor="text1"/>
                <w:sz w:val="28"/>
                <w:szCs w:val="21"/>
              </w:rPr>
            </w:pPr>
            <w:r w:rsidRPr="00D5410B">
              <w:rPr>
                <w:rFonts w:ascii="メイリオ" w:eastAsia="メイリオ" w:hAnsi="メイリオ" w:hint="eastAsia"/>
                <w:color w:val="000000" w:themeColor="text1"/>
                <w:spacing w:val="0"/>
                <w:sz w:val="21"/>
                <w:szCs w:val="21"/>
                <w:bdr w:val="single" w:sz="4" w:space="0" w:color="auto"/>
              </w:rPr>
              <w:t>小規模航路事業者用</w:t>
            </w:r>
          </w:p>
          <w:p w14:paraId="26CF2B07" w14:textId="77777777" w:rsidR="00060D59" w:rsidRPr="00D5410B" w:rsidRDefault="00060D59" w:rsidP="00060D59">
            <w:pPr>
              <w:pStyle w:val="aa"/>
              <w:wordWrap/>
              <w:ind w:firstLineChars="389" w:firstLine="1097"/>
              <w:jc w:val="center"/>
              <w:rPr>
                <w:rFonts w:ascii="メイリオ" w:eastAsia="メイリオ" w:hAnsi="メイリオ"/>
                <w:b/>
                <w:color w:val="000000" w:themeColor="text1"/>
                <w:sz w:val="28"/>
                <w:szCs w:val="21"/>
              </w:rPr>
            </w:pPr>
          </w:p>
          <w:p w14:paraId="74B26755" w14:textId="77777777" w:rsidR="00060D59" w:rsidRPr="00D5410B" w:rsidRDefault="00060D59" w:rsidP="00060D59">
            <w:pPr>
              <w:pStyle w:val="aa"/>
              <w:wordWrap/>
              <w:ind w:firstLineChars="372" w:firstLine="1049"/>
              <w:jc w:val="center"/>
              <w:rPr>
                <w:rFonts w:ascii="メイリオ" w:eastAsia="メイリオ" w:hAnsi="メイリオ"/>
                <w:b/>
                <w:color w:val="000000" w:themeColor="text1"/>
                <w:spacing w:val="0"/>
                <w:sz w:val="28"/>
                <w:szCs w:val="21"/>
              </w:rPr>
            </w:pPr>
            <w:r w:rsidRPr="00D5410B">
              <w:rPr>
                <w:rFonts w:ascii="メイリオ" w:eastAsia="メイリオ" w:hAnsi="メイリオ" w:hint="eastAsia"/>
                <w:b/>
                <w:color w:val="000000" w:themeColor="text1"/>
                <w:sz w:val="28"/>
                <w:szCs w:val="21"/>
              </w:rPr>
              <w:t>運　航　基　準　（ひな形）</w:t>
            </w:r>
          </w:p>
          <w:p w14:paraId="7B332621" w14:textId="77777777" w:rsidR="00060D59" w:rsidRPr="00D5410B" w:rsidRDefault="00060D59" w:rsidP="00060D59">
            <w:pPr>
              <w:pStyle w:val="aa"/>
              <w:wordWrap/>
              <w:jc w:val="center"/>
              <w:rPr>
                <w:rFonts w:ascii="メイリオ" w:eastAsia="メイリオ" w:hAnsi="メイリオ"/>
                <w:color w:val="000000" w:themeColor="text1"/>
                <w:szCs w:val="21"/>
              </w:rPr>
            </w:pPr>
          </w:p>
          <w:p w14:paraId="744AC2BC"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令和　年　月　日</w:t>
            </w:r>
          </w:p>
          <w:p w14:paraId="731DA526"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○○○○株式会社</w:t>
            </w:r>
          </w:p>
          <w:p w14:paraId="53559093"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498354A"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2E412237"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3CA52A7" w14:textId="77777777" w:rsidR="00060D59" w:rsidRPr="00D5410B" w:rsidRDefault="00060D59" w:rsidP="00060D59">
            <w:pPr>
              <w:pStyle w:val="aa"/>
              <w:wordWrap/>
              <w:ind w:leftChars="-1" w:left="-2"/>
              <w:jc w:val="center"/>
              <w:rPr>
                <w:rFonts w:ascii="メイリオ" w:eastAsia="メイリオ" w:hAnsi="メイリオ"/>
                <w:color w:val="000000" w:themeColor="text1"/>
                <w:szCs w:val="21"/>
                <w:lang w:eastAsia="zh-TW"/>
              </w:rPr>
            </w:pPr>
            <w:r w:rsidRPr="00D5410B">
              <w:rPr>
                <w:rFonts w:ascii="メイリオ" w:eastAsia="メイリオ" w:hAnsi="メイリオ" w:hint="eastAsia"/>
                <w:color w:val="000000" w:themeColor="text1"/>
                <w:szCs w:val="21"/>
                <w:lang w:eastAsia="zh-TW"/>
              </w:rPr>
              <w:t>目　　　　次</w:t>
            </w:r>
          </w:p>
          <w:p w14:paraId="53D18CC2" w14:textId="77777777" w:rsidR="00060D59" w:rsidRPr="00D5410B" w:rsidRDefault="00060D59" w:rsidP="00060D59">
            <w:pPr>
              <w:pStyle w:val="aa"/>
              <w:wordWrap/>
              <w:ind w:left="1020"/>
              <w:rPr>
                <w:rFonts w:ascii="メイリオ" w:eastAsia="メイリオ" w:hAnsi="メイリオ"/>
                <w:color w:val="000000" w:themeColor="text1"/>
                <w:spacing w:val="0"/>
                <w:sz w:val="21"/>
                <w:szCs w:val="21"/>
                <w:lang w:eastAsia="zh-TW"/>
              </w:rPr>
            </w:pPr>
          </w:p>
          <w:p w14:paraId="2911E23E" w14:textId="77777777" w:rsidR="00060D59" w:rsidRPr="00D5410B" w:rsidRDefault="00060D59" w:rsidP="00060D59">
            <w:pPr>
              <w:pStyle w:val="aa"/>
              <w:wordWrap/>
              <w:ind w:left="1020"/>
              <w:rPr>
                <w:rFonts w:ascii="メイリオ" w:eastAsia="メイリオ" w:hAnsi="メイリオ"/>
                <w:color w:val="000000" w:themeColor="text1"/>
                <w:spacing w:val="0"/>
                <w:szCs w:val="24"/>
                <w:lang w:eastAsia="zh-TW"/>
              </w:rPr>
            </w:pPr>
          </w:p>
          <w:p w14:paraId="2E21305A"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lang w:eastAsia="zh-TW"/>
              </w:rPr>
            </w:pPr>
            <w:r w:rsidRPr="00D5410B">
              <w:rPr>
                <w:rFonts w:ascii="メイリオ" w:eastAsia="メイリオ" w:hAnsi="メイリオ" w:hint="eastAsia"/>
                <w:color w:val="000000" w:themeColor="text1"/>
                <w:szCs w:val="24"/>
                <w:lang w:eastAsia="zh-TW"/>
              </w:rPr>
              <w:t>第１章　総則</w:t>
            </w:r>
          </w:p>
          <w:p w14:paraId="4A48BFA4"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第２章　運航中止条件</w:t>
            </w:r>
          </w:p>
          <w:p w14:paraId="63ECD356"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5114533" w14:textId="77777777" w:rsidR="00CD4289" w:rsidRPr="00060D5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1D93" w:rsidRPr="00D21D93" w14:paraId="6C376FE8" w14:textId="77777777" w:rsidTr="00B33C0D">
        <w:trPr>
          <w:trHeight w:val="1260"/>
          <w:jc w:val="center"/>
        </w:trPr>
        <w:tc>
          <w:tcPr>
            <w:tcW w:w="2805" w:type="pct"/>
            <w:tcBorders>
              <w:bottom w:val="single" w:sz="4" w:space="0" w:color="auto"/>
            </w:tcBorders>
            <w:shd w:val="clear" w:color="auto" w:fill="auto"/>
          </w:tcPr>
          <w:p w14:paraId="39B0F549"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第１章　　総則</w:t>
            </w:r>
          </w:p>
          <w:p w14:paraId="54BED34D" w14:textId="77777777" w:rsidR="00060D59" w:rsidRPr="00D5410B" w:rsidRDefault="00060D59" w:rsidP="00060D59">
            <w:pPr>
              <w:pStyle w:val="aa"/>
              <w:wordWrap/>
              <w:ind w:firstLineChars="100" w:firstLine="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（目的）</w:t>
            </w:r>
          </w:p>
          <w:p w14:paraId="37BD0C6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060D5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A952D2" w:rsidRDefault="009A26B3" w:rsidP="009A26B3">
            <w:pPr>
              <w:spacing w:line="320" w:lineRule="exact"/>
              <w:jc w:val="left"/>
              <w:rPr>
                <w:rFonts w:ascii="メイリオ" w:eastAsia="メイリオ" w:hAnsi="メイリオ"/>
                <w:sz w:val="24"/>
                <w:szCs w:val="24"/>
              </w:rPr>
            </w:pPr>
          </w:p>
          <w:p w14:paraId="4764BB60" w14:textId="77777777" w:rsidR="00D5410B" w:rsidRPr="00A952D2" w:rsidRDefault="00D5410B" w:rsidP="00D5410B">
            <w:pPr>
              <w:spacing w:line="320" w:lineRule="exact"/>
              <w:ind w:left="168" w:hangingChars="70" w:hanging="168"/>
              <w:jc w:val="left"/>
              <w:rPr>
                <w:rFonts w:ascii="メイリオ" w:eastAsia="メイリオ" w:hAnsi="メイリオ"/>
                <w:sz w:val="24"/>
                <w:szCs w:val="24"/>
              </w:rPr>
            </w:pPr>
            <w:r w:rsidRPr="00A952D2">
              <w:rPr>
                <w:rFonts w:ascii="メイリオ" w:eastAsia="メイリオ" w:hAnsi="メイリオ" w:hint="eastAsia"/>
                <w:sz w:val="24"/>
                <w:szCs w:val="24"/>
              </w:rPr>
              <w:t>第１条関係</w:t>
            </w:r>
          </w:p>
          <w:p w14:paraId="5FD79336" w14:textId="7E753F31" w:rsidR="00480ABE" w:rsidRPr="00A952D2" w:rsidRDefault="00D5410B" w:rsidP="00D5410B">
            <w:pPr>
              <w:spacing w:line="320" w:lineRule="exact"/>
              <w:ind w:firstLineChars="100" w:firstLine="240"/>
              <w:jc w:val="left"/>
              <w:rPr>
                <w:rFonts w:ascii="メイリオ" w:eastAsia="メイリオ" w:hAnsi="メイリオ"/>
                <w:sz w:val="24"/>
                <w:szCs w:val="24"/>
              </w:rPr>
            </w:pPr>
            <w:r w:rsidRPr="00A952D2">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18AB516C"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第２章　　運航中止条件</w:t>
            </w:r>
          </w:p>
          <w:p w14:paraId="7F5F6A15" w14:textId="77777777" w:rsidR="00060D59" w:rsidRPr="00D5410B" w:rsidRDefault="00060D59" w:rsidP="00060D59">
            <w:pPr>
              <w:pStyle w:val="aa"/>
              <w:wordWrap/>
              <w:ind w:leftChars="100" w:left="210"/>
              <w:rPr>
                <w:rFonts w:ascii="メイリオ" w:eastAsia="メイリオ" w:hAnsi="メイリオ"/>
                <w:color w:val="000000" w:themeColor="text1"/>
                <w:szCs w:val="24"/>
                <w:lang w:eastAsia="zh-CN"/>
              </w:rPr>
            </w:pPr>
            <w:r w:rsidRPr="00A952D2">
              <w:rPr>
                <w:rFonts w:ascii="メイリオ" w:eastAsia="メイリオ" w:hAnsi="メイリオ" w:hint="eastAsia"/>
                <w:color w:val="000000" w:themeColor="text1"/>
                <w:szCs w:val="24"/>
                <w:lang w:eastAsia="zh-CN"/>
              </w:rPr>
              <w:t>（発航中止条件等）</w:t>
            </w:r>
          </w:p>
          <w:p w14:paraId="0A759D45"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第２条　発航前に運航を中止すべき条件は、発航地港内及び航行予定の海域上の気象・海象・水象（風速(10分間の平均風速)、視程(目標を認めることができる最大距離。ただし、視程が方向によって異なるときは、その中の最小値をとる。）及び波高（隣り合った波の峰と谷との鉛直距離）。以下同じ。）に関する情報や予報が、次に掲げる条件のいずれかに達しているとき又は達するおそれがあるときとする。</w:t>
            </w:r>
          </w:p>
          <w:p w14:paraId="2D5462AB"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margin" w:tblpXSpec="center" w:tblpY="1833"/>
              <w:tblOverlap w:val="never"/>
              <w:tblW w:w="8217" w:type="dxa"/>
              <w:tblLook w:val="04A0" w:firstRow="1" w:lastRow="0" w:firstColumn="1" w:lastColumn="0" w:noHBand="0" w:noVBand="1"/>
            </w:tblPr>
            <w:tblGrid>
              <w:gridCol w:w="2405"/>
              <w:gridCol w:w="1985"/>
              <w:gridCol w:w="1984"/>
              <w:gridCol w:w="1843"/>
            </w:tblGrid>
            <w:tr w:rsidR="00D5410B" w:rsidRPr="00D5410B" w14:paraId="5988D5C8" w14:textId="77777777" w:rsidTr="00D5410B">
              <w:trPr>
                <w:trHeight w:val="340"/>
              </w:trPr>
              <w:tc>
                <w:tcPr>
                  <w:tcW w:w="2405" w:type="dxa"/>
                  <w:vMerge w:val="restart"/>
                  <w:tcBorders>
                    <w:top w:val="single" w:sz="4" w:space="0" w:color="auto"/>
                    <w:left w:val="single" w:sz="4" w:space="0" w:color="auto"/>
                    <w:right w:val="single" w:sz="4" w:space="0" w:color="auto"/>
                  </w:tcBorders>
                  <w:vAlign w:val="center"/>
                </w:tcPr>
                <w:p w14:paraId="352630BF"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528CE8E"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発航中止条件</w:t>
                  </w:r>
                </w:p>
              </w:tc>
            </w:tr>
            <w:tr w:rsidR="00D5410B" w:rsidRPr="00D5410B" w14:paraId="3497B7ED" w14:textId="77777777" w:rsidTr="00D5410B">
              <w:trPr>
                <w:trHeight w:val="340"/>
              </w:trPr>
              <w:tc>
                <w:tcPr>
                  <w:tcW w:w="2405" w:type="dxa"/>
                  <w:vMerge/>
                  <w:tcBorders>
                    <w:left w:val="single" w:sz="4" w:space="0" w:color="auto"/>
                    <w:bottom w:val="single" w:sz="4" w:space="0" w:color="auto"/>
                    <w:right w:val="single" w:sz="4" w:space="0" w:color="auto"/>
                  </w:tcBorders>
                  <w:vAlign w:val="center"/>
                </w:tcPr>
                <w:p w14:paraId="717E3C56"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DD918D"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58DB0"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B96D03"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2B5BE187"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3B77BC8A"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7B88D1DF"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AE84CC0"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CD53B97"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68389FE"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7EE7D16E"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E5A5D8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C3B5FB"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E2903CC"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99E0C8B" w14:textId="77777777" w:rsidTr="00D5410B">
              <w:tc>
                <w:tcPr>
                  <w:tcW w:w="2405" w:type="dxa"/>
                  <w:tcBorders>
                    <w:top w:val="single" w:sz="4" w:space="0" w:color="auto"/>
                    <w:left w:val="single" w:sz="4" w:space="0" w:color="auto"/>
                    <w:bottom w:val="single" w:sz="4" w:space="0" w:color="auto"/>
                    <w:right w:val="single" w:sz="4" w:space="0" w:color="auto"/>
                  </w:tcBorders>
                </w:tcPr>
                <w:p w14:paraId="6F51A9DD"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AEE8643"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1BA17F4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D9D60FA"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1959F94A"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2BBD4415"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55680D0E" w14:textId="77777777" w:rsidR="00060D59" w:rsidRPr="00D5410B" w:rsidRDefault="00060D59" w:rsidP="00060D59">
            <w:pPr>
              <w:pStyle w:val="aa"/>
              <w:wordWrap/>
              <w:rPr>
                <w:rFonts w:ascii="メイリオ" w:eastAsia="メイリオ" w:hAnsi="メイリオ"/>
                <w:color w:val="000000" w:themeColor="text1"/>
                <w:szCs w:val="24"/>
              </w:rPr>
            </w:pPr>
          </w:p>
          <w:p w14:paraId="76798D85" w14:textId="77777777" w:rsidR="00060D59" w:rsidRPr="00D5410B" w:rsidRDefault="00060D59" w:rsidP="00060D59">
            <w:pPr>
              <w:pStyle w:val="aa"/>
              <w:wordWrap/>
              <w:rPr>
                <w:rFonts w:ascii="メイリオ" w:eastAsia="メイリオ" w:hAnsi="メイリオ"/>
                <w:color w:val="000000" w:themeColor="text1"/>
                <w:szCs w:val="24"/>
              </w:rPr>
            </w:pPr>
          </w:p>
          <w:p w14:paraId="4D4A76B3" w14:textId="77777777" w:rsidR="00060D59" w:rsidRPr="00D5410B" w:rsidRDefault="00060D59" w:rsidP="00060D59">
            <w:pPr>
              <w:pStyle w:val="aa"/>
              <w:wordWrap/>
              <w:rPr>
                <w:rFonts w:ascii="メイリオ" w:eastAsia="メイリオ" w:hAnsi="メイリオ"/>
                <w:color w:val="000000" w:themeColor="text1"/>
                <w:szCs w:val="24"/>
              </w:rPr>
            </w:pPr>
          </w:p>
          <w:p w14:paraId="4D617D2B" w14:textId="77777777" w:rsidR="00060D59" w:rsidRPr="00D5410B" w:rsidRDefault="00060D59" w:rsidP="00060D59">
            <w:pPr>
              <w:pStyle w:val="aa"/>
              <w:wordWrap/>
              <w:rPr>
                <w:rFonts w:ascii="メイリオ" w:eastAsia="メイリオ" w:hAnsi="メイリオ"/>
                <w:color w:val="000000" w:themeColor="text1"/>
                <w:szCs w:val="24"/>
              </w:rPr>
            </w:pPr>
          </w:p>
          <w:p w14:paraId="39B041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4638"/>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52E87D73" w14:textId="77777777" w:rsidTr="00D5410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DAF42D"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ED66B8B"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58368D88" w14:textId="77777777" w:rsidTr="00D5410B">
              <w:trPr>
                <w:cantSplit/>
                <w:trHeight w:val="346"/>
              </w:trPr>
              <w:tc>
                <w:tcPr>
                  <w:tcW w:w="2405" w:type="dxa"/>
                  <w:vMerge/>
                  <w:tcBorders>
                    <w:left w:val="single" w:sz="4" w:space="0" w:color="auto"/>
                    <w:bottom w:val="single" w:sz="4" w:space="0" w:color="000000"/>
                    <w:right w:val="single" w:sz="4" w:space="0" w:color="000000"/>
                  </w:tcBorders>
                  <w:vAlign w:val="center"/>
                </w:tcPr>
                <w:p w14:paraId="3C218955" w14:textId="77777777" w:rsidR="00D5410B" w:rsidRPr="00D5410B" w:rsidRDefault="00D5410B" w:rsidP="00D5410B">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D9E5293"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6DD2C34A"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99AF1AE"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531E72B7"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E074C5"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20EC85A8"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2CD03A93"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B63EA40"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3B416C4"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223ABAC"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3D7DD37B"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1F26E20A"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31BA50A2"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E06973D"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EDA34B8" w14:textId="77777777" w:rsidR="00D5410B" w:rsidRPr="00D5410B" w:rsidRDefault="00D5410B" w:rsidP="00D5410B">
                  <w:pPr>
                    <w:pStyle w:val="aa"/>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○○海域上</w:t>
                  </w:r>
                </w:p>
              </w:tc>
              <w:tc>
                <w:tcPr>
                  <w:tcW w:w="1985" w:type="dxa"/>
                  <w:tcBorders>
                    <w:top w:val="single" w:sz="4" w:space="0" w:color="auto"/>
                    <w:left w:val="nil"/>
                    <w:bottom w:val="single" w:sz="4" w:space="0" w:color="auto"/>
                    <w:right w:val="single" w:sz="4" w:space="0" w:color="000000"/>
                  </w:tcBorders>
                  <w:vAlign w:val="center"/>
                </w:tcPr>
                <w:p w14:paraId="542556AD"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77B10E7"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07443088"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bl>
          <w:p w14:paraId="6918AF27" w14:textId="77777777" w:rsidR="00060D59" w:rsidRPr="00D5410B" w:rsidRDefault="00060D59" w:rsidP="00060D59">
            <w:pPr>
              <w:pStyle w:val="aa"/>
              <w:wordWrap/>
              <w:ind w:left="240" w:hangingChars="100" w:hanging="240"/>
              <w:rPr>
                <w:rFonts w:ascii="メイリオ" w:eastAsia="メイリオ" w:hAnsi="メイリオ"/>
                <w:color w:val="000000" w:themeColor="text1"/>
                <w:spacing w:val="0"/>
                <w:szCs w:val="24"/>
              </w:rPr>
            </w:pPr>
          </w:p>
          <w:p w14:paraId="736BF929" w14:textId="77777777" w:rsidR="00060D59" w:rsidRDefault="00060D59" w:rsidP="00D5410B">
            <w:pPr>
              <w:pStyle w:val="aa"/>
              <w:wordWrap/>
              <w:rPr>
                <w:spacing w:val="0"/>
                <w:sz w:val="21"/>
                <w:szCs w:val="21"/>
              </w:rPr>
            </w:pPr>
          </w:p>
          <w:p w14:paraId="0A2E1EC7"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2758C5D2" w14:textId="13A9CD7A" w:rsidR="00060D5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ACA65AB" w14:textId="77777777" w:rsidR="00ED0BFB" w:rsidRPr="00BB4C21" w:rsidRDefault="00ED0BFB" w:rsidP="00ED0BFB">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77777777" w:rsidR="00CD4289" w:rsidRPr="00ED0BFB"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4ACD0688" w14:textId="77777777" w:rsidR="00044EC2" w:rsidRPr="00A952D2" w:rsidRDefault="00044EC2" w:rsidP="00044EC2">
            <w:pPr>
              <w:spacing w:line="320" w:lineRule="exact"/>
              <w:jc w:val="left"/>
              <w:rPr>
                <w:rFonts w:ascii="メイリオ" w:eastAsia="メイリオ" w:hAnsi="メイリオ"/>
                <w:sz w:val="24"/>
                <w:szCs w:val="24"/>
              </w:rPr>
            </w:pPr>
          </w:p>
          <w:p w14:paraId="033B624E" w14:textId="6A1F38A5" w:rsidR="00044EC2" w:rsidRPr="00A952D2" w:rsidRDefault="00044EC2" w:rsidP="00044EC2">
            <w:pPr>
              <w:spacing w:line="320" w:lineRule="exact"/>
              <w:jc w:val="left"/>
              <w:rPr>
                <w:rFonts w:ascii="メイリオ" w:eastAsia="メイリオ" w:hAnsi="メイリオ"/>
                <w:sz w:val="24"/>
                <w:szCs w:val="24"/>
              </w:rPr>
            </w:pPr>
            <w:r w:rsidRPr="00A952D2">
              <w:rPr>
                <w:rFonts w:ascii="メイリオ" w:eastAsia="メイリオ" w:hAnsi="メイリオ" w:hint="eastAsia"/>
                <w:sz w:val="24"/>
                <w:szCs w:val="24"/>
              </w:rPr>
              <w:t>第</w:t>
            </w:r>
            <w:r w:rsidRPr="00A952D2">
              <w:rPr>
                <w:rFonts w:ascii="メイリオ" w:eastAsia="メイリオ" w:hAnsi="メイリオ"/>
                <w:sz w:val="24"/>
                <w:szCs w:val="24"/>
              </w:rPr>
              <w:t>2条関係</w:t>
            </w:r>
          </w:p>
          <w:p w14:paraId="18370B14" w14:textId="1B55D694"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4"/>
              </w:rPr>
              <w:t>１</w:t>
            </w:r>
            <w:r w:rsidR="00776F5A" w:rsidRPr="00A952D2">
              <w:rPr>
                <w:rFonts w:ascii="メイリオ" w:eastAsia="メイリオ" w:hAnsi="メイリオ" w:hint="eastAsia"/>
                <w:szCs w:val="24"/>
              </w:rPr>
              <w:t>．</w:t>
            </w:r>
            <w:r w:rsidRPr="00A952D2">
              <w:rPr>
                <w:rFonts w:ascii="メイリオ" w:eastAsia="メイリオ" w:hAnsi="メイリオ" w:hint="eastAsia"/>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B0AF59" w14:textId="4715A38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1F43B2D7" w14:textId="242EB7D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３</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港を使用しない航路の場合は、「発航地港内」を「発航地点」とすること。</w:t>
            </w:r>
          </w:p>
          <w:p w14:paraId="03309CDA" w14:textId="2F4EEE5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「港・地点名」について、計測地点が特定できる場合にあっては、「○○港○○防波堤」等詳細に記載すること。</w:t>
            </w:r>
          </w:p>
          <w:p w14:paraId="7AFE1A41" w14:textId="0219A35F"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５</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航路の特性に応じ、「風速」「波高」「視程」以外の条件により航行が不能となる場合はその条件を追加すること。（河川における「水位」等）</w:t>
            </w:r>
          </w:p>
          <w:p w14:paraId="01421F43" w14:textId="2C9D3659" w:rsidR="00044EC2" w:rsidRPr="00A952D2" w:rsidRDefault="00044EC2" w:rsidP="00044EC2">
            <w:pPr>
              <w:pStyle w:val="aa"/>
              <w:rPr>
                <w:rFonts w:ascii="メイリオ" w:eastAsia="メイリオ" w:hAnsi="メイリオ"/>
                <w:szCs w:val="24"/>
              </w:rPr>
            </w:pPr>
            <w:r w:rsidRPr="00A952D2">
              <w:rPr>
                <w:rFonts w:ascii="メイリオ" w:eastAsia="メイリオ" w:hAnsi="メイリオ" w:hint="eastAsia"/>
                <w:szCs w:val="24"/>
              </w:rPr>
              <w:t>６</w:t>
            </w:r>
            <w:r w:rsidR="00776F5A" w:rsidRPr="00A952D2">
              <w:rPr>
                <w:rFonts w:ascii="メイリオ" w:eastAsia="メイリオ" w:hAnsi="メイリオ" w:hint="eastAsia"/>
                <w:szCs w:val="24"/>
              </w:rPr>
              <w:t>．</w:t>
            </w:r>
            <w:r w:rsidRPr="00A952D2">
              <w:rPr>
                <w:rFonts w:ascii="メイリオ" w:eastAsia="メイリオ" w:hAnsi="メイリオ" w:hint="eastAsia"/>
                <w:szCs w:val="24"/>
              </w:rPr>
              <w:t>第２項の「港・地点名」は、前項の表に合わせて記載すること。</w:t>
            </w:r>
          </w:p>
          <w:p w14:paraId="60B60A41" w14:textId="263ACF1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lastRenderedPageBreak/>
              <w:t>７</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4項を次のように規</w:t>
            </w:r>
          </w:p>
          <w:p w14:paraId="42B4534E" w14:textId="77777777" w:rsidR="00044EC2" w:rsidRPr="00A952D2" w:rsidRDefault="00044EC2" w:rsidP="00044EC2">
            <w:pPr>
              <w:pStyle w:val="aa"/>
              <w:ind w:leftChars="100" w:left="210"/>
              <w:rPr>
                <w:rFonts w:ascii="メイリオ" w:eastAsia="メイリオ" w:hAnsi="メイリオ"/>
                <w:szCs w:val="21"/>
              </w:rPr>
            </w:pPr>
            <w:r w:rsidRPr="00A952D2">
              <w:rPr>
                <w:rFonts w:ascii="メイリオ" w:eastAsia="メイリオ" w:hAnsi="メイリオ" w:hint="eastAsia"/>
                <w:szCs w:val="21"/>
              </w:rPr>
              <w:t>定する。</w:t>
            </w:r>
          </w:p>
          <w:p w14:paraId="1AECA7A9" w14:textId="77777777"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 xml:space="preserve">　「４　運航管理者は、第</w:t>
            </w:r>
            <w:r w:rsidRPr="00A952D2">
              <w:rPr>
                <w:rFonts w:ascii="メイリオ" w:eastAsia="メイリオ" w:hAnsi="メイリオ"/>
                <w:szCs w:val="21"/>
              </w:rPr>
              <w:t>2項により入手した気象・海象に関する情報や予報の他、漁業者が発航を見合せている場合で、発航を中止すべき事実を把握したときは、発航を中止すること。」</w:t>
            </w:r>
          </w:p>
          <w:p w14:paraId="718CBCCE" w14:textId="43BEB2A9" w:rsidR="00DF5443" w:rsidRPr="00DF5443" w:rsidRDefault="00DF5443" w:rsidP="00A952D2">
            <w:pPr>
              <w:spacing w:line="289" w:lineRule="exact"/>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29EC0F98" w14:textId="77777777" w:rsidR="00060D59" w:rsidRPr="00D5410B" w:rsidRDefault="00060D59" w:rsidP="00060D59">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（航行中止条件等）</w:t>
            </w:r>
          </w:p>
          <w:p w14:paraId="601F0C0A"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21DC2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46EBB389"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6ACD1D59"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9EBD232"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航行中止条件</w:t>
                  </w:r>
                </w:p>
              </w:tc>
            </w:tr>
            <w:tr w:rsidR="00D5410B" w:rsidRPr="00D5410B" w14:paraId="1BA0D40A"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5B5373C6"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D471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C7D11"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C86D4DC"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5A970BAF"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03F34E7D"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16D67F"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0F2F8BC0"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E10EE69"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m以下</w:t>
                  </w:r>
                </w:p>
              </w:tc>
            </w:tr>
          </w:tbl>
          <w:p w14:paraId="6FA814B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E305A2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00016C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E76FDD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5F47B9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F354370"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96910C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EB4999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3E95032C"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21765CFA"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D9B22B"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情報の入手元</w:t>
                  </w:r>
                </w:p>
              </w:tc>
            </w:tr>
            <w:tr w:rsidR="00D5410B" w:rsidRPr="00D5410B" w14:paraId="3ED3AF20"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75A789D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611684"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98C0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6D228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A7F9A5D"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59F23D09"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3D1C570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42F8A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496A4B"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r>
          </w:tbl>
          <w:p w14:paraId="5C51A778"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3927D9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65E8B8E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C0A9F2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E898E10"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6E1BDA4B"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D92715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6123D38" w14:textId="77777777" w:rsidR="00060D59" w:rsidRPr="00D5410B" w:rsidRDefault="00060D59" w:rsidP="00060D59">
            <w:pPr>
              <w:pStyle w:val="aa"/>
              <w:ind w:left="242" w:hangingChars="100" w:hanging="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rPr>
              <w:t xml:space="preserve">　</w:t>
            </w:r>
            <w:r w:rsidRPr="00D5410B">
              <w:rPr>
                <w:rFonts w:ascii="メイリオ" w:eastAsia="メイリオ" w:hAnsi="メイリオ" w:hint="eastAsia"/>
                <w:color w:val="000000" w:themeColor="text1"/>
                <w:szCs w:val="24"/>
                <w:lang w:eastAsia="zh-CN"/>
              </w:rPr>
              <w:t>（例）</w:t>
            </w:r>
          </w:p>
          <w:p w14:paraId="74C34C6E"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(1)　○○湾（○○沖、○○沖）</w:t>
            </w:r>
          </w:p>
          <w:p w14:paraId="035815EB"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(2)　○○港</w:t>
            </w:r>
          </w:p>
          <w:p w14:paraId="654D98E2"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(3)　○○港</w:t>
            </w:r>
          </w:p>
          <w:p w14:paraId="7DF835BE" w14:textId="77777777" w:rsidR="00CD428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3FC3D5F0" w14:textId="77777777" w:rsidR="00042651" w:rsidRPr="00BB4C21" w:rsidRDefault="00042651" w:rsidP="00042651">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７　船長は、第３項の運航管理者からの船舶運航の中止に関する指示命令の有無に関わらず、自らが指揮する船舶の運航の中止を決定することができる。</w:t>
            </w:r>
          </w:p>
          <w:p w14:paraId="464AB6B2" w14:textId="6CEEFF00" w:rsidR="00E84530" w:rsidRPr="00042651" w:rsidRDefault="00E84530" w:rsidP="00060D59">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7145860" w14:textId="77777777" w:rsidR="00C56C0F" w:rsidRPr="00A952D2" w:rsidRDefault="00C56C0F" w:rsidP="0095651B">
            <w:pPr>
              <w:pStyle w:val="aa"/>
              <w:wordWrap/>
              <w:rPr>
                <w:rFonts w:ascii="メイリオ" w:eastAsia="メイリオ" w:hAnsi="メイリオ"/>
                <w:szCs w:val="21"/>
              </w:rPr>
            </w:pPr>
          </w:p>
          <w:p w14:paraId="369F13F6" w14:textId="7777777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第３条関係</w:t>
            </w:r>
          </w:p>
          <w:p w14:paraId="0FCD87A8" w14:textId="33C6104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１</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航路の特性に応じ、「風速」「波高」「視程」以外の条件を追加することは差し支えない。（河川における「水位」等）</w:t>
            </w:r>
          </w:p>
          <w:p w14:paraId="5AD9EFDA" w14:textId="506B55CC"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２</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第２項の「地点名」は、前項の表に合わせて記載すること。</w:t>
            </w:r>
          </w:p>
          <w:p w14:paraId="75D36465" w14:textId="742D8929" w:rsidR="00D5410B" w:rsidRPr="00A952D2" w:rsidRDefault="00D5410B" w:rsidP="00CA5D33">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３</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w:t>
            </w:r>
            <w:r w:rsidR="00B4759A" w:rsidRPr="00A952D2">
              <w:rPr>
                <w:rFonts w:ascii="メイリオ" w:eastAsia="メイリオ" w:hAnsi="メイリオ" w:hint="eastAsia"/>
                <w:szCs w:val="21"/>
              </w:rPr>
              <w:t>中の</w:t>
            </w:r>
            <w:r w:rsidR="00CA5D33" w:rsidRPr="00A952D2">
              <w:rPr>
                <w:rFonts w:ascii="メイリオ" w:eastAsia="メイリオ" w:hAnsi="メイリオ" w:hint="eastAsia"/>
                <w:szCs w:val="21"/>
              </w:rPr>
              <w:t>「自社が地域旅客船安全協議会に加盟している場合、同協議会の会員又は構成員からの意見により、」を削除する</w:t>
            </w:r>
            <w:r w:rsidR="00B45ABD" w:rsidRPr="00A952D2">
              <w:rPr>
                <w:rFonts w:ascii="メイリオ" w:eastAsia="メイリオ" w:hAnsi="メイリオ" w:hint="eastAsia"/>
                <w:szCs w:val="21"/>
              </w:rPr>
              <w:t>。</w:t>
            </w:r>
          </w:p>
          <w:p w14:paraId="3FA8DF42" w14:textId="4AB3B3BA" w:rsidR="0095651B" w:rsidRPr="00A952D2" w:rsidRDefault="00D5410B" w:rsidP="00D5410B">
            <w:pPr>
              <w:pStyle w:val="aa"/>
              <w:wordWrap/>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限定沿海以遠を航行区域とする小型船舶を運航する航路において、避泊地</w:t>
            </w:r>
            <w:r w:rsidR="00782D6F">
              <w:rPr>
                <w:rFonts w:ascii="メイリオ" w:eastAsia="メイリオ" w:hAnsi="メイリオ" w:hint="eastAsia"/>
                <w:szCs w:val="21"/>
              </w:rPr>
              <w:t>の</w:t>
            </w:r>
            <w:r w:rsidRPr="00A952D2">
              <w:rPr>
                <w:rFonts w:ascii="メイリオ" w:eastAsia="メイリオ" w:hAnsi="メイリオ" w:hint="eastAsia"/>
                <w:szCs w:val="21"/>
              </w:rPr>
              <w:t>設定</w:t>
            </w:r>
            <w:r w:rsidR="00782D6F">
              <w:rPr>
                <w:rFonts w:ascii="メイリオ" w:eastAsia="メイリオ" w:hAnsi="メイリオ" w:hint="eastAsia"/>
                <w:szCs w:val="21"/>
              </w:rPr>
              <w:t>を検討し</w:t>
            </w:r>
            <w:r w:rsidRPr="00A952D2">
              <w:rPr>
                <w:rFonts w:ascii="メイリオ" w:eastAsia="メイリオ" w:hAnsi="メイリオ" w:hint="eastAsia"/>
                <w:szCs w:val="21"/>
              </w:rPr>
              <w:t>、第</w:t>
            </w:r>
            <w:r w:rsidRPr="00A952D2">
              <w:rPr>
                <w:rFonts w:ascii="メイリオ" w:eastAsia="メイリオ" w:hAnsi="メイリオ"/>
                <w:szCs w:val="21"/>
              </w:rPr>
              <w:t>5項及び第6項を規定</w:t>
            </w:r>
            <w:r w:rsidR="00782D6F">
              <w:rPr>
                <w:rFonts w:ascii="メイリオ" w:eastAsia="メイリオ" w:hAnsi="メイリオ" w:hint="eastAsia"/>
                <w:szCs w:val="21"/>
              </w:rPr>
              <w:t>すること。</w:t>
            </w:r>
          </w:p>
          <w:p w14:paraId="20DED3EF" w14:textId="5104A552" w:rsidR="00682AB3" w:rsidRPr="00A952D2" w:rsidRDefault="00682AB3" w:rsidP="00682AB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５．備付け方法は、電磁的媒体が常時閲覧できる状態（パソコン等の端末にて閲覧できる状態）でも差し支えない</w:t>
            </w:r>
            <w:r w:rsidR="00D21D93" w:rsidRPr="00A952D2">
              <w:rPr>
                <w:rFonts w:ascii="メイリオ" w:eastAsia="メイリオ" w:hAnsi="メイリオ" w:hint="eastAsia"/>
                <w:szCs w:val="24"/>
              </w:rPr>
              <w:t>。</w:t>
            </w:r>
          </w:p>
          <w:p w14:paraId="5003F409" w14:textId="64C0DD32" w:rsidR="00DF5443" w:rsidRPr="00DF5443" w:rsidRDefault="00E65FE9" w:rsidP="00C52FEB">
            <w:pPr>
              <w:pStyle w:val="aa"/>
              <w:wordWrap/>
              <w:ind w:left="242" w:hangingChars="100" w:hanging="242"/>
              <w:rPr>
                <w:rFonts w:ascii="メイリオ" w:eastAsia="メイリオ" w:hAnsi="メイリオ"/>
                <w:color w:val="000000" w:themeColor="text1"/>
                <w:szCs w:val="21"/>
              </w:rPr>
            </w:pPr>
            <w:r>
              <w:rPr>
                <w:rFonts w:ascii="メイリオ" w:eastAsia="メイリオ" w:hAnsi="メイリオ" w:hint="eastAsia"/>
                <w:color w:val="7030A0"/>
                <w:szCs w:val="21"/>
              </w:rPr>
              <w:t xml:space="preserve">　</w:t>
            </w:r>
          </w:p>
        </w:tc>
      </w:tr>
      <w:tr w:rsidR="00F1301A" w:rsidRPr="00CB4D2D" w14:paraId="6547901E" w14:textId="77777777" w:rsidTr="00B33C0D">
        <w:trPr>
          <w:trHeight w:val="6652"/>
          <w:jc w:val="center"/>
        </w:trPr>
        <w:tc>
          <w:tcPr>
            <w:tcW w:w="2805" w:type="pct"/>
            <w:shd w:val="clear" w:color="auto" w:fill="auto"/>
          </w:tcPr>
          <w:p w14:paraId="609C0BF4"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（入港中止条件等）</w:t>
            </w:r>
          </w:p>
          <w:p w14:paraId="5D837DE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883220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D5410B" w:rsidRPr="00D5410B" w14:paraId="5E7394ED"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79BE1999"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E8EA5C"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入港中止条件</w:t>
                  </w:r>
                </w:p>
              </w:tc>
            </w:tr>
            <w:tr w:rsidR="00D5410B" w:rsidRPr="00D5410B" w14:paraId="6B3E2E6D"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1325293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AA9951"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C881B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24C8F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64B312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4B87FA1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3A9327BE"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A686B81"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2F118A4"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60D9355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0DAA973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478DDB8"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DEBE87"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B3FFCFB"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07E1780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6FC630F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151ECD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EF8D8D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BA381EE" w14:textId="77777777" w:rsidR="00F1301A" w:rsidRPr="00D5410B" w:rsidRDefault="00F1301A" w:rsidP="00F1301A">
            <w:pPr>
              <w:pStyle w:val="aa"/>
              <w:wordWrap/>
              <w:rPr>
                <w:rFonts w:ascii="メイリオ" w:eastAsia="メイリオ" w:hAnsi="メイリオ"/>
                <w:color w:val="000000" w:themeColor="text1"/>
                <w:szCs w:val="24"/>
              </w:rPr>
            </w:pPr>
          </w:p>
          <w:tbl>
            <w:tblPr>
              <w:tblpPr w:leftFromText="142" w:rightFromText="142" w:vertAnchor="page" w:horzAnchor="page" w:tblpX="946" w:tblpY="354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7F169912" w14:textId="77777777" w:rsidTr="00060D59">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724386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39465EA"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32C03D91" w14:textId="77777777" w:rsidTr="00060D59">
              <w:trPr>
                <w:cantSplit/>
                <w:trHeight w:val="346"/>
              </w:trPr>
              <w:tc>
                <w:tcPr>
                  <w:tcW w:w="2405" w:type="dxa"/>
                  <w:vMerge/>
                  <w:tcBorders>
                    <w:left w:val="single" w:sz="4" w:space="0" w:color="auto"/>
                    <w:bottom w:val="single" w:sz="4" w:space="0" w:color="000000"/>
                    <w:right w:val="single" w:sz="4" w:space="0" w:color="000000"/>
                  </w:tcBorders>
                  <w:vAlign w:val="center"/>
                </w:tcPr>
                <w:p w14:paraId="20FB4A4B" w14:textId="77777777" w:rsidR="00F1301A" w:rsidRPr="00D5410B" w:rsidRDefault="00F1301A" w:rsidP="00F1301A">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35DD15F"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136173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33252319"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08A13A6A"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406A218"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D8531F5"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59DA6988"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B0F64F8"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r w:rsidR="00D5410B" w:rsidRPr="00D5410B" w14:paraId="5D5CE821"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C4AB074"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860119B"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28903B61"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042CA6F"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bl>
          <w:p w14:paraId="1ABC486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495A61C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B66665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76A06145"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1C08B6E"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2B1BC13"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788F8D4"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CBE91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5F0A0F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1B5CE1BB" w14:textId="77777777" w:rsidR="00F1301A" w:rsidRPr="00D5410B" w:rsidRDefault="00F1301A" w:rsidP="00F1301A">
            <w:pPr>
              <w:pStyle w:val="aa"/>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54C71EA" w14:textId="77777777" w:rsidR="00F1301A" w:rsidRPr="00A952D2" w:rsidRDefault="00F1301A" w:rsidP="00F1301A">
            <w:pPr>
              <w:pStyle w:val="aa"/>
              <w:wordWrap/>
              <w:ind w:left="242" w:hangingChars="100" w:hanging="242"/>
              <w:rPr>
                <w:rFonts w:ascii="メイリオ" w:eastAsia="メイリオ" w:hAnsi="メイリオ"/>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w:t>
            </w:r>
            <w:r w:rsidRPr="00A952D2">
              <w:rPr>
                <w:rFonts w:ascii="メイリオ" w:eastAsia="メイリオ" w:hAnsi="メイリオ" w:hint="eastAsia"/>
                <w:szCs w:val="24"/>
              </w:rPr>
              <w:t>ときは、入港を中止すること。</w:t>
            </w:r>
          </w:p>
          <w:p w14:paraId="72A7665C" w14:textId="55F2B203" w:rsidR="00B061BC" w:rsidRPr="00A952D2" w:rsidRDefault="00B061BC" w:rsidP="00A952D2">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船長は、第３項の運航管理者からの船舶運航の中止に関する指示命令の有無に関わらず、自らが指揮する船舶の運航の中止、避航その他航海の安全を確保するために必要な措置を即時にとることができる。</w:t>
            </w:r>
          </w:p>
          <w:p w14:paraId="4A030F6C" w14:textId="77777777" w:rsidR="00F1301A" w:rsidRPr="00060D59" w:rsidRDefault="00F1301A" w:rsidP="00F1301A">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7A79019A" w14:textId="77777777" w:rsidR="008B6A7E" w:rsidRPr="00A952D2" w:rsidRDefault="008B6A7E" w:rsidP="008B6A7E">
            <w:pPr>
              <w:pStyle w:val="aa"/>
              <w:rPr>
                <w:rFonts w:ascii="メイリオ" w:eastAsia="メイリオ" w:hAnsi="メイリオ"/>
                <w:szCs w:val="24"/>
              </w:rPr>
            </w:pPr>
          </w:p>
          <w:p w14:paraId="1B2CA348" w14:textId="77B1C900" w:rsidR="008B6A7E" w:rsidRPr="00A952D2" w:rsidRDefault="008B6A7E" w:rsidP="008B6A7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1A80CF75" w14:textId="5AA3F7AD" w:rsidR="008B6A7E" w:rsidRPr="00A952D2" w:rsidRDefault="008B6A7E" w:rsidP="008B6A7E">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B061BC" w:rsidRPr="00A952D2">
              <w:rPr>
                <w:rFonts w:ascii="メイリオ" w:eastAsia="メイリオ" w:hAnsi="メイリオ" w:hint="eastAsia"/>
                <w:szCs w:val="24"/>
              </w:rPr>
              <w:t>．</w:t>
            </w:r>
            <w:r w:rsidRPr="00A952D2">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5AA38E39" w14:textId="77777777" w:rsidR="008B6A7E" w:rsidRPr="00A952D2" w:rsidRDefault="008B6A7E" w:rsidP="008B6A7E">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「（着岸の可否判断）</w:t>
            </w:r>
          </w:p>
          <w:p w14:paraId="4F940EED" w14:textId="77777777" w:rsidR="008B6A7E" w:rsidRPr="00A952D2" w:rsidRDefault="008B6A7E" w:rsidP="008B6A7E">
            <w:pPr>
              <w:pStyle w:val="aa"/>
              <w:ind w:leftChars="215" w:left="741" w:hangingChars="120" w:hanging="290"/>
              <w:jc w:val="left"/>
              <w:rPr>
                <w:rFonts w:ascii="メイリオ" w:eastAsia="メイリオ" w:hAnsi="メイリオ"/>
                <w:szCs w:val="24"/>
              </w:rPr>
            </w:pPr>
            <w:r w:rsidRPr="00A952D2">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9962A5" w:rsidRPr="009962A5" w14:paraId="30ECBA22" w14:textId="77777777" w:rsidTr="009E261B">
              <w:trPr>
                <w:cantSplit/>
                <w:trHeight w:hRule="exact" w:val="317"/>
              </w:trPr>
              <w:tc>
                <w:tcPr>
                  <w:tcW w:w="149" w:type="dxa"/>
                  <w:vMerge w:val="restart"/>
                  <w:tcBorders>
                    <w:top w:val="nil"/>
                    <w:left w:val="nil"/>
                    <w:bottom w:val="nil"/>
                    <w:right w:val="nil"/>
                  </w:tcBorders>
                </w:tcPr>
                <w:p w14:paraId="7E0D7B5A"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2230E"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1247B791"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着岸中止条件</w:t>
                  </w:r>
                </w:p>
                <w:p w14:paraId="6459E33B"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szCs w:val="24"/>
                    </w:rPr>
                    <w:t>視程</w:t>
                  </w:r>
                </w:p>
              </w:tc>
              <w:tc>
                <w:tcPr>
                  <w:tcW w:w="136" w:type="dxa"/>
                  <w:vMerge w:val="restart"/>
                  <w:tcBorders>
                    <w:top w:val="nil"/>
                    <w:left w:val="nil"/>
                    <w:bottom w:val="nil"/>
                    <w:right w:val="nil"/>
                  </w:tcBorders>
                </w:tcPr>
                <w:p w14:paraId="676F390E" w14:textId="77777777" w:rsidR="008B6A7E" w:rsidRPr="00A952D2" w:rsidRDefault="008B6A7E" w:rsidP="008B6A7E">
                  <w:pPr>
                    <w:pStyle w:val="aa"/>
                    <w:rPr>
                      <w:rFonts w:ascii="メイリオ" w:eastAsia="メイリオ" w:hAnsi="メイリオ"/>
                      <w:szCs w:val="24"/>
                    </w:rPr>
                  </w:pPr>
                </w:p>
              </w:tc>
            </w:tr>
            <w:tr w:rsidR="009962A5" w:rsidRPr="009962A5" w14:paraId="108D3B2A" w14:textId="77777777" w:rsidTr="009E261B">
              <w:trPr>
                <w:cantSplit/>
                <w:trHeight w:hRule="exact" w:val="293"/>
              </w:trPr>
              <w:tc>
                <w:tcPr>
                  <w:tcW w:w="149" w:type="dxa"/>
                  <w:vMerge/>
                  <w:tcBorders>
                    <w:top w:val="nil"/>
                    <w:left w:val="nil"/>
                    <w:bottom w:val="nil"/>
                    <w:right w:val="nil"/>
                  </w:tcBorders>
                </w:tcPr>
                <w:p w14:paraId="04AD8159"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0F47E264" w14:textId="77777777" w:rsidR="008B6A7E" w:rsidRPr="00A952D2" w:rsidRDefault="008B6A7E" w:rsidP="008B6A7E">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53C4CC80"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3FE630DA"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7CECF9AD"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rPr>
                    <w:t>視程</w:t>
                  </w:r>
                </w:p>
              </w:tc>
              <w:tc>
                <w:tcPr>
                  <w:tcW w:w="136" w:type="dxa"/>
                  <w:vMerge/>
                  <w:tcBorders>
                    <w:top w:val="nil"/>
                    <w:left w:val="nil"/>
                    <w:bottom w:val="nil"/>
                    <w:right w:val="nil"/>
                  </w:tcBorders>
                </w:tcPr>
                <w:p w14:paraId="2A3363ED" w14:textId="77777777" w:rsidR="008B6A7E" w:rsidRPr="00A952D2" w:rsidRDefault="008B6A7E" w:rsidP="008B6A7E">
                  <w:pPr>
                    <w:pStyle w:val="aa"/>
                    <w:rPr>
                      <w:rFonts w:ascii="メイリオ" w:eastAsia="メイリオ" w:hAnsi="メイリオ"/>
                      <w:szCs w:val="24"/>
                    </w:rPr>
                  </w:pPr>
                </w:p>
              </w:tc>
            </w:tr>
            <w:tr w:rsidR="009962A5" w:rsidRPr="009962A5" w14:paraId="5DADD78B" w14:textId="77777777" w:rsidTr="009E261B">
              <w:trPr>
                <w:cantSplit/>
                <w:trHeight w:hRule="exact" w:val="272"/>
              </w:trPr>
              <w:tc>
                <w:tcPr>
                  <w:tcW w:w="149" w:type="dxa"/>
                  <w:vMerge/>
                  <w:tcBorders>
                    <w:top w:val="nil"/>
                    <w:left w:val="nil"/>
                    <w:bottom w:val="nil"/>
                    <w:right w:val="nil"/>
                  </w:tcBorders>
                </w:tcPr>
                <w:p w14:paraId="1523795A"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CF322ED"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668F9E89"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EC1CFB4"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5C49EF6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1B711E8D" w14:textId="77777777" w:rsidR="008B6A7E" w:rsidRPr="00A952D2" w:rsidRDefault="008B6A7E" w:rsidP="008B6A7E">
                  <w:pPr>
                    <w:pStyle w:val="aa"/>
                    <w:ind w:left="242" w:hangingChars="100" w:hanging="242"/>
                    <w:rPr>
                      <w:rFonts w:ascii="メイリオ" w:eastAsia="メイリオ" w:hAnsi="メイリオ"/>
                      <w:szCs w:val="24"/>
                    </w:rPr>
                  </w:pPr>
                </w:p>
              </w:tc>
            </w:tr>
            <w:tr w:rsidR="009962A5" w:rsidRPr="009962A5" w14:paraId="1A255918" w14:textId="77777777" w:rsidTr="009E261B">
              <w:trPr>
                <w:cantSplit/>
                <w:trHeight w:hRule="exact" w:val="272"/>
              </w:trPr>
              <w:tc>
                <w:tcPr>
                  <w:tcW w:w="149" w:type="dxa"/>
                  <w:vMerge/>
                  <w:tcBorders>
                    <w:top w:val="nil"/>
                    <w:left w:val="nil"/>
                    <w:bottom w:val="nil"/>
                    <w:right w:val="nil"/>
                  </w:tcBorders>
                </w:tcPr>
                <w:p w14:paraId="7132E4E8"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8848A52"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1FBB575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711164A3"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34EB37B"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3D484FAC" w14:textId="77777777" w:rsidR="008B6A7E" w:rsidRPr="00A952D2" w:rsidRDefault="008B6A7E" w:rsidP="008B6A7E">
                  <w:pPr>
                    <w:pStyle w:val="aa"/>
                    <w:ind w:left="242" w:hangingChars="100" w:hanging="242"/>
                    <w:rPr>
                      <w:rFonts w:ascii="メイリオ" w:eastAsia="メイリオ" w:hAnsi="メイリオ"/>
                      <w:szCs w:val="24"/>
                    </w:rPr>
                  </w:pPr>
                </w:p>
              </w:tc>
            </w:tr>
          </w:tbl>
          <w:p w14:paraId="25D7BEDE" w14:textId="77777777" w:rsidR="008B6A7E" w:rsidRPr="00A952D2" w:rsidRDefault="008B6A7E" w:rsidP="008B6A7E">
            <w:pPr>
              <w:pStyle w:val="aa"/>
              <w:ind w:left="741" w:hangingChars="306" w:hanging="741"/>
              <w:jc w:val="left"/>
              <w:rPr>
                <w:rFonts w:ascii="メイリオ" w:eastAsia="メイリオ" w:hAnsi="メイリオ"/>
                <w:szCs w:val="24"/>
              </w:rPr>
            </w:pPr>
            <w:r w:rsidRPr="00A952D2">
              <w:rPr>
                <w:rFonts w:ascii="メイリオ" w:eastAsia="メイリオ" w:hAnsi="メイリオ" w:hint="eastAsia"/>
                <w:szCs w:val="24"/>
              </w:rPr>
              <w:t xml:space="preserve">　　　　　　　　　　　　　　　　　　　　　　　　　　　　　　　　」</w:t>
            </w:r>
          </w:p>
          <w:p w14:paraId="115DD3D6" w14:textId="4840F468" w:rsidR="008B6A7E" w:rsidRPr="00A952D2" w:rsidRDefault="008B6A7E" w:rsidP="00A952D2">
            <w:pPr>
              <w:pStyle w:val="aa"/>
              <w:ind w:left="181" w:hangingChars="75" w:hanging="181"/>
              <w:jc w:val="left"/>
              <w:rPr>
                <w:rFonts w:ascii="メイリオ" w:eastAsia="メイリオ" w:hAnsi="メイリオ"/>
                <w:szCs w:val="24"/>
              </w:rPr>
            </w:pPr>
            <w:r w:rsidRPr="00A952D2">
              <w:rPr>
                <w:rFonts w:ascii="メイリオ" w:eastAsia="メイリオ" w:hAnsi="メイリオ" w:hint="eastAsia"/>
                <w:szCs w:val="24"/>
              </w:rPr>
              <w:t>２．港を使用しない航路の場合は、「入港」を「着岸」とし、「港」を「岸壁もしくは桟橋」とすること。</w:t>
            </w:r>
          </w:p>
          <w:p w14:paraId="579481DF" w14:textId="6633A229"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航路の特性に応じ、「風速」「波高」「視程」以外の条件を追加することは差し支えない。（河川における「水位」等）</w:t>
            </w:r>
          </w:p>
          <w:p w14:paraId="77472CA3" w14:textId="7E20F361" w:rsidR="008B6A7E" w:rsidRPr="00A952D2" w:rsidRDefault="00DF1946" w:rsidP="008B6A7E">
            <w:pPr>
              <w:pStyle w:val="aa"/>
              <w:rPr>
                <w:rFonts w:ascii="メイリオ" w:eastAsia="メイリオ" w:hAnsi="メイリオ"/>
                <w:szCs w:val="24"/>
              </w:rPr>
            </w:pPr>
            <w:r w:rsidRPr="00A952D2">
              <w:rPr>
                <w:rFonts w:ascii="メイリオ" w:eastAsia="メイリオ" w:hAnsi="メイリオ" w:hint="eastAsia"/>
                <w:szCs w:val="24"/>
              </w:rPr>
              <w:t>４</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第２項の「港・地点名」は、前項の表に合わせて記載すること。</w:t>
            </w:r>
          </w:p>
          <w:p w14:paraId="00886740" w14:textId="6FBA4F12"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C3649F" w:rsidRPr="00A952D2">
              <w:rPr>
                <w:rFonts w:ascii="メイリオ" w:eastAsia="メイリオ" w:hAnsi="メイリオ" w:hint="eastAsia"/>
                <w:szCs w:val="24"/>
              </w:rPr>
              <w:t>．</w:t>
            </w:r>
            <w:r w:rsidR="00E65FE9" w:rsidRPr="00A952D2">
              <w:rPr>
                <w:rFonts w:ascii="メイリオ" w:eastAsia="メイリオ" w:hAnsi="メイリオ" w:hint="eastAsia"/>
                <w:szCs w:val="21"/>
              </w:rPr>
              <w:t>地域旅客船安全協議会に加盟していない場合は、第</w:t>
            </w:r>
            <w:r w:rsidR="00E65FE9" w:rsidRPr="00A952D2">
              <w:rPr>
                <w:rFonts w:ascii="メイリオ" w:eastAsia="メイリオ" w:hAnsi="メイリオ"/>
                <w:szCs w:val="21"/>
              </w:rPr>
              <w:t>4項</w:t>
            </w:r>
            <w:r w:rsidR="00E65FE9" w:rsidRPr="00A952D2">
              <w:rPr>
                <w:rFonts w:ascii="メイリオ" w:eastAsia="メイリオ" w:hAnsi="メイリオ" w:hint="eastAsia"/>
                <w:szCs w:val="21"/>
              </w:rPr>
              <w:t>中の「自社が地域旅客船安全協議会に加盟している場合、同協議会の会員又は構成員からの意見により、」を削除する。</w:t>
            </w:r>
          </w:p>
          <w:p w14:paraId="3A9DA275" w14:textId="77777777" w:rsidR="008F2E5A" w:rsidRPr="00A952D2" w:rsidRDefault="008F2E5A" w:rsidP="008B6A7E">
            <w:pPr>
              <w:pStyle w:val="aa"/>
              <w:ind w:left="242" w:hangingChars="100" w:hanging="242"/>
              <w:rPr>
                <w:rFonts w:ascii="メイリオ" w:eastAsia="メイリオ" w:hAnsi="メイリオ"/>
                <w:color w:val="7030A0"/>
                <w:szCs w:val="24"/>
              </w:rPr>
            </w:pPr>
          </w:p>
          <w:p w14:paraId="11AE42DB" w14:textId="31A5AFE9" w:rsidR="00975526" w:rsidRPr="008B6A7E" w:rsidRDefault="00975526" w:rsidP="00A952D2">
            <w:pPr>
              <w:pStyle w:val="aa"/>
              <w:ind w:leftChars="100" w:left="210" w:firstLineChars="100" w:firstLine="242"/>
              <w:rPr>
                <w:rFonts w:ascii="メイリオ" w:eastAsia="メイリオ" w:hAnsi="メイリオ"/>
                <w:color w:val="000000" w:themeColor="text1"/>
                <w:szCs w:val="24"/>
              </w:rPr>
            </w:pPr>
          </w:p>
        </w:tc>
      </w:tr>
      <w:tr w:rsidR="00F1301A" w:rsidRPr="00CB4D2D" w14:paraId="0877629E" w14:textId="77777777" w:rsidTr="00B33C0D">
        <w:trPr>
          <w:trHeight w:val="68"/>
          <w:jc w:val="center"/>
        </w:trPr>
        <w:tc>
          <w:tcPr>
            <w:tcW w:w="2805" w:type="pct"/>
            <w:tcBorders>
              <w:bottom w:val="single" w:sz="4" w:space="0" w:color="auto"/>
            </w:tcBorders>
            <w:shd w:val="clear" w:color="auto" w:fill="auto"/>
          </w:tcPr>
          <w:p w14:paraId="4318AF71" w14:textId="77777777" w:rsidR="00F1301A" w:rsidRPr="00D5410B" w:rsidRDefault="00F1301A" w:rsidP="00F1301A">
            <w:pPr>
              <w:pStyle w:val="aa"/>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（運航の可否判断等の手順図）</w:t>
            </w:r>
          </w:p>
          <w:p w14:paraId="250F5A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F1301A" w:rsidRPr="00060D59"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F1301A" w:rsidRPr="00A952D2" w:rsidRDefault="00F1301A" w:rsidP="00F1301A">
            <w:pPr>
              <w:pStyle w:val="aa"/>
              <w:jc w:val="center"/>
              <w:rPr>
                <w:rFonts w:ascii="メイリオ" w:eastAsia="メイリオ" w:hAnsi="メイリオ"/>
                <w:color w:val="7030A0"/>
                <w:szCs w:val="24"/>
              </w:rPr>
            </w:pPr>
            <w:r w:rsidRPr="00A952D2">
              <w:rPr>
                <w:rFonts w:ascii="メイリオ" w:eastAsia="メイリオ" w:hAnsi="メイリオ" w:hint="eastAsia"/>
                <w:color w:val="7030A0"/>
                <w:sz w:val="28"/>
                <w:szCs w:val="24"/>
              </w:rPr>
              <w:t>□</w:t>
            </w:r>
          </w:p>
        </w:tc>
        <w:tc>
          <w:tcPr>
            <w:tcW w:w="1992" w:type="pct"/>
            <w:tcBorders>
              <w:bottom w:val="single" w:sz="4" w:space="0" w:color="auto"/>
            </w:tcBorders>
            <w:shd w:val="clear" w:color="auto" w:fill="auto"/>
          </w:tcPr>
          <w:p w14:paraId="652D4E35" w14:textId="6A03E1F9" w:rsidR="006668A4" w:rsidRPr="00A952D2" w:rsidRDefault="006668A4" w:rsidP="002F4192">
            <w:pPr>
              <w:pStyle w:val="aa"/>
              <w:rPr>
                <w:rFonts w:ascii="メイリオ" w:eastAsia="メイリオ" w:hAnsi="メイリオ"/>
                <w:szCs w:val="24"/>
              </w:rPr>
            </w:pPr>
            <w:r w:rsidRPr="00A952D2">
              <w:rPr>
                <w:rFonts w:ascii="メイリオ" w:eastAsia="メイリオ" w:hAnsi="メイリオ" w:hint="eastAsia"/>
                <w:szCs w:val="24"/>
              </w:rPr>
              <w:t>第５条関係</w:t>
            </w:r>
          </w:p>
          <w:p w14:paraId="161E33A4" w14:textId="77777777" w:rsidR="006668A4" w:rsidRPr="00A952D2" w:rsidRDefault="006668A4" w:rsidP="006668A4">
            <w:pPr>
              <w:pStyle w:val="aa"/>
              <w:ind w:left="1"/>
              <w:rPr>
                <w:rFonts w:ascii="メイリオ" w:eastAsia="メイリオ" w:hAnsi="メイリオ"/>
                <w:szCs w:val="24"/>
              </w:rPr>
            </w:pPr>
            <w:r w:rsidRPr="00A952D2">
              <w:rPr>
                <w:rFonts w:ascii="メイリオ" w:eastAsia="メイリオ" w:hAnsi="メイリオ" w:hint="eastAsia"/>
                <w:szCs w:val="24"/>
              </w:rPr>
              <w:t xml:space="preserve">　運航の可否判断の手順をまとめた図は、別紙として必ず本運航基準に添付すること。</w:t>
            </w:r>
          </w:p>
          <w:p w14:paraId="712DE357" w14:textId="529B4535" w:rsidR="00F1301A" w:rsidRPr="00A952D2" w:rsidRDefault="00F1301A" w:rsidP="00F1301A">
            <w:pPr>
              <w:pStyle w:val="aa"/>
              <w:ind w:left="242" w:hangingChars="100" w:hanging="242"/>
              <w:rPr>
                <w:rFonts w:ascii="メイリオ" w:eastAsia="メイリオ" w:hAnsi="メイリオ"/>
                <w:color w:val="7030A0"/>
                <w:szCs w:val="24"/>
              </w:rPr>
            </w:pPr>
          </w:p>
        </w:tc>
      </w:tr>
      <w:tr w:rsidR="00F1301A" w:rsidRPr="00CB4D2D" w14:paraId="51506760" w14:textId="77777777" w:rsidTr="00B33C0D">
        <w:trPr>
          <w:trHeight w:val="68"/>
          <w:jc w:val="center"/>
        </w:trPr>
        <w:tc>
          <w:tcPr>
            <w:tcW w:w="2805" w:type="pct"/>
            <w:tcBorders>
              <w:bottom w:val="single" w:sz="4" w:space="0" w:color="auto"/>
            </w:tcBorders>
            <w:shd w:val="clear" w:color="auto" w:fill="auto"/>
          </w:tcPr>
          <w:p w14:paraId="1B4F24C2" w14:textId="77777777" w:rsidR="00F1301A" w:rsidRPr="00D5410B" w:rsidRDefault="00F1301A" w:rsidP="00F1301A">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641EEB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p>
          <w:p w14:paraId="6A6F737D"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（運航基準図等）</w:t>
            </w:r>
          </w:p>
          <w:p w14:paraId="50AE652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4D6BE588" w14:textId="77777777" w:rsidR="00F1301A" w:rsidRPr="00D5410B" w:rsidRDefault="00F1301A" w:rsidP="00F1301A">
            <w:pPr>
              <w:pStyle w:val="aa"/>
              <w:wordWrap/>
              <w:ind w:leftChars="50" w:left="105"/>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起点、終点及び寄港地の位置並びにこれらの相互間の距離</w:t>
            </w:r>
          </w:p>
          <w:p w14:paraId="3F51741D"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航行経路（針路、変針点、基準経路の名称等）</w:t>
            </w:r>
          </w:p>
          <w:p w14:paraId="32E050F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標準運航時刻（起点、終点及び寄港地の発着時刻並びに主要地点通過時刻）</w:t>
            </w:r>
          </w:p>
          <w:p w14:paraId="628F7BD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船長が甲板上の指揮をとるべき狭水道等の区間</w:t>
            </w:r>
          </w:p>
          <w:p w14:paraId="358F761F"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通航船舶、漁船等により、通常、船舶がふくそうする海域</w:t>
            </w:r>
          </w:p>
          <w:p w14:paraId="5BB35CE0"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(6)</w:t>
            </w:r>
            <w:r w:rsidRPr="00D5410B">
              <w:rPr>
                <w:rFonts w:ascii="メイリオ" w:eastAsia="メイリオ" w:hAnsi="メイリオ" w:hint="eastAsia"/>
                <w:color w:val="000000" w:themeColor="text1"/>
                <w:szCs w:val="24"/>
              </w:rPr>
              <w:t xml:space="preserve">　船長が運航管理者と連絡をとるべき地点</w:t>
            </w:r>
          </w:p>
          <w:p w14:paraId="0AFEE082"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(7)</w:t>
            </w:r>
            <w:r w:rsidRPr="00D5410B">
              <w:rPr>
                <w:rFonts w:ascii="メイリオ" w:eastAsia="メイリオ" w:hAnsi="メイリオ" w:hint="eastAsia"/>
                <w:color w:val="000000" w:themeColor="text1"/>
                <w:szCs w:val="24"/>
              </w:rPr>
              <w:t xml:space="preserve">　航行経路付近に存在する浅瀬、岩礁等航行の障害となるものの位置</w:t>
            </w:r>
          </w:p>
          <w:p w14:paraId="6EF79A9D"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(8)</w:t>
            </w:r>
            <w:r w:rsidRPr="00D5410B">
              <w:rPr>
                <w:rFonts w:ascii="メイリオ" w:eastAsia="メイリオ" w:hAnsi="メイリオ" w:hint="eastAsia"/>
                <w:color w:val="000000" w:themeColor="text1"/>
                <w:szCs w:val="24"/>
              </w:rPr>
              <w:t xml:space="preserve">　航行する海域において避難港を設定しているときは、その位置</w:t>
            </w:r>
          </w:p>
          <w:p w14:paraId="2BF36C80"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(9)　その他航行の安全を確保するために必要な事項</w:t>
            </w:r>
          </w:p>
          <w:p w14:paraId="349640E5" w14:textId="3F8A9813" w:rsidR="00F1301A" w:rsidRPr="00D5410B" w:rsidRDefault="00F1301A" w:rsidP="00A952D2">
            <w:pPr>
              <w:pStyle w:val="aa"/>
              <w:wordWrap/>
              <w:rPr>
                <w:rFonts w:ascii="メイリオ" w:eastAsia="メイリオ" w:hAnsi="メイリオ"/>
                <w:color w:val="000000" w:themeColor="text1"/>
                <w:szCs w:val="24"/>
              </w:rPr>
            </w:pPr>
          </w:p>
          <w:p w14:paraId="0344553B"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p>
          <w:p w14:paraId="6F86693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F1301A" w:rsidRPr="00060D59" w:rsidRDefault="00F1301A" w:rsidP="00F1301A">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F1301A" w:rsidRPr="00CB4D2D" w:rsidRDefault="00F1301A" w:rsidP="00F1301A">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07F81F8E" w14:textId="77777777" w:rsidR="00A940DF" w:rsidRPr="00A952D2" w:rsidRDefault="00A940DF" w:rsidP="00D5410B">
            <w:pPr>
              <w:pStyle w:val="aa"/>
              <w:rPr>
                <w:rFonts w:ascii="メイリオ" w:eastAsia="メイリオ" w:hAnsi="メイリオ"/>
                <w:szCs w:val="24"/>
              </w:rPr>
            </w:pPr>
          </w:p>
          <w:p w14:paraId="0B803190" w14:textId="27CD3F0A"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第６条関係</w:t>
            </w:r>
          </w:p>
          <w:p w14:paraId="4FFA07C0" w14:textId="42F8E24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通船の場合は次のように規定することができる。</w:t>
            </w:r>
          </w:p>
          <w:p w14:paraId="4608318F" w14:textId="610D7B4F" w:rsidR="00D5410B" w:rsidRPr="00A952D2" w:rsidRDefault="00CF62BD"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w:t>
            </w:r>
            <w:r w:rsidR="00D5410B" w:rsidRPr="00A952D2">
              <w:rPr>
                <w:rFonts w:ascii="メイリオ" w:eastAsia="メイリオ" w:hAnsi="メイリオ" w:hint="eastAsia"/>
                <w:szCs w:val="24"/>
              </w:rPr>
              <w:t>運航基準図に記載すべき事項は次のとおりとする。</w:t>
            </w:r>
          </w:p>
          <w:p w14:paraId="43620880"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標準航行経路（発着場と泊地間の標準経路）</w:t>
            </w:r>
          </w:p>
          <w:p w14:paraId="22ECF04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地形、水深、潮流等から、航行上、特に留意すべき個所</w:t>
            </w:r>
          </w:p>
          <w:p w14:paraId="76CA2B67" w14:textId="5D406468"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その他航行の安全を確保するために必要な事項</w:t>
            </w:r>
            <w:r w:rsidR="00CF62BD" w:rsidRPr="00A952D2">
              <w:rPr>
                <w:rFonts w:ascii="メイリオ" w:eastAsia="メイリオ" w:hAnsi="メイリオ" w:hint="eastAsia"/>
                <w:szCs w:val="24"/>
              </w:rPr>
              <w:t>』</w:t>
            </w:r>
          </w:p>
          <w:p w14:paraId="44F0124B" w14:textId="0A58DA67"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河川湖沼船（川下り船を除く。）及び観光船の場合は次のように規定することができる。</w:t>
            </w:r>
          </w:p>
          <w:p w14:paraId="48FA9519"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5036AF5B"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基準経路（発着場の位置、針路、変針点等）</w:t>
            </w:r>
          </w:p>
          <w:p w14:paraId="5CF216A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地形、水深、潮（水）流等から、航行上、特に留意すべき個所</w:t>
            </w:r>
          </w:p>
          <w:p w14:paraId="4E5B7096"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その他航行の安全を確保するため必要な事項</w:t>
            </w:r>
          </w:p>
          <w:p w14:paraId="24FB109F" w14:textId="0DBF551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川下り船の場合は次のように規定することができる。</w:t>
            </w:r>
          </w:p>
          <w:p w14:paraId="4EB96D57"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3AA48AAE"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起点及び終点の位置並びに相互間の距離</w:t>
            </w:r>
          </w:p>
          <w:p w14:paraId="55691A83"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lastRenderedPageBreak/>
              <w:t>(2)　標準運航時刻（起点及び終点の発着時刻）</w:t>
            </w:r>
          </w:p>
          <w:p w14:paraId="3C2B039C"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地形、水位等から、航行上、特に留意すべき事項</w:t>
            </w:r>
          </w:p>
          <w:p w14:paraId="5936405A"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(4)　その他航行の安全を確保するために必要な事項」</w:t>
            </w:r>
          </w:p>
          <w:p w14:paraId="114F9DE1" w14:textId="0031467B"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寄港地がない場合は</w:t>
            </w:r>
            <w:r w:rsidRPr="00A952D2">
              <w:rPr>
                <w:rFonts w:ascii="メイリオ" w:eastAsia="メイリオ" w:hAnsi="メイリオ"/>
                <w:szCs w:val="24"/>
              </w:rPr>
              <w:t>(1)及び(3)中「起点、終点及び寄港地」を「起点及び終点」とする。</w:t>
            </w:r>
          </w:p>
          <w:p w14:paraId="36688AC5" w14:textId="7D69835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５</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主要地点通過時刻を記載する必要がない航路の場合は、</w:t>
            </w:r>
            <w:r w:rsidRPr="00A952D2">
              <w:rPr>
                <w:rFonts w:ascii="メイリオ" w:eastAsia="メイリオ" w:hAnsi="メイリオ"/>
                <w:szCs w:val="24"/>
              </w:rPr>
              <w:t>(3)中「並びに主要地点通過時刻」を削除する。</w:t>
            </w:r>
          </w:p>
          <w:p w14:paraId="63A06CB9" w14:textId="53E0BCA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６</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海図を使用している場合は</w:t>
            </w:r>
            <w:r w:rsidRPr="00A952D2">
              <w:rPr>
                <w:rFonts w:ascii="メイリオ" w:eastAsia="メイリオ" w:hAnsi="メイリオ"/>
                <w:szCs w:val="24"/>
              </w:rPr>
              <w:t>(7)を削除する。</w:t>
            </w:r>
          </w:p>
          <w:p w14:paraId="1C77E826" w14:textId="6FB3553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７</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36074E37" w14:textId="670550D9" w:rsidR="00850EBC" w:rsidRPr="00D5410B" w:rsidRDefault="00850EBC" w:rsidP="00A952D2">
            <w:pPr>
              <w:pStyle w:val="aa"/>
              <w:wordWrap/>
              <w:ind w:leftChars="50" w:left="226" w:hangingChars="50" w:hanging="121"/>
              <w:rPr>
                <w:rFonts w:ascii="メイリオ" w:eastAsia="メイリオ" w:hAnsi="メイリオ"/>
                <w:color w:val="000000" w:themeColor="text1"/>
                <w:szCs w:val="24"/>
              </w:rPr>
            </w:pPr>
          </w:p>
        </w:tc>
      </w:tr>
      <w:tr w:rsidR="00F1301A" w:rsidRPr="00CB4D2D" w14:paraId="7567FD6F" w14:textId="77777777" w:rsidTr="00B33C0D">
        <w:trPr>
          <w:jc w:val="center"/>
        </w:trPr>
        <w:tc>
          <w:tcPr>
            <w:tcW w:w="2805" w:type="pct"/>
            <w:tcBorders>
              <w:bottom w:val="single" w:sz="4" w:space="0" w:color="auto"/>
            </w:tcBorders>
            <w:shd w:val="clear" w:color="auto" w:fill="auto"/>
          </w:tcPr>
          <w:p w14:paraId="5DADA41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（基準経路）</w:t>
            </w:r>
          </w:p>
          <w:p w14:paraId="697CA141"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（例１）</w:t>
            </w:r>
          </w:p>
          <w:p w14:paraId="6D431C78"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42A809FA" w14:textId="77777777" w:rsidR="00F1301A" w:rsidRPr="00D5410B" w:rsidRDefault="00F1301A" w:rsidP="00F1301A">
            <w:pPr>
              <w:pStyle w:val="aa"/>
              <w:wordWrap/>
              <w:rPr>
                <w:rFonts w:ascii="メイリオ" w:eastAsia="メイリオ" w:hAnsi="メイリオ"/>
                <w:color w:val="000000" w:themeColor="text1"/>
                <w:szCs w:val="24"/>
              </w:rPr>
            </w:pPr>
          </w:p>
          <w:p w14:paraId="43938254"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（例２）</w:t>
            </w:r>
          </w:p>
          <w:p w14:paraId="0CFBA770"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D531BC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基準経路の使用基準は次表のとおりとする。</w:t>
            </w:r>
          </w:p>
          <w:p w14:paraId="685D5B96"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6546C3BD" w14:textId="77777777" w:rsidTr="005740AC">
              <w:trPr>
                <w:cantSplit/>
                <w:trHeight w:hRule="exact" w:val="340"/>
              </w:trPr>
              <w:tc>
                <w:tcPr>
                  <w:tcW w:w="306" w:type="dxa"/>
                  <w:vMerge w:val="restart"/>
                  <w:tcBorders>
                    <w:top w:val="nil"/>
                    <w:left w:val="nil"/>
                    <w:bottom w:val="nil"/>
                    <w:right w:val="nil"/>
                  </w:tcBorders>
                </w:tcPr>
                <w:p w14:paraId="608F6F78"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9B4309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10B94DE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FEE552F"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54AF725A" w14:textId="77777777" w:rsidTr="005740AC">
              <w:trPr>
                <w:cantSplit/>
                <w:trHeight w:hRule="exact" w:val="340"/>
              </w:trPr>
              <w:tc>
                <w:tcPr>
                  <w:tcW w:w="306" w:type="dxa"/>
                  <w:vMerge/>
                  <w:tcBorders>
                    <w:top w:val="nil"/>
                    <w:left w:val="nil"/>
                    <w:bottom w:val="nil"/>
                    <w:right w:val="nil"/>
                  </w:tcBorders>
                </w:tcPr>
                <w:p w14:paraId="66D0176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581FB4C5"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5366D3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2AC4A30A"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6CAC4060" w14:textId="77777777" w:rsidTr="005740AC">
              <w:trPr>
                <w:cantSplit/>
                <w:trHeight w:hRule="exact" w:val="340"/>
              </w:trPr>
              <w:tc>
                <w:tcPr>
                  <w:tcW w:w="306" w:type="dxa"/>
                  <w:vMerge/>
                  <w:tcBorders>
                    <w:top w:val="nil"/>
                    <w:left w:val="nil"/>
                    <w:bottom w:val="nil"/>
                    <w:right w:val="nil"/>
                  </w:tcBorders>
                </w:tcPr>
                <w:p w14:paraId="69C2B79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6E0B08D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385EA47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1D7BE4C"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272E89C1"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3E82FF75" w14:textId="77777777" w:rsidTr="005740AC">
              <w:trPr>
                <w:cantSplit/>
                <w:trHeight w:hRule="exact" w:val="340"/>
              </w:trPr>
              <w:tc>
                <w:tcPr>
                  <w:tcW w:w="306" w:type="dxa"/>
                  <w:vMerge w:val="restart"/>
                  <w:tcBorders>
                    <w:top w:val="nil"/>
                    <w:left w:val="nil"/>
                    <w:bottom w:val="nil"/>
                    <w:right w:val="nil"/>
                  </w:tcBorders>
                </w:tcPr>
                <w:p w14:paraId="3F6773BA"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ECF6C66"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767E905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074739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7F9C4CDE" w14:textId="77777777" w:rsidTr="005740AC">
              <w:trPr>
                <w:cantSplit/>
                <w:trHeight w:hRule="exact" w:val="340"/>
              </w:trPr>
              <w:tc>
                <w:tcPr>
                  <w:tcW w:w="306" w:type="dxa"/>
                  <w:vMerge/>
                  <w:tcBorders>
                    <w:top w:val="nil"/>
                    <w:left w:val="nil"/>
                    <w:bottom w:val="nil"/>
                    <w:right w:val="nil"/>
                  </w:tcBorders>
                </w:tcPr>
                <w:p w14:paraId="428F0DBC"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050EC42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22880AB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58102D0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24AA464C" w14:textId="77777777" w:rsidTr="005740AC">
              <w:trPr>
                <w:cantSplit/>
                <w:trHeight w:hRule="exact" w:val="340"/>
              </w:trPr>
              <w:tc>
                <w:tcPr>
                  <w:tcW w:w="306" w:type="dxa"/>
                  <w:vMerge/>
                  <w:tcBorders>
                    <w:top w:val="nil"/>
                    <w:left w:val="nil"/>
                    <w:bottom w:val="nil"/>
                    <w:right w:val="single" w:sz="4" w:space="0" w:color="auto"/>
                  </w:tcBorders>
                </w:tcPr>
                <w:p w14:paraId="2A3DCCFF"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1FEE1F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0D332CC2"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F48BDE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4E7B0BB" w14:textId="77777777" w:rsidTr="005740AC">
              <w:trPr>
                <w:cantSplit/>
                <w:trHeight w:hRule="exact" w:val="340"/>
              </w:trPr>
              <w:tc>
                <w:tcPr>
                  <w:tcW w:w="306" w:type="dxa"/>
                  <w:tcBorders>
                    <w:top w:val="nil"/>
                    <w:left w:val="nil"/>
                    <w:bottom w:val="nil"/>
                    <w:right w:val="nil"/>
                  </w:tcBorders>
                </w:tcPr>
                <w:p w14:paraId="3357A35B"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4422BA6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035664F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246C96F3"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7773E892"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4AE25F2" w14:textId="77777777" w:rsidR="00F1301A" w:rsidRPr="00D5410B" w:rsidRDefault="00F1301A" w:rsidP="00F1301A">
            <w:pPr>
              <w:pStyle w:val="aa"/>
              <w:wordWrap/>
              <w:rPr>
                <w:rFonts w:ascii="メイリオ" w:eastAsia="メイリオ" w:hAnsi="メイリオ"/>
                <w:color w:val="000000" w:themeColor="text1"/>
                <w:szCs w:val="24"/>
              </w:rPr>
            </w:pPr>
          </w:p>
          <w:p w14:paraId="5669B45E" w14:textId="2BF7D4DB"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33445B64" w14:textId="7D511078" w:rsidR="00F1301A" w:rsidRPr="00060D59" w:rsidRDefault="00F1301A" w:rsidP="00F1301A">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F1301A" w:rsidRPr="00CB4D2D" w:rsidRDefault="00F1301A" w:rsidP="00F1301A">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57390C5" w14:textId="77777777" w:rsidR="00A940DF" w:rsidRPr="00A952D2" w:rsidRDefault="00A940DF" w:rsidP="00D5410B">
            <w:pPr>
              <w:pStyle w:val="aa"/>
              <w:ind w:left="242" w:hangingChars="100" w:hanging="242"/>
              <w:rPr>
                <w:rFonts w:ascii="メイリオ" w:eastAsia="メイリオ" w:hAnsi="メイリオ"/>
                <w:szCs w:val="24"/>
              </w:rPr>
            </w:pPr>
          </w:p>
          <w:p w14:paraId="0588C693" w14:textId="775EA883"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第７条関係</w:t>
            </w:r>
          </w:p>
          <w:p w14:paraId="6B36A966" w14:textId="261B32A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表は例示であり、航路の自然的性質等から常用基準経路のみを定めればよい場合は、</w:t>
            </w:r>
            <w:r w:rsidR="00F77F8A" w:rsidRPr="00A952D2">
              <w:rPr>
                <w:rFonts w:ascii="メイリオ" w:eastAsia="メイリオ" w:hAnsi="メイリオ" w:hint="eastAsia"/>
                <w:szCs w:val="24"/>
              </w:rPr>
              <w:t>第</w:t>
            </w:r>
            <w:r w:rsidR="00F77F8A" w:rsidRPr="00A952D2">
              <w:rPr>
                <w:rFonts w:ascii="メイリオ" w:eastAsia="メイリオ" w:hAnsi="メイリオ"/>
                <w:szCs w:val="24"/>
              </w:rPr>
              <w:t>1項を適宜修正したうえで、第２項を削除する。</w:t>
            </w:r>
          </w:p>
          <w:p w14:paraId="2B0DB082" w14:textId="7C71DCEB"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通船、河川湖沼船の場合で針路、変針点等を定めることが困難な航路については、おおよそのルートを定めて差し支えない。</w:t>
            </w:r>
          </w:p>
          <w:p w14:paraId="6E0CA021" w14:textId="77777777" w:rsidR="00F1301A" w:rsidRPr="00D5410B" w:rsidRDefault="00F1301A" w:rsidP="00904904">
            <w:pPr>
              <w:pStyle w:val="aa"/>
              <w:ind w:left="240" w:hangingChars="100" w:hanging="240"/>
              <w:rPr>
                <w:rFonts w:ascii="メイリオ" w:eastAsia="メイリオ" w:hAnsi="メイリオ"/>
                <w:color w:val="000000" w:themeColor="text1"/>
                <w:spacing w:val="0"/>
                <w:szCs w:val="21"/>
              </w:rPr>
            </w:pPr>
          </w:p>
        </w:tc>
      </w:tr>
      <w:tr w:rsidR="00F1301A"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C718B25" w14:textId="77777777" w:rsidR="00F1301A" w:rsidRPr="00D5410B" w:rsidRDefault="00F1301A" w:rsidP="00F1301A">
            <w:pPr>
              <w:pStyle w:val="aa"/>
              <w:wordWrap/>
              <w:ind w:leftChars="100" w:left="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（速力基準等）</w:t>
            </w:r>
          </w:p>
          <w:p w14:paraId="0AF3EC2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第８条　速力基準は、次表のとおりとする。</w:t>
            </w:r>
          </w:p>
          <w:p w14:paraId="4AB74240"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5410B" w:rsidRPr="00D5410B" w14:paraId="6A64C654" w14:textId="77777777" w:rsidTr="005740AC">
              <w:trPr>
                <w:cantSplit/>
                <w:trHeight w:hRule="exact" w:val="340"/>
              </w:trPr>
              <w:tc>
                <w:tcPr>
                  <w:tcW w:w="306" w:type="dxa"/>
                  <w:vMerge w:val="restart"/>
                  <w:tcBorders>
                    <w:top w:val="nil"/>
                    <w:left w:val="nil"/>
                    <w:bottom w:val="nil"/>
                    <w:right w:val="nil"/>
                  </w:tcBorders>
                </w:tcPr>
                <w:p w14:paraId="73755FE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8EDD64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p w14:paraId="5742FB4C"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3FAF7CC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4A52ED41"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毎分機関回転数</w:t>
                  </w:r>
                </w:p>
              </w:tc>
            </w:tr>
            <w:tr w:rsidR="00D5410B" w:rsidRPr="00D5410B" w14:paraId="5EF5B0AC" w14:textId="77777777" w:rsidTr="005740AC">
              <w:trPr>
                <w:cantSplit/>
                <w:trHeight w:hRule="exact" w:val="340"/>
              </w:trPr>
              <w:tc>
                <w:tcPr>
                  <w:tcW w:w="306" w:type="dxa"/>
                  <w:vMerge/>
                  <w:tcBorders>
                    <w:top w:val="nil"/>
                    <w:left w:val="nil"/>
                    <w:bottom w:val="nil"/>
                    <w:right w:val="nil"/>
                  </w:tcBorders>
                </w:tcPr>
                <w:p w14:paraId="37197E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68058406" w14:textId="77777777" w:rsidR="00F1301A" w:rsidRPr="00D5410B" w:rsidRDefault="00F1301A" w:rsidP="00F1301A">
                  <w:pPr>
                    <w:pStyle w:val="aa"/>
                    <w:wordWrap/>
                    <w:ind w:left="113" w:right="113"/>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6A6C913"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77CB126"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45A4D113"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rpm</w:t>
                  </w:r>
                </w:p>
              </w:tc>
            </w:tr>
            <w:tr w:rsidR="00D5410B" w:rsidRPr="00D5410B" w14:paraId="6E2E78A3" w14:textId="77777777" w:rsidTr="005740AC">
              <w:trPr>
                <w:cantSplit/>
                <w:trHeight w:hRule="exact" w:val="340"/>
              </w:trPr>
              <w:tc>
                <w:tcPr>
                  <w:tcW w:w="306" w:type="dxa"/>
                  <w:vMerge/>
                  <w:tcBorders>
                    <w:top w:val="nil"/>
                    <w:left w:val="nil"/>
                    <w:bottom w:val="nil"/>
                    <w:right w:val="nil"/>
                  </w:tcBorders>
                </w:tcPr>
                <w:p w14:paraId="1287B079"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7A89BA5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0BE9824"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ADF4C5B"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63813080"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02EB281A" w14:textId="77777777" w:rsidTr="005740AC">
              <w:trPr>
                <w:cantSplit/>
                <w:trHeight w:hRule="exact" w:val="340"/>
              </w:trPr>
              <w:tc>
                <w:tcPr>
                  <w:tcW w:w="306" w:type="dxa"/>
                  <w:vMerge/>
                  <w:tcBorders>
                    <w:top w:val="nil"/>
                    <w:left w:val="nil"/>
                    <w:bottom w:val="nil"/>
                    <w:right w:val="nil"/>
                  </w:tcBorders>
                </w:tcPr>
                <w:p w14:paraId="07D6F2C4"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5C2BEBE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C058DD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C1FBFF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0914ED95"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C6D6513" w14:textId="77777777" w:rsidTr="005740AC">
              <w:trPr>
                <w:cantSplit/>
                <w:trHeight w:hRule="exact" w:val="340"/>
              </w:trPr>
              <w:tc>
                <w:tcPr>
                  <w:tcW w:w="306" w:type="dxa"/>
                  <w:vMerge/>
                  <w:tcBorders>
                    <w:top w:val="nil"/>
                    <w:left w:val="nil"/>
                    <w:bottom w:val="nil"/>
                    <w:right w:val="nil"/>
                  </w:tcBorders>
                </w:tcPr>
                <w:p w14:paraId="126E1F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5A9F2A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p w14:paraId="03CE61E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F8EE371"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7B81794"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0BCB81B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193C0E0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F1301A" w:rsidRPr="00060D59" w:rsidRDefault="00F1301A" w:rsidP="00F1301A">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D21443" w14:textId="77777777" w:rsidR="00A940DF" w:rsidRPr="00A952D2" w:rsidRDefault="00A940DF" w:rsidP="00D5410B">
            <w:pPr>
              <w:pStyle w:val="aa"/>
              <w:rPr>
                <w:rFonts w:ascii="メイリオ" w:eastAsia="メイリオ" w:hAnsi="メイリオ"/>
                <w:spacing w:val="0"/>
                <w:szCs w:val="21"/>
              </w:rPr>
            </w:pPr>
          </w:p>
          <w:p w14:paraId="6675A6D6" w14:textId="5B630C0C" w:rsidR="00D5410B" w:rsidRPr="00A952D2" w:rsidRDefault="00D5410B" w:rsidP="00D5410B">
            <w:pPr>
              <w:pStyle w:val="aa"/>
              <w:rPr>
                <w:rFonts w:ascii="メイリオ" w:eastAsia="メイリオ" w:hAnsi="メイリオ"/>
                <w:spacing w:val="0"/>
                <w:szCs w:val="21"/>
              </w:rPr>
            </w:pPr>
            <w:r w:rsidRPr="00A952D2">
              <w:rPr>
                <w:rFonts w:ascii="メイリオ" w:eastAsia="メイリオ" w:hAnsi="メイリオ" w:hint="eastAsia"/>
                <w:spacing w:val="0"/>
                <w:szCs w:val="21"/>
              </w:rPr>
              <w:t>第８条関係</w:t>
            </w:r>
          </w:p>
          <w:p w14:paraId="4A8E3D8D" w14:textId="7C266E83"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表は例示であり、船舶の実態に応じて定めるのは差し支えない。</w:t>
            </w:r>
          </w:p>
          <w:p w14:paraId="4DDC33F2" w14:textId="696A8522"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機関の発停、速力の増減を船橋で行う場合は、第２項中「及び機関室の操作する位置から見易い場所」を削除する。</w:t>
            </w:r>
          </w:p>
          <w:p w14:paraId="13C1B012" w14:textId="368258C5"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船外機を使用している船舶等で、速力及び毎分機関回転数などを表示できる設備がない場合は、第</w:t>
            </w:r>
            <w:r w:rsidRPr="00A952D2">
              <w:rPr>
                <w:rFonts w:ascii="メイリオ" w:eastAsia="メイリオ" w:hAnsi="メイリオ"/>
                <w:szCs w:val="24"/>
              </w:rPr>
              <w:t>1項及び第2項を削除することができる。</w:t>
            </w:r>
          </w:p>
          <w:p w14:paraId="088C5E43" w14:textId="41945B3A"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旋回径、惰力が非常に小さい小型の船舶の場合は、第３項の操縦性能表を備え付けることを要しない。</w:t>
            </w:r>
          </w:p>
          <w:p w14:paraId="003371C7" w14:textId="4FFE3A4E" w:rsidR="00F1301A" w:rsidRPr="00D5410B" w:rsidRDefault="00F1301A" w:rsidP="00F1301A">
            <w:pPr>
              <w:pStyle w:val="aa"/>
              <w:ind w:left="174" w:hangingChars="72" w:hanging="174"/>
              <w:rPr>
                <w:rFonts w:ascii="メイリオ" w:eastAsia="メイリオ" w:hAnsi="メイリオ"/>
                <w:color w:val="000000" w:themeColor="text1"/>
                <w:szCs w:val="24"/>
              </w:rPr>
            </w:pPr>
          </w:p>
        </w:tc>
      </w:tr>
      <w:tr w:rsidR="00F1301A" w:rsidRPr="00CB4D2D" w14:paraId="4752A379" w14:textId="77777777" w:rsidTr="001D4BDD">
        <w:trPr>
          <w:trHeight w:val="1114"/>
          <w:jc w:val="center"/>
        </w:trPr>
        <w:tc>
          <w:tcPr>
            <w:tcW w:w="2805" w:type="pct"/>
            <w:tcBorders>
              <w:top w:val="single" w:sz="4" w:space="0" w:color="auto"/>
            </w:tcBorders>
            <w:shd w:val="clear" w:color="auto" w:fill="auto"/>
          </w:tcPr>
          <w:p w14:paraId="4B1E748B" w14:textId="77777777" w:rsidR="00F1301A" w:rsidRPr="00D5410B" w:rsidRDefault="00F1301A" w:rsidP="00F1301A">
            <w:pPr>
              <w:pStyle w:val="aa"/>
              <w:wordWrap/>
              <w:ind w:firstLineChars="100" w:firstLine="242"/>
              <w:rPr>
                <w:rFonts w:ascii="メイリオ" w:eastAsia="メイリオ" w:hAnsi="メイリオ"/>
                <w:color w:val="000000" w:themeColor="text1"/>
                <w:spacing w:val="0"/>
                <w:szCs w:val="24"/>
              </w:rPr>
            </w:pPr>
            <w:r w:rsidRPr="00A952D2">
              <w:rPr>
                <w:rFonts w:ascii="メイリオ" w:eastAsia="メイリオ" w:hAnsi="メイリオ" w:hint="eastAsia"/>
                <w:color w:val="000000" w:themeColor="text1"/>
                <w:szCs w:val="24"/>
              </w:rPr>
              <w:lastRenderedPageBreak/>
              <w:t>（航海当直配置等）</w:t>
            </w:r>
          </w:p>
          <w:p w14:paraId="6A69D900" w14:textId="77777777" w:rsidR="00F1301A" w:rsidRPr="00D5410B" w:rsidRDefault="00F1301A" w:rsidP="00F1301A">
            <w:pPr>
              <w:pStyle w:val="aa"/>
              <w:wordWrap/>
              <w:ind w:leftChars="16" w:left="276"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第９条　船長は、次の配置を定め、運航管理者に報告する。変更する場合も同様とする。</w:t>
            </w:r>
          </w:p>
          <w:p w14:paraId="79B6D367" w14:textId="77777777" w:rsidR="00F1301A" w:rsidRPr="00D5410B" w:rsidRDefault="00F1301A" w:rsidP="00F1301A">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(1)　出入港配置（狭視界出入港配置を含む）</w:t>
            </w:r>
          </w:p>
          <w:p w14:paraId="75D900A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(2)　通常航海当直配置</w:t>
            </w:r>
          </w:p>
          <w:p w14:paraId="20FB697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(3)　狭視界航海当直配置</w:t>
            </w:r>
          </w:p>
          <w:p w14:paraId="680A4090"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荒天航海当直配置</w:t>
            </w:r>
          </w:p>
          <w:p w14:paraId="6C5BCCF2"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(5)　狭水道航行配置</w:t>
            </w:r>
          </w:p>
          <w:p w14:paraId="606321EE" w14:textId="77777777" w:rsidR="00F1301A" w:rsidRPr="00D5410B" w:rsidRDefault="00F1301A" w:rsidP="00F1301A">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5E770291" w14:textId="77777777" w:rsidR="00C025D3" w:rsidRPr="00A952D2" w:rsidRDefault="00C025D3" w:rsidP="004E1A9F">
            <w:pPr>
              <w:pStyle w:val="aa"/>
              <w:ind w:left="167" w:hangingChars="69" w:hanging="167"/>
              <w:rPr>
                <w:rFonts w:ascii="メイリオ" w:eastAsia="メイリオ" w:hAnsi="メイリオ"/>
                <w:szCs w:val="24"/>
              </w:rPr>
            </w:pPr>
          </w:p>
          <w:p w14:paraId="023D1ACF" w14:textId="77777777" w:rsidR="00C025D3" w:rsidRPr="00A952D2" w:rsidRDefault="00C025D3" w:rsidP="00A952D2">
            <w:pPr>
              <w:pStyle w:val="aa"/>
              <w:rPr>
                <w:rFonts w:ascii="メイリオ" w:eastAsia="メイリオ" w:hAnsi="メイリオ"/>
                <w:spacing w:val="0"/>
                <w:szCs w:val="21"/>
              </w:rPr>
            </w:pPr>
            <w:r w:rsidRPr="00A952D2">
              <w:rPr>
                <w:rFonts w:ascii="メイリオ" w:eastAsia="メイリオ" w:hAnsi="メイリオ" w:hint="eastAsia"/>
                <w:spacing w:val="0"/>
                <w:szCs w:val="21"/>
              </w:rPr>
              <w:t>第９条関係</w:t>
            </w:r>
          </w:p>
          <w:p w14:paraId="6A0D5FFB" w14:textId="38EB5671" w:rsidR="00D9649E" w:rsidRPr="00671251"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w:t>
            </w:r>
            <w:r w:rsidR="00324C84">
              <w:rPr>
                <w:rFonts w:ascii="メイリオ" w:eastAsia="メイリオ" w:hAnsi="メイリオ" w:hint="eastAsia"/>
                <w:spacing w:val="0"/>
                <w:szCs w:val="21"/>
              </w:rPr>
              <w:t xml:space="preserve">　</w:t>
            </w:r>
            <w:r w:rsidRPr="00671251">
              <w:rPr>
                <w:rFonts w:ascii="メイリオ" w:eastAsia="メイリオ" w:hAnsi="メイリオ" w:hint="eastAsia"/>
                <w:spacing w:val="0"/>
                <w:szCs w:val="21"/>
              </w:rPr>
              <w:t>、航路の実態等から規定する必要がないと認められる配置は規定しないことができる。</w:t>
            </w:r>
          </w:p>
          <w:p w14:paraId="1E280171" w14:textId="77777777" w:rsidR="00D9649E"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3478CAA1" w14:textId="77777777" w:rsidR="00D9649E" w:rsidRDefault="00D9649E" w:rsidP="00D9649E">
            <w:pPr>
              <w:pStyle w:val="aa"/>
              <w:ind w:left="240" w:hangingChars="100" w:hanging="240"/>
              <w:rPr>
                <w:rFonts w:ascii="メイリオ" w:eastAsia="メイリオ" w:hAnsi="メイリオ"/>
                <w:spacing w:val="0"/>
                <w:szCs w:val="21"/>
              </w:rPr>
            </w:pPr>
          </w:p>
          <w:p w14:paraId="79337D16" w14:textId="77777777" w:rsidR="00CA6F4D" w:rsidRPr="00CA6F4D" w:rsidRDefault="00CA6F4D" w:rsidP="005F74D5">
            <w:pPr>
              <w:pStyle w:val="aa"/>
              <w:ind w:left="167" w:hangingChars="69" w:hanging="167"/>
              <w:rPr>
                <w:rFonts w:ascii="メイリオ" w:eastAsia="メイリオ" w:hAnsi="メイリオ"/>
                <w:color w:val="000000" w:themeColor="text1"/>
                <w:szCs w:val="24"/>
              </w:rPr>
            </w:pPr>
          </w:p>
        </w:tc>
      </w:tr>
      <w:tr w:rsidR="00F1301A" w:rsidRPr="00CB4D2D" w14:paraId="37C37371" w14:textId="77777777" w:rsidTr="00B33C0D">
        <w:trPr>
          <w:trHeight w:val="982"/>
          <w:jc w:val="center"/>
        </w:trPr>
        <w:tc>
          <w:tcPr>
            <w:tcW w:w="2805" w:type="pct"/>
            <w:tcBorders>
              <w:top w:val="single" w:sz="4" w:space="0" w:color="auto"/>
              <w:bottom w:val="nil"/>
            </w:tcBorders>
            <w:shd w:val="clear" w:color="auto" w:fill="auto"/>
          </w:tcPr>
          <w:p w14:paraId="1D2B9306"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（船長が甲板上の指揮をとるべき海域等）</w:t>
            </w:r>
          </w:p>
          <w:p w14:paraId="2BB412D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36447F47" w14:textId="77777777" w:rsidR="00F1301A" w:rsidRPr="00D5410B" w:rsidRDefault="00F1301A" w:rsidP="00F1301A">
            <w:pPr>
              <w:pStyle w:val="aa"/>
              <w:wordWrap/>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（例）</w:t>
            </w:r>
          </w:p>
          <w:p w14:paraId="7CD39C35"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(1)　○○港～○○沖</w:t>
            </w:r>
          </w:p>
          <w:p w14:paraId="5D1CA027"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(2)　○○沖～○○沖</w:t>
            </w:r>
          </w:p>
          <w:p w14:paraId="2E38DE99"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(3)　○○岬沖</w:t>
            </w:r>
          </w:p>
          <w:p w14:paraId="56C052AC"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○○水道、○○海峡</w:t>
            </w:r>
          </w:p>
          <w:p w14:paraId="4A1482FB" w14:textId="77777777" w:rsidR="00F1301A" w:rsidRPr="00D5410B"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6CDC5D7" w14:textId="77777777" w:rsidR="00F1301A" w:rsidRPr="00A952D2" w:rsidRDefault="00F1301A" w:rsidP="00F1301A">
            <w:pPr>
              <w:pStyle w:val="aa"/>
              <w:ind w:firstLineChars="50" w:firstLine="121"/>
              <w:rPr>
                <w:rFonts w:ascii="メイリオ" w:eastAsia="メイリオ" w:hAnsi="メイリオ"/>
                <w:szCs w:val="24"/>
              </w:rPr>
            </w:pPr>
          </w:p>
          <w:p w14:paraId="0191A9E9" w14:textId="77777777" w:rsidR="00DB36B1" w:rsidRPr="00A952D2" w:rsidRDefault="00DB36B1" w:rsidP="00DB36B1">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10条関係</w:t>
            </w:r>
          </w:p>
          <w:p w14:paraId="38A1F1BB" w14:textId="4C2FF1BD" w:rsidR="00DB36B1" w:rsidRPr="00CB4D2D" w:rsidRDefault="00DB36B1" w:rsidP="00A952D2">
            <w:pPr>
              <w:pStyle w:val="aa"/>
              <w:ind w:firstLineChars="100" w:firstLine="242"/>
              <w:rPr>
                <w:rFonts w:ascii="メイリオ" w:eastAsia="メイリオ" w:hAnsi="メイリオ"/>
                <w:color w:val="000000" w:themeColor="text1"/>
                <w:szCs w:val="24"/>
              </w:rPr>
            </w:pPr>
            <w:r w:rsidRPr="00A952D2">
              <w:rPr>
                <w:rFonts w:ascii="メイリオ" w:eastAsia="メイリオ" w:hAnsi="メイリオ" w:hint="eastAsia"/>
                <w:szCs w:val="21"/>
              </w:rPr>
              <w:t>航路に、船長が甲板上にあって指揮すべき特定の海域がない場合は、本条を規定する必要はない。</w:t>
            </w:r>
          </w:p>
        </w:tc>
      </w:tr>
      <w:tr w:rsidR="00D5410B"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（特定航法）</w:t>
            </w:r>
          </w:p>
          <w:p w14:paraId="69591B39"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第１１条　（例）○○港の航法</w:t>
            </w:r>
          </w:p>
          <w:p w14:paraId="1A763F2A"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D5410B" w:rsidRPr="00D5410B" w:rsidRDefault="00D5410B" w:rsidP="00D5410B">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D5410B" w:rsidRPr="00060D59" w:rsidRDefault="00D5410B" w:rsidP="00D5410B">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D5410B" w:rsidRPr="00CB4D2D" w:rsidRDefault="00D5410B" w:rsidP="00D5410B">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8160C" w14:textId="77777777" w:rsidR="008F3228" w:rsidRPr="00A952D2" w:rsidRDefault="008F3228" w:rsidP="00D5410B">
            <w:pPr>
              <w:pStyle w:val="aa"/>
              <w:rPr>
                <w:rFonts w:ascii="メイリオ" w:eastAsia="メイリオ" w:hAnsi="メイリオ"/>
                <w:szCs w:val="24"/>
              </w:rPr>
            </w:pPr>
          </w:p>
          <w:p w14:paraId="2C9CEE01" w14:textId="1D763E13"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791C89" w:rsidRPr="00A952D2">
              <w:rPr>
                <w:rFonts w:ascii="メイリオ" w:eastAsia="メイリオ" w:hAnsi="メイリオ"/>
                <w:szCs w:val="24"/>
              </w:rPr>
              <w:t>11</w:t>
            </w:r>
            <w:r w:rsidRPr="00A952D2">
              <w:rPr>
                <w:rFonts w:ascii="メイリオ" w:eastAsia="メイリオ" w:hAnsi="メイリオ" w:hint="eastAsia"/>
                <w:szCs w:val="24"/>
              </w:rPr>
              <w:t>条関係</w:t>
            </w:r>
          </w:p>
          <w:p w14:paraId="1B6365A5" w14:textId="236CE10F"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海上保安官署の指導航法、事業者間の協定航法、社内指導航法等を規定する。</w:t>
            </w:r>
          </w:p>
          <w:p w14:paraId="4F3F3725" w14:textId="2302B65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法定航法を規定することは差し支えない。</w:t>
            </w:r>
          </w:p>
          <w:p w14:paraId="473355DE" w14:textId="3A1B1DA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特定航法がない場合又は必要としない場合は規定する必要はない。</w:t>
            </w:r>
          </w:p>
          <w:p w14:paraId="1771EDCF" w14:textId="3D4D398E" w:rsidR="00D5410B" w:rsidRPr="00A952D2" w:rsidRDefault="00D5410B" w:rsidP="00D5410B">
            <w:pPr>
              <w:pStyle w:val="aa"/>
              <w:ind w:left="167" w:hangingChars="69" w:hanging="167"/>
              <w:rPr>
                <w:rFonts w:ascii="メイリオ" w:eastAsia="メイリオ" w:hAnsi="メイリオ"/>
                <w:szCs w:val="24"/>
              </w:rPr>
            </w:pPr>
            <w:r w:rsidRPr="00A952D2">
              <w:rPr>
                <w:rFonts w:ascii="メイリオ" w:eastAsia="メイリオ" w:hAnsi="メイリオ" w:hint="eastAsia"/>
                <w:szCs w:val="24"/>
              </w:rPr>
              <w:t>４</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特定航法を規定しない場合でも航法上の留意事項を規定することは差し支えない。</w:t>
            </w:r>
          </w:p>
          <w:p w14:paraId="19461D4D" w14:textId="24DC25A5" w:rsidR="00D5410B" w:rsidRPr="00CB4D2D" w:rsidRDefault="00D5410B" w:rsidP="00D5410B">
            <w:pPr>
              <w:pStyle w:val="aa"/>
              <w:wordWrap/>
              <w:ind w:left="242" w:hangingChars="100" w:hanging="242"/>
              <w:rPr>
                <w:rFonts w:ascii="メイリオ" w:eastAsia="メイリオ" w:hAnsi="メイリオ"/>
                <w:color w:val="000000" w:themeColor="text1"/>
                <w:szCs w:val="21"/>
              </w:rPr>
            </w:pPr>
          </w:p>
        </w:tc>
      </w:tr>
      <w:tr w:rsidR="00D5410B"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77278D85"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（連絡方法）</w:t>
            </w:r>
          </w:p>
          <w:p w14:paraId="436D1B61"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第１２条　船長と当該船舶を担当する運航管理者との連絡は、○○又は○○による。</w:t>
            </w:r>
          </w:p>
          <w:p w14:paraId="4BC04003"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D5410B" w:rsidRPr="00D5410B" w14:paraId="1BBFC8EE" w14:textId="77777777" w:rsidTr="00A952D2">
              <w:trPr>
                <w:cantSplit/>
                <w:trHeight w:hRule="exact" w:val="340"/>
              </w:trPr>
              <w:tc>
                <w:tcPr>
                  <w:tcW w:w="306" w:type="dxa"/>
                  <w:vMerge w:val="restart"/>
                  <w:tcBorders>
                    <w:top w:val="nil"/>
                    <w:left w:val="nil"/>
                    <w:bottom w:val="nil"/>
                    <w:right w:val="nil"/>
                  </w:tcBorders>
                </w:tcPr>
                <w:p w14:paraId="2964A2E2"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14C9923E"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1198" w:type="dxa"/>
                  <w:tcBorders>
                    <w:top w:val="single" w:sz="4" w:space="0" w:color="000000"/>
                    <w:left w:val="nil"/>
                    <w:bottom w:val="single" w:sz="4" w:space="0" w:color="000000"/>
                    <w:right w:val="single" w:sz="4" w:space="0" w:color="000000"/>
                  </w:tcBorders>
                </w:tcPr>
                <w:p w14:paraId="13FC1BB5"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49BFB7A9"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5AF59E1E"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連絡方法</w:t>
                  </w:r>
                </w:p>
              </w:tc>
            </w:tr>
            <w:tr w:rsidR="00D5410B" w:rsidRPr="00D5410B" w14:paraId="5282EAB2" w14:textId="77777777" w:rsidTr="00A952D2">
              <w:trPr>
                <w:cantSplit/>
                <w:trHeight w:hRule="exact" w:val="624"/>
              </w:trPr>
              <w:tc>
                <w:tcPr>
                  <w:tcW w:w="306" w:type="dxa"/>
                  <w:vMerge/>
                  <w:tcBorders>
                    <w:top w:val="nil"/>
                    <w:left w:val="nil"/>
                    <w:bottom w:val="nil"/>
                    <w:right w:val="nil"/>
                  </w:tcBorders>
                </w:tcPr>
                <w:p w14:paraId="278C18BF"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449E1966"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（1）</w:t>
                  </w:r>
                </w:p>
              </w:tc>
              <w:tc>
                <w:tcPr>
                  <w:tcW w:w="1198" w:type="dxa"/>
                  <w:tcBorders>
                    <w:top w:val="nil"/>
                    <w:left w:val="nil"/>
                    <w:bottom w:val="single" w:sz="4" w:space="0" w:color="000000"/>
                    <w:right w:val="single" w:sz="4" w:space="0" w:color="000000"/>
                  </w:tcBorders>
                </w:tcPr>
                <w:p w14:paraId="004138DF"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612F7C2E"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5BBE140"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43BD5C18"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r w:rsidR="00D5410B" w:rsidRPr="00D5410B" w14:paraId="2FC5FDAE" w14:textId="77777777" w:rsidTr="00A952D2">
              <w:trPr>
                <w:cantSplit/>
                <w:trHeight w:hRule="exact" w:val="624"/>
              </w:trPr>
              <w:tc>
                <w:tcPr>
                  <w:tcW w:w="306" w:type="dxa"/>
                  <w:vMerge/>
                  <w:tcBorders>
                    <w:top w:val="nil"/>
                    <w:left w:val="nil"/>
                    <w:bottom w:val="nil"/>
                    <w:right w:val="nil"/>
                  </w:tcBorders>
                </w:tcPr>
                <w:p w14:paraId="037290AD"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lang w:eastAsia="zh-CN"/>
                    </w:rPr>
                  </w:pPr>
                </w:p>
              </w:tc>
              <w:tc>
                <w:tcPr>
                  <w:tcW w:w="560" w:type="dxa"/>
                  <w:tcBorders>
                    <w:top w:val="nil"/>
                    <w:left w:val="single" w:sz="4" w:space="0" w:color="000000"/>
                    <w:bottom w:val="single" w:sz="4" w:space="0" w:color="000000"/>
                    <w:right w:val="single" w:sz="4" w:space="0" w:color="000000"/>
                  </w:tcBorders>
                </w:tcPr>
                <w:p w14:paraId="5D24E070"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（2）</w:t>
                  </w:r>
                </w:p>
              </w:tc>
              <w:tc>
                <w:tcPr>
                  <w:tcW w:w="1198" w:type="dxa"/>
                  <w:tcBorders>
                    <w:top w:val="nil"/>
                    <w:left w:val="nil"/>
                    <w:bottom w:val="single" w:sz="4" w:space="0" w:color="000000"/>
                    <w:right w:val="single" w:sz="4" w:space="0" w:color="000000"/>
                  </w:tcBorders>
                </w:tcPr>
                <w:p w14:paraId="6AC30D3D"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57DFD438"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40DD5A3C"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06DB8D3C"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bl>
          <w:p w14:paraId="14CC2802" w14:textId="77777777" w:rsidR="00D5410B" w:rsidRPr="00D5410B" w:rsidRDefault="00D5410B" w:rsidP="00D5410B">
            <w:pPr>
              <w:pStyle w:val="aa"/>
              <w:wordWrap/>
              <w:spacing w:line="320" w:lineRule="exact"/>
              <w:rPr>
                <w:rFonts w:ascii="メイリオ" w:eastAsia="メイリオ" w:hAnsi="メイリオ"/>
                <w:color w:val="000000" w:themeColor="text1"/>
                <w:szCs w:val="24"/>
                <w:lang w:eastAsia="zh-CN"/>
              </w:rPr>
            </w:pPr>
          </w:p>
          <w:p w14:paraId="38B0EE0E" w14:textId="77777777" w:rsidR="00D5410B" w:rsidRPr="007277EC" w:rsidRDefault="00D5410B" w:rsidP="00D5410B">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050BA82" w14:textId="77777777" w:rsidR="00367F9F" w:rsidRPr="00A952D2" w:rsidRDefault="00367F9F" w:rsidP="00D5410B">
            <w:pPr>
              <w:pStyle w:val="aa"/>
              <w:ind w:left="242" w:hangingChars="100" w:hanging="242"/>
              <w:rPr>
                <w:rFonts w:ascii="メイリオ" w:eastAsia="メイリオ" w:hAnsi="メイリオ"/>
                <w:szCs w:val="24"/>
              </w:rPr>
            </w:pPr>
          </w:p>
          <w:p w14:paraId="5408BA7B" w14:textId="232728B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12条関係</w:t>
            </w:r>
          </w:p>
          <w:p w14:paraId="6DE6DB6B" w14:textId="56A5C4AA"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表は一例であるので、実際に使用している通信設備を記載すればよい。</w:t>
            </w:r>
          </w:p>
          <w:p w14:paraId="4C7C96CD" w14:textId="3076A3EC"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船長と運航管理者の間で使用する全ての通信設備を記載すること。</w:t>
            </w:r>
          </w:p>
          <w:p w14:paraId="62B204EC" w14:textId="77777777" w:rsidR="00D5410B" w:rsidRPr="00A952D2" w:rsidRDefault="00D5410B" w:rsidP="00D5410B">
            <w:pPr>
              <w:pStyle w:val="aa"/>
              <w:ind w:firstLineChars="100" w:firstLine="242"/>
              <w:rPr>
                <w:rFonts w:ascii="メイリオ" w:eastAsia="メイリオ" w:hAnsi="メイリオ"/>
                <w:szCs w:val="24"/>
              </w:rPr>
            </w:pPr>
          </w:p>
          <w:p w14:paraId="6273B264" w14:textId="527B595E"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３</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連絡方法として携帯電話を使用する場合は、携帯通信回線事業者（携帯キャリア）名を明記すること。</w:t>
            </w:r>
          </w:p>
          <w:p w14:paraId="155045BA" w14:textId="1EB31020" w:rsidR="005832CD" w:rsidRPr="00A952D2" w:rsidRDefault="005832CD" w:rsidP="005832CD">
            <w:pPr>
              <w:pStyle w:val="aa"/>
              <w:ind w:left="167" w:hangingChars="69" w:hanging="167"/>
              <w:rPr>
                <w:rFonts w:ascii="メイリオ" w:eastAsia="メイリオ" w:hAnsi="メイリオ"/>
                <w:szCs w:val="24"/>
              </w:rPr>
            </w:pPr>
          </w:p>
          <w:p w14:paraId="4787D072" w14:textId="060788F3" w:rsidR="005832CD" w:rsidRPr="00CB4D2D" w:rsidRDefault="005832CD" w:rsidP="005832CD">
            <w:pPr>
              <w:pStyle w:val="aa"/>
              <w:ind w:left="167" w:hangingChars="69" w:hanging="167"/>
              <w:rPr>
                <w:rFonts w:ascii="メイリオ" w:eastAsia="メイリオ" w:hAnsi="メイリオ"/>
                <w:color w:val="000000" w:themeColor="text1"/>
                <w:szCs w:val="24"/>
              </w:rPr>
            </w:pPr>
          </w:p>
        </w:tc>
      </w:tr>
      <w:tr w:rsidR="00D5410B" w:rsidRPr="00CB4D2D" w14:paraId="6A75F7AE" w14:textId="77777777" w:rsidTr="00B33C0D">
        <w:trPr>
          <w:jc w:val="center"/>
        </w:trPr>
        <w:tc>
          <w:tcPr>
            <w:tcW w:w="2805" w:type="pct"/>
            <w:tcBorders>
              <w:top w:val="single" w:sz="4" w:space="0" w:color="auto"/>
              <w:bottom w:val="nil"/>
            </w:tcBorders>
            <w:shd w:val="clear" w:color="auto" w:fill="auto"/>
          </w:tcPr>
          <w:p w14:paraId="58B214F6"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（定点連絡）</w:t>
            </w:r>
          </w:p>
          <w:p w14:paraId="42DB12A9"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967A972" w14:textId="77777777" w:rsidR="00D5410B" w:rsidRPr="001B5B97" w:rsidRDefault="00D5410B" w:rsidP="00D5410B">
            <w:pPr>
              <w:pStyle w:val="aa"/>
              <w:wordWrap/>
              <w:ind w:leftChars="50" w:left="226" w:hangingChars="50" w:hanging="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1</w:t>
            </w:r>
            <w:r w:rsidRPr="001B5B97">
              <w:rPr>
                <w:rFonts w:ascii="メイリオ" w:eastAsia="メイリオ" w:hAnsi="メイリオ" w:hint="eastAsia"/>
                <w:color w:val="000000" w:themeColor="text1"/>
                <w:szCs w:val="24"/>
                <w:lang w:eastAsia="zh-CN"/>
              </w:rPr>
              <w:t>)　○○地点、○○地点、○○地点</w:t>
            </w:r>
          </w:p>
          <w:p w14:paraId="48DC6244" w14:textId="77777777" w:rsidR="00D5410B" w:rsidRPr="001B5B97"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2</w:t>
            </w:r>
            <w:r w:rsidRPr="001B5B97">
              <w:rPr>
                <w:rFonts w:ascii="メイリオ" w:eastAsia="メイリオ" w:hAnsi="メイリオ" w:hint="eastAsia"/>
                <w:color w:val="000000" w:themeColor="text1"/>
                <w:szCs w:val="24"/>
                <w:lang w:eastAsia="zh-CN"/>
              </w:rPr>
              <w:t>)　 連絡事項</w:t>
            </w:r>
          </w:p>
          <w:p w14:paraId="49B29B1A"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①　通過地点名</w:t>
            </w:r>
          </w:p>
          <w:p w14:paraId="63F50A76"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②　通過時刻</w:t>
            </w:r>
          </w:p>
          <w:p w14:paraId="4A9F3EC9"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③　天候、風向、風速、波浪、視程の状況</w:t>
            </w:r>
          </w:p>
          <w:p w14:paraId="5A3890C4"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lastRenderedPageBreak/>
              <w:t>④　その他入港予定時刻等運航管理上必要と認める事項</w:t>
            </w:r>
          </w:p>
          <w:p w14:paraId="49BCF41C" w14:textId="60A79334" w:rsidR="00D5410B" w:rsidRPr="00060D59" w:rsidRDefault="00D5410B" w:rsidP="001B5B97">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tc>
        <w:tc>
          <w:tcPr>
            <w:tcW w:w="203" w:type="pct"/>
            <w:tcBorders>
              <w:top w:val="single" w:sz="4" w:space="0" w:color="auto"/>
              <w:bottom w:val="nil"/>
            </w:tcBorders>
            <w:vAlign w:val="center"/>
          </w:tcPr>
          <w:p w14:paraId="70EDBE78" w14:textId="77777777" w:rsidR="00D5410B" w:rsidRPr="00CB4D2D" w:rsidRDefault="00D5410B" w:rsidP="00D5410B">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73A73ED" w14:textId="77777777" w:rsidR="0070538F" w:rsidRPr="00A952D2" w:rsidRDefault="0070538F" w:rsidP="0070538F">
            <w:pPr>
              <w:pStyle w:val="aa"/>
              <w:rPr>
                <w:rFonts w:ascii="メイリオ" w:eastAsia="メイリオ" w:hAnsi="メイリオ"/>
                <w:spacing w:val="0"/>
                <w:szCs w:val="24"/>
              </w:rPr>
            </w:pPr>
          </w:p>
          <w:p w14:paraId="26392D9C" w14:textId="593EBF37" w:rsidR="0070538F" w:rsidRPr="00A952D2" w:rsidRDefault="0070538F" w:rsidP="0070538F">
            <w:pPr>
              <w:pStyle w:val="aa"/>
              <w:rPr>
                <w:rFonts w:ascii="メイリオ" w:eastAsia="メイリオ" w:hAnsi="メイリオ"/>
                <w:spacing w:val="0"/>
                <w:szCs w:val="24"/>
              </w:rPr>
            </w:pPr>
            <w:r w:rsidRPr="00A952D2">
              <w:rPr>
                <w:rFonts w:ascii="メイリオ" w:eastAsia="メイリオ" w:hAnsi="メイリオ" w:hint="eastAsia"/>
                <w:spacing w:val="0"/>
                <w:szCs w:val="24"/>
              </w:rPr>
              <w:t>第１３条関係</w:t>
            </w:r>
          </w:p>
          <w:p w14:paraId="7A978CEA" w14:textId="256BE0E8" w:rsidR="0070538F" w:rsidRPr="00A952D2" w:rsidRDefault="0070538F" w:rsidP="0070538F">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D36B14"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２地点間（寄港地も含む。）の航海時間が１時間未満</w:t>
            </w:r>
            <w:r w:rsidR="002432CF">
              <w:rPr>
                <w:rFonts w:ascii="メイリオ" w:eastAsia="メイリオ" w:hAnsi="メイリオ" w:hint="eastAsia"/>
                <w:spacing w:val="0"/>
                <w:szCs w:val="24"/>
              </w:rPr>
              <w:t>また、周遊航路にあっては航海時間が１時間未満</w:t>
            </w:r>
            <w:r w:rsidRPr="00A952D2">
              <w:rPr>
                <w:rFonts w:ascii="メイリオ" w:eastAsia="メイリオ" w:hAnsi="メイリオ" w:hint="eastAsia"/>
                <w:spacing w:val="0"/>
                <w:szCs w:val="24"/>
              </w:rPr>
              <w:t>、かつ、船舶の動静を常時把握できる場合は本条を規定する必要はない。</w:t>
            </w:r>
          </w:p>
          <w:p w14:paraId="626226C3" w14:textId="508BFA5D" w:rsidR="00331B91" w:rsidRPr="00331B91" w:rsidRDefault="00331B91" w:rsidP="00A952D2">
            <w:pPr>
              <w:pStyle w:val="aa"/>
              <w:ind w:left="240" w:hangingChars="100" w:hanging="240"/>
              <w:rPr>
                <w:rFonts w:ascii="メイリオ" w:eastAsia="メイリオ" w:hAnsi="メイリオ"/>
                <w:color w:val="000000" w:themeColor="text1"/>
                <w:spacing w:val="0"/>
                <w:szCs w:val="24"/>
              </w:rPr>
            </w:pPr>
          </w:p>
        </w:tc>
      </w:tr>
      <w:tr w:rsidR="00D5410B"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5217D77"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（入港連絡等）</w:t>
            </w:r>
          </w:p>
          <w:p w14:paraId="20D73658"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2F04246A" w14:textId="77777777" w:rsidR="00D5410B" w:rsidRPr="001B5B97" w:rsidRDefault="00D5410B" w:rsidP="00D5410B">
            <w:pPr>
              <w:pStyle w:val="aa"/>
              <w:wordWrap/>
              <w:ind w:left="242" w:hangingChars="100" w:hanging="242"/>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２　前項の連絡を受けた運航管理者は、船長に次の事項を連絡する。</w:t>
            </w:r>
          </w:p>
          <w:p w14:paraId="4CF5B705"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w:t>
            </w:r>
            <w:r w:rsidRPr="001B5B97">
              <w:rPr>
                <w:rFonts w:ascii="メイリオ" w:eastAsia="メイリオ" w:hAnsi="メイリオ"/>
                <w:color w:val="000000" w:themeColor="text1"/>
                <w:szCs w:val="24"/>
              </w:rPr>
              <w:t>1</w:t>
            </w:r>
            <w:r w:rsidRPr="001B5B97">
              <w:rPr>
                <w:rFonts w:ascii="メイリオ" w:eastAsia="メイリオ" w:hAnsi="メイリオ" w:hint="eastAsia"/>
                <w:color w:val="000000" w:themeColor="text1"/>
                <w:szCs w:val="24"/>
              </w:rPr>
              <w:t>)　着岸岸壁の使用船舶の有無</w:t>
            </w:r>
          </w:p>
          <w:p w14:paraId="097B23B8"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2</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着岸岸壁付近の停泊船舶及び航行船舶の状況</w:t>
            </w:r>
          </w:p>
          <w:p w14:paraId="541608B5" w14:textId="77777777" w:rsidR="00D5410B" w:rsidRPr="001B5B97" w:rsidRDefault="00D5410B" w:rsidP="00D5410B">
            <w:pPr>
              <w:pStyle w:val="aa"/>
              <w:wordWrap/>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3</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岸壁付近の風向、風速、視程、波浪（風浪、うねりの方向、波高）及び潮流（流向、流速）</w:t>
            </w:r>
          </w:p>
          <w:p w14:paraId="6C58F0CD"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4</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その他操船上の参考となる事項</w:t>
            </w:r>
          </w:p>
          <w:p w14:paraId="2B1ADBA4" w14:textId="05B81980" w:rsidR="00D5410B" w:rsidRPr="001B5B97" w:rsidRDefault="00D5410B" w:rsidP="00A952D2">
            <w:pPr>
              <w:spacing w:line="300" w:lineRule="exact"/>
              <w:rPr>
                <w:rFonts w:ascii="メイリオ" w:eastAsia="メイリオ" w:hAnsi="メイリオ"/>
                <w:color w:val="000000" w:themeColor="text1"/>
                <w:sz w:val="24"/>
                <w:szCs w:val="24"/>
              </w:rPr>
            </w:pPr>
          </w:p>
          <w:p w14:paraId="4861847E" w14:textId="77777777" w:rsidR="00D5410B" w:rsidRPr="001B5B97" w:rsidRDefault="00D5410B" w:rsidP="00D5410B">
            <w:pPr>
              <w:spacing w:line="320" w:lineRule="exact"/>
              <w:ind w:left="240" w:hangingChars="100" w:hanging="240"/>
              <w:rPr>
                <w:rFonts w:ascii="メイリオ" w:eastAsia="メイリオ" w:hAnsi="メイリオ"/>
                <w:color w:val="000000" w:themeColor="text1"/>
                <w:sz w:val="24"/>
                <w:szCs w:val="24"/>
              </w:rPr>
            </w:pPr>
          </w:p>
          <w:p w14:paraId="2AB4D844" w14:textId="77777777" w:rsidR="00D5410B" w:rsidRPr="007277EC"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D5410B" w:rsidRPr="00CB4D2D" w:rsidRDefault="00D5410B" w:rsidP="00D5410B">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4B5081" w14:textId="77777777" w:rsidR="00D5410B" w:rsidRPr="00A952D2" w:rsidRDefault="00D5410B" w:rsidP="00D5410B">
            <w:pPr>
              <w:pStyle w:val="aa"/>
              <w:ind w:left="174" w:hangingChars="72" w:hanging="174"/>
              <w:rPr>
                <w:rFonts w:ascii="メイリオ" w:eastAsia="メイリオ" w:hAnsi="メイリオ"/>
                <w:szCs w:val="24"/>
              </w:rPr>
            </w:pPr>
          </w:p>
          <w:p w14:paraId="3E812289" w14:textId="77777777"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第１４条関係</w:t>
            </w:r>
          </w:p>
          <w:p w14:paraId="7B16AB6C" w14:textId="02B6E64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通船、河川湖沼船の場合は規定する必要はない。</w:t>
            </w:r>
          </w:p>
          <w:p w14:paraId="2FBB3D48" w14:textId="3DACA35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短距離航路であって次の場合は規定する必要はない。</w:t>
            </w:r>
          </w:p>
          <w:p w14:paraId="3D2AAE20" w14:textId="77777777" w:rsidR="004C5036" w:rsidRPr="00A952D2" w:rsidRDefault="004C5036" w:rsidP="004C5036">
            <w:pPr>
              <w:pStyle w:val="aa"/>
              <w:ind w:leftChars="100" w:left="210"/>
              <w:rPr>
                <w:rFonts w:ascii="メイリオ" w:eastAsia="メイリオ" w:hAnsi="メイリオ"/>
                <w:spacing w:val="0"/>
                <w:szCs w:val="24"/>
              </w:rPr>
            </w:pPr>
            <w:r w:rsidRPr="00A952D2">
              <w:rPr>
                <w:rFonts w:ascii="メイリオ" w:eastAsia="メイリオ" w:hAnsi="メイリオ"/>
                <w:spacing w:val="0"/>
                <w:szCs w:val="24"/>
              </w:rPr>
              <w:t>(1)　出入する２地点が視野の内にある場合</w:t>
            </w:r>
          </w:p>
          <w:p w14:paraId="2966D998"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(2)　視野の内にはないが、２地点の気象・海象がほぼ同様で短時間に入港する場合</w:t>
            </w:r>
          </w:p>
          <w:p w14:paraId="69B65922"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(3)　専用バースを有し、港内のふくそう度が低く、港内の気象・海象も穏やかである場合</w:t>
            </w:r>
          </w:p>
          <w:p w14:paraId="1386610B" w14:textId="2302CB8D"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３</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第２項の連絡事項は、航路又は港湾の実態に応じて必要と認められる事項に限ってよい。例えば専用バースが確保されており、他の船舶の使用が皆無の場合は</w:t>
            </w:r>
            <w:r w:rsidRPr="00A952D2">
              <w:rPr>
                <w:rFonts w:ascii="メイリオ" w:eastAsia="メイリオ" w:hAnsi="メイリオ"/>
                <w:spacing w:val="0"/>
                <w:szCs w:val="24"/>
              </w:rPr>
              <w:t>(1)及び(2)は規定する必要はない。</w:t>
            </w:r>
          </w:p>
          <w:p w14:paraId="07FA5C7B" w14:textId="67FA5EF4" w:rsidR="0056226B" w:rsidRPr="0056226B" w:rsidRDefault="0056226B" w:rsidP="004C5036">
            <w:pPr>
              <w:pStyle w:val="aa"/>
              <w:ind w:left="242" w:hangingChars="100" w:hanging="242"/>
              <w:rPr>
                <w:rFonts w:ascii="メイリオ" w:eastAsia="メイリオ" w:hAnsi="メイリオ"/>
                <w:color w:val="000000" w:themeColor="text1"/>
                <w:szCs w:val="24"/>
              </w:rPr>
            </w:pPr>
          </w:p>
        </w:tc>
      </w:tr>
      <w:tr w:rsidR="00D5410B"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6076D85" w14:textId="77777777" w:rsidR="00D5410B" w:rsidRPr="001B5B97" w:rsidRDefault="00D5410B" w:rsidP="00D5410B">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（発航前検査）</w:t>
            </w:r>
          </w:p>
          <w:p w14:paraId="6601286F" w14:textId="77777777" w:rsidR="00D5410B"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第１５条　発航前検査の内容は、次に掲げる事項とする</w:t>
            </w:r>
          </w:p>
          <w:p w14:paraId="55790F1A" w14:textId="77777777" w:rsidR="00D5410B" w:rsidRPr="001B5B97" w:rsidRDefault="00D5410B" w:rsidP="00D5410B">
            <w:pPr>
              <w:pStyle w:val="aa"/>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20453E0D" w14:textId="0B19986D" w:rsidR="00D5410B" w:rsidRPr="00A952D2" w:rsidRDefault="00D5410B" w:rsidP="00D5410B">
            <w:pPr>
              <w:pStyle w:val="aa"/>
              <w:ind w:firstLineChars="50" w:firstLine="121"/>
              <w:rPr>
                <w:rFonts w:ascii="メイリオ" w:eastAsia="メイリオ" w:hAnsi="メイリオ"/>
                <w:szCs w:val="24"/>
              </w:rPr>
            </w:pPr>
            <w:r w:rsidRPr="001B5B97">
              <w:rPr>
                <w:rFonts w:ascii="メイリオ" w:eastAsia="メイリオ" w:hAnsi="メイリオ" w:hint="eastAsia"/>
                <w:color w:val="000000" w:themeColor="text1"/>
                <w:szCs w:val="24"/>
              </w:rPr>
              <w:t>(2)　積載物の積付けが船舶の安定性</w:t>
            </w:r>
            <w:r w:rsidRPr="00A952D2">
              <w:rPr>
                <w:rFonts w:ascii="メイリオ" w:eastAsia="メイリオ" w:hAnsi="メイリオ" w:hint="eastAsia"/>
                <w:szCs w:val="24"/>
              </w:rPr>
              <w:t>を</w:t>
            </w:r>
            <w:r w:rsidR="008C1142" w:rsidRPr="00A952D2">
              <w:rPr>
                <w:rFonts w:ascii="メイリオ" w:eastAsia="メイリオ" w:hAnsi="メイリオ" w:hint="eastAsia"/>
                <w:szCs w:val="24"/>
              </w:rPr>
              <w:t>損なう</w:t>
            </w:r>
            <w:r w:rsidRPr="00A952D2">
              <w:rPr>
                <w:rFonts w:ascii="メイリオ" w:eastAsia="メイリオ" w:hAnsi="メイリオ" w:hint="eastAsia"/>
                <w:szCs w:val="24"/>
              </w:rPr>
              <w:t>状況にないこと。</w:t>
            </w:r>
          </w:p>
          <w:p w14:paraId="1B6A37E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(3)　喫水の状況から判断して船舶の安</w:t>
            </w:r>
            <w:r w:rsidRPr="001B5B97">
              <w:rPr>
                <w:rFonts w:ascii="メイリオ" w:eastAsia="メイリオ" w:hAnsi="メイリオ" w:hint="eastAsia"/>
                <w:color w:val="000000" w:themeColor="text1"/>
                <w:szCs w:val="24"/>
              </w:rPr>
              <w:t>全性が保たれていること。</w:t>
            </w:r>
          </w:p>
          <w:p w14:paraId="54EEDE0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燃料、食料、清水、医薬品、船用品その他の航海に必要な物品が積み込まれていること。</w:t>
            </w:r>
          </w:p>
          <w:p w14:paraId="6AC86EDC"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水路図誌その他の航海に必要な図誌が整備されていること。</w:t>
            </w:r>
          </w:p>
          <w:p w14:paraId="2651D03B"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BAE26E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31719A0"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その他航海を支障なく成就するため必要な準備が整っていること。</w:t>
            </w:r>
          </w:p>
          <w:p w14:paraId="383EE152" w14:textId="77777777" w:rsidR="00D5410B" w:rsidRPr="001B5B97" w:rsidRDefault="00D5410B" w:rsidP="00D5410B">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5F56EA98"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2472A0F6"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5C95CBBE" w14:textId="77777777" w:rsidR="00D5410B" w:rsidRPr="001B5B97" w:rsidRDefault="00D5410B" w:rsidP="00D5410B">
            <w:pPr>
              <w:pStyle w:val="aa"/>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79B611B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検査日時、検査内容及び検査結果</w:t>
            </w:r>
          </w:p>
          <w:p w14:paraId="58D25D37"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部署別に検査を行った者</w:t>
            </w:r>
          </w:p>
          <w:p w14:paraId="194EE89D"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異常を発見したときの措置</w:t>
            </w:r>
          </w:p>
          <w:p w14:paraId="033E9C8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その他必要な事項</w:t>
            </w:r>
          </w:p>
          <w:p w14:paraId="2D061DA0" w14:textId="487EA4DC" w:rsidR="00442EC3"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D5410B" w:rsidRPr="00060D59" w:rsidRDefault="00D5410B" w:rsidP="00A952D2">
            <w:pPr>
              <w:pStyle w:val="aa"/>
              <w:wordWrap/>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A948CCF" w14:textId="77777777" w:rsidR="00D5410B" w:rsidRPr="00A952D2" w:rsidRDefault="00D5410B" w:rsidP="001B5B97">
            <w:pPr>
              <w:autoSpaceDE w:val="0"/>
              <w:autoSpaceDN w:val="0"/>
              <w:adjustRightInd w:val="0"/>
              <w:spacing w:line="289" w:lineRule="exact"/>
              <w:ind w:left="210" w:hangingChars="100" w:hanging="210"/>
              <w:rPr>
                <w:rFonts w:ascii="メイリオ" w:eastAsia="メイリオ" w:hAnsi="メイリオ"/>
                <w:szCs w:val="24"/>
              </w:rPr>
            </w:pPr>
          </w:p>
          <w:p w14:paraId="699BBC95" w14:textId="77777777" w:rsidR="006C06BB" w:rsidRPr="00A952D2" w:rsidRDefault="006C06BB" w:rsidP="006C06BB">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第１５条関係</w:t>
            </w:r>
          </w:p>
          <w:p w14:paraId="28D168B7" w14:textId="568AE2E3" w:rsidR="009B471B" w:rsidRDefault="009B471B" w:rsidP="006C06BB">
            <w:pPr>
              <w:autoSpaceDE w:val="0"/>
              <w:autoSpaceDN w:val="0"/>
              <w:adjustRightInd w:val="0"/>
              <w:spacing w:line="289" w:lineRule="exact"/>
              <w:rPr>
                <w:rFonts w:ascii="メイリオ" w:eastAsia="メイリオ" w:hAnsi="メイリオ"/>
                <w:sz w:val="24"/>
                <w:szCs w:val="32"/>
              </w:rPr>
            </w:pPr>
            <w:r w:rsidRPr="00A952D2">
              <w:rPr>
                <w:rFonts w:ascii="メイリオ" w:eastAsia="メイリオ" w:hAnsi="メイリオ" w:hint="eastAsia"/>
                <w:sz w:val="24"/>
                <w:szCs w:val="32"/>
              </w:rPr>
              <w:t>〔全般〕</w:t>
            </w:r>
          </w:p>
          <w:p w14:paraId="1C0FEDA7" w14:textId="77777777" w:rsidR="002432CF" w:rsidRDefault="002432CF" w:rsidP="002432CF">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2A1CF324" w14:textId="77777777" w:rsidR="002432CF" w:rsidRPr="008060D8" w:rsidRDefault="002432CF" w:rsidP="002432CF">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33A86CE4" w14:textId="3EB92EC7" w:rsidR="002432CF" w:rsidRPr="008060D8" w:rsidRDefault="002432CF" w:rsidP="002432CF">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C215B9">
              <w:rPr>
                <w:rFonts w:ascii="メイリオ" w:eastAsia="メイリオ" w:hAnsi="メイリオ" w:hint="eastAsia"/>
                <w:sz w:val="24"/>
                <w:szCs w:val="32"/>
              </w:rPr>
              <w:t>5</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74D11D45" w14:textId="692634D9" w:rsidR="002432CF" w:rsidRPr="002432CF" w:rsidRDefault="002432CF" w:rsidP="005F74D5">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69E8F2D" w14:textId="5C7333A5"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5BE76C2A" w14:textId="4A913142"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「発航前検査」は「発航前点検」又は「始業点検」としても差し支えない。</w:t>
            </w:r>
          </w:p>
          <w:p w14:paraId="582D77A6" w14:textId="3F1B9588" w:rsidR="006C06BB" w:rsidRDefault="002432CF"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1C90CC0C" w14:textId="77777777" w:rsidR="00B35E02" w:rsidRPr="00A952D2" w:rsidRDefault="00B35E02"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35406D3" w14:textId="77777777" w:rsidR="006C06BB" w:rsidRPr="005F74D5" w:rsidRDefault="006C06BB" w:rsidP="006C06BB">
            <w:pPr>
              <w:autoSpaceDE w:val="0"/>
              <w:autoSpaceDN w:val="0"/>
              <w:adjustRightInd w:val="0"/>
              <w:spacing w:line="289" w:lineRule="exact"/>
              <w:ind w:left="153" w:hangingChars="73" w:hanging="153"/>
              <w:rPr>
                <w:rFonts w:ascii="メイリオ" w:eastAsia="メイリオ" w:hAnsi="メイリオ" w:cs="ＭＳ ゴシック"/>
                <w:spacing w:val="1"/>
                <w:kern w:val="0"/>
                <w:sz w:val="24"/>
                <w:szCs w:val="24"/>
                <w:u w:val="single"/>
              </w:rPr>
            </w:pPr>
            <w:hyperlink r:id="rId8" w:history="1">
              <w:r w:rsidRPr="005F74D5">
                <w:rPr>
                  <w:rStyle w:val="af4"/>
                  <w:rFonts w:ascii="メイリオ" w:eastAsia="メイリオ" w:hAnsi="メイリオ" w:cs="ＭＳ ゴシック"/>
                  <w:color w:val="auto"/>
                  <w:spacing w:val="1"/>
                  <w:kern w:val="0"/>
                  <w:sz w:val="24"/>
                  <w:szCs w:val="24"/>
                </w:rPr>
                <w:t>https://www.mlit.go.jp/maritime/maritime_tk6_000050.html</w:t>
              </w:r>
            </w:hyperlink>
          </w:p>
          <w:p w14:paraId="2F487067" w14:textId="77777777" w:rsidR="006C06BB" w:rsidRPr="00A952D2" w:rsidRDefault="006C06BB" w:rsidP="001B5B97">
            <w:pPr>
              <w:autoSpaceDE w:val="0"/>
              <w:autoSpaceDN w:val="0"/>
              <w:adjustRightInd w:val="0"/>
              <w:spacing w:line="289" w:lineRule="exact"/>
              <w:ind w:left="210" w:hangingChars="100" w:hanging="210"/>
              <w:rPr>
                <w:rFonts w:ascii="メイリオ" w:eastAsia="メイリオ" w:hAnsi="メイリオ"/>
                <w:szCs w:val="24"/>
              </w:rPr>
            </w:pPr>
          </w:p>
          <w:p w14:paraId="09862CE4"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7B74D222"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323D6DB7" w:rsidR="007C4A2B" w:rsidRPr="00A952D2" w:rsidRDefault="007C4A2B" w:rsidP="007C4A2B">
            <w:pPr>
              <w:autoSpaceDE w:val="0"/>
              <w:autoSpaceDN w:val="0"/>
              <w:adjustRightInd w:val="0"/>
              <w:spacing w:line="289" w:lineRule="exact"/>
              <w:ind w:left="210" w:hangingChars="100" w:hanging="210"/>
              <w:rPr>
                <w:rFonts w:ascii="メイリオ" w:eastAsia="メイリオ" w:hAnsi="メイリオ"/>
                <w:color w:val="7030A0"/>
                <w:szCs w:val="24"/>
              </w:rPr>
            </w:pPr>
          </w:p>
        </w:tc>
      </w:tr>
      <w:tr w:rsidR="00FC6902" w:rsidRPr="00FC6902"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59B6A78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（陸上施設の点検）</w:t>
            </w:r>
          </w:p>
          <w:p w14:paraId="4F451D96" w14:textId="48698412"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22257F" w:rsidRPr="00A952D2">
              <w:rPr>
                <w:rFonts w:ascii="メイリオ" w:eastAsia="メイリオ" w:hAnsi="メイリオ" w:hint="eastAsia"/>
                <w:szCs w:val="24"/>
              </w:rPr>
              <w:t>１６</w:t>
            </w:r>
            <w:r w:rsidRPr="00A952D2">
              <w:rPr>
                <w:rFonts w:ascii="メイリオ" w:eastAsia="メイリオ" w:hAnsi="メイリオ" w:hint="eastAsia"/>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298CEAE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E1C202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　運航管理者は、前１項の検査を行ったときは、次に掲げる事項を陸上施設点検簿に記録し、所属する営業所に１年間保存すること。</w:t>
            </w:r>
          </w:p>
          <w:p w14:paraId="3809F3D3"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(1)　点検日時、点検内容及び点検結果</w:t>
            </w:r>
          </w:p>
          <w:p w14:paraId="70DBAAF5"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(2)　点検を行った者</w:t>
            </w:r>
          </w:p>
          <w:p w14:paraId="363A79E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7C6296C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740D1300" w14:textId="14DA45E2" w:rsidR="00D44C53" w:rsidRPr="007277EC" w:rsidRDefault="00D44C53" w:rsidP="00D44C5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229E1CAB" w:rsidR="00D44C53" w:rsidRPr="00CB4D2D" w:rsidRDefault="008E2783" w:rsidP="00D44C53">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A60D335" w14:textId="77777777" w:rsidR="00FC6902" w:rsidRPr="00A952D2" w:rsidRDefault="00FC6902" w:rsidP="00AB07B2">
            <w:pPr>
              <w:wordWrap w:val="0"/>
              <w:autoSpaceDE w:val="0"/>
              <w:autoSpaceDN w:val="0"/>
              <w:adjustRightInd w:val="0"/>
              <w:spacing w:line="289" w:lineRule="exact"/>
              <w:rPr>
                <w:rFonts w:ascii="メイリオ" w:eastAsia="メイリオ" w:hAnsi="メイリオ" w:cs="ＭＳ ゴシック"/>
                <w:spacing w:val="1"/>
                <w:kern w:val="0"/>
                <w:sz w:val="24"/>
                <w:szCs w:val="24"/>
              </w:rPr>
            </w:pPr>
          </w:p>
          <w:p w14:paraId="441495D3" w14:textId="1A291913" w:rsidR="00AB07B2" w:rsidRPr="00A952D2" w:rsidRDefault="00AB07B2" w:rsidP="00AB07B2">
            <w:pPr>
              <w:pStyle w:val="aa"/>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16条関係</w:t>
            </w:r>
          </w:p>
          <w:p w14:paraId="64C4A1E2" w14:textId="6A82176D"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46F69" w:rsidRPr="00A952D2">
              <w:rPr>
                <w:rFonts w:ascii="メイリオ" w:eastAsia="メイリオ" w:hAnsi="メイリオ"/>
                <w:szCs w:val="24"/>
              </w:rPr>
              <w:t>3</w:t>
            </w:r>
            <w:r w:rsidRPr="00A952D2">
              <w:rPr>
                <w:rFonts w:ascii="メイリオ" w:eastAsia="メイリオ" w:hAnsi="メイリオ"/>
                <w:szCs w:val="24"/>
              </w:rPr>
              <w:t>項〕</w:t>
            </w:r>
          </w:p>
          <w:p w14:paraId="668339F5" w14:textId="32154F6C"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946F69"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38C43857" w:rsidR="00D44C53"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color w:val="7030A0"/>
                <w:szCs w:val="24"/>
              </w:rPr>
            </w:pPr>
            <w:r w:rsidRPr="00A952D2">
              <w:rPr>
                <w:rFonts w:ascii="メイリオ" w:eastAsia="メイリオ" w:hAnsi="メイリオ" w:hint="eastAsia"/>
                <w:sz w:val="24"/>
                <w:szCs w:val="24"/>
              </w:rPr>
              <w:t>２．</w:t>
            </w:r>
            <w:r w:rsidRPr="00A952D2">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22257F" w:rsidRPr="00CB4D2D" w14:paraId="6175286B" w14:textId="77777777" w:rsidTr="001853BB">
        <w:trPr>
          <w:trHeight w:val="3015"/>
          <w:jc w:val="center"/>
        </w:trPr>
        <w:tc>
          <w:tcPr>
            <w:tcW w:w="2805" w:type="pct"/>
            <w:tcBorders>
              <w:top w:val="single" w:sz="4" w:space="0" w:color="auto"/>
              <w:bottom w:val="single" w:sz="4" w:space="0" w:color="auto"/>
            </w:tcBorders>
            <w:shd w:val="clear" w:color="auto" w:fill="auto"/>
          </w:tcPr>
          <w:p w14:paraId="5BEF7A7B" w14:textId="77777777" w:rsidR="0022257F" w:rsidRPr="00A952D2" w:rsidRDefault="0022257F" w:rsidP="0022257F">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（アルコール検査の実施）</w:t>
            </w:r>
          </w:p>
          <w:p w14:paraId="1E89A5E7" w14:textId="612AAD85"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第１</w:t>
            </w:r>
            <w:r>
              <w:rPr>
                <w:rFonts w:ascii="メイリオ" w:eastAsia="メイリオ" w:hAnsi="メイリオ" w:hint="eastAsia"/>
                <w:color w:val="000000" w:themeColor="text1"/>
                <w:szCs w:val="24"/>
              </w:rPr>
              <w:t>７</w:t>
            </w:r>
            <w:r w:rsidRPr="007277EC">
              <w:rPr>
                <w:rFonts w:ascii="メイリオ" w:eastAsia="メイリオ" w:hAnsi="メイリオ" w:hint="eastAsia"/>
                <w:color w:val="000000" w:themeColor="text1"/>
                <w:szCs w:val="24"/>
              </w:rPr>
              <w:t xml:space="preserve">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アルコール検知</w:t>
            </w:r>
            <w:r w:rsidRPr="00A952D2">
              <w:rPr>
                <w:rFonts w:ascii="メイリオ" w:eastAsia="メイリオ" w:hAnsi="メイリオ" w:hint="eastAsia"/>
                <w:szCs w:val="24"/>
              </w:rPr>
              <w:t>器</w:t>
            </w:r>
            <w:r w:rsidR="00CD4DBC" w:rsidRPr="00A952D2">
              <w:rPr>
                <w:rFonts w:ascii="メイリオ" w:eastAsia="メイリオ" w:hAnsi="メイリオ" w:hint="eastAsia"/>
                <w:szCs w:val="24"/>
              </w:rPr>
              <w:t>（呼気に含まれるアルコール濃度を測定し、数値で表示できる性能を有する機器）</w:t>
            </w:r>
            <w:r w:rsidRPr="00A952D2">
              <w:rPr>
                <w:rFonts w:ascii="メイリオ" w:eastAsia="メイリオ" w:hAnsi="メイリオ" w:hint="eastAsia"/>
                <w:szCs w:val="24"/>
              </w:rPr>
              <w:t>を用いたアルコール検査実施体制を構築しなければならない。</w:t>
            </w:r>
          </w:p>
          <w:p w14:paraId="21AE4492" w14:textId="77777777"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乗組員は、飲酒等の後、正常な当直業務ができるようになるまでの間及びいかなる場合も呼気１リットル中のアルコール濃度が</w:t>
            </w:r>
            <w:r w:rsidRPr="00A952D2">
              <w:rPr>
                <w:rFonts w:ascii="メイリオ" w:eastAsia="メイリオ" w:hAnsi="メイリオ"/>
                <w:szCs w:val="24"/>
              </w:rPr>
              <w:t>0.15㎎以上である間、当直を実施してはならない。</w:t>
            </w:r>
          </w:p>
          <w:p w14:paraId="35894A9D"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３　船長は、乗組員が飲酒等の後、正常な当直業務ができるよ</w:t>
            </w:r>
            <w:r>
              <w:rPr>
                <w:rFonts w:ascii="メイリオ" w:eastAsia="メイリオ" w:hAnsi="メイリオ" w:hint="eastAsia"/>
                <w:color w:val="000000" w:themeColor="text1"/>
                <w:szCs w:val="24"/>
              </w:rPr>
              <w:t>うになるまでの間及びいかなる場合も呼気１リットル中のアルコール濃度が0.15mg以上である間、当直を実施させてはならない。</w:t>
            </w:r>
          </w:p>
          <w:p w14:paraId="6F003E00"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77578573" w14:textId="77777777" w:rsidR="002866B6" w:rsidRPr="007277EC"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Pr>
                <w:rFonts w:ascii="メイリオ" w:eastAsia="メイリオ" w:hAnsi="メイリオ" w:hint="eastAsia"/>
                <w:color w:val="000000" w:themeColor="text1"/>
                <w:szCs w:val="24"/>
              </w:rPr>
              <w:t>第1項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73A78BEE"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7DB00CBD"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65E5A26C"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3594FB80"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08DF1900" w14:textId="77777777" w:rsidR="0022257F" w:rsidRPr="0022257F" w:rsidRDefault="0022257F" w:rsidP="0022257F">
            <w:pPr>
              <w:pStyle w:val="aa"/>
              <w:ind w:firstLineChars="100" w:firstLine="242"/>
              <w:rPr>
                <w:rFonts w:ascii="メイリオ" w:eastAsia="メイリオ" w:hAnsi="メイリオ"/>
                <w:color w:val="FF0000"/>
                <w:szCs w:val="24"/>
              </w:rPr>
            </w:pPr>
          </w:p>
        </w:tc>
        <w:tc>
          <w:tcPr>
            <w:tcW w:w="203" w:type="pct"/>
            <w:tcBorders>
              <w:top w:val="single" w:sz="4" w:space="0" w:color="auto"/>
              <w:bottom w:val="single" w:sz="4" w:space="0" w:color="auto"/>
            </w:tcBorders>
            <w:vAlign w:val="center"/>
          </w:tcPr>
          <w:p w14:paraId="71CEDBE1" w14:textId="2BAF8E92" w:rsidR="0022257F" w:rsidRPr="00CB4D2D" w:rsidRDefault="008E2783" w:rsidP="0022257F">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C9759B8" w14:textId="77777777" w:rsidR="002866B6" w:rsidRPr="00A952D2" w:rsidRDefault="002866B6" w:rsidP="0022257F">
            <w:pPr>
              <w:autoSpaceDE w:val="0"/>
              <w:autoSpaceDN w:val="0"/>
              <w:adjustRightInd w:val="0"/>
              <w:spacing w:line="289" w:lineRule="exact"/>
              <w:rPr>
                <w:rFonts w:ascii="メイリオ" w:eastAsia="メイリオ" w:hAnsi="メイリオ" w:cs="ＭＳ ゴシック"/>
                <w:spacing w:val="1"/>
                <w:kern w:val="0"/>
                <w:sz w:val="24"/>
                <w:szCs w:val="24"/>
              </w:rPr>
            </w:pPr>
          </w:p>
          <w:p w14:paraId="3BDF9896" w14:textId="1ECDEA04" w:rsidR="0022257F" w:rsidRPr="00A952D2" w:rsidRDefault="0022257F"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3E5C97" w:rsidRPr="00A952D2">
              <w:rPr>
                <w:rFonts w:ascii="メイリオ" w:eastAsia="メイリオ" w:hAnsi="メイリオ" w:cs="ＭＳ ゴシック"/>
                <w:spacing w:val="1"/>
                <w:kern w:val="0"/>
                <w:sz w:val="24"/>
                <w:szCs w:val="24"/>
              </w:rPr>
              <w:t>17</w:t>
            </w:r>
            <w:r w:rsidRPr="00A952D2">
              <w:rPr>
                <w:rFonts w:ascii="メイリオ" w:eastAsia="メイリオ" w:hAnsi="メイリオ" w:cs="ＭＳ ゴシック" w:hint="eastAsia"/>
                <w:spacing w:val="1"/>
                <w:kern w:val="0"/>
                <w:sz w:val="24"/>
                <w:szCs w:val="24"/>
              </w:rPr>
              <w:t>条関係</w:t>
            </w:r>
          </w:p>
          <w:p w14:paraId="5268A9CA" w14:textId="3E20D790" w:rsidR="00AB07B2" w:rsidRPr="00A952D2" w:rsidRDefault="00AB07B2"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〔全般〕</w:t>
            </w:r>
          </w:p>
          <w:p w14:paraId="0BED95ED" w14:textId="77777777" w:rsidR="0022257F" w:rsidRPr="00A952D2" w:rsidRDefault="0022257F" w:rsidP="0022257F">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49D5A00" w14:textId="77777777" w:rsidR="0022257F" w:rsidRPr="00A952D2" w:rsidRDefault="0022257F" w:rsidP="0022257F">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アルコール検査要領等の作成にあたっては、以下に掲載している例を参考とすること。</w:t>
            </w:r>
          </w:p>
          <w:p w14:paraId="581BC547" w14:textId="77777777" w:rsidR="0022257F" w:rsidRPr="00A952D2" w:rsidRDefault="005F74D5" w:rsidP="0022257F">
            <w:pPr>
              <w:wordWrap w:val="0"/>
              <w:autoSpaceDE w:val="0"/>
              <w:autoSpaceDN w:val="0"/>
              <w:adjustRightInd w:val="0"/>
              <w:spacing w:line="289" w:lineRule="exact"/>
            </w:pPr>
            <w:hyperlink r:id="rId9" w:history="1">
              <w:r w:rsidR="0022257F" w:rsidRPr="00A952D2">
                <w:rPr>
                  <w:rStyle w:val="af4"/>
                  <w:rFonts w:ascii="メイリオ" w:eastAsia="メイリオ" w:hAnsi="メイリオ"/>
                  <w:color w:val="auto"/>
                  <w:szCs w:val="24"/>
                </w:rPr>
                <w:t>https://www.mlit.go.jp/maritime/maritime_fr4_000021.html</w:t>
              </w:r>
            </w:hyperlink>
          </w:p>
          <w:p w14:paraId="4E50B87F" w14:textId="77777777" w:rsidR="00AB07B2" w:rsidRPr="00A952D2" w:rsidRDefault="00AB07B2" w:rsidP="0022257F">
            <w:pPr>
              <w:wordWrap w:val="0"/>
              <w:autoSpaceDE w:val="0"/>
              <w:autoSpaceDN w:val="0"/>
              <w:adjustRightInd w:val="0"/>
              <w:spacing w:line="289" w:lineRule="exact"/>
            </w:pPr>
          </w:p>
          <w:p w14:paraId="1D7682A3"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667E687A" w14:textId="75EAC912"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1A7AF22E" w14:textId="77777777" w:rsidR="00AB07B2" w:rsidRPr="00A952D2" w:rsidRDefault="00AB07B2" w:rsidP="00AB07B2">
            <w:pPr>
              <w:pStyle w:val="aa"/>
              <w:ind w:left="242" w:hangingChars="100" w:hanging="242"/>
              <w:rPr>
                <w:rFonts w:ascii="メイリオ" w:eastAsia="メイリオ" w:hAnsi="メイリオ"/>
                <w:szCs w:val="24"/>
              </w:rPr>
            </w:pPr>
          </w:p>
          <w:p w14:paraId="79A98ABA"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5項〕</w:t>
            </w:r>
          </w:p>
          <w:p w14:paraId="783BEE5D" w14:textId="652E4949"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DE3632"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0E8E28C5" w14:textId="3BBE7353" w:rsidR="00AB07B2"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sz w:val="24"/>
                <w:szCs w:val="24"/>
              </w:rPr>
            </w:pPr>
            <w:r w:rsidRPr="00A952D2">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27D64080" w14:textId="2E345C19" w:rsidR="00AB07B2" w:rsidRPr="00B37AF9" w:rsidRDefault="00AB07B2" w:rsidP="00AB07B2">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6507A3" w:rsidRPr="00CB4D2D" w14:paraId="268F054A" w14:textId="77777777" w:rsidTr="001853BB">
        <w:trPr>
          <w:trHeight w:val="3015"/>
          <w:jc w:val="center"/>
        </w:trPr>
        <w:tc>
          <w:tcPr>
            <w:tcW w:w="2805" w:type="pct"/>
            <w:tcBorders>
              <w:top w:val="single" w:sz="4" w:space="0" w:color="auto"/>
              <w:bottom w:val="single" w:sz="4" w:space="0" w:color="auto"/>
            </w:tcBorders>
            <w:shd w:val="clear" w:color="auto" w:fill="auto"/>
          </w:tcPr>
          <w:p w14:paraId="5E9A626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（乗船待ち旅客に対する遵守事項等の周知）</w:t>
            </w:r>
          </w:p>
          <w:p w14:paraId="63BE84E0" w14:textId="77777777" w:rsidR="006507A3" w:rsidRPr="001B5B97" w:rsidRDefault="006507A3" w:rsidP="006507A3">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第１８条　運航管理者は、発着場等の見やすい場所に旅客の遵守すべき事項等を掲示しなければならない。</w:t>
            </w:r>
          </w:p>
          <w:p w14:paraId="1EFC75B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（遵守事項等の掲示例）</w:t>
            </w:r>
          </w:p>
          <w:p w14:paraId="563BEBD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旅客及び車両は、乗下船時、係員の誘導に従うこと。</w:t>
            </w:r>
          </w:p>
          <w:p w14:paraId="53D40141"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車両は、乗下船時、徐行すること。</w:t>
            </w:r>
          </w:p>
          <w:p w14:paraId="07410C8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車両は、乗下船時、乗降中の他の車両の前に割込まないこと。</w:t>
            </w:r>
          </w:p>
          <w:p w14:paraId="65898E4C"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車両は、乗船時、係員の指示に従いヘッドライトを消灯すること（夜間）。</w:t>
            </w:r>
          </w:p>
          <w:p w14:paraId="6924E6DA"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車両甲板における喫煙その他の火気の取扱いは禁止されていること。</w:t>
            </w:r>
          </w:p>
          <w:p w14:paraId="47B932F4"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車両甲板は、航行中、立入りが禁止されること。</w:t>
            </w:r>
          </w:p>
          <w:p w14:paraId="26E49ADA" w14:textId="77777777" w:rsidR="006507A3" w:rsidRPr="001B5B97" w:rsidRDefault="006507A3" w:rsidP="006507A3">
            <w:pPr>
              <w:pStyle w:val="aa"/>
              <w:ind w:leftChars="100" w:left="694"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車両甲板で下車する際は、必ずエンジンを止め、サイドブレーキを引き、すべてのスイッチを切り、</w:t>
            </w:r>
            <w:r w:rsidRPr="001B5B97">
              <w:rPr>
                <w:rFonts w:ascii="メイリオ" w:eastAsia="メイリオ" w:hAnsi="メイリオ" w:hint="eastAsia"/>
                <w:color w:val="000000" w:themeColor="text1"/>
                <w:szCs w:val="24"/>
              </w:rPr>
              <w:lastRenderedPageBreak/>
              <w:t>施錠しておくこと。</w:t>
            </w:r>
          </w:p>
          <w:p w14:paraId="2B15595D"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船内においては、船長その他の乗組員の指示に従うこと。</w:t>
            </w:r>
          </w:p>
          <w:p w14:paraId="3FEA403E" w14:textId="145B1005" w:rsidR="006507A3" w:rsidRPr="0022257F" w:rsidRDefault="006507A3" w:rsidP="0039388C">
            <w:pPr>
              <w:pStyle w:val="aa"/>
              <w:ind w:firstLineChars="100" w:firstLine="242"/>
              <w:rPr>
                <w:rFonts w:ascii="メイリオ" w:eastAsia="メイリオ" w:hAnsi="メイリオ"/>
                <w:color w:val="FF0000"/>
                <w:szCs w:val="24"/>
              </w:rPr>
            </w:pPr>
            <w:r w:rsidRPr="001B5B97">
              <w:rPr>
                <w:rFonts w:ascii="メイリオ" w:eastAsia="メイリオ" w:hAnsi="メイリオ" w:hint="eastAsia"/>
                <w:color w:val="000000" w:themeColor="text1"/>
                <w:szCs w:val="24"/>
              </w:rPr>
              <w:t>(9)　船内においては、他人に危害を加えるような行為又は迷惑をかける行為をしないこと。</w:t>
            </w:r>
          </w:p>
        </w:tc>
        <w:tc>
          <w:tcPr>
            <w:tcW w:w="203" w:type="pct"/>
            <w:tcBorders>
              <w:top w:val="single" w:sz="4" w:space="0" w:color="auto"/>
              <w:bottom w:val="single" w:sz="4" w:space="0" w:color="auto"/>
            </w:tcBorders>
            <w:vAlign w:val="center"/>
          </w:tcPr>
          <w:p w14:paraId="18AF4F89" w14:textId="6A5BDB3C" w:rsidR="006507A3" w:rsidRPr="00CB4D2D" w:rsidRDefault="006507A3" w:rsidP="006507A3">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419705C9" w14:textId="77777777" w:rsidR="0039388C" w:rsidRPr="00A952D2" w:rsidRDefault="0039388C" w:rsidP="006507A3">
            <w:pPr>
              <w:pStyle w:val="aa"/>
              <w:wordWrap/>
              <w:spacing w:line="320" w:lineRule="exact"/>
              <w:rPr>
                <w:rFonts w:ascii="メイリオ" w:eastAsia="メイリオ" w:hAnsi="メイリオ"/>
                <w:szCs w:val="24"/>
              </w:rPr>
            </w:pPr>
          </w:p>
          <w:p w14:paraId="60F6868E" w14:textId="2BE31485" w:rsidR="006507A3" w:rsidRPr="00A952D2" w:rsidRDefault="00923F5B" w:rsidP="006507A3">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１８</w:t>
            </w:r>
            <w:r w:rsidR="006507A3" w:rsidRPr="00A952D2">
              <w:rPr>
                <w:rFonts w:ascii="メイリオ" w:eastAsia="メイリオ" w:hAnsi="メイリオ" w:hint="eastAsia"/>
                <w:szCs w:val="24"/>
              </w:rPr>
              <w:t>条関係</w:t>
            </w:r>
          </w:p>
          <w:p w14:paraId="6C94D5CB" w14:textId="77777777" w:rsidR="006507A3" w:rsidRPr="00A952D2" w:rsidRDefault="006507A3" w:rsidP="006507A3">
            <w:pPr>
              <w:pStyle w:val="aa"/>
              <w:wordWrap/>
              <w:spacing w:line="320" w:lineRule="exact"/>
              <w:ind w:firstLineChars="100" w:firstLine="240"/>
              <w:rPr>
                <w:rFonts w:ascii="メイリオ" w:eastAsia="メイリオ" w:hAnsi="メイリオ"/>
                <w:szCs w:val="24"/>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の場合は次のように規定する。</w:t>
            </w:r>
          </w:p>
          <w:p w14:paraId="24DAAF47" w14:textId="77777777" w:rsidR="006507A3" w:rsidRPr="00A952D2" w:rsidRDefault="006507A3" w:rsidP="006507A3">
            <w:pPr>
              <w:pStyle w:val="aa"/>
              <w:wordWrap/>
              <w:spacing w:line="320" w:lineRule="exact"/>
              <w:ind w:leftChars="116" w:left="457" w:hangingChars="88" w:hanging="213"/>
              <w:rPr>
                <w:rFonts w:ascii="メイリオ" w:eastAsia="メイリオ" w:hAnsi="メイリオ"/>
                <w:szCs w:val="24"/>
              </w:rPr>
            </w:pPr>
            <w:r w:rsidRPr="00A952D2">
              <w:rPr>
                <w:rFonts w:ascii="メイリオ" w:eastAsia="メイリオ" w:hAnsi="メイリオ" w:hint="eastAsia"/>
                <w:szCs w:val="24"/>
              </w:rPr>
              <w:t>「　運航管理者又は運航管理補助者は、乗船待ちの旅客に対して次の事項を掲示等により周知しなければならない。周知事項の掲示場所は旅客待合所又は発着場とする。</w:t>
            </w:r>
          </w:p>
          <w:p w14:paraId="74830B3C" w14:textId="77777777" w:rsidR="006507A3" w:rsidRPr="00A952D2" w:rsidRDefault="006507A3" w:rsidP="006507A3">
            <w:pPr>
              <w:pStyle w:val="aa"/>
              <w:wordWrap/>
              <w:spacing w:line="320" w:lineRule="exact"/>
              <w:ind w:leftChars="116" w:left="244" w:firstLineChars="100" w:firstLine="242"/>
              <w:rPr>
                <w:rFonts w:ascii="メイリオ" w:eastAsia="メイリオ" w:hAnsi="メイリオ"/>
                <w:szCs w:val="24"/>
              </w:rPr>
            </w:pPr>
            <w:r w:rsidRPr="00A952D2">
              <w:rPr>
                <w:rFonts w:ascii="メイリオ" w:eastAsia="メイリオ" w:hAnsi="メイリオ"/>
                <w:szCs w:val="24"/>
              </w:rPr>
              <w:t>(1)　旅客は乗下船時及び船内においては係員の誘導に従うこと。</w:t>
            </w:r>
          </w:p>
          <w:p w14:paraId="6252F1D5" w14:textId="77777777" w:rsidR="006507A3" w:rsidRPr="00A952D2" w:rsidRDefault="006507A3" w:rsidP="006507A3">
            <w:pPr>
              <w:pStyle w:val="aa"/>
              <w:wordWrap/>
              <w:spacing w:line="320" w:lineRule="exact"/>
              <w:ind w:leftChars="232" w:left="891" w:hangingChars="167" w:hanging="404"/>
              <w:rPr>
                <w:rFonts w:ascii="メイリオ" w:eastAsia="メイリオ" w:hAnsi="メイリオ"/>
                <w:szCs w:val="24"/>
              </w:rPr>
            </w:pPr>
            <w:r w:rsidRPr="00A952D2">
              <w:rPr>
                <w:rFonts w:ascii="メイリオ" w:eastAsia="メイリオ" w:hAnsi="メイリオ"/>
                <w:szCs w:val="24"/>
              </w:rPr>
              <w:t>(2)　船内においては、乗船中の者に危害を加えるような行為又は迷惑をかける行為をしないこと。</w:t>
            </w:r>
          </w:p>
          <w:p w14:paraId="188AF96A" w14:textId="23146E18" w:rsidR="006507A3" w:rsidRPr="00923F5B" w:rsidRDefault="006507A3" w:rsidP="00923F5B">
            <w:pPr>
              <w:autoSpaceDE w:val="0"/>
              <w:autoSpaceDN w:val="0"/>
              <w:adjustRightInd w:val="0"/>
              <w:spacing w:line="289" w:lineRule="exact"/>
              <w:ind w:firstLineChars="200" w:firstLine="480"/>
              <w:rPr>
                <w:rFonts w:ascii="メイリオ" w:eastAsia="メイリオ" w:hAnsi="メイリオ" w:cs="ＭＳ ゴシック"/>
                <w:color w:val="000000" w:themeColor="text1"/>
                <w:spacing w:val="1"/>
                <w:kern w:val="0"/>
                <w:sz w:val="24"/>
                <w:szCs w:val="24"/>
              </w:rPr>
            </w:pPr>
            <w:r w:rsidRPr="00A952D2">
              <w:rPr>
                <w:rFonts w:ascii="メイリオ" w:eastAsia="メイリオ" w:hAnsi="メイリオ"/>
                <w:sz w:val="24"/>
                <w:szCs w:val="24"/>
              </w:rPr>
              <w:lastRenderedPageBreak/>
              <w:t>(3)　その他旅客の安全に関して旅客に周知すべき事項。」</w:t>
            </w:r>
          </w:p>
        </w:tc>
      </w:tr>
      <w:tr w:rsidR="00E4091A" w:rsidRPr="00CB4D2D" w14:paraId="7750DC08" w14:textId="77777777" w:rsidTr="001853BB">
        <w:trPr>
          <w:trHeight w:val="3015"/>
          <w:jc w:val="center"/>
        </w:trPr>
        <w:tc>
          <w:tcPr>
            <w:tcW w:w="2805" w:type="pct"/>
            <w:tcBorders>
              <w:top w:val="single" w:sz="4" w:space="0" w:color="auto"/>
              <w:bottom w:val="single" w:sz="4" w:space="0" w:color="auto"/>
            </w:tcBorders>
            <w:shd w:val="clear" w:color="auto" w:fill="auto"/>
          </w:tcPr>
          <w:p w14:paraId="6B97E20E"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lastRenderedPageBreak/>
              <w:t>（乗船旅客に対する遵守事項等の周知）</w:t>
            </w:r>
          </w:p>
          <w:p w14:paraId="3CC828CC" w14:textId="77777777" w:rsidR="00E4091A" w:rsidRPr="001B5B97" w:rsidRDefault="00E4091A" w:rsidP="00E4091A">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第１９条　船長は、船内の旅客が見やすい場所に次の事項を掲示しなければならない。</w:t>
            </w:r>
          </w:p>
          <w:p w14:paraId="65D201B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旅客の禁止事項</w:t>
            </w:r>
          </w:p>
          <w:p w14:paraId="44996B27"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救命胴衣の格納場所及び着用方法</w:t>
            </w:r>
          </w:p>
          <w:p w14:paraId="4CB0998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非常の際の避難要領（非常信号、避難経路等）</w:t>
            </w:r>
          </w:p>
          <w:p w14:paraId="2DFF7CA8"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病気、盗難等が発生した場合の乗組員への通報</w:t>
            </w:r>
          </w:p>
          <w:p w14:paraId="3D5E08FB"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高速航行中におけるシートベルトの着用</w:t>
            </w:r>
          </w:p>
          <w:p w14:paraId="5B8B57C1"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前五号に掲げるもののほか、旅客の遵守すべき事項</w:t>
            </w:r>
          </w:p>
          <w:p w14:paraId="0BB26766"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(例)</w:t>
            </w:r>
          </w:p>
          <w:p w14:paraId="56357730"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①　下船及び非常の際には、係員の指示に従うこと。</w:t>
            </w:r>
          </w:p>
          <w:p w14:paraId="5C2A630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②　航海中、許可なく車両区域に立入らないこと。</w:t>
            </w:r>
          </w:p>
          <w:p w14:paraId="4E57BF6D" w14:textId="6126B1CD"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③　下船の際は、係員の指示に従って車両区域に入ること。</w:t>
            </w:r>
          </w:p>
        </w:tc>
        <w:tc>
          <w:tcPr>
            <w:tcW w:w="203" w:type="pct"/>
            <w:tcBorders>
              <w:top w:val="single" w:sz="4" w:space="0" w:color="auto"/>
              <w:bottom w:val="single" w:sz="4" w:space="0" w:color="auto"/>
            </w:tcBorders>
            <w:vAlign w:val="center"/>
          </w:tcPr>
          <w:p w14:paraId="17579716" w14:textId="278F7B3D" w:rsidR="00E4091A" w:rsidRPr="00CB4D2D" w:rsidRDefault="008E2783" w:rsidP="00E4091A">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CEEE4C1" w14:textId="77777777" w:rsidR="00205BFF" w:rsidRPr="00A952D2" w:rsidRDefault="00205BFF" w:rsidP="00E4091A">
            <w:pPr>
              <w:pStyle w:val="aa"/>
              <w:wordWrap/>
              <w:spacing w:line="320" w:lineRule="exact"/>
              <w:ind w:left="242" w:hangingChars="100" w:hanging="242"/>
              <w:rPr>
                <w:rFonts w:ascii="メイリオ" w:eastAsia="メイリオ" w:hAnsi="メイリオ"/>
                <w:szCs w:val="24"/>
              </w:rPr>
            </w:pPr>
          </w:p>
          <w:p w14:paraId="247FFBA3" w14:textId="1B1EF021"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23F5B" w:rsidRPr="00A952D2">
              <w:rPr>
                <w:rFonts w:ascii="メイリオ" w:eastAsia="メイリオ" w:hAnsi="メイリオ" w:hint="eastAsia"/>
                <w:szCs w:val="24"/>
              </w:rPr>
              <w:t>１９</w:t>
            </w:r>
            <w:r w:rsidRPr="00A952D2">
              <w:rPr>
                <w:rFonts w:ascii="メイリオ" w:eastAsia="メイリオ" w:hAnsi="メイリオ" w:hint="eastAsia"/>
                <w:szCs w:val="24"/>
              </w:rPr>
              <w:t>条関係</w:t>
            </w:r>
          </w:p>
          <w:p w14:paraId="5CE560D9" w14:textId="226E4F1F"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9388C"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の場合は第１項</w:t>
            </w:r>
            <w:r w:rsidRPr="00A952D2">
              <w:rPr>
                <w:rFonts w:ascii="メイリオ" w:eastAsia="メイリオ" w:hAnsi="メイリオ"/>
                <w:szCs w:val="24"/>
              </w:rPr>
              <w:t>(6)</w:t>
            </w:r>
            <w:r w:rsidR="00300784" w:rsidRPr="00A952D2">
              <w:rPr>
                <w:rFonts w:ascii="メイリオ" w:eastAsia="メイリオ" w:hAnsi="メイリオ" w:hint="eastAsia"/>
                <w:szCs w:val="24"/>
              </w:rPr>
              <w:t>「</w:t>
            </w:r>
            <w:r w:rsidRPr="00A952D2">
              <w:rPr>
                <w:rFonts w:ascii="メイリオ" w:eastAsia="メイリオ" w:hAnsi="メイリオ"/>
                <w:szCs w:val="24"/>
              </w:rPr>
              <w:t>旅客の遵守すべき事項」を(6)</w:t>
            </w:r>
            <w:r w:rsidR="00300784" w:rsidRPr="00A952D2">
              <w:rPr>
                <w:rFonts w:ascii="メイリオ" w:eastAsia="メイリオ" w:hAnsi="メイリオ" w:hint="eastAsia"/>
                <w:szCs w:val="24"/>
              </w:rPr>
              <w:t>「</w:t>
            </w:r>
            <w:r w:rsidRPr="00A952D2">
              <w:rPr>
                <w:rFonts w:ascii="メイリオ" w:eastAsia="メイリオ" w:hAnsi="メイリオ"/>
                <w:szCs w:val="24"/>
              </w:rPr>
              <w:t>下船及び非常の際には係員の指示に従うこと。」とする。</w:t>
            </w:r>
          </w:p>
          <w:p w14:paraId="164BDC58" w14:textId="577FC89C" w:rsidR="00E4091A" w:rsidRPr="00A44FF9" w:rsidRDefault="00E4091A" w:rsidP="00A952D2">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２</w:t>
            </w:r>
            <w:r w:rsidR="0039388C" w:rsidRPr="00A952D2">
              <w:rPr>
                <w:rFonts w:ascii="メイリオ" w:eastAsia="メイリオ" w:hAnsi="メイリオ" w:hint="eastAsia"/>
                <w:szCs w:val="24"/>
              </w:rPr>
              <w:t>．</w:t>
            </w:r>
            <w:r w:rsidRPr="00A952D2">
              <w:rPr>
                <w:rFonts w:ascii="メイリオ" w:eastAsia="メイリオ" w:hAnsi="メイリオ" w:hint="eastAsia"/>
                <w:szCs w:val="24"/>
              </w:rPr>
              <w:t>シートベルト設置対象船舶以外の船舶の場合は、第１項</w:t>
            </w:r>
            <w:r w:rsidRPr="00A952D2">
              <w:rPr>
                <w:rFonts w:ascii="メイリオ" w:eastAsia="メイリオ" w:hAnsi="メイリオ"/>
                <w:szCs w:val="24"/>
              </w:rPr>
              <w:t>(5)を削除する。ただし、自主的にシートベルトを設置している船舶にあっては、これを規定して差し支えない。</w:t>
            </w:r>
          </w:p>
        </w:tc>
      </w:tr>
      <w:tr w:rsidR="00D5410B" w:rsidRPr="00CB4D2D" w14:paraId="3CF5EF46" w14:textId="77777777" w:rsidTr="001853BB">
        <w:trPr>
          <w:trHeight w:val="3791"/>
          <w:jc w:val="center"/>
        </w:trPr>
        <w:tc>
          <w:tcPr>
            <w:tcW w:w="2805" w:type="pct"/>
            <w:tcBorders>
              <w:top w:val="single" w:sz="4" w:space="0" w:color="auto"/>
              <w:bottom w:val="single" w:sz="4" w:space="0" w:color="auto"/>
            </w:tcBorders>
            <w:shd w:val="clear" w:color="auto" w:fill="auto"/>
          </w:tcPr>
          <w:p w14:paraId="5222EEFD"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21374657" w14:textId="22F49172"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E4091A" w:rsidRPr="00A952D2">
              <w:rPr>
                <w:rFonts w:ascii="メイリオ" w:eastAsia="メイリオ" w:hAnsi="メイリオ" w:hint="eastAsia"/>
                <w:szCs w:val="24"/>
              </w:rPr>
              <w:t>２０</w:t>
            </w:r>
            <w:r w:rsidRPr="00A952D2">
              <w:rPr>
                <w:rFonts w:ascii="メイリオ" w:eastAsia="メイリオ" w:hAnsi="メイリオ" w:hint="eastAsia"/>
                <w:szCs w:val="24"/>
              </w:rPr>
              <w:t>条　船長は、救命胴衣の着用に関し、旅客に対し次に掲げる措置を講じさせること。</w:t>
            </w:r>
          </w:p>
          <w:p w14:paraId="609236B2"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(1)　旅客が暴露甲板に乗船している場合は、救命胴衣を着用させること。</w:t>
            </w:r>
          </w:p>
          <w:p w14:paraId="64492241"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12歳未満の小児が船室外に乗船している場合は、救命胴衣を着用させること。</w:t>
            </w:r>
          </w:p>
          <w:p w14:paraId="64B3FE6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(3)　気象・海象・水象の悪化、事故が発生したとき等、旅客の安全確保のために必要と判断される場合は、救命胴衣を着用させること。</w:t>
            </w:r>
          </w:p>
          <w:p w14:paraId="68340A70" w14:textId="77777777" w:rsidR="00D5410B" w:rsidRPr="00A952D2" w:rsidRDefault="00D5410B" w:rsidP="00D5410B">
            <w:pPr>
              <w:pStyle w:val="aa"/>
              <w:ind w:leftChars="100" w:left="452" w:hangingChars="100" w:hanging="242"/>
              <w:rPr>
                <w:rFonts w:ascii="メイリオ" w:eastAsia="メイリオ" w:hAnsi="メイリオ"/>
                <w:szCs w:val="24"/>
              </w:rPr>
            </w:pPr>
            <w:r w:rsidRPr="00A952D2">
              <w:rPr>
                <w:rFonts w:ascii="メイリオ" w:eastAsia="メイリオ" w:hAnsi="メイリオ" w:hint="eastAsia"/>
                <w:szCs w:val="24"/>
              </w:rPr>
              <w:t>２　前項の規定は、次に掲げる者には適用しない。ただし、旅客の安全確保のために必要と判断された場合は必要な措置を講じること。</w:t>
            </w:r>
          </w:p>
          <w:p w14:paraId="2F81540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(1)　負傷若しくは障害のため又は妊娠中であることにより救命胴衣を着用することが療育上又は健康保持上適当でない者。</w:t>
            </w:r>
          </w:p>
          <w:p w14:paraId="0F81C5F3"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著しく体型が大きいことその他の身体の状態により適切に救命胴衣を着用できない者。</w:t>
            </w:r>
          </w:p>
          <w:p w14:paraId="0093A53E"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(3)　大人が保護及び監督している１歳未満の小児。</w:t>
            </w:r>
          </w:p>
          <w:p w14:paraId="349E939F" w14:textId="77777777" w:rsidR="00D5410B" w:rsidRPr="001853BB" w:rsidRDefault="00D5410B" w:rsidP="00D5410B">
            <w:pPr>
              <w:pStyle w:val="aa"/>
              <w:wordWrap/>
              <w:spacing w:line="320" w:lineRule="exact"/>
              <w:ind w:firstLineChars="100" w:firstLine="212"/>
              <w:rPr>
                <w:rFonts w:hAnsi="ＭＳ ゴシック"/>
                <w:color w:val="FF0000"/>
                <w:sz w:val="21"/>
                <w:szCs w:val="21"/>
              </w:rPr>
            </w:pPr>
          </w:p>
        </w:tc>
        <w:tc>
          <w:tcPr>
            <w:tcW w:w="203" w:type="pct"/>
            <w:tcBorders>
              <w:top w:val="single" w:sz="4" w:space="0" w:color="auto"/>
              <w:bottom w:val="single" w:sz="4" w:space="0" w:color="auto"/>
            </w:tcBorders>
            <w:vAlign w:val="center"/>
          </w:tcPr>
          <w:p w14:paraId="42921653" w14:textId="2FA97CE9"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D6C92CB" w14:textId="77777777" w:rsidR="00356681" w:rsidRPr="00A952D2" w:rsidRDefault="00356681" w:rsidP="00F53CFB">
            <w:pPr>
              <w:pStyle w:val="aa"/>
              <w:rPr>
                <w:rFonts w:ascii="メイリオ" w:eastAsia="メイリオ" w:hAnsi="メイリオ"/>
                <w:szCs w:val="24"/>
              </w:rPr>
            </w:pPr>
          </w:p>
          <w:p w14:paraId="29A4CCCE" w14:textId="01BA9180"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第２０条関係</w:t>
            </w:r>
          </w:p>
          <w:p w14:paraId="3251C11F" w14:textId="77777777" w:rsidR="00F53CFB" w:rsidRPr="00A952D2" w:rsidRDefault="00F53CFB" w:rsidP="00F53CF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総トン数</w:t>
            </w:r>
            <w:r w:rsidRPr="00A952D2">
              <w:rPr>
                <w:rFonts w:ascii="メイリオ" w:eastAsia="メイリオ" w:hAnsi="メイリオ"/>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056A8447" w14:textId="77777777" w:rsidR="00F53CFB" w:rsidRPr="00A952D2" w:rsidRDefault="00F53CFB" w:rsidP="00F53CFB">
            <w:pPr>
              <w:pStyle w:val="aa"/>
              <w:ind w:firstLineChars="100" w:firstLine="242"/>
              <w:rPr>
                <w:rFonts w:ascii="メイリオ" w:eastAsia="メイリオ" w:hAnsi="メイリオ"/>
                <w:szCs w:val="24"/>
              </w:rPr>
            </w:pPr>
          </w:p>
          <w:p w14:paraId="62614C3E" w14:textId="77777777"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49B6C60F"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 xml:space="preserve">20条　船長は、救命胴衣の着用に関し、旅客に対し次に掲げる措置を講じさせること。 </w:t>
            </w:r>
          </w:p>
          <w:p w14:paraId="03D8F7A2" w14:textId="77777777" w:rsidR="00F53CFB" w:rsidRPr="00A952D2" w:rsidRDefault="00F53CFB" w:rsidP="00F53CFB">
            <w:pPr>
              <w:pStyle w:val="aa"/>
              <w:ind w:leftChars="100" w:left="210"/>
              <w:rPr>
                <w:rFonts w:ascii="メイリオ" w:eastAsia="メイリオ" w:hAnsi="メイリオ"/>
                <w:szCs w:val="24"/>
              </w:rPr>
            </w:pPr>
            <w:r w:rsidRPr="00A952D2">
              <w:rPr>
                <w:rFonts w:ascii="メイリオ" w:eastAsia="メイリオ" w:hAnsi="メイリオ"/>
                <w:szCs w:val="24"/>
              </w:rPr>
              <w:t>(1)　旅客に対して、常時、救命胴衣の着用を徹底すること。</w:t>
            </w:r>
          </w:p>
          <w:p w14:paraId="35A0AE96"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(2)　適切な小児用の小型船舶用救命胴衣を備え、１２歳未満の児童には、その着用を徹底すること。</w:t>
            </w:r>
          </w:p>
          <w:p w14:paraId="705674D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(3)　救命胴衣を着用しない、又は着用が困難な旅客は、乗船させないこと。</w:t>
            </w:r>
          </w:p>
          <w:p w14:paraId="3FCCB5AB"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運航管理者は、船長その他の乗組員に救命胴衣を着用させること。」</w:t>
            </w:r>
          </w:p>
          <w:p w14:paraId="2B623411" w14:textId="77777777" w:rsidR="00F53CFB" w:rsidRPr="00A952D2" w:rsidRDefault="00F53CFB" w:rsidP="00F53CFB">
            <w:pPr>
              <w:pStyle w:val="aa"/>
              <w:rPr>
                <w:rFonts w:ascii="メイリオ" w:eastAsia="メイリオ" w:hAnsi="メイリオ"/>
                <w:szCs w:val="24"/>
              </w:rPr>
            </w:pPr>
          </w:p>
          <w:p w14:paraId="71744CEF" w14:textId="77777777" w:rsidR="00F53CFB" w:rsidRPr="00A952D2" w:rsidRDefault="00F53CFB" w:rsidP="00F53CFB">
            <w:pPr>
              <w:pStyle w:val="aa"/>
              <w:rPr>
                <w:rFonts w:ascii="メイリオ" w:eastAsia="メイリオ" w:hAnsi="メイリオ"/>
                <w:szCs w:val="24"/>
              </w:rPr>
            </w:pPr>
          </w:p>
          <w:p w14:paraId="15B86816" w14:textId="6B3FD56C" w:rsidR="00F53CFB" w:rsidRPr="00A952D2" w:rsidRDefault="00F53CFB" w:rsidP="00F53CFB">
            <w:pPr>
              <w:pStyle w:val="aa"/>
              <w:ind w:leftChars="50" w:left="226" w:hangingChars="50" w:hanging="121"/>
              <w:rPr>
                <w:rFonts w:ascii="メイリオ" w:eastAsia="メイリオ" w:hAnsi="メイリオ"/>
                <w:szCs w:val="24"/>
              </w:rPr>
            </w:pPr>
            <w:r w:rsidRPr="00A952D2">
              <w:rPr>
                <w:rFonts w:ascii="メイリオ" w:eastAsia="メイリオ" w:hAnsi="メイリオ" w:hint="eastAsia"/>
                <w:szCs w:val="24"/>
              </w:rPr>
              <w:t>［第１項</w:t>
            </w:r>
            <w:r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Pr="00A952D2">
              <w:rPr>
                <w:rFonts w:ascii="メイリオ" w:eastAsia="メイリオ" w:hAnsi="メイリオ" w:hint="eastAsia"/>
                <w:szCs w:val="24"/>
              </w:rPr>
              <w:t>］</w:t>
            </w:r>
          </w:p>
          <w:p w14:paraId="5E7DBFD3" w14:textId="5C3FFF95"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１．総トン数</w:t>
            </w:r>
            <w:r w:rsidRPr="00A952D2">
              <w:rPr>
                <w:rFonts w:ascii="メイリオ" w:eastAsia="メイリオ" w:hAnsi="メイリオ"/>
                <w:szCs w:val="24"/>
              </w:rPr>
              <w:t>20トン以上の船舶のみを使用する場合は、</w:t>
            </w:r>
            <w:r w:rsidR="000F2D96" w:rsidRPr="00A952D2">
              <w:rPr>
                <w:rFonts w:ascii="メイリオ" w:eastAsia="メイリオ" w:hAnsi="メイリオ" w:hint="eastAsia"/>
                <w:szCs w:val="24"/>
              </w:rPr>
              <w:t>第１項</w:t>
            </w:r>
            <w:r w:rsidR="000F2D96"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00C87858" w:rsidRPr="00A952D2">
              <w:rPr>
                <w:rFonts w:ascii="メイリオ" w:eastAsia="メイリオ" w:hAnsi="メイリオ" w:hint="eastAsia"/>
                <w:szCs w:val="24"/>
              </w:rPr>
              <w:lastRenderedPageBreak/>
              <w:t>を</w:t>
            </w:r>
            <w:r w:rsidRPr="00A952D2">
              <w:rPr>
                <w:rFonts w:ascii="メイリオ" w:eastAsia="メイリオ" w:hAnsi="メイリオ"/>
                <w:szCs w:val="24"/>
              </w:rPr>
              <w:t>削除すること。</w:t>
            </w:r>
          </w:p>
          <w:p w14:paraId="1934E576"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２．次のいずれの要件も満たす場合は、「着用させること。」を「着用させるよう努めること。」とすることができる。</w:t>
            </w:r>
          </w:p>
          <w:p w14:paraId="1D53913F"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29F7EC4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 xml:space="preserve">(2)　 </w:t>
            </w:r>
            <w:r w:rsidRPr="00A952D2">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72FA008"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691B16A4"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ロ　救命胴衣を着用しないことについて船長の了承を得た場合は、指定場所内に限り着用義務が課されないこと。</w:t>
            </w:r>
          </w:p>
          <w:p w14:paraId="4F40733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7690AC17"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ニ　指定場所内であっても救命胴衣の着用に努めること。</w:t>
            </w:r>
          </w:p>
          <w:p w14:paraId="2726E784"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ホ　救命胴衣を着用せずに船外に身を乗り出す行為をしないこと。</w:t>
            </w:r>
          </w:p>
          <w:p w14:paraId="1A8C81DB"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1B5E6C4D"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ト　椅子の上で立ち上がらないこと（指定場所が椅子で囲まれている場合のみ。）。</w:t>
            </w:r>
          </w:p>
          <w:p w14:paraId="106D933A"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チ　ホ、ヘ、トの行為をする場合は救命胴衣の着用義務が生じること。</w:t>
            </w:r>
          </w:p>
          <w:p w14:paraId="56B5D5F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リ　指定場所内であっても船体の動揺が著しく大きくなる荒天時に　は船長の指示に従い救命胴衣を着用すること。</w:t>
            </w:r>
          </w:p>
          <w:p w14:paraId="796F46A4" w14:textId="77777777" w:rsidR="00D5410B" w:rsidRDefault="00D5410B" w:rsidP="00A952D2">
            <w:pPr>
              <w:pStyle w:val="aa"/>
              <w:ind w:firstLineChars="100" w:firstLine="242"/>
              <w:rPr>
                <w:rFonts w:ascii="メイリオ" w:eastAsia="メイリオ" w:hAnsi="メイリオ"/>
                <w:color w:val="000000" w:themeColor="text1"/>
                <w:szCs w:val="24"/>
              </w:rPr>
            </w:pPr>
          </w:p>
        </w:tc>
      </w:tr>
      <w:tr w:rsidR="005C3592" w:rsidRPr="00CB4D2D" w14:paraId="0EAD8B92" w14:textId="77777777" w:rsidTr="001D4BDD">
        <w:trPr>
          <w:trHeight w:val="459"/>
          <w:jc w:val="center"/>
        </w:trPr>
        <w:tc>
          <w:tcPr>
            <w:tcW w:w="2805" w:type="pct"/>
            <w:tcBorders>
              <w:top w:val="single" w:sz="4" w:space="0" w:color="auto"/>
              <w:bottom w:val="single" w:sz="4" w:space="0" w:color="auto"/>
            </w:tcBorders>
            <w:shd w:val="clear" w:color="auto" w:fill="auto"/>
          </w:tcPr>
          <w:p w14:paraId="234FBABE"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（船内巡視）</w:t>
            </w:r>
          </w:p>
          <w:p w14:paraId="44BBC252" w14:textId="49D09F1A"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第</w:t>
            </w:r>
            <w:r w:rsidR="0028072A" w:rsidRPr="00A952D2">
              <w:rPr>
                <w:rFonts w:ascii="メイリオ" w:eastAsia="メイリオ" w:hAnsi="メイリオ" w:hint="eastAsia"/>
                <w:szCs w:val="24"/>
              </w:rPr>
              <w:t>２１</w:t>
            </w:r>
            <w:r w:rsidRPr="00A952D2">
              <w:rPr>
                <w:rFonts w:ascii="メイリオ" w:eastAsia="メイリオ" w:hAnsi="メイリオ" w:hint="eastAsia"/>
                <w:szCs w:val="24"/>
              </w:rPr>
              <w:t>条　船長は、旅客室その他必要と認める場所を</w:t>
            </w:r>
            <w:r w:rsidR="00530B04">
              <w:rPr>
                <w:rFonts w:ascii="メイリオ" w:eastAsia="メイリオ" w:hAnsi="メイリオ" w:hint="eastAsia"/>
                <w:szCs w:val="24"/>
              </w:rPr>
              <w:t>乗組員に</w:t>
            </w:r>
            <w:r w:rsidRPr="00A952D2">
              <w:rPr>
                <w:rFonts w:ascii="メイリオ" w:eastAsia="メイリオ" w:hAnsi="メイリオ" w:hint="eastAsia"/>
                <w:szCs w:val="24"/>
              </w:rPr>
              <w:t>巡視</w:t>
            </w:r>
            <w:r w:rsidR="00530B04">
              <w:rPr>
                <w:rFonts w:ascii="メイリオ" w:eastAsia="メイリオ" w:hAnsi="メイリオ" w:hint="eastAsia"/>
                <w:szCs w:val="24"/>
              </w:rPr>
              <w:t>させ</w:t>
            </w:r>
            <w:r w:rsidRPr="00A952D2">
              <w:rPr>
                <w:rFonts w:ascii="メイリオ" w:eastAsia="メイリオ" w:hAnsi="メイリオ" w:hint="eastAsia"/>
                <w:szCs w:val="24"/>
              </w:rPr>
              <w:t>、次に掲げる事項を確認すること。</w:t>
            </w:r>
          </w:p>
          <w:p w14:paraId="721A9F93"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法令及び運送約款に定める旅客等が遵守すべき事項の遵守状況</w:t>
            </w:r>
          </w:p>
          <w:p w14:paraId="0268B7CD"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その他異常の有無</w:t>
            </w:r>
          </w:p>
          <w:p w14:paraId="065FEE72" w14:textId="77777777" w:rsidR="005C3592" w:rsidRPr="00A952D2" w:rsidRDefault="005C3592" w:rsidP="005C359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船長は、前項の巡視を行ったときは、次に掲げる事項を巡視記録簿に記録し、運航管理者に報告すること。</w:t>
            </w:r>
          </w:p>
          <w:p w14:paraId="294B3D05"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巡視日時、巡視内容及び巡視結果</w:t>
            </w:r>
          </w:p>
          <w:p w14:paraId="4670BCBA"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巡視を行った者</w:t>
            </w:r>
          </w:p>
          <w:p w14:paraId="6E0506F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51E84C2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57BD5C23" w14:textId="77777777"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３　運航管理者は、前項の巡視記録簿を所属する営業所に１年間保存すること。</w:t>
            </w:r>
          </w:p>
          <w:p w14:paraId="53815C7D" w14:textId="77777777" w:rsidR="005C3592" w:rsidRPr="00C16AD8" w:rsidRDefault="005C3592" w:rsidP="005C3592">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4C60F56" w14:textId="168495DD" w:rsidR="005C3592" w:rsidRPr="00CB4D2D" w:rsidRDefault="005C3592" w:rsidP="005C3592">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0ECAAC8" w14:textId="77777777" w:rsidR="00A3018B" w:rsidRPr="00A952D2" w:rsidRDefault="00A3018B"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p>
          <w:p w14:paraId="77760F61" w14:textId="5345341A"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条関係</w:t>
            </w:r>
          </w:p>
          <w:p w14:paraId="0739031D" w14:textId="637471F3"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１</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ひな形は船員法に定める巡視制度が適用される船舶についての規定例である。</w:t>
            </w:r>
          </w:p>
          <w:p w14:paraId="31392137" w14:textId="05445863" w:rsidR="005C3592" w:rsidRPr="00A952D2" w:rsidRDefault="005C3592" w:rsidP="005C3592">
            <w:pPr>
              <w:wordWrap w:val="0"/>
              <w:autoSpaceDE w:val="0"/>
              <w:autoSpaceDN w:val="0"/>
              <w:adjustRightInd w:val="0"/>
              <w:spacing w:line="289" w:lineRule="exact"/>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２</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上記巡視制度の適用のない船舶の場合は、次のように規定する。</w:t>
            </w:r>
          </w:p>
          <w:p w14:paraId="77BBFEDD"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022D53DC" w14:textId="4AD07D73" w:rsidR="005C3592" w:rsidRPr="00A952D2" w:rsidRDefault="005C3592" w:rsidP="005C3592">
            <w:pPr>
              <w:wordWrap w:val="0"/>
              <w:autoSpaceDE w:val="0"/>
              <w:autoSpaceDN w:val="0"/>
              <w:adjustRightInd w:val="0"/>
              <w:spacing w:line="289" w:lineRule="exact"/>
              <w:ind w:leftChars="300" w:left="87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11BACCA7"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２  船長は、前項の点検を行ったときは、次に掲げる事項を巡視記録簿に記録し、運航管理者に報告すること。</w:t>
            </w:r>
          </w:p>
          <w:p w14:paraId="3E59A299" w14:textId="2D64CBBD"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(1) 点検日時、</w:t>
            </w:r>
            <w:r w:rsidR="008E2783">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内容及び点検結果</w:t>
            </w:r>
          </w:p>
          <w:p w14:paraId="10132224"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(2) 点検を行った者</w:t>
            </w:r>
          </w:p>
          <w:p w14:paraId="26D6B980"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(3) 異常を発見したときの措置</w:t>
            </w:r>
          </w:p>
          <w:p w14:paraId="654CB34D"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(4) その他必要な事項</w:t>
            </w:r>
          </w:p>
          <w:p w14:paraId="57DEC82A" w14:textId="5D8F80CA" w:rsidR="005C3592" w:rsidRPr="00A952D2" w:rsidRDefault="005C3592"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xml:space="preserve">３　</w:t>
            </w:r>
            <w:r w:rsidR="00CE640E" w:rsidRPr="00A952D2">
              <w:rPr>
                <w:rFonts w:ascii="メイリオ" w:eastAsia="メイリオ" w:hAnsi="メイリオ" w:cs="ＭＳ ゴシック" w:hint="eastAsia"/>
                <w:spacing w:val="1"/>
                <w:kern w:val="0"/>
                <w:sz w:val="24"/>
                <w:szCs w:val="24"/>
              </w:rPr>
              <w:t>第</w:t>
            </w:r>
            <w:r w:rsidR="00CE640E" w:rsidRPr="00A952D2">
              <w:rPr>
                <w:rFonts w:ascii="メイリオ" w:eastAsia="メイリオ" w:hAnsi="メイリオ" w:cs="ＭＳ ゴシック"/>
                <w:spacing w:val="1"/>
                <w:kern w:val="0"/>
                <w:sz w:val="24"/>
                <w:szCs w:val="24"/>
              </w:rPr>
              <w:t>1項の点検を行った乗組員は</w:t>
            </w:r>
            <w:r w:rsidR="00CE640E"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異常の有無を船長に報告するものとする。」</w:t>
            </w:r>
          </w:p>
          <w:p w14:paraId="18B1CDEC" w14:textId="4C6B82D3" w:rsidR="005C3592" w:rsidRPr="00A952D2" w:rsidRDefault="005C3592" w:rsidP="005C3592">
            <w:pPr>
              <w:wordWrap w:val="0"/>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３</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上記２の船舶であって、通船等小型の船舶の場合は、次のように規定す</w:t>
            </w:r>
            <w:r w:rsidRPr="00A952D2">
              <w:rPr>
                <w:rFonts w:ascii="メイリオ" w:eastAsia="メイリオ" w:hAnsi="メイリオ" w:cs="ＭＳ ゴシック" w:hint="eastAsia"/>
                <w:spacing w:val="1"/>
                <w:kern w:val="0"/>
                <w:sz w:val="24"/>
                <w:szCs w:val="24"/>
              </w:rPr>
              <w:lastRenderedPageBreak/>
              <w:t>ることができる。</w:t>
            </w:r>
          </w:p>
          <w:p w14:paraId="7835A854"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6D802114" w14:textId="615A9492" w:rsidR="001B01A9" w:rsidRPr="00093FAE" w:rsidRDefault="005C3592" w:rsidP="00A952D2">
            <w:pPr>
              <w:wordWrap w:val="0"/>
              <w:autoSpaceDE w:val="0"/>
              <w:autoSpaceDN w:val="0"/>
              <w:adjustRightInd w:val="0"/>
              <w:spacing w:line="289" w:lineRule="exact"/>
              <w:ind w:leftChars="300" w:left="630" w:firstLineChars="100" w:firstLine="242"/>
            </w:pPr>
            <w:r w:rsidRPr="00A952D2">
              <w:rPr>
                <w:rFonts w:ascii="メイリオ" w:eastAsia="メイリオ" w:hAnsi="メイリオ" w:cs="ＭＳ ゴシック" w:hint="eastAsia"/>
                <w:spacing w:val="1"/>
                <w:kern w:val="0"/>
                <w:sz w:val="24"/>
                <w:szCs w:val="24"/>
              </w:rPr>
              <w:t>第</w:t>
            </w:r>
            <w:r w:rsidR="00A976A0" w:rsidRPr="00A952D2">
              <w:rPr>
                <w:rFonts w:ascii="メイリオ" w:eastAsia="メイリオ" w:hAnsi="メイリオ" w:cs="ＭＳ ゴシック"/>
                <w:spacing w:val="1"/>
                <w:kern w:val="0"/>
                <w:sz w:val="24"/>
                <w:szCs w:val="24"/>
              </w:rPr>
              <w:t>21</w:t>
            </w:r>
            <w:r w:rsidRPr="00A952D2">
              <w:rPr>
                <w:rFonts w:ascii="メイリオ" w:eastAsia="メイリオ" w:hAnsi="メイリオ" w:cs="ＭＳ ゴシック"/>
                <w:spacing w:val="1"/>
                <w:kern w:val="0"/>
                <w:sz w:val="24"/>
                <w:szCs w:val="24"/>
              </w:rPr>
              <w:t>条　船長は、航海中、船内の状況に留意し、直接状況を見られない場所その他必要と認める場所については乗組員に点検させるものとする。」</w:t>
            </w:r>
          </w:p>
          <w:p w14:paraId="6781F353" w14:textId="5996F7C1" w:rsidR="001B01A9" w:rsidRPr="00A952D2" w:rsidRDefault="0033772F" w:rsidP="001B01A9">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1B01A9" w:rsidRPr="00A952D2">
              <w:rPr>
                <w:rFonts w:ascii="メイリオ" w:eastAsia="メイリオ" w:hAnsi="メイリオ" w:hint="eastAsia"/>
                <w:szCs w:val="24"/>
              </w:rPr>
              <w:t>．保存方法は、原紙の保管に限らず、写しの保管や電磁的媒体が常時閲覧できる状態（パソコン等の端末にて閲覧できる状態）でも差し支えない。</w:t>
            </w:r>
          </w:p>
          <w:p w14:paraId="025CC72D" w14:textId="62843971" w:rsidR="00E9041D" w:rsidRPr="00A952D2" w:rsidRDefault="0033772F" w:rsidP="00A952D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1B01A9" w:rsidRPr="00A952D2">
              <w:rPr>
                <w:rFonts w:ascii="メイリオ" w:eastAsia="メイリオ" w:hAnsi="メイリオ" w:hint="eastAsia"/>
                <w:szCs w:val="24"/>
              </w:rPr>
              <w:t>．営業所への保存は都度ではなく、（適正な船内巡視体制を確保できる範囲で）多少タイムラグがあっても差し支えない。</w:t>
            </w:r>
          </w:p>
          <w:p w14:paraId="5D472D9B" w14:textId="3D87974D" w:rsidR="008A4BC0" w:rsidRPr="00B37AF9" w:rsidRDefault="008A4BC0"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D5410B"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FF7D3C3" w14:textId="77777777" w:rsidR="00D5410B" w:rsidRPr="00C16AD8" w:rsidRDefault="00D5410B" w:rsidP="00D5410B">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（機器点検）</w:t>
            </w:r>
          </w:p>
          <w:p w14:paraId="01839185" w14:textId="77777777" w:rsidR="00D5410B" w:rsidRPr="00C16AD8" w:rsidRDefault="00D5410B" w:rsidP="00D5410B">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4E25F770" w14:textId="77777777" w:rsidR="00D5410B" w:rsidRPr="001853BB"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777777"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p>
        </w:tc>
        <w:tc>
          <w:tcPr>
            <w:tcW w:w="1992" w:type="pct"/>
            <w:tcBorders>
              <w:top w:val="single" w:sz="4" w:space="0" w:color="auto"/>
              <w:bottom w:val="single" w:sz="4" w:space="0" w:color="auto"/>
            </w:tcBorders>
            <w:shd w:val="clear" w:color="auto" w:fill="auto"/>
          </w:tcPr>
          <w:p w14:paraId="25A1A218" w14:textId="77777777" w:rsidR="00093FAE" w:rsidRPr="00A952D2" w:rsidRDefault="00093FAE" w:rsidP="00C16AD8">
            <w:pPr>
              <w:pStyle w:val="aa"/>
              <w:rPr>
                <w:rFonts w:ascii="メイリオ" w:eastAsia="メイリオ" w:hAnsi="メイリオ"/>
                <w:szCs w:val="24"/>
              </w:rPr>
            </w:pPr>
          </w:p>
          <w:p w14:paraId="22D0C8B0" w14:textId="5F3F9771" w:rsidR="00C16AD8" w:rsidRPr="00A952D2" w:rsidRDefault="00C16AD8" w:rsidP="00C16AD8">
            <w:pPr>
              <w:pStyle w:val="aa"/>
              <w:rPr>
                <w:rFonts w:ascii="メイリオ" w:eastAsia="メイリオ" w:hAnsi="メイリオ"/>
                <w:szCs w:val="24"/>
              </w:rPr>
            </w:pPr>
            <w:r w:rsidRPr="00A952D2">
              <w:rPr>
                <w:rFonts w:ascii="メイリオ" w:eastAsia="メイリオ" w:hAnsi="メイリオ" w:hint="eastAsia"/>
                <w:szCs w:val="24"/>
              </w:rPr>
              <w:t>第</w:t>
            </w:r>
            <w:r w:rsidR="00E72F35" w:rsidRPr="00A952D2">
              <w:rPr>
                <w:rFonts w:ascii="メイリオ" w:eastAsia="メイリオ" w:hAnsi="メイリオ" w:hint="eastAsia"/>
                <w:szCs w:val="24"/>
              </w:rPr>
              <w:t>２２</w:t>
            </w:r>
            <w:r w:rsidRPr="00A952D2">
              <w:rPr>
                <w:rFonts w:ascii="メイリオ" w:eastAsia="メイリオ" w:hAnsi="メイリオ" w:hint="eastAsia"/>
                <w:szCs w:val="24"/>
              </w:rPr>
              <w:t>条関係</w:t>
            </w:r>
          </w:p>
          <w:p w14:paraId="3EAFD15E" w14:textId="77777777" w:rsidR="00C16AD8" w:rsidRPr="00A952D2" w:rsidRDefault="00C16AD8" w:rsidP="00C16AD8">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機関の点検は、岸壁桟橋への衝突等を防止するため、行き脚を制御し、クラッチ、ＣＰＰ装置等の異状を確認するもので、着桟桟橋から○○○</w:t>
            </w:r>
            <w:r w:rsidRPr="00A952D2">
              <w:rPr>
                <w:rFonts w:ascii="メイリオ" w:eastAsia="メイリオ" w:hAnsi="メイリオ"/>
                <w:szCs w:val="24"/>
              </w:rPr>
              <w:t>m以上手前、港内入港前等入港地の状況に応じ安全な海域において、適切な時期に実施するよう記載すること。</w:t>
            </w:r>
          </w:p>
          <w:p w14:paraId="065FFE20" w14:textId="77777777" w:rsidR="00D5410B" w:rsidRPr="00C16AD8" w:rsidRDefault="00D5410B" w:rsidP="00D5410B">
            <w:pPr>
              <w:pStyle w:val="aa"/>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408D8932"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E6323D">
        <w:rPr>
          <w:rFonts w:ascii="メイリオ" w:eastAsia="メイリオ" w:hAnsi="メイリオ" w:hint="eastAsia"/>
          <w:sz w:val="44"/>
        </w:rPr>
        <w:t>小規模</w:t>
      </w:r>
      <w:r w:rsidRPr="004663F8">
        <w:rPr>
          <w:rFonts w:ascii="メイリオ" w:eastAsia="メイリオ" w:hAnsi="メイリオ" w:hint="eastAsia"/>
          <w:sz w:val="44"/>
        </w:rPr>
        <w:t>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614CA471" w:rsidR="00CD4289" w:rsidRPr="007277EC" w:rsidRDefault="00E6323D" w:rsidP="007277EC">
            <w:pPr>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小規模</w:t>
            </w:r>
            <w:r w:rsidR="00CD4289" w:rsidRPr="007277EC">
              <w:rPr>
                <w:rFonts w:ascii="メイリオ" w:eastAsia="メイリオ" w:hAnsi="メイリオ" w:hint="eastAsia"/>
                <w:color w:val="000000" w:themeColor="text1"/>
                <w:sz w:val="24"/>
                <w:szCs w:val="24"/>
                <w:bdr w:val="single" w:sz="4" w:space="0" w:color="auto"/>
              </w:rPr>
              <w:t>航路事業者用</w:t>
            </w:r>
          </w:p>
          <w:p w14:paraId="4CAAB959" w14:textId="77777777" w:rsidR="00CD4289" w:rsidRPr="007277EC" w:rsidRDefault="00CD4289" w:rsidP="007277EC">
            <w:pPr>
              <w:pStyle w:val="aa"/>
              <w:wordWrap/>
              <w:spacing w:line="320" w:lineRule="exact"/>
              <w:ind w:firstLineChars="389" w:firstLine="941"/>
              <w:rPr>
                <w:rFonts w:ascii="メイリオ" w:eastAsia="メイリオ" w:hAnsi="メイリオ"/>
                <w:color w:val="000000" w:themeColor="text1"/>
                <w:szCs w:val="24"/>
              </w:rPr>
            </w:pPr>
          </w:p>
          <w:p w14:paraId="4C9572A8" w14:textId="77777777" w:rsidR="00CD4289" w:rsidRPr="007277EC" w:rsidRDefault="00CD4289" w:rsidP="007277EC">
            <w:pPr>
              <w:pStyle w:val="aa"/>
              <w:wordWrap/>
              <w:spacing w:line="320" w:lineRule="exact"/>
              <w:ind w:firstLineChars="231" w:firstLine="559"/>
              <w:jc w:val="center"/>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作　業　基　準　（ひな形）</w:t>
            </w:r>
          </w:p>
          <w:p w14:paraId="1C5C8361" w14:textId="77777777" w:rsidR="00CD4289" w:rsidRPr="007277EC" w:rsidRDefault="00CD4289" w:rsidP="007277EC">
            <w:pPr>
              <w:pStyle w:val="aa"/>
              <w:wordWrap/>
              <w:spacing w:line="320" w:lineRule="exact"/>
              <w:jc w:val="center"/>
              <w:rPr>
                <w:rFonts w:ascii="メイリオ" w:eastAsia="メイリオ" w:hAnsi="メイリオ"/>
                <w:color w:val="000000" w:themeColor="text1"/>
                <w:szCs w:val="24"/>
              </w:rPr>
            </w:pPr>
          </w:p>
          <w:p w14:paraId="4557473B"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令和　年　月　日</w:t>
            </w:r>
          </w:p>
          <w:p w14:paraId="405484E4"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○○○○株式会社</w:t>
            </w:r>
          </w:p>
          <w:p w14:paraId="057AEC3C"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7C55F43"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49E46049"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94EAD48" w14:textId="77777777" w:rsidR="007277EC" w:rsidRPr="007277EC" w:rsidRDefault="007277EC" w:rsidP="007277EC">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目　　　　次</w:t>
            </w:r>
          </w:p>
          <w:p w14:paraId="3A5A780D"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3BBC5CD8"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4442A74E"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第１章　総則</w:t>
            </w:r>
          </w:p>
          <w:p w14:paraId="4C193733" w14:textId="77777777" w:rsidR="007277EC" w:rsidRPr="007277EC" w:rsidRDefault="007277EC" w:rsidP="007277EC">
            <w:pPr>
              <w:pStyle w:val="aa"/>
              <w:wordWrap/>
              <w:spacing w:line="320" w:lineRule="exact"/>
              <w:ind w:left="816"/>
              <w:rPr>
                <w:rFonts w:ascii="メイリオ" w:eastAsia="メイリオ" w:hAnsi="メイリオ"/>
                <w:color w:val="000000" w:themeColor="text1"/>
                <w:szCs w:val="24"/>
                <w:lang w:eastAsia="zh-TW"/>
              </w:rPr>
            </w:pPr>
            <w:r w:rsidRPr="007277EC">
              <w:rPr>
                <w:rFonts w:ascii="メイリオ" w:eastAsia="メイリオ" w:hAnsi="メイリオ" w:hint="eastAsia"/>
                <w:color w:val="000000" w:themeColor="text1"/>
                <w:szCs w:val="24"/>
                <w:lang w:eastAsia="zh-TW"/>
              </w:rPr>
              <w:t>第２章　作業体制</w:t>
            </w:r>
          </w:p>
          <w:p w14:paraId="7E676D86"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第３章　乗下船作業</w:t>
            </w:r>
          </w:p>
          <w:p w14:paraId="60E1B141"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第４章　危険物等の取扱い</w:t>
            </w:r>
          </w:p>
          <w:p w14:paraId="120810A6" w14:textId="77777777" w:rsidR="00CD4289" w:rsidRPr="007277EC"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6EAE1326"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第１章　　総則</w:t>
            </w:r>
          </w:p>
          <w:p w14:paraId="27217EDC" w14:textId="77777777" w:rsidR="00E6323D" w:rsidRPr="00C16AD8" w:rsidRDefault="00E6323D" w:rsidP="00E6323D">
            <w:pPr>
              <w:pStyle w:val="aa"/>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（目的）</w:t>
            </w:r>
          </w:p>
          <w:p w14:paraId="6CCCD7FB" w14:textId="77777777" w:rsidR="00CD4289" w:rsidRPr="00C16AD8" w:rsidRDefault="00E6323D" w:rsidP="00E6323D">
            <w:pPr>
              <w:pStyle w:val="aa"/>
              <w:wordWrap/>
              <w:spacing w:line="320" w:lineRule="exac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E6323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50323610"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第２章　　作業体制</w:t>
            </w:r>
          </w:p>
          <w:p w14:paraId="3150D1F7"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（陸上作業体制）</w:t>
            </w:r>
          </w:p>
          <w:p w14:paraId="0493B585"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第２条　運航管理者は、陸上作業について、次のとおり陸上作業員を配置すること。</w:t>
            </w:r>
          </w:p>
          <w:p w14:paraId="31A7590D"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7C10283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乗下船する旅客の誘導　　　　　　　旅客係（○人）</w:t>
            </w:r>
          </w:p>
          <w:p w14:paraId="12E4377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可動橋等陸上岸壁施設の操作　　　　ランプウェイ運転係（○人）</w:t>
            </w:r>
          </w:p>
          <w:p w14:paraId="58310747"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船舶の離着岸時の綱取り、綱放し　　綱取係（○人）</w:t>
            </w:r>
          </w:p>
          <w:p w14:paraId="6BF12554"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乗船待機中の旅客及び車両の誘導　　駐車場整理係（○人）</w:t>
            </w:r>
          </w:p>
          <w:p w14:paraId="1D31EEFE"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運航管理者は、陸上作業員の中から陸上作業指揮者を指名すること。</w:t>
            </w:r>
          </w:p>
          <w:p w14:paraId="1FAA5A4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陸上作業指揮者は、運航管理者の指揮の下、第１項に掲げる陸上作業を指揮すること。</w:t>
            </w:r>
          </w:p>
          <w:p w14:paraId="6555D44B"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p>
          <w:p w14:paraId="75157EBB" w14:textId="77777777" w:rsidR="007277EC" w:rsidRPr="00C16AD8" w:rsidRDefault="007277EC" w:rsidP="007277EC">
            <w:pPr>
              <w:pStyle w:val="aa"/>
              <w:wordWrap/>
              <w:spacing w:line="320" w:lineRule="exact"/>
              <w:rPr>
                <w:rFonts w:ascii="メイリオ" w:eastAsia="メイリオ" w:hAnsi="メイリオ"/>
                <w:color w:val="000000" w:themeColor="text1"/>
                <w:szCs w:val="24"/>
              </w:rPr>
            </w:pPr>
          </w:p>
          <w:p w14:paraId="3573903D" w14:textId="36ADA7E0" w:rsidR="00CD4289" w:rsidRPr="007277EC"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C42A8" w:rsidRDefault="00CD4289" w:rsidP="00B33C0D">
            <w:pPr>
              <w:pStyle w:val="aa"/>
              <w:ind w:left="181" w:hangingChars="75" w:hanging="181"/>
              <w:rPr>
                <w:rFonts w:ascii="メイリオ" w:eastAsia="メイリオ" w:hAnsi="メイリオ"/>
                <w:szCs w:val="24"/>
              </w:rPr>
            </w:pPr>
          </w:p>
          <w:p w14:paraId="14C72810" w14:textId="4798AA2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2条関係</w:t>
            </w:r>
          </w:p>
          <w:p w14:paraId="0DD0CB5B"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１．作業員は、二つ以上の作業区分を兼務して差し支えない。</w:t>
            </w:r>
          </w:p>
          <w:p w14:paraId="1E162173" w14:textId="7C3CB576"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２．作業区分は例示であるので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520E05E1"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３．自動車航送を伴わない旅客船の場合は、適宜簡略化した作業体制とすることができる。</w:t>
            </w:r>
          </w:p>
          <w:p w14:paraId="7F045F0D" w14:textId="400A75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だけで離着岸作業等を行う場合は、本条を次のように規定する。</w:t>
            </w:r>
          </w:p>
          <w:p w14:paraId="65BF7F84"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「第２条　船長は、船内作業員を指揮して、乗下船する旅客の誘導、離着岸時における諸作業を実施する。」</w:t>
            </w:r>
          </w:p>
          <w:p w14:paraId="5923917D" w14:textId="77777777" w:rsidR="00A40CAA" w:rsidRPr="00A952D2" w:rsidRDefault="00853E41"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6272504A" w:rsidR="00EF7678" w:rsidRPr="00286591" w:rsidRDefault="00EF7678" w:rsidP="00A40CAA">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4869751B"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（船内作業体制）</w:t>
            </w:r>
          </w:p>
          <w:p w14:paraId="10BE6707" w14:textId="6C492AF9" w:rsidR="00E6323D" w:rsidRPr="00A952D2" w:rsidRDefault="00E6323D" w:rsidP="00E6323D">
            <w:pPr>
              <w:pStyle w:val="aa"/>
              <w:wordWrap/>
              <w:ind w:left="242" w:hangingChars="100" w:hanging="242"/>
              <w:rPr>
                <w:rFonts w:ascii="メイリオ" w:eastAsia="メイリオ" w:hAnsi="メイリオ"/>
                <w:szCs w:val="24"/>
              </w:rPr>
            </w:pPr>
            <w:r w:rsidRPr="00C16AD8">
              <w:rPr>
                <w:rFonts w:ascii="メイリオ" w:eastAsia="メイリオ" w:hAnsi="メイリオ" w:hint="eastAsia"/>
                <w:color w:val="000000" w:themeColor="text1"/>
                <w:szCs w:val="24"/>
              </w:rPr>
              <w:t>第３条　船長は、船内作業について、次のとおり作業員</w:t>
            </w:r>
            <w:r w:rsidRPr="00A952D2">
              <w:rPr>
                <w:rFonts w:ascii="メイリオ" w:eastAsia="メイリオ" w:hAnsi="メイリオ" w:hint="eastAsia"/>
                <w:szCs w:val="24"/>
              </w:rPr>
              <w:t>を配置すること。</w:t>
            </w:r>
          </w:p>
          <w:p w14:paraId="73831F54" w14:textId="77777777" w:rsidR="00E6323D" w:rsidRPr="00A952D2" w:rsidRDefault="00E6323D" w:rsidP="00E6323D">
            <w:pPr>
              <w:pStyle w:val="aa"/>
              <w:wordWrap/>
              <w:ind w:left="242" w:hangingChars="100" w:hanging="242"/>
              <w:rPr>
                <w:rFonts w:ascii="メイリオ" w:eastAsia="メイリオ" w:hAnsi="メイリオ"/>
                <w:szCs w:val="24"/>
              </w:rPr>
            </w:pPr>
          </w:p>
          <w:p w14:paraId="0855C4AB"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5D667E01"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乗下船する旅客の誘導　　　　　　　旅客誘導係（○人）</w:t>
            </w:r>
          </w:p>
          <w:p w14:paraId="3FFCDACF"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固縛装置等の取り付け、取りはずし　固縛係（○人）</w:t>
            </w:r>
          </w:p>
          <w:p w14:paraId="68CBE260" w14:textId="77777777" w:rsidR="00E6323D" w:rsidRPr="00C16AD8" w:rsidRDefault="00E6323D" w:rsidP="00FD0216">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船長は、作業員の中から船内作業指揮者を指名すること。</w:t>
            </w:r>
          </w:p>
          <w:p w14:paraId="70B8659F"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船内作業指揮者は、船長の指揮の下、第１項に掲げる船内作業を指揮すること。</w:t>
            </w:r>
          </w:p>
          <w:p w14:paraId="0E77BA81" w14:textId="071B9681" w:rsidR="00CD4289" w:rsidRPr="00E6323D" w:rsidRDefault="00CD4289" w:rsidP="00E6323D">
            <w:pPr>
              <w:pStyle w:val="aa"/>
              <w:wordWrap/>
              <w:spacing w:line="320" w:lineRule="exact"/>
              <w:ind w:firstLineChars="100" w:firstLine="242"/>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7C42A8" w:rsidRDefault="00CD4289" w:rsidP="00A40CAA">
            <w:pPr>
              <w:pStyle w:val="aa"/>
              <w:wordWrap/>
              <w:spacing w:line="320" w:lineRule="exact"/>
              <w:rPr>
                <w:rFonts w:ascii="メイリオ" w:eastAsia="メイリオ" w:hAnsi="メイリオ"/>
                <w:szCs w:val="24"/>
              </w:rPr>
            </w:pPr>
          </w:p>
          <w:p w14:paraId="31F3153F" w14:textId="70029C4A"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3条関係</w:t>
            </w:r>
          </w:p>
          <w:p w14:paraId="5582E7FA" w14:textId="5082749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1A0A56B6" w14:textId="37BFADE8"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lastRenderedPageBreak/>
              <w:t>２</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作業員は、二つ以上の作業区分を兼務して差し支えない。</w:t>
            </w:r>
          </w:p>
          <w:p w14:paraId="19AD4562" w14:textId="6615886F"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w:t>
            </w:r>
            <w:r w:rsidR="00EF7678" w:rsidRPr="00A952D2">
              <w:rPr>
                <w:rFonts w:ascii="メイリオ" w:eastAsia="メイリオ" w:hAnsi="メイリオ" w:hint="eastAsia"/>
                <w:szCs w:val="24"/>
              </w:rPr>
              <w:t>．</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のみで船内作業を行う場合は第２項を規定する必要はない。</w:t>
            </w:r>
          </w:p>
          <w:p w14:paraId="274B7C19" w14:textId="7777777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　自動車航送を伴わない旅客船の場合は、適宜簡略化した作業体制とすることができる。</w:t>
            </w:r>
          </w:p>
          <w:p w14:paraId="33BF7432" w14:textId="77777777" w:rsidR="00A40CAA" w:rsidRPr="00A952D2" w:rsidRDefault="00A40CAA" w:rsidP="00A40CA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季節によって繁閑の著しい航路の場合等は、作業の安全を確保し得る範囲内で繁閑に応じて作業員を変更することは差し支えない。例えば○○係（○～○人）</w:t>
            </w:r>
          </w:p>
          <w:p w14:paraId="6F4C57EE" w14:textId="15E4871A" w:rsidR="00A40CAA" w:rsidRPr="00646779" w:rsidRDefault="00A40CAA" w:rsidP="00A40CAA">
            <w:pPr>
              <w:pStyle w:val="aa"/>
              <w:wordWrap/>
              <w:spacing w:line="320" w:lineRule="exact"/>
              <w:ind w:left="242" w:hangingChars="100" w:hanging="242"/>
              <w:rPr>
                <w:rFonts w:ascii="メイリオ" w:eastAsia="メイリオ" w:hAnsi="メイリオ"/>
                <w:szCs w:val="24"/>
              </w:rPr>
            </w:pPr>
          </w:p>
        </w:tc>
      </w:tr>
      <w:tr w:rsidR="007277EC" w:rsidRPr="00D4719D" w14:paraId="0D738720" w14:textId="77777777" w:rsidTr="00B33C0D">
        <w:tc>
          <w:tcPr>
            <w:tcW w:w="2805" w:type="pct"/>
            <w:tcBorders>
              <w:bottom w:val="single" w:sz="4" w:space="0" w:color="auto"/>
            </w:tcBorders>
            <w:shd w:val="clear" w:color="auto" w:fill="auto"/>
          </w:tcPr>
          <w:p w14:paraId="091834CA"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lastRenderedPageBreak/>
              <w:t>第３章　　乗下船作業</w:t>
            </w:r>
          </w:p>
          <w:p w14:paraId="00ADE6D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（乗船待ちの旅客及び車両の整理）</w:t>
            </w:r>
          </w:p>
          <w:p w14:paraId="2A7D046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191E6512"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3E18225E"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3EEB428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62643D69"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74523BF" w14:textId="77777777" w:rsidR="001D1609" w:rsidRPr="00A952D2" w:rsidRDefault="001D1609" w:rsidP="00C16AD8">
            <w:pPr>
              <w:pStyle w:val="aa"/>
              <w:wordWrap/>
              <w:spacing w:line="320" w:lineRule="exact"/>
              <w:ind w:left="182" w:hangingChars="76" w:hanging="182"/>
              <w:rPr>
                <w:rFonts w:ascii="メイリオ" w:eastAsia="メイリオ" w:hAnsi="メイリオ"/>
                <w:spacing w:val="0"/>
                <w:szCs w:val="24"/>
              </w:rPr>
            </w:pPr>
          </w:p>
          <w:p w14:paraId="78D69CA1" w14:textId="2C2D774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４</w:t>
            </w:r>
            <w:r w:rsidRPr="00A952D2">
              <w:rPr>
                <w:rFonts w:ascii="メイリオ" w:eastAsia="メイリオ" w:hAnsi="メイリオ" w:hint="eastAsia"/>
                <w:spacing w:val="0"/>
                <w:szCs w:val="24"/>
              </w:rPr>
              <w:t>条関係</w:t>
            </w:r>
          </w:p>
          <w:p w14:paraId="71A8BFA9" w14:textId="6F59A3C5" w:rsidR="00BC2822" w:rsidRPr="00A952D2" w:rsidRDefault="00BC2822" w:rsidP="00BC2822">
            <w:pPr>
              <w:pStyle w:val="aa"/>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１．自動車航送を伴わない旅客船の場合は、</w:t>
            </w:r>
            <w:r w:rsidR="00DF73B8"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次のとおり規定すること。</w:t>
            </w:r>
          </w:p>
          <w:p w14:paraId="71CDA224" w14:textId="77777777" w:rsidR="00BC2822" w:rsidRPr="00A952D2" w:rsidRDefault="00BC2822" w:rsidP="00BC2822">
            <w:pPr>
              <w:pStyle w:val="aa"/>
              <w:wordWrap/>
              <w:spacing w:line="320" w:lineRule="exact"/>
              <w:ind w:leftChars="100" w:left="45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2DC32EA3" w14:textId="36FFFB5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第２項は、航路の状況、駐車場の状況等に応じて最も適当な車両の整理方法を定め、その旨規定する。</w:t>
            </w:r>
          </w:p>
          <w:p w14:paraId="632494F6" w14:textId="1559A640" w:rsidR="007277EC" w:rsidRPr="00B40E42" w:rsidRDefault="00C16AD8" w:rsidP="00A952D2">
            <w:pPr>
              <w:pStyle w:val="aa"/>
              <w:wordWrap/>
              <w:spacing w:line="320" w:lineRule="exact"/>
              <w:ind w:left="240" w:hangingChars="100" w:hanging="240"/>
              <w:rPr>
                <w:rFonts w:ascii="メイリオ" w:eastAsia="メイリオ" w:hAnsi="メイリオ"/>
                <w:color w:val="FF0000"/>
                <w:spacing w:val="0"/>
                <w:szCs w:val="24"/>
              </w:rPr>
            </w:pPr>
            <w:r w:rsidRPr="00A952D2">
              <w:rPr>
                <w:rFonts w:ascii="メイリオ" w:eastAsia="メイリオ" w:hAnsi="メイリオ" w:hint="eastAsia"/>
                <w:spacing w:val="0"/>
                <w:szCs w:val="24"/>
              </w:rPr>
              <w:t>３</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3E519E"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が直接陸上作業を指揮する場合は、第３項、第４項及び第５項中「陸上作業指揮者」を「</w:t>
            </w:r>
            <w:r w:rsidR="003E519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tc>
      </w:tr>
      <w:tr w:rsidR="007277EC" w:rsidRPr="00D4719D" w14:paraId="463F2F93" w14:textId="77777777" w:rsidTr="00B33C0D">
        <w:tc>
          <w:tcPr>
            <w:tcW w:w="2805" w:type="pct"/>
            <w:tcBorders>
              <w:bottom w:val="single" w:sz="4" w:space="0" w:color="auto"/>
            </w:tcBorders>
            <w:shd w:val="clear" w:color="auto" w:fill="auto"/>
          </w:tcPr>
          <w:p w14:paraId="626D8AF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（乗船準備作業）</w:t>
            </w:r>
          </w:p>
          <w:p w14:paraId="1F796F24" w14:textId="69B659A3"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w:t>
            </w:r>
            <w:r w:rsidR="003E519E">
              <w:rPr>
                <w:rFonts w:ascii="メイリオ" w:eastAsia="メイリオ" w:hAnsi="メイリオ" w:hint="eastAsia"/>
                <w:color w:val="000000" w:themeColor="text1"/>
                <w:szCs w:val="24"/>
              </w:rPr>
              <w:t>５</w:t>
            </w:r>
            <w:r w:rsidRPr="00C16AD8">
              <w:rPr>
                <w:rFonts w:ascii="メイリオ" w:eastAsia="メイリオ" w:hAnsi="メイリオ" w:hint="eastAsia"/>
                <w:color w:val="000000" w:themeColor="text1"/>
                <w:szCs w:val="24"/>
              </w:rPr>
              <w:t>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0A9752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FFFE7B4"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3B6B995" w14:textId="77777777" w:rsidR="001D1609" w:rsidRPr="00A952D2" w:rsidRDefault="001D1609" w:rsidP="00C16AD8">
            <w:pPr>
              <w:pStyle w:val="aa"/>
              <w:wordWrap/>
              <w:spacing w:line="320" w:lineRule="exact"/>
              <w:ind w:left="240" w:hangingChars="100" w:hanging="240"/>
              <w:rPr>
                <w:rFonts w:ascii="メイリオ" w:eastAsia="メイリオ" w:hAnsi="メイリオ"/>
                <w:spacing w:val="0"/>
                <w:szCs w:val="24"/>
              </w:rPr>
            </w:pPr>
          </w:p>
          <w:p w14:paraId="5C9DFBAB" w14:textId="1072EB3A"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５</w:t>
            </w:r>
            <w:r w:rsidRPr="00A952D2">
              <w:rPr>
                <w:rFonts w:ascii="メイリオ" w:eastAsia="メイリオ" w:hAnsi="メイリオ" w:hint="eastAsia"/>
                <w:spacing w:val="0"/>
                <w:szCs w:val="24"/>
              </w:rPr>
              <w:t>条関係</w:t>
            </w:r>
          </w:p>
          <w:p w14:paraId="33CCA5BD" w14:textId="2B4BABD6"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68034308" w14:textId="110BE844" w:rsidR="007277EC" w:rsidRPr="00A952D2" w:rsidRDefault="00C16AD8" w:rsidP="00C16AD8">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が直接陸上作業を指揮する場合は、本条中「陸上作業指揮者」を「</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p w14:paraId="36B4842B" w14:textId="01C53C2C" w:rsidR="007277EC" w:rsidRPr="00E92280" w:rsidRDefault="007277EC" w:rsidP="007277EC">
            <w:pPr>
              <w:pStyle w:val="aa"/>
              <w:wordWrap/>
              <w:spacing w:line="320" w:lineRule="exact"/>
              <w:ind w:left="173" w:hangingChars="72" w:hanging="173"/>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09A7417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（旅客の乗船）</w:t>
            </w:r>
          </w:p>
          <w:p w14:paraId="708799E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（例１）</w:t>
            </w:r>
          </w:p>
          <w:p w14:paraId="1D28B9D8"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3E6E557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（例２）</w:t>
            </w:r>
          </w:p>
          <w:p w14:paraId="29D22A80"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EB529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陸上の旅客係員は、旅客を乗船口に誘導する。</w:t>
            </w:r>
          </w:p>
          <w:p w14:paraId="070C75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船内の旅客係員は、旅客を乗船口から船内へ誘導する。</w:t>
            </w:r>
          </w:p>
          <w:p w14:paraId="040ACE0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C16AD8"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FD91F37" w14:textId="77777777" w:rsidR="007D23E2" w:rsidRPr="00A952D2" w:rsidRDefault="007D23E2" w:rsidP="00C16AD8">
            <w:pPr>
              <w:pStyle w:val="aa"/>
              <w:wordWrap/>
              <w:spacing w:line="320" w:lineRule="exact"/>
              <w:ind w:left="324" w:hangingChars="135" w:hanging="324"/>
              <w:rPr>
                <w:rFonts w:ascii="メイリオ" w:eastAsia="メイリオ" w:hAnsi="メイリオ"/>
                <w:spacing w:val="0"/>
                <w:szCs w:val="24"/>
              </w:rPr>
            </w:pPr>
          </w:p>
          <w:p w14:paraId="419EA931" w14:textId="7ED0EB20"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第</w:t>
            </w:r>
            <w:r w:rsidR="00BE65FE"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条関係</w:t>
            </w:r>
          </w:p>
          <w:p w14:paraId="7ECD95BD" w14:textId="10DA430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１</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（例１）は、旅客と車両の乗降口が異なり、かつ、両者の通行が平面上で交差しない場合の規定例である。</w:t>
            </w:r>
          </w:p>
          <w:p w14:paraId="2FF664CE" w14:textId="204A6AF1"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２</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（例２）は、乗降口が同一個所又は旅客と車両の通行が平面上で交差する場合の規定例である。</w:t>
            </w:r>
          </w:p>
          <w:p w14:paraId="1A85F11B" w14:textId="61F55BA4"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３</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次のように規定する。</w:t>
            </w:r>
          </w:p>
          <w:p w14:paraId="1F7F4A1D" w14:textId="1CC99658" w:rsidR="00C16AD8" w:rsidRPr="00A952D2" w:rsidRDefault="00C16AD8" w:rsidP="00C16AD8">
            <w:pPr>
              <w:pStyle w:val="aa"/>
              <w:wordWrap/>
              <w:spacing w:line="320" w:lineRule="exact"/>
              <w:ind w:leftChars="100" w:left="294" w:hangingChars="35" w:hanging="84"/>
              <w:rPr>
                <w:rFonts w:ascii="メイリオ" w:eastAsia="メイリオ" w:hAnsi="メイリオ"/>
                <w:spacing w:val="0"/>
                <w:szCs w:val="24"/>
              </w:rPr>
            </w:pPr>
            <w:r w:rsidRPr="00A952D2">
              <w:rPr>
                <w:rFonts w:ascii="メイリオ" w:eastAsia="メイリオ" w:hAnsi="メイリオ" w:hint="eastAsia"/>
                <w:spacing w:val="0"/>
                <w:szCs w:val="24"/>
              </w:rPr>
              <w:t>「　（</w:t>
            </w:r>
            <w:r w:rsidR="00DF73B8" w:rsidRPr="00A952D2">
              <w:rPr>
                <w:rFonts w:ascii="メイリオ" w:eastAsia="メイリオ" w:hAnsi="メイリオ" w:hint="eastAsia"/>
                <w:szCs w:val="24"/>
              </w:rPr>
              <w:t>旅客の乗船</w:t>
            </w:r>
            <w:r w:rsidRPr="00A952D2">
              <w:rPr>
                <w:rFonts w:ascii="メイリオ" w:eastAsia="メイリオ" w:hAnsi="メイリオ" w:hint="eastAsia"/>
                <w:spacing w:val="0"/>
                <w:szCs w:val="24"/>
              </w:rPr>
              <w:t>）</w:t>
            </w:r>
          </w:p>
          <w:p w14:paraId="714B01F0" w14:textId="7C9979CB"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第</w:t>
            </w:r>
            <w:r w:rsidR="00DF73B8"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　旅客の乗船は、原則として離岸○分前とする。</w:t>
            </w:r>
          </w:p>
          <w:p w14:paraId="6596585C" w14:textId="77777777"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２　離岸○分前になったときは、船内作業員は舷門を開放し、陸上作業員に旅客の乗船を開始するよう合図する。</w:t>
            </w:r>
          </w:p>
          <w:p w14:paraId="53C8AB25" w14:textId="77777777"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３　陸上作業員は旅客を乗船口に誘導する。</w:t>
            </w:r>
          </w:p>
          <w:p w14:paraId="545A8F98" w14:textId="25B2C6C4"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陸上作業員及び船内作業員は、乗船旅客数（無料幼児を含む。）を把握し、旅客定員を超えていないことを確認して、それぞれ</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w:t>
            </w:r>
            <w:r w:rsidRPr="00A952D2">
              <w:rPr>
                <w:rFonts w:ascii="メイリオ" w:eastAsia="メイリオ" w:hAnsi="メイリオ" w:hint="eastAsia"/>
                <w:spacing w:val="0"/>
                <w:szCs w:val="24"/>
              </w:rPr>
              <w:lastRenderedPageBreak/>
              <w:t>び船長に乗船旅客数を報告する。」</w:t>
            </w:r>
          </w:p>
          <w:p w14:paraId="31439C4D" w14:textId="54A5A7EC" w:rsidR="00C16AD8" w:rsidRPr="00A952D2" w:rsidRDefault="00C16AD8" w:rsidP="00C16AD8">
            <w:pPr>
              <w:pStyle w:val="aa"/>
              <w:wordWrap/>
              <w:spacing w:line="320" w:lineRule="exact"/>
              <w:ind w:left="314" w:hangingChars="131" w:hanging="314"/>
              <w:rPr>
                <w:rFonts w:ascii="メイリオ" w:eastAsia="メイリオ" w:hAnsi="メイリオ"/>
                <w:spacing w:val="0"/>
                <w:szCs w:val="24"/>
              </w:rPr>
            </w:pPr>
            <w:r w:rsidRPr="00A952D2">
              <w:rPr>
                <w:rFonts w:ascii="メイリオ" w:eastAsia="メイリオ" w:hAnsi="メイリオ" w:hint="eastAsia"/>
                <w:spacing w:val="0"/>
                <w:szCs w:val="24"/>
              </w:rPr>
              <w:t>４</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だけで陸上作業を実施している場合は、上記３第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条第１～３項中、「陸上作業員」を「</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」とし、第４項を次のように規定する。</w:t>
            </w:r>
          </w:p>
          <w:p w14:paraId="09D006E6" w14:textId="22FEB97E" w:rsidR="00C16AD8" w:rsidRPr="00A952D2" w:rsidRDefault="00C16AD8" w:rsidP="00C16AD8">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 xml:space="preserve">「４　</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及び船内作業員は、乗船旅客数（無料幼児を含む。）を把握し、旅客定員を超えていないことを確認して、船内作業員は乗船旅客数を船長に報告する。」</w:t>
            </w:r>
          </w:p>
          <w:p w14:paraId="0CA55FA1" w14:textId="7586246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５</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21D45" w:rsidRPr="00A952D2">
              <w:rPr>
                <w:rFonts w:ascii="メイリオ" w:eastAsia="メイリオ" w:hAnsi="メイリオ" w:hint="eastAsia"/>
                <w:spacing w:val="0"/>
                <w:szCs w:val="24"/>
              </w:rPr>
              <w:t>船長及び船内作業員</w:t>
            </w:r>
            <w:r w:rsidRPr="00A952D2">
              <w:rPr>
                <w:rFonts w:ascii="メイリオ" w:eastAsia="メイリオ" w:hAnsi="メイリオ" w:hint="eastAsia"/>
                <w:spacing w:val="0"/>
                <w:szCs w:val="24"/>
              </w:rPr>
              <w:t>だけで離着岸等を実施している場合は、上記３第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733C7251" w14:textId="77777777" w:rsidR="007277EC" w:rsidRPr="007F3CA1" w:rsidRDefault="007277EC" w:rsidP="007277EC">
            <w:pPr>
              <w:pStyle w:val="aa"/>
              <w:wordWrap/>
              <w:spacing w:line="320" w:lineRule="exact"/>
              <w:ind w:left="182" w:hangingChars="76" w:hanging="182"/>
              <w:rPr>
                <w:rFonts w:ascii="メイリオ" w:eastAsia="メイリオ" w:hAnsi="メイリオ"/>
                <w:spacing w:val="0"/>
                <w:szCs w:val="24"/>
              </w:rPr>
            </w:pPr>
          </w:p>
          <w:p w14:paraId="6BA09945" w14:textId="06A21152" w:rsidR="007277EC" w:rsidRPr="00286591" w:rsidRDefault="007277EC" w:rsidP="007277EC">
            <w:pPr>
              <w:pStyle w:val="aa"/>
              <w:wordWrap/>
              <w:spacing w:line="320" w:lineRule="exact"/>
              <w:ind w:left="182" w:hangingChars="76" w:hanging="182"/>
              <w:rPr>
                <w:rFonts w:ascii="メイリオ" w:eastAsia="メイリオ" w:hAnsi="メイリオ"/>
                <w:spacing w:val="0"/>
                <w:szCs w:val="24"/>
              </w:rPr>
            </w:pPr>
          </w:p>
        </w:tc>
      </w:tr>
      <w:tr w:rsidR="007277EC" w:rsidRPr="00D4719D" w14:paraId="79CECC01" w14:textId="77777777" w:rsidTr="00B33C0D">
        <w:tc>
          <w:tcPr>
            <w:tcW w:w="2805" w:type="pct"/>
            <w:tcBorders>
              <w:bottom w:val="nil"/>
            </w:tcBorders>
            <w:shd w:val="clear" w:color="auto" w:fill="auto"/>
          </w:tcPr>
          <w:p w14:paraId="7B914D7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（車両の積込み）</w:t>
            </w:r>
          </w:p>
          <w:p w14:paraId="1055E4EA"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4A3BA34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6CF38C1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B88EF32" w14:textId="5652627D" w:rsidR="007277EC" w:rsidRPr="007277EC" w:rsidRDefault="00E6323D" w:rsidP="00E6323D">
            <w:pPr>
              <w:spacing w:line="320" w:lineRule="exact"/>
              <w:ind w:left="240" w:hangingChars="100" w:hanging="240"/>
              <w:rPr>
                <w:rFonts w:ascii="メイリオ" w:eastAsia="メイリオ" w:hAnsi="メイリオ"/>
                <w:color w:val="000000" w:themeColor="text1"/>
                <w:sz w:val="24"/>
                <w:szCs w:val="24"/>
              </w:rPr>
            </w:pPr>
            <w:r w:rsidRPr="00C16AD8">
              <w:rPr>
                <w:rFonts w:ascii="メイリオ" w:eastAsia="メイリオ" w:hAnsi="メイリオ" w:hint="eastAsia"/>
                <w:color w:val="000000" w:themeColor="text1"/>
                <w:sz w:val="24"/>
                <w:szCs w:val="24"/>
              </w:rPr>
              <w:t>４　船内の車両誘導係員は、航送旅客を客室の通路へ安全に誘導する。</w:t>
            </w: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263F03D8" w14:textId="77777777" w:rsidR="00510E18" w:rsidRPr="00A952D2" w:rsidRDefault="00510E18" w:rsidP="00C16AD8">
            <w:pPr>
              <w:pStyle w:val="aa"/>
              <w:wordWrap/>
              <w:spacing w:line="320" w:lineRule="exact"/>
              <w:rPr>
                <w:rFonts w:ascii="メイリオ" w:eastAsia="メイリオ" w:hAnsi="メイリオ"/>
                <w:spacing w:val="0"/>
                <w:szCs w:val="24"/>
              </w:rPr>
            </w:pPr>
          </w:p>
          <w:p w14:paraId="1324C023" w14:textId="1A78C58A"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第</w:t>
            </w:r>
            <w:r w:rsidR="0094338E" w:rsidRPr="00A952D2">
              <w:rPr>
                <w:rFonts w:ascii="メイリオ" w:eastAsia="メイリオ" w:hAnsi="メイリオ" w:hint="eastAsia"/>
                <w:spacing w:val="0"/>
                <w:szCs w:val="24"/>
              </w:rPr>
              <w:t>７</w:t>
            </w:r>
            <w:r w:rsidRPr="00A952D2">
              <w:rPr>
                <w:rFonts w:ascii="メイリオ" w:eastAsia="メイリオ" w:hAnsi="メイリオ" w:hint="eastAsia"/>
                <w:spacing w:val="0"/>
                <w:szCs w:val="24"/>
              </w:rPr>
              <w:t>条関係</w:t>
            </w:r>
          </w:p>
          <w:p w14:paraId="03EBA934" w14:textId="362FD5E4"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0121693C" w14:textId="56697F46" w:rsidR="007277EC" w:rsidRPr="00286591" w:rsidRDefault="00C16AD8" w:rsidP="00A952D2">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が直接陸上作業を指揮している場合は、第１項中「陸上作業指揮者」を「</w:t>
            </w:r>
            <w:r w:rsidR="0094338E"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」とする。</w:t>
            </w:r>
          </w:p>
        </w:tc>
      </w:tr>
      <w:tr w:rsidR="007277EC" w:rsidRPr="00D4719D" w14:paraId="7B92F10E" w14:textId="77777777" w:rsidTr="00B33C0D">
        <w:tc>
          <w:tcPr>
            <w:tcW w:w="2805" w:type="pct"/>
            <w:tcBorders>
              <w:bottom w:val="nil"/>
            </w:tcBorders>
            <w:shd w:val="clear" w:color="auto" w:fill="auto"/>
          </w:tcPr>
          <w:p w14:paraId="2EF75D23"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（車両の積付け等）</w:t>
            </w:r>
          </w:p>
          <w:p w14:paraId="62BCD6EA"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018DA8A0"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自動車の負担重量を平均するよう搭載すること。</w:t>
            </w:r>
          </w:p>
          <w:p w14:paraId="328ABEE5" w14:textId="77777777" w:rsidR="00E6323D" w:rsidRPr="00C16AD8" w:rsidRDefault="00E6323D" w:rsidP="00E6323D">
            <w:pPr>
              <w:pStyle w:val="aa"/>
              <w:wordWrap/>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自動車列の両側に幅60cm以上の通路を船首尾方向に設けること。</w:t>
            </w:r>
          </w:p>
          <w:p w14:paraId="0FCA1696"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船首尾両端を除き、横方向に幅１m以上の通路を１条以上設けること。</w:t>
            </w:r>
          </w:p>
          <w:p w14:paraId="4048E5B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船内の車両誘導係員は、車両の積付けの際、次の措置を講ずること。</w:t>
            </w:r>
          </w:p>
          <w:p w14:paraId="47A13169" w14:textId="77777777" w:rsidR="00E6323D" w:rsidRPr="00C16AD8" w:rsidRDefault="00E6323D" w:rsidP="00E6323D">
            <w:pPr>
              <w:pStyle w:val="aa"/>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2A2F261" w14:textId="458FC145" w:rsidR="007277EC" w:rsidRPr="007277EC" w:rsidRDefault="00E6323D" w:rsidP="00A952D2">
            <w:pPr>
              <w:pStyle w:val="aa"/>
              <w:wordWrap/>
              <w:ind w:leftChars="50" w:left="347" w:hangingChars="100" w:hanging="242"/>
            </w:pPr>
            <w:r w:rsidRPr="00C16AD8">
              <w:rPr>
                <w:rFonts w:ascii="メイリオ" w:eastAsia="メイリオ" w:hAnsi="メイリオ" w:hint="eastAsia"/>
                <w:color w:val="000000" w:themeColor="text1"/>
                <w:szCs w:val="24"/>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4961647C" w14:textId="77777777" w:rsidR="00510E18" w:rsidRPr="00A952D2" w:rsidRDefault="00510E18" w:rsidP="00C16AD8">
            <w:pPr>
              <w:pStyle w:val="aa"/>
              <w:wordWrap/>
              <w:spacing w:line="320" w:lineRule="exact"/>
              <w:ind w:left="242" w:hangingChars="100" w:hanging="242"/>
              <w:rPr>
                <w:rFonts w:ascii="メイリオ" w:eastAsia="メイリオ" w:hAnsi="メイリオ"/>
                <w:szCs w:val="24"/>
              </w:rPr>
            </w:pPr>
          </w:p>
          <w:p w14:paraId="0FB9BBDF" w14:textId="213A01BD"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８</w:t>
            </w:r>
            <w:r w:rsidRPr="00A952D2">
              <w:rPr>
                <w:rFonts w:ascii="メイリオ" w:eastAsia="メイリオ" w:hAnsi="メイリオ" w:hint="eastAsia"/>
                <w:szCs w:val="24"/>
              </w:rPr>
              <w:t>条関係</w:t>
            </w:r>
          </w:p>
          <w:p w14:paraId="6369252A" w14:textId="36F655B3"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10E1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3C39D37" w14:textId="23428181"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第１項</w:t>
            </w:r>
            <w:r w:rsidRPr="00A952D2">
              <w:rPr>
                <w:rFonts w:ascii="メイリオ" w:eastAsia="メイリオ" w:hAnsi="メイリオ"/>
                <w:szCs w:val="24"/>
              </w:rPr>
              <w:t>(2)及び(3)</w:t>
            </w:r>
            <w:r w:rsidR="00C75EAE" w:rsidRPr="00A952D2">
              <w:rPr>
                <w:rFonts w:ascii="メイリオ" w:eastAsia="メイリオ" w:hAnsi="メイリオ" w:hint="eastAsia"/>
                <w:szCs w:val="24"/>
              </w:rPr>
              <w:t>は、</w:t>
            </w:r>
            <w:r w:rsidRPr="00A952D2">
              <w:rPr>
                <w:rFonts w:ascii="メイリオ" w:eastAsia="メイリオ" w:hAnsi="メイリオ"/>
                <w:szCs w:val="24"/>
              </w:rPr>
              <w:t>自動車渡船構造基準の規定である。</w:t>
            </w:r>
          </w:p>
          <w:p w14:paraId="12732279" w14:textId="496F04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危険物を搭載しないこととしている場合は、第２項</w:t>
            </w:r>
            <w:r w:rsidRPr="00A952D2">
              <w:rPr>
                <w:rFonts w:ascii="メイリオ" w:eastAsia="メイリオ" w:hAnsi="メイリオ"/>
                <w:szCs w:val="24"/>
              </w:rPr>
              <w:t>(2)を次のように規定して差し支えない。</w:t>
            </w:r>
          </w:p>
          <w:p w14:paraId="65FE271D" w14:textId="77777777" w:rsidR="00C16AD8" w:rsidRPr="00A952D2" w:rsidRDefault="00C16AD8" w:rsidP="00C16AD8">
            <w:pPr>
              <w:pStyle w:val="aa"/>
              <w:wordWrap/>
              <w:spacing w:line="320" w:lineRule="exact"/>
              <w:ind w:leftChars="100" w:left="454" w:hangingChars="101" w:hanging="244"/>
              <w:rPr>
                <w:rFonts w:ascii="メイリオ" w:eastAsia="メイリオ" w:hAnsi="メイリオ"/>
                <w:szCs w:val="24"/>
              </w:rPr>
            </w:pPr>
            <w:r w:rsidRPr="00A952D2">
              <w:rPr>
                <w:rFonts w:ascii="メイリオ" w:eastAsia="メイリオ" w:hAnsi="メイリオ" w:hint="eastAsia"/>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22F7559" w14:textId="4312963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51B5D429" w14:textId="77777777" w:rsidR="00C16AD8" w:rsidRPr="00A952D2"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0124CB2B" w14:textId="32E7427C" w:rsidR="007277EC" w:rsidRPr="00286591" w:rsidRDefault="007277EC" w:rsidP="00C16AD8">
            <w:pPr>
              <w:pStyle w:val="aa"/>
              <w:wordWrap/>
              <w:spacing w:line="320" w:lineRule="exact"/>
              <w:rPr>
                <w:rFonts w:ascii="メイリオ" w:eastAsia="メイリオ" w:hAnsi="メイリオ"/>
                <w:spacing w:val="0"/>
                <w:szCs w:val="24"/>
              </w:rPr>
            </w:pPr>
          </w:p>
        </w:tc>
      </w:tr>
      <w:tr w:rsidR="007277EC" w:rsidRPr="00D4719D" w14:paraId="77341EFF" w14:textId="77777777" w:rsidTr="00B33C0D">
        <w:tc>
          <w:tcPr>
            <w:tcW w:w="2805" w:type="pct"/>
            <w:tcBorders>
              <w:top w:val="single" w:sz="4" w:space="0" w:color="auto"/>
              <w:bottom w:val="nil"/>
            </w:tcBorders>
            <w:shd w:val="clear" w:color="auto" w:fill="auto"/>
          </w:tcPr>
          <w:p w14:paraId="6DD4D64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（車止め及び固縛装置取り付け作業等）</w:t>
            </w:r>
          </w:p>
          <w:p w14:paraId="192CDBBA"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第９条　固縛係員は、すべての自動車について車止めを施す。</w:t>
            </w:r>
          </w:p>
          <w:p w14:paraId="68F62D2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船長は、航行中に気象・海象が次表の左欄の条件に達するおそれがあると認めるときは、船内作業指揮</w:t>
            </w:r>
            <w:r w:rsidRPr="00C16AD8">
              <w:rPr>
                <w:rFonts w:ascii="メイリオ" w:eastAsia="メイリオ" w:hAnsi="メイリオ" w:hint="eastAsia"/>
                <w:color w:val="000000" w:themeColor="text1"/>
                <w:szCs w:val="24"/>
              </w:rPr>
              <w:lastRenderedPageBreak/>
              <w:t>者に対し、右欄の車両について車止めの増強、固縛装置の取付け、オーバーラッシングの実施等を指示する。</w:t>
            </w:r>
          </w:p>
          <w:p w14:paraId="472E64E4"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C16AD8" w:rsidRPr="00C16AD8" w14:paraId="4FC13247" w14:textId="77777777" w:rsidTr="00A952D2">
              <w:trPr>
                <w:cantSplit/>
                <w:trHeight w:hRule="exact" w:val="340"/>
              </w:trPr>
              <w:tc>
                <w:tcPr>
                  <w:tcW w:w="306" w:type="dxa"/>
                  <w:vMerge w:val="restart"/>
                  <w:tcBorders>
                    <w:top w:val="nil"/>
                    <w:left w:val="nil"/>
                    <w:bottom w:val="nil"/>
                    <w:right w:val="nil"/>
                  </w:tcBorders>
                </w:tcPr>
                <w:p w14:paraId="59E15C1D"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3597A3D8"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246" w:type="dxa"/>
                  <w:tcBorders>
                    <w:top w:val="single" w:sz="4" w:space="0" w:color="000000"/>
                    <w:left w:val="nil"/>
                    <w:bottom w:val="single" w:sz="4" w:space="0" w:color="000000"/>
                    <w:right w:val="single" w:sz="4" w:space="0" w:color="000000"/>
                  </w:tcBorders>
                </w:tcPr>
                <w:p w14:paraId="1575711C"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気象・海象</w:t>
                  </w:r>
                </w:p>
              </w:tc>
              <w:tc>
                <w:tcPr>
                  <w:tcW w:w="2438" w:type="dxa"/>
                  <w:tcBorders>
                    <w:top w:val="single" w:sz="4" w:space="0" w:color="000000"/>
                    <w:left w:val="nil"/>
                    <w:bottom w:val="single" w:sz="4" w:space="0" w:color="000000"/>
                    <w:right w:val="single" w:sz="4" w:space="0" w:color="000000"/>
                  </w:tcBorders>
                </w:tcPr>
                <w:p w14:paraId="5580F844"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車種等</w:t>
                  </w:r>
                </w:p>
              </w:tc>
            </w:tr>
            <w:tr w:rsidR="00C16AD8" w:rsidRPr="00C16AD8" w14:paraId="6B8CABE8" w14:textId="77777777" w:rsidTr="00A952D2">
              <w:trPr>
                <w:cantSplit/>
                <w:trHeight w:hRule="exact" w:val="1191"/>
              </w:trPr>
              <w:tc>
                <w:tcPr>
                  <w:tcW w:w="306" w:type="dxa"/>
                  <w:vMerge/>
                  <w:tcBorders>
                    <w:top w:val="nil"/>
                    <w:left w:val="nil"/>
                    <w:bottom w:val="nil"/>
                    <w:right w:val="nil"/>
                  </w:tcBorders>
                </w:tcPr>
                <w:p w14:paraId="41B2A502"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D71280C"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（1）</w:t>
                  </w:r>
                </w:p>
              </w:tc>
              <w:tc>
                <w:tcPr>
                  <w:tcW w:w="5246" w:type="dxa"/>
                  <w:tcBorders>
                    <w:top w:val="nil"/>
                    <w:left w:val="nil"/>
                    <w:bottom w:val="single" w:sz="4" w:space="0" w:color="000000"/>
                    <w:right w:val="single" w:sz="4" w:space="0" w:color="000000"/>
                  </w:tcBorders>
                </w:tcPr>
                <w:p w14:paraId="791A4AE5"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0B81AD2"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1E9A5DC"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トラック、特殊自動車等の大型自動車、危険物積載車及びコンテナ</w:t>
                  </w:r>
                </w:p>
              </w:tc>
            </w:tr>
            <w:tr w:rsidR="00C16AD8" w:rsidRPr="00C16AD8" w14:paraId="6DA8EF5E" w14:textId="77777777" w:rsidTr="00A952D2">
              <w:trPr>
                <w:cantSplit/>
                <w:trHeight w:hRule="exact" w:val="1191"/>
              </w:trPr>
              <w:tc>
                <w:tcPr>
                  <w:tcW w:w="306" w:type="dxa"/>
                  <w:vMerge/>
                  <w:tcBorders>
                    <w:top w:val="nil"/>
                    <w:left w:val="nil"/>
                    <w:bottom w:val="nil"/>
                    <w:right w:val="nil"/>
                  </w:tcBorders>
                </w:tcPr>
                <w:p w14:paraId="0EABD776"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1758296"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（2）</w:t>
                  </w:r>
                </w:p>
              </w:tc>
              <w:tc>
                <w:tcPr>
                  <w:tcW w:w="5246" w:type="dxa"/>
                  <w:tcBorders>
                    <w:top w:val="nil"/>
                    <w:left w:val="nil"/>
                    <w:bottom w:val="single" w:sz="4" w:space="0" w:color="000000"/>
                    <w:right w:val="single" w:sz="4" w:space="0" w:color="000000"/>
                  </w:tcBorders>
                </w:tcPr>
                <w:p w14:paraId="441FA196"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C86E351"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DCB5C84"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全車両及びコンテナ</w:t>
                  </w:r>
                </w:p>
              </w:tc>
            </w:tr>
          </w:tbl>
          <w:p w14:paraId="1C8850A7" w14:textId="3B19BF7B" w:rsidR="00E6323D" w:rsidRPr="00C16AD8" w:rsidRDefault="00E6323D" w:rsidP="00E6323D">
            <w:pPr>
              <w:pStyle w:val="aa"/>
              <w:wordWrap/>
              <w:rPr>
                <w:rFonts w:ascii="メイリオ" w:eastAsia="メイリオ" w:hAnsi="メイリオ"/>
                <w:color w:val="000000" w:themeColor="text1"/>
                <w:szCs w:val="24"/>
              </w:rPr>
            </w:pPr>
          </w:p>
          <w:p w14:paraId="5CA962B1" w14:textId="77777777" w:rsidR="007277EC" w:rsidRPr="00E6323D"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10B55475" w14:textId="77777777" w:rsidR="00AA70C4" w:rsidRPr="00A952D2" w:rsidRDefault="00AA70C4" w:rsidP="00C16AD8">
            <w:pPr>
              <w:pStyle w:val="aa"/>
              <w:wordWrap/>
              <w:spacing w:line="320" w:lineRule="exact"/>
              <w:ind w:leftChars="19" w:left="323" w:hangingChars="117" w:hanging="283"/>
              <w:rPr>
                <w:rFonts w:ascii="メイリオ" w:eastAsia="メイリオ" w:hAnsi="メイリオ"/>
                <w:szCs w:val="24"/>
              </w:rPr>
            </w:pPr>
          </w:p>
          <w:p w14:paraId="44FB065D" w14:textId="5A0F1C16"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９</w:t>
            </w:r>
            <w:r w:rsidRPr="00A952D2">
              <w:rPr>
                <w:rFonts w:ascii="メイリオ" w:eastAsia="メイリオ" w:hAnsi="メイリオ" w:hint="eastAsia"/>
                <w:szCs w:val="24"/>
              </w:rPr>
              <w:t>条関係</w:t>
            </w:r>
          </w:p>
          <w:p w14:paraId="6D2FF706" w14:textId="65D3A30E"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lastRenderedPageBreak/>
              <w:t>１</w:t>
            </w:r>
            <w:r w:rsidR="00AA70C4"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642487D4" w14:textId="032333F8"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２</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第１項は必ず規定する。</w:t>
            </w:r>
          </w:p>
          <w:p w14:paraId="687BCA85" w14:textId="788D6970"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３</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6412DE4E" w:rsidR="007277EC" w:rsidRPr="00286591" w:rsidRDefault="00C16AD8" w:rsidP="00C16AD8">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４</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危険物積載車を運送しない場合は「及び危険物積載車」を削除する。</w:t>
            </w:r>
          </w:p>
        </w:tc>
      </w:tr>
      <w:tr w:rsidR="007277EC" w:rsidRPr="00D4719D" w14:paraId="5F905AF4" w14:textId="77777777" w:rsidTr="006C5CDE">
        <w:tc>
          <w:tcPr>
            <w:tcW w:w="2805" w:type="pct"/>
            <w:tcBorders>
              <w:top w:val="single" w:sz="4" w:space="0" w:color="auto"/>
              <w:bottom w:val="single" w:sz="4" w:space="0" w:color="auto"/>
            </w:tcBorders>
            <w:shd w:val="clear" w:color="auto" w:fill="auto"/>
          </w:tcPr>
          <w:p w14:paraId="63F686B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（離岸準備作業）</w:t>
            </w:r>
          </w:p>
          <w:p w14:paraId="039B7E57"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F4A913D"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6AB2D5D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69C326C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船内の旅客係員は、第１項の連絡を受けたときは直ちに舷門を閉鎖する。</w:t>
            </w:r>
          </w:p>
          <w:p w14:paraId="7EB34933"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3F0C3079" w14:textId="77777777" w:rsidR="00E6323D" w:rsidRPr="00C16AD8" w:rsidRDefault="00E6323D" w:rsidP="00E6323D">
            <w:pPr>
              <w:pStyle w:val="aa"/>
              <w:ind w:leftChars="50" w:left="226" w:hangingChars="50" w:hanging="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乗船旅客数及び搭載車両数</w:t>
            </w:r>
          </w:p>
          <w:p w14:paraId="51AC710A"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第８条第２項第２号の措置をした場合は、その状況（車種、人員等）</w:t>
            </w:r>
          </w:p>
          <w:p w14:paraId="523FC064" w14:textId="42E74767" w:rsidR="00E6323D" w:rsidRPr="00C16AD8" w:rsidRDefault="00E6323D" w:rsidP="00E6323D">
            <w:pPr>
              <w:pStyle w:val="aa"/>
              <w:wordWrap/>
              <w:rPr>
                <w:rFonts w:ascii="メイリオ" w:eastAsia="メイリオ" w:hAnsi="メイリオ"/>
                <w:color w:val="000000" w:themeColor="text1"/>
                <w:szCs w:val="24"/>
              </w:rPr>
            </w:pPr>
          </w:p>
          <w:p w14:paraId="110F8546" w14:textId="0E3F7580" w:rsidR="007277EC" w:rsidRPr="00E6323D" w:rsidRDefault="007277EC" w:rsidP="007277EC">
            <w:pPr>
              <w:pStyle w:val="aa"/>
              <w:wordWrap/>
              <w:spacing w:line="320" w:lineRule="exact"/>
              <w:ind w:leftChars="100" w:left="592" w:hangingChars="159" w:hanging="382"/>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34C6022D"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601D8617" w14:textId="3DAB17EE"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7A0D26" w:rsidRPr="00A952D2">
              <w:rPr>
                <w:rFonts w:ascii="メイリオ" w:eastAsia="メイリオ" w:hAnsi="メイリオ"/>
                <w:szCs w:val="24"/>
              </w:rPr>
              <w:t>10</w:t>
            </w:r>
            <w:r w:rsidRPr="00A952D2">
              <w:rPr>
                <w:rFonts w:ascii="メイリオ" w:eastAsia="メイリオ" w:hAnsi="メイリオ" w:hint="eastAsia"/>
                <w:szCs w:val="24"/>
              </w:rPr>
              <w:t>条関係</w:t>
            </w:r>
          </w:p>
          <w:p w14:paraId="67AE056E" w14:textId="67C1D34F"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B41309"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A6662B"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A134E71" w14:textId="11D4735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B41309" w:rsidRPr="00A952D2">
              <w:rPr>
                <w:rFonts w:ascii="メイリオ" w:eastAsia="メイリオ" w:hAnsi="メイリオ" w:hint="eastAsia"/>
                <w:szCs w:val="24"/>
              </w:rPr>
              <w:t>．</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71B4F3BA" w14:textId="6C2F9F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第３項（　）内の事項がない場合は「（第</w:t>
            </w:r>
            <w:r w:rsidR="009F49A7" w:rsidRPr="00A952D2">
              <w:rPr>
                <w:rFonts w:ascii="メイリオ" w:eastAsia="メイリオ" w:hAnsi="メイリオ"/>
                <w:szCs w:val="24"/>
              </w:rPr>
              <w:t>8</w:t>
            </w:r>
            <w:r w:rsidRPr="00A952D2">
              <w:rPr>
                <w:rFonts w:ascii="メイリオ" w:eastAsia="メイリオ" w:hAnsi="メイリオ" w:hint="eastAsia"/>
                <w:szCs w:val="24"/>
              </w:rPr>
              <w:t>条に・・・を除く。）」を削除する。</w:t>
            </w:r>
          </w:p>
          <w:p w14:paraId="45F72CFE" w14:textId="5F406A55"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w:t>
            </w:r>
            <w:r w:rsidR="009F49A7" w:rsidRPr="00A952D2">
              <w:rPr>
                <w:rFonts w:ascii="メイリオ" w:eastAsia="メイリオ" w:hAnsi="メイリオ"/>
                <w:szCs w:val="24"/>
              </w:rPr>
              <w:t>8</w:t>
            </w:r>
            <w:r w:rsidRPr="00A952D2">
              <w:rPr>
                <w:rFonts w:ascii="メイリオ" w:eastAsia="メイリオ" w:hAnsi="メイリオ" w:hint="eastAsia"/>
                <w:szCs w:val="24"/>
              </w:rPr>
              <w:t>条第２項第２号の措置をとる必要のない航路の場合は、第５項を次のように規定する。</w:t>
            </w:r>
          </w:p>
          <w:p w14:paraId="4DDE2DD0" w14:textId="3685E105" w:rsidR="007277EC" w:rsidRPr="00646779"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　船内作業指揮者は、前各項の作業が完了したときは、速やかに乗船旅客数及び搭載車両数を船長に報告する。」</w:t>
            </w:r>
          </w:p>
        </w:tc>
      </w:tr>
      <w:tr w:rsidR="007277EC" w:rsidRPr="00D4719D" w14:paraId="70087CE2" w14:textId="77777777" w:rsidTr="008E3D8C">
        <w:tc>
          <w:tcPr>
            <w:tcW w:w="2805" w:type="pct"/>
            <w:tcBorders>
              <w:top w:val="single" w:sz="4" w:space="0" w:color="auto"/>
              <w:bottom w:val="single" w:sz="4" w:space="0" w:color="auto"/>
            </w:tcBorders>
            <w:shd w:val="clear" w:color="auto" w:fill="auto"/>
          </w:tcPr>
          <w:p w14:paraId="7B2E02D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（離岸作業）</w:t>
            </w:r>
          </w:p>
          <w:p w14:paraId="2F303F6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68FD6D4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陸上作業指揮者は、船長の指示により綱取係員を指揮して迅速、確実に係留索を放す。</w:t>
            </w:r>
          </w:p>
          <w:p w14:paraId="64460FCA" w14:textId="453C2DFF" w:rsidR="00E6323D" w:rsidRPr="00C16AD8" w:rsidRDefault="00E6323D" w:rsidP="00E6323D">
            <w:pPr>
              <w:pStyle w:val="aa"/>
              <w:wordWrap/>
              <w:rPr>
                <w:rFonts w:ascii="メイリオ" w:eastAsia="メイリオ" w:hAnsi="メイリオ"/>
                <w:color w:val="000000" w:themeColor="text1"/>
                <w:szCs w:val="24"/>
              </w:rPr>
            </w:pPr>
          </w:p>
          <w:p w14:paraId="768AAFEB" w14:textId="77777777"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1194821"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146DE13F" w14:textId="23683D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5666E256" w14:textId="7777777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　第１項中、「離岸準備作業完了後、適切な時期に」を「離岸時刻○分前になったときは」と規定することができる。</w:t>
            </w:r>
          </w:p>
          <w:p w14:paraId="4405DCC7" w14:textId="4DD1F9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２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2FF38879" w14:textId="192DE2D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３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だけが陸上作業を実施している場合は、本条を次のように規定する。</w:t>
            </w:r>
          </w:p>
          <w:p w14:paraId="2CC75D0E" w14:textId="0FAB9E54" w:rsidR="00C16AD8" w:rsidRPr="00A952D2" w:rsidRDefault="00C16AD8" w:rsidP="00C16AD8">
            <w:pPr>
              <w:pStyle w:val="aa"/>
              <w:wordWrap/>
              <w:spacing w:line="320" w:lineRule="exact"/>
              <w:ind w:leftChars="100" w:left="740" w:hangingChars="219" w:hanging="530"/>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 xml:space="preserve">条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は、離岸時刻○分前になったときは、見送人等が離岸作業により危害を受けないよう退避させ、船長の指示により迅速、確実に係留索を放す。」</w:t>
            </w:r>
          </w:p>
          <w:p w14:paraId="7749A66B" w14:textId="30BD77C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４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A6662B"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だけで離着岸作業を実施している場合は、本条を次のよう規定する。</w:t>
            </w:r>
          </w:p>
          <w:p w14:paraId="5F8249E2" w14:textId="45E5AF9E"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条　船内作業員は、旅客の乗船が完了したときはその旨船長に報告し、船長の指示により迅速に離岸作業を行う。」</w:t>
            </w:r>
          </w:p>
          <w:p w14:paraId="4D8485A9" w14:textId="73FC587D" w:rsidR="007277EC" w:rsidRPr="00C63C04" w:rsidRDefault="007277EC" w:rsidP="007277EC">
            <w:pPr>
              <w:pStyle w:val="aa"/>
              <w:wordWrap/>
              <w:spacing w:line="320" w:lineRule="exact"/>
              <w:ind w:leftChars="19" w:left="323" w:hangingChars="117" w:hanging="283"/>
              <w:rPr>
                <w:rFonts w:ascii="メイリオ" w:eastAsia="メイリオ" w:hAnsi="メイリオ"/>
                <w:szCs w:val="24"/>
              </w:rPr>
            </w:pPr>
          </w:p>
        </w:tc>
      </w:tr>
      <w:tr w:rsidR="007277EC" w:rsidRPr="00D4719D" w14:paraId="25F2F385" w14:textId="77777777" w:rsidTr="008E3D8C">
        <w:tc>
          <w:tcPr>
            <w:tcW w:w="2805" w:type="pct"/>
            <w:tcBorders>
              <w:top w:val="single" w:sz="4" w:space="0" w:color="auto"/>
              <w:bottom w:val="single" w:sz="4" w:space="0" w:color="auto"/>
            </w:tcBorders>
            <w:shd w:val="clear" w:color="auto" w:fill="auto"/>
          </w:tcPr>
          <w:p w14:paraId="2793108B"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（車両区域の立入制限）</w:t>
            </w:r>
          </w:p>
          <w:p w14:paraId="4FEE7D6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第１２条　船長は、原則として、運航中、次に掲げる自動車の運転者、同乗者又は監視人（以下、「運転者</w:t>
            </w:r>
            <w:r w:rsidRPr="00C16AD8">
              <w:rPr>
                <w:rFonts w:ascii="メイリオ" w:eastAsia="メイリオ" w:hAnsi="メイリオ" w:hint="eastAsia"/>
                <w:color w:val="000000" w:themeColor="text1"/>
                <w:szCs w:val="24"/>
              </w:rPr>
              <w:lastRenderedPageBreak/>
              <w:t>等」という。）以外の旅客が車両区域に立入ることを禁止する措置を講じること。</w:t>
            </w:r>
          </w:p>
          <w:p w14:paraId="0B4EFC78"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危険物積載車</w:t>
            </w:r>
          </w:p>
          <w:p w14:paraId="703845B5"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家畜等積載車（家畜、魚その他の動物の給餌、監視を必要とする場合に限る。）</w:t>
            </w:r>
          </w:p>
          <w:p w14:paraId="39D720D9" w14:textId="77777777" w:rsidR="00E6323D" w:rsidRPr="00C16AD8" w:rsidRDefault="00E6323D" w:rsidP="00E6323D">
            <w:pPr>
              <w:pStyle w:val="aa"/>
              <w:ind w:leftChars="50" w:left="589"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D13F47C" w14:textId="77777777" w:rsidR="00E6323D" w:rsidRPr="00C16AD8" w:rsidRDefault="00E6323D" w:rsidP="00E6323D">
            <w:pPr>
              <w:pStyle w:val="aa"/>
              <w:ind w:left="484"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5196EFBE" w14:textId="77777777" w:rsidR="00E6323D" w:rsidRPr="00562E9F" w:rsidRDefault="00E6323D" w:rsidP="00E6323D">
            <w:pPr>
              <w:pStyle w:val="aa"/>
              <w:ind w:left="242" w:hangingChars="100" w:hanging="242"/>
              <w:rPr>
                <w:rFonts w:hAnsi="ＭＳ ゴシック"/>
                <w:color w:val="FF0000"/>
                <w:sz w:val="21"/>
                <w:szCs w:val="21"/>
              </w:rPr>
            </w:pPr>
            <w:r w:rsidRPr="00C16AD8">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7277EC" w:rsidRPr="00E6323D" w:rsidRDefault="007277EC" w:rsidP="007277EC">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E5E701B" w14:textId="77777777" w:rsidR="009B3E88" w:rsidRDefault="009B3E88" w:rsidP="00DE673F">
            <w:pPr>
              <w:pStyle w:val="aa"/>
              <w:wordWrap/>
              <w:spacing w:line="320" w:lineRule="exact"/>
              <w:rPr>
                <w:rFonts w:ascii="メイリオ" w:eastAsia="メイリオ" w:hAnsi="メイリオ"/>
                <w:szCs w:val="24"/>
              </w:rPr>
            </w:pPr>
          </w:p>
          <w:p w14:paraId="2DB22E30" w14:textId="7DFE8EEE" w:rsidR="009B3E88" w:rsidRPr="00A952D2" w:rsidRDefault="009B3E88" w:rsidP="009B3E8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22CD68AE" w:rsidR="007277EC" w:rsidRPr="00C63C04" w:rsidRDefault="009B3E88" w:rsidP="005F74D5">
            <w:pPr>
              <w:pStyle w:val="aa"/>
              <w:wordWrap/>
              <w:spacing w:line="320" w:lineRule="exact"/>
              <w:rPr>
                <w:rFonts w:ascii="メイリオ" w:eastAsia="メイリオ" w:hAnsi="メイリオ"/>
                <w:szCs w:val="24"/>
              </w:rPr>
            </w:pPr>
            <w:r>
              <w:rPr>
                <w:rFonts w:ascii="メイリオ" w:eastAsia="メイリオ" w:hAnsi="メイリオ" w:hint="eastAsia"/>
                <w:szCs w:val="24"/>
              </w:rPr>
              <w:lastRenderedPageBreak/>
              <w:t xml:space="preserve">　</w:t>
            </w:r>
            <w:r w:rsidR="008E2783" w:rsidRPr="008E2783">
              <w:rPr>
                <w:rFonts w:ascii="メイリオ" w:eastAsia="メイリオ" w:hAnsi="メイリオ" w:hint="eastAsia"/>
                <w:szCs w:val="24"/>
              </w:rPr>
              <w:t>自動車航送を伴わない旅客船の場合は、本条を規定する必要はない。</w:t>
            </w:r>
          </w:p>
        </w:tc>
      </w:tr>
      <w:tr w:rsidR="007277EC" w:rsidRPr="00D4719D" w14:paraId="012A611B" w14:textId="77777777" w:rsidTr="00B33C0D">
        <w:tc>
          <w:tcPr>
            <w:tcW w:w="2805" w:type="pct"/>
            <w:tcBorders>
              <w:top w:val="single" w:sz="4" w:space="0" w:color="auto"/>
              <w:bottom w:val="single" w:sz="4" w:space="0" w:color="auto"/>
            </w:tcBorders>
            <w:shd w:val="clear" w:color="auto" w:fill="auto"/>
          </w:tcPr>
          <w:p w14:paraId="532ABEC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（着岸作業）</w:t>
            </w:r>
          </w:p>
          <w:p w14:paraId="29E5E5A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73A93B0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3E4B185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船内作業員は、船長の指示により迅速、確実に係留作業を実施する。</w:t>
            </w:r>
          </w:p>
          <w:p w14:paraId="684EBF8A" w14:textId="61F1D1D7"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3ADCE0" w14:textId="77777777" w:rsidR="002F1BFE" w:rsidRPr="00A952D2" w:rsidRDefault="002F1BFE" w:rsidP="00C16AD8">
            <w:pPr>
              <w:pStyle w:val="aa"/>
              <w:wordWrap/>
              <w:spacing w:line="320" w:lineRule="exact"/>
              <w:rPr>
                <w:rFonts w:ascii="メイリオ" w:eastAsia="メイリオ" w:hAnsi="メイリオ"/>
                <w:szCs w:val="24"/>
              </w:rPr>
            </w:pPr>
          </w:p>
          <w:p w14:paraId="775890DE" w14:textId="5B37300A" w:rsidR="00C16AD8" w:rsidRPr="00A952D2" w:rsidRDefault="00C16AD8" w:rsidP="00C16AD8">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第</w:t>
            </w:r>
            <w:r w:rsidR="00E53125" w:rsidRPr="00A952D2">
              <w:rPr>
                <w:rFonts w:ascii="メイリオ" w:eastAsia="メイリオ" w:hAnsi="メイリオ" w:hint="eastAsia"/>
                <w:szCs w:val="24"/>
              </w:rPr>
              <w:t>１３</w:t>
            </w:r>
            <w:r w:rsidRPr="00A952D2">
              <w:rPr>
                <w:rFonts w:ascii="メイリオ" w:eastAsia="メイリオ" w:hAnsi="メイリオ" w:hint="eastAsia"/>
                <w:szCs w:val="24"/>
              </w:rPr>
              <w:t>条関係</w:t>
            </w:r>
          </w:p>
          <w:p w14:paraId="2643D440" w14:textId="03AD4E9E" w:rsidR="009B3E88"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１</w:t>
            </w:r>
            <w:r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の場合で、船長及び船内作業員だけで離着岸作業を実施している場合は、本条を規定する必要はない。</w:t>
            </w:r>
          </w:p>
          <w:p w14:paraId="1BBA7C94" w14:textId="178F1598"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２</w:t>
            </w:r>
            <w:r w:rsidR="002F1BFE" w:rsidRPr="00A952D2">
              <w:rPr>
                <w:rFonts w:ascii="メイリオ" w:eastAsia="メイリオ" w:hAnsi="メイリオ" w:hint="eastAsia"/>
                <w:szCs w:val="24"/>
              </w:rPr>
              <w:t>．</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が直接陸上作業を指揮している場合は、本条中「陸上作業指揮者」を「</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」とする。</w:t>
            </w:r>
          </w:p>
          <w:p w14:paraId="5C49EAD8" w14:textId="673C2FD9"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３</w:t>
            </w:r>
            <w:r w:rsidR="002F1BFE" w:rsidRPr="00A952D2">
              <w:rPr>
                <w:rFonts w:ascii="メイリオ" w:eastAsia="メイリオ" w:hAnsi="メイリオ" w:hint="eastAsia"/>
                <w:szCs w:val="24"/>
              </w:rPr>
              <w:t>．</w:t>
            </w:r>
            <w:r w:rsidR="00C16AD8" w:rsidRPr="00A952D2">
              <w:rPr>
                <w:rFonts w:ascii="メイリオ" w:eastAsia="メイリオ" w:hAnsi="メイリオ" w:hint="eastAsia"/>
                <w:spacing w:val="0"/>
                <w:szCs w:val="24"/>
              </w:rPr>
              <w:t>自動車航送を伴わない旅客船</w:t>
            </w:r>
            <w:r w:rsidR="00C16AD8" w:rsidRPr="00A952D2">
              <w:rPr>
                <w:rFonts w:ascii="メイリオ" w:eastAsia="メイリオ" w:hAnsi="メイリオ" w:hint="eastAsia"/>
                <w:szCs w:val="24"/>
              </w:rPr>
              <w:t>の場合で、</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だけで陸上作業を実施している場合は</w:t>
            </w:r>
            <w:r w:rsidR="00D50E43" w:rsidRPr="00A952D2">
              <w:rPr>
                <w:rFonts w:ascii="メイリオ" w:eastAsia="メイリオ" w:hAnsi="メイリオ" w:hint="eastAsia"/>
                <w:szCs w:val="24"/>
              </w:rPr>
              <w:t>、</w:t>
            </w:r>
            <w:r w:rsidR="00C16AD8" w:rsidRPr="00A952D2">
              <w:rPr>
                <w:rFonts w:ascii="メイリオ" w:eastAsia="メイリオ" w:hAnsi="メイリオ" w:hint="eastAsia"/>
                <w:szCs w:val="24"/>
              </w:rPr>
              <w:t>本条第１項</w:t>
            </w:r>
            <w:r w:rsidR="00682A71" w:rsidRPr="00A952D2">
              <w:rPr>
                <w:rFonts w:ascii="メイリオ" w:eastAsia="メイリオ" w:hAnsi="メイリオ" w:hint="eastAsia"/>
                <w:szCs w:val="24"/>
              </w:rPr>
              <w:t>及び第</w:t>
            </w:r>
            <w:r w:rsidR="00682A71" w:rsidRPr="00A952D2">
              <w:rPr>
                <w:rFonts w:ascii="メイリオ" w:eastAsia="メイリオ" w:hAnsi="メイリオ"/>
                <w:szCs w:val="24"/>
              </w:rPr>
              <w:t>2項を</w:t>
            </w:r>
            <w:r w:rsidR="00D50E43" w:rsidRPr="00A952D2">
              <w:rPr>
                <w:rFonts w:ascii="メイリオ" w:eastAsia="メイリオ" w:hAnsi="メイリオ" w:hint="eastAsia"/>
                <w:szCs w:val="24"/>
              </w:rPr>
              <w:t>まとめて</w:t>
            </w:r>
            <w:r w:rsidR="00C16AD8" w:rsidRPr="00A952D2">
              <w:rPr>
                <w:rFonts w:ascii="メイリオ" w:eastAsia="メイリオ" w:hAnsi="メイリオ" w:hint="eastAsia"/>
                <w:szCs w:val="24"/>
              </w:rPr>
              <w:t>次のように規定する。（第</w:t>
            </w:r>
            <w:r w:rsidR="00682A71" w:rsidRPr="00A952D2">
              <w:rPr>
                <w:rFonts w:ascii="メイリオ" w:eastAsia="メイリオ" w:hAnsi="メイリオ" w:hint="eastAsia"/>
                <w:szCs w:val="24"/>
              </w:rPr>
              <w:t>３</w:t>
            </w:r>
            <w:r w:rsidR="00C16AD8" w:rsidRPr="00A952D2">
              <w:rPr>
                <w:rFonts w:ascii="メイリオ" w:eastAsia="メイリオ" w:hAnsi="メイリオ" w:hint="eastAsia"/>
                <w:szCs w:val="24"/>
              </w:rPr>
              <w:t>項</w:t>
            </w:r>
            <w:r w:rsidR="00682A71" w:rsidRPr="00A952D2">
              <w:rPr>
                <w:rFonts w:ascii="メイリオ" w:eastAsia="メイリオ" w:hAnsi="メイリオ" w:hint="eastAsia"/>
                <w:szCs w:val="24"/>
              </w:rPr>
              <w:t>は第</w:t>
            </w:r>
            <w:r w:rsidR="00682A71" w:rsidRPr="00A952D2">
              <w:rPr>
                <w:rFonts w:ascii="メイリオ" w:eastAsia="メイリオ" w:hAnsi="メイリオ"/>
                <w:szCs w:val="24"/>
              </w:rPr>
              <w:t>2項に、第4項は第3項に繰り上げる</w:t>
            </w:r>
            <w:r w:rsidR="00C16AD8" w:rsidRPr="00A952D2">
              <w:rPr>
                <w:rFonts w:ascii="メイリオ" w:eastAsia="メイリオ" w:hAnsi="メイリオ" w:hint="eastAsia"/>
                <w:szCs w:val="24"/>
              </w:rPr>
              <w:t>）</w:t>
            </w:r>
          </w:p>
          <w:p w14:paraId="1AC33956" w14:textId="41D29B91"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D50E43" w:rsidRPr="00A952D2">
              <w:rPr>
                <w:rFonts w:ascii="メイリオ" w:eastAsia="メイリオ" w:hAnsi="メイリオ" w:hint="eastAsia"/>
                <w:szCs w:val="24"/>
              </w:rPr>
              <w:t>１３</w:t>
            </w:r>
            <w:r w:rsidRPr="00A952D2">
              <w:rPr>
                <w:rFonts w:ascii="メイリオ" w:eastAsia="メイリオ" w:hAnsi="メイリオ" w:hint="eastAsia"/>
                <w:szCs w:val="24"/>
              </w:rPr>
              <w:t xml:space="preserve">条　</w:t>
            </w:r>
            <w:r w:rsidR="00E53125"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は、着岸時刻○分前になったときは着岸準備を行い、着岸に際しては迅速、確実に</w:t>
            </w:r>
            <w:r w:rsidR="00682A71" w:rsidRPr="00A952D2">
              <w:rPr>
                <w:rFonts w:ascii="メイリオ" w:eastAsia="メイリオ" w:hAnsi="メイリオ" w:hint="eastAsia"/>
                <w:szCs w:val="24"/>
              </w:rPr>
              <w:t>綱取り</w:t>
            </w:r>
            <w:r w:rsidRPr="00A952D2">
              <w:rPr>
                <w:rFonts w:ascii="メイリオ" w:eastAsia="メイリオ" w:hAnsi="メイリオ" w:hint="eastAsia"/>
                <w:szCs w:val="24"/>
              </w:rPr>
              <w:t>作業を実施する。」</w:t>
            </w:r>
          </w:p>
          <w:p w14:paraId="4E7B5C0D" w14:textId="277A462E" w:rsidR="00C16AD8" w:rsidRPr="00A952D2" w:rsidRDefault="00C16AD8" w:rsidP="00C16AD8">
            <w:pPr>
              <w:pStyle w:val="aa"/>
              <w:wordWrap/>
              <w:spacing w:line="320" w:lineRule="exact"/>
              <w:ind w:left="172" w:hangingChars="71" w:hanging="172"/>
              <w:rPr>
                <w:rFonts w:ascii="メイリオ" w:eastAsia="メイリオ" w:hAnsi="メイリオ"/>
                <w:szCs w:val="24"/>
              </w:rPr>
            </w:pPr>
          </w:p>
          <w:p w14:paraId="17CBD155" w14:textId="3A8A9248" w:rsidR="007277EC" w:rsidRPr="00C16AD8" w:rsidRDefault="007277EC" w:rsidP="007277EC">
            <w:pPr>
              <w:pStyle w:val="aa"/>
              <w:wordWrap/>
              <w:spacing w:line="320" w:lineRule="exact"/>
              <w:ind w:firstLineChars="100" w:firstLine="242"/>
              <w:rPr>
                <w:rFonts w:ascii="メイリオ" w:eastAsia="メイリオ" w:hAnsi="メイリオ"/>
                <w:szCs w:val="24"/>
              </w:rPr>
            </w:pPr>
          </w:p>
        </w:tc>
      </w:tr>
      <w:tr w:rsidR="007277EC" w:rsidRPr="00D4719D" w14:paraId="6FFAF899" w14:textId="77777777" w:rsidTr="00B33C0D">
        <w:tc>
          <w:tcPr>
            <w:tcW w:w="2805" w:type="pct"/>
            <w:tcBorders>
              <w:top w:val="single" w:sz="4" w:space="0" w:color="auto"/>
              <w:bottom w:val="nil"/>
            </w:tcBorders>
            <w:shd w:val="clear" w:color="auto" w:fill="auto"/>
          </w:tcPr>
          <w:p w14:paraId="3B751831"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（係留中の保安）</w:t>
            </w:r>
          </w:p>
          <w:p w14:paraId="4FD8DBFB" w14:textId="162DEA3E"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第１４条　船長及び運航管理者は、係留中、旅客及び車両の安全に支障のないよう係留方法、ランプウェイの保安に十分留意すること。</w:t>
            </w:r>
          </w:p>
        </w:tc>
        <w:tc>
          <w:tcPr>
            <w:tcW w:w="169" w:type="pct"/>
            <w:tcBorders>
              <w:top w:val="single" w:sz="4" w:space="0" w:color="auto"/>
              <w:bottom w:val="nil"/>
            </w:tcBorders>
            <w:shd w:val="clear" w:color="auto" w:fill="auto"/>
            <w:vAlign w:val="center"/>
          </w:tcPr>
          <w:p w14:paraId="4D7BFFBA"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6CD5C5F" w14:textId="77777777" w:rsidR="002F1BFE" w:rsidRPr="00A952D2" w:rsidRDefault="002F1BFE" w:rsidP="00D05B89">
            <w:pPr>
              <w:pStyle w:val="aa"/>
              <w:spacing w:line="320" w:lineRule="exact"/>
              <w:ind w:left="240" w:hangingChars="100" w:hanging="240"/>
              <w:rPr>
                <w:rFonts w:ascii="メイリオ" w:eastAsia="メイリオ" w:hAnsi="メイリオ"/>
                <w:spacing w:val="0"/>
                <w:szCs w:val="21"/>
              </w:rPr>
            </w:pPr>
          </w:p>
          <w:p w14:paraId="1A2F1788" w14:textId="7655DB5C" w:rsidR="00D05B89" w:rsidRPr="00A952D2" w:rsidRDefault="00D05B89" w:rsidP="00D05B89">
            <w:pPr>
              <w:pStyle w:val="aa"/>
              <w:spacing w:line="320" w:lineRule="exact"/>
              <w:ind w:left="240" w:hangingChars="100" w:hanging="240"/>
              <w:rPr>
                <w:rFonts w:ascii="メイリオ" w:eastAsia="メイリオ" w:hAnsi="メイリオ"/>
                <w:spacing w:val="0"/>
                <w:szCs w:val="21"/>
              </w:rPr>
            </w:pPr>
            <w:r w:rsidRPr="00A952D2">
              <w:rPr>
                <w:rFonts w:ascii="メイリオ" w:eastAsia="メイリオ" w:hAnsi="メイリオ" w:hint="eastAsia"/>
                <w:spacing w:val="0"/>
                <w:szCs w:val="21"/>
              </w:rPr>
              <w:t>第</w:t>
            </w:r>
            <w:r w:rsidR="00E44834" w:rsidRPr="00A952D2">
              <w:rPr>
                <w:rFonts w:ascii="メイリオ" w:eastAsia="メイリオ" w:hAnsi="メイリオ" w:hint="eastAsia"/>
                <w:spacing w:val="0"/>
                <w:szCs w:val="21"/>
              </w:rPr>
              <w:t>１４</w:t>
            </w:r>
            <w:r w:rsidRPr="00A952D2">
              <w:rPr>
                <w:rFonts w:ascii="メイリオ" w:eastAsia="メイリオ" w:hAnsi="メイリオ" w:hint="eastAsia"/>
                <w:spacing w:val="0"/>
                <w:szCs w:val="21"/>
              </w:rPr>
              <w:t>条関係</w:t>
            </w:r>
          </w:p>
          <w:p w14:paraId="1BA68E61" w14:textId="77777777" w:rsidR="00D05B89" w:rsidRPr="00A952D2" w:rsidRDefault="00D05B89" w:rsidP="00D05B89">
            <w:pPr>
              <w:pStyle w:val="aa"/>
              <w:spacing w:line="320" w:lineRule="exact"/>
              <w:ind w:firstLineChars="100" w:firstLine="240"/>
              <w:rPr>
                <w:rFonts w:ascii="メイリオ" w:eastAsia="メイリオ" w:hAnsi="メイリオ"/>
                <w:spacing w:val="0"/>
                <w:szCs w:val="21"/>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pacing w:val="0"/>
                <w:szCs w:val="21"/>
              </w:rPr>
              <w:t>の場合は、「及び車両」を削除し、「ランプウェイ」を「タラップ」、又は「歩み板」等とする。</w:t>
            </w:r>
          </w:p>
          <w:p w14:paraId="6835B8AF" w14:textId="711A9F28" w:rsidR="007277EC" w:rsidRPr="00D05B89" w:rsidRDefault="007277EC" w:rsidP="007277EC">
            <w:pPr>
              <w:pStyle w:val="aa"/>
              <w:wordWrap/>
              <w:spacing w:line="320" w:lineRule="exact"/>
              <w:ind w:leftChars="214" w:left="737" w:hangingChars="120" w:hanging="288"/>
              <w:rPr>
                <w:rFonts w:ascii="メイリオ" w:eastAsia="メイリオ" w:hAnsi="メイリオ"/>
                <w:spacing w:val="0"/>
                <w:szCs w:val="21"/>
              </w:rPr>
            </w:pPr>
          </w:p>
        </w:tc>
      </w:tr>
      <w:tr w:rsidR="007277EC" w:rsidRPr="00D4719D" w14:paraId="755BBEF6" w14:textId="77777777" w:rsidTr="00B33C0D">
        <w:tc>
          <w:tcPr>
            <w:tcW w:w="2805" w:type="pct"/>
            <w:tcBorders>
              <w:top w:val="single" w:sz="4" w:space="0" w:color="auto"/>
              <w:bottom w:val="single" w:sz="4" w:space="0" w:color="auto"/>
            </w:tcBorders>
            <w:shd w:val="clear" w:color="auto" w:fill="auto"/>
          </w:tcPr>
          <w:p w14:paraId="206B422D"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（下船準備作業）</w:t>
            </w:r>
          </w:p>
          <w:p w14:paraId="4DD677F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第１５条　船長は、船体が完全に着岸したことを確認した後、船内作業指揮者に下船のために必要な作業の開始を指示する。</w:t>
            </w:r>
          </w:p>
          <w:p w14:paraId="37C4FA60"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067C5E15" w14:textId="1AC5FED5"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tc>
        <w:tc>
          <w:tcPr>
            <w:tcW w:w="169" w:type="pct"/>
            <w:tcBorders>
              <w:top w:val="single" w:sz="4" w:space="0" w:color="auto"/>
              <w:bottom w:val="single" w:sz="4" w:space="0" w:color="auto"/>
            </w:tcBorders>
            <w:vAlign w:val="center"/>
          </w:tcPr>
          <w:p w14:paraId="6C31EF84"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DB9D4E"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7182325D" w14:textId="03DBA1D2"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１５</w:t>
            </w:r>
            <w:r w:rsidRPr="00A952D2">
              <w:rPr>
                <w:rFonts w:ascii="メイリオ" w:eastAsia="メイリオ" w:hAnsi="メイリオ" w:hint="eastAsia"/>
                <w:szCs w:val="24"/>
              </w:rPr>
              <w:t>条関係</w:t>
            </w:r>
          </w:p>
          <w:p w14:paraId="2AD316FE" w14:textId="3E19422D"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A11D9"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2BE9B61" w14:textId="6A0C969B" w:rsidR="007277EC" w:rsidRPr="006B38B0"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A11D9" w:rsidRPr="00A952D2">
              <w:rPr>
                <w:rFonts w:ascii="メイリオ" w:eastAsia="メイリオ" w:hAnsi="メイリオ" w:hint="eastAsia"/>
                <w:szCs w:val="24"/>
              </w:rPr>
              <w:t>、</w:t>
            </w:r>
            <w:r w:rsidRPr="00A952D2">
              <w:rPr>
                <w:rFonts w:ascii="メイリオ" w:eastAsia="メイリオ" w:hAnsi="メイリオ" w:hint="eastAsia"/>
                <w:szCs w:val="24"/>
              </w:rPr>
              <w:t>第２項中「陸上作業指揮者」を「</w:t>
            </w:r>
            <w:r w:rsidR="00E44834"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447E888A" w14:textId="77777777" w:rsidTr="00B33C0D">
        <w:tc>
          <w:tcPr>
            <w:tcW w:w="2805" w:type="pct"/>
            <w:tcBorders>
              <w:top w:val="single" w:sz="4" w:space="0" w:color="auto"/>
              <w:bottom w:val="single" w:sz="4" w:space="0" w:color="auto"/>
            </w:tcBorders>
            <w:shd w:val="clear" w:color="auto" w:fill="auto"/>
          </w:tcPr>
          <w:p w14:paraId="38AAB0AB"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（旅客の下船）</w:t>
            </w:r>
          </w:p>
          <w:p w14:paraId="07486159"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（例１）</w:t>
            </w:r>
          </w:p>
          <w:p w14:paraId="7ECB42E8"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56D2CB98"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（例２）</w:t>
            </w:r>
          </w:p>
          <w:p w14:paraId="31DEF89C" w14:textId="6FD9763C"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51F44446"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98A6A9"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11D4A21B" w14:textId="67A50408"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１６</w:t>
            </w:r>
            <w:r w:rsidRPr="00A952D2">
              <w:rPr>
                <w:rFonts w:ascii="メイリオ" w:eastAsia="メイリオ" w:hAnsi="メイリオ" w:hint="eastAsia"/>
                <w:szCs w:val="24"/>
              </w:rPr>
              <w:t>条関係</w:t>
            </w:r>
          </w:p>
          <w:p w14:paraId="255B934B" w14:textId="7FFAA57A"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（例１）は、旅客と車両の乗降口が異なり、かつ、両者の通行が平面上で交差しない場合の規定例である。</w:t>
            </w:r>
          </w:p>
          <w:p w14:paraId="452E618A" w14:textId="4DAB2C1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（例２）は、乗降口が同一個所又は旅客と車両の通行が平面上で交差する場合の規定例である。</w:t>
            </w:r>
          </w:p>
          <w:p w14:paraId="1F60B4F1" w14:textId="3AC81280"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3C3BB0" w:rsidRPr="00A952D2">
              <w:rPr>
                <w:rFonts w:ascii="メイリオ" w:eastAsia="メイリオ" w:hAnsi="メイリオ" w:hint="eastAsia"/>
                <w:szCs w:val="24"/>
              </w:rPr>
              <w:t>、</w:t>
            </w:r>
            <w:r w:rsidRPr="00A952D2">
              <w:rPr>
                <w:rFonts w:ascii="メイリオ" w:eastAsia="メイリオ" w:hAnsi="メイリオ" w:hint="eastAsia"/>
                <w:szCs w:val="24"/>
              </w:rPr>
              <w:t>次のように規定する。</w:t>
            </w:r>
          </w:p>
          <w:p w14:paraId="5C0A31CE" w14:textId="77777777" w:rsidR="00D05B89" w:rsidRPr="00A952D2" w:rsidRDefault="00D05B89" w:rsidP="00D05B89">
            <w:pPr>
              <w:pStyle w:val="aa"/>
              <w:spacing w:line="320" w:lineRule="exact"/>
              <w:ind w:leftChars="100" w:left="210"/>
              <w:rPr>
                <w:rFonts w:ascii="メイリオ" w:eastAsia="メイリオ" w:hAnsi="メイリオ"/>
                <w:szCs w:val="24"/>
              </w:rPr>
            </w:pPr>
            <w:r w:rsidRPr="00A952D2">
              <w:rPr>
                <w:rFonts w:ascii="メイリオ" w:eastAsia="メイリオ" w:hAnsi="メイリオ" w:hint="eastAsia"/>
                <w:szCs w:val="24"/>
              </w:rPr>
              <w:t>「　（下船作業）</w:t>
            </w:r>
          </w:p>
          <w:p w14:paraId="0E2584C7" w14:textId="18E31553" w:rsidR="00D05B89" w:rsidRPr="00A952D2" w:rsidRDefault="00D05B89" w:rsidP="00D05B89">
            <w:pPr>
              <w:pStyle w:val="aa"/>
              <w:spacing w:line="320" w:lineRule="exact"/>
              <w:ind w:leftChars="215" w:left="739" w:hangingChars="119" w:hanging="288"/>
              <w:rPr>
                <w:rFonts w:ascii="メイリオ" w:eastAsia="メイリオ" w:hAnsi="メイリオ"/>
                <w:szCs w:val="24"/>
              </w:rPr>
            </w:pPr>
            <w:r w:rsidRPr="00A952D2">
              <w:rPr>
                <w:rFonts w:ascii="メイリオ" w:eastAsia="メイリオ" w:hAnsi="メイリオ" w:hint="eastAsia"/>
                <w:szCs w:val="24"/>
              </w:rPr>
              <w:t>第</w:t>
            </w:r>
            <w:r w:rsidR="009B3E88">
              <w:rPr>
                <w:rFonts w:ascii="メイリオ" w:eastAsia="メイリオ" w:hAnsi="メイリオ" w:hint="eastAsia"/>
                <w:szCs w:val="24"/>
              </w:rPr>
              <w:t>１６</w:t>
            </w:r>
            <w:r w:rsidRPr="00A952D2">
              <w:rPr>
                <w:rFonts w:ascii="メイリオ" w:eastAsia="メイリオ" w:hAnsi="メイリオ" w:hint="eastAsia"/>
                <w:szCs w:val="24"/>
              </w:rPr>
              <w:t>条　船長は、船体が完全に着岸したことを確認したときは、その旨</w:t>
            </w:r>
            <w:r w:rsidR="006F0A4E" w:rsidRPr="00A952D2">
              <w:rPr>
                <w:rFonts w:ascii="メイリオ" w:eastAsia="メイリオ" w:hAnsi="メイリオ" w:hint="eastAsia"/>
                <w:szCs w:val="24"/>
              </w:rPr>
              <w:lastRenderedPageBreak/>
              <w:t>を</w:t>
            </w:r>
            <w:r w:rsidRPr="00A952D2">
              <w:rPr>
                <w:rFonts w:ascii="メイリオ" w:eastAsia="メイリオ" w:hAnsi="メイリオ" w:hint="eastAsia"/>
                <w:szCs w:val="24"/>
              </w:rPr>
              <w:t>陸上作業員及び船内作業員に合図する。</w:t>
            </w:r>
          </w:p>
          <w:p w14:paraId="50639112" w14:textId="77777777" w:rsidR="00D05B89" w:rsidRPr="00A952D2" w:rsidRDefault="00D05B89" w:rsidP="00D05B89">
            <w:pPr>
              <w:pStyle w:val="aa"/>
              <w:spacing w:line="320" w:lineRule="exact"/>
              <w:ind w:leftChars="200" w:left="662" w:hangingChars="100" w:hanging="242"/>
              <w:rPr>
                <w:rFonts w:ascii="メイリオ" w:eastAsia="メイリオ" w:hAnsi="メイリオ"/>
                <w:szCs w:val="24"/>
              </w:rPr>
            </w:pPr>
            <w:r w:rsidRPr="00A952D2">
              <w:rPr>
                <w:rFonts w:ascii="メイリオ" w:eastAsia="メイリオ" w:hAnsi="メイリオ" w:hint="eastAsia"/>
                <w:szCs w:val="24"/>
              </w:rPr>
              <w:t>２　船内作業員は、陸上作業員と協力してタラップを架設し、架設完了を確認した後、旅客を誘導して下船させ、下船完了後、舷門を閉鎖し、船長に報告する。」</w:t>
            </w:r>
          </w:p>
          <w:p w14:paraId="16C14405" w14:textId="5AB5D6F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だけで陸上作業を実施している場合は、上記３第</w:t>
            </w:r>
            <w:r w:rsidR="009B3E88">
              <w:rPr>
                <w:rFonts w:ascii="メイリオ" w:eastAsia="メイリオ" w:hAnsi="メイリオ" w:hint="eastAsia"/>
                <w:szCs w:val="24"/>
              </w:rPr>
              <w:t>１６</w:t>
            </w:r>
            <w:r w:rsidRPr="00A952D2">
              <w:rPr>
                <w:rFonts w:ascii="メイリオ" w:eastAsia="メイリオ" w:hAnsi="メイリオ" w:hint="eastAsia"/>
                <w:szCs w:val="24"/>
              </w:rPr>
              <w:t>条中「陸上作業員」を「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0F5B3D8D" w14:textId="4E8C980C" w:rsidR="00D05B89" w:rsidRPr="00A952D2" w:rsidRDefault="00D05B89" w:rsidP="00D05B89">
            <w:pPr>
              <w:pStyle w:val="aa"/>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５</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C70476"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だけで離着岸等を実施している場合は、上記３の第１項中「陸上作業員」及び第２項中「陸上作業員と協力して」を削除する。</w:t>
            </w:r>
          </w:p>
          <w:p w14:paraId="03BEA9A3" w14:textId="2558BAEB" w:rsidR="007277EC" w:rsidRPr="00D05B89" w:rsidRDefault="007277EC" w:rsidP="00D05B89">
            <w:pPr>
              <w:pStyle w:val="aa"/>
              <w:wordWrap/>
              <w:spacing w:line="320" w:lineRule="exact"/>
              <w:rPr>
                <w:rFonts w:ascii="メイリオ" w:eastAsia="メイリオ" w:hAnsi="メイリオ"/>
                <w:szCs w:val="24"/>
              </w:rPr>
            </w:pPr>
          </w:p>
        </w:tc>
      </w:tr>
      <w:tr w:rsidR="007277EC" w:rsidRPr="00D4719D" w14:paraId="30EDF83F" w14:textId="77777777" w:rsidTr="00B33C0D">
        <w:tc>
          <w:tcPr>
            <w:tcW w:w="2805" w:type="pct"/>
            <w:tcBorders>
              <w:top w:val="single" w:sz="4" w:space="0" w:color="auto"/>
              <w:bottom w:val="single" w:sz="4" w:space="0" w:color="auto"/>
            </w:tcBorders>
            <w:shd w:val="clear" w:color="auto" w:fill="auto"/>
          </w:tcPr>
          <w:p w14:paraId="2120F81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（車両の陸揚げ）</w:t>
            </w:r>
          </w:p>
          <w:p w14:paraId="08DA565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3B2EDBC3"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(1)　運転者は、係員の指示に従ってエンジンを始動すること。</w:t>
            </w:r>
          </w:p>
          <w:p w14:paraId="0FB19C5D"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航送旅客は、車両甲板では禁煙を厳守すること。</w:t>
            </w:r>
          </w:p>
          <w:p w14:paraId="2BC84B1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船内作業指揮者は、着岸後、船内車両誘導係員を指揮して航送旅客を乗車させる。</w:t>
            </w:r>
          </w:p>
          <w:p w14:paraId="3DF4964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6B35159A"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6E8A948D"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５　船内車両誘導係員は、車両をランプウェイ上に停止させることのないように誘導する。</w:t>
            </w:r>
          </w:p>
          <w:p w14:paraId="5571DCBB"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６　陸上作業指揮者は、車両の陸揚げに際しては、陸上作業員を指揮してランプウェイ及びその付近並びに陸上構内における車両通行の安全の確保に当たる。</w:t>
            </w:r>
          </w:p>
          <w:p w14:paraId="0F39684B" w14:textId="02B1D5D0" w:rsidR="007277EC" w:rsidRPr="007277EC" w:rsidRDefault="007277EC" w:rsidP="00A952D2">
            <w:pPr>
              <w:pStyle w:val="aa"/>
              <w:wordWrap/>
              <w:spacing w:line="320" w:lineRule="exact"/>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53B4CCC" w14:textId="77777777" w:rsidR="006D711B" w:rsidRPr="00A952D2" w:rsidRDefault="006D711B" w:rsidP="00D05B89">
            <w:pPr>
              <w:pStyle w:val="aa"/>
              <w:spacing w:line="320" w:lineRule="exact"/>
              <w:ind w:left="242" w:hangingChars="100" w:hanging="242"/>
              <w:rPr>
                <w:rFonts w:ascii="メイリオ" w:eastAsia="メイリオ" w:hAnsi="メイリオ"/>
                <w:szCs w:val="24"/>
              </w:rPr>
            </w:pPr>
          </w:p>
          <w:p w14:paraId="33FE02A1" w14:textId="46FC399E"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１７</w:t>
            </w:r>
            <w:r w:rsidRPr="00A952D2">
              <w:rPr>
                <w:rFonts w:ascii="メイリオ" w:eastAsia="メイリオ" w:hAnsi="メイリオ" w:hint="eastAsia"/>
                <w:szCs w:val="24"/>
              </w:rPr>
              <w:t>条関係</w:t>
            </w:r>
          </w:p>
          <w:p w14:paraId="32B79AA1" w14:textId="7B6441AF"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6D711B"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0476"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7624B43" w14:textId="5038CE76" w:rsidR="007277EC" w:rsidRPr="008D5C30" w:rsidRDefault="00D05B89" w:rsidP="00D05B89">
            <w:pPr>
              <w:pStyle w:val="aa"/>
              <w:wordWrap/>
              <w:spacing w:line="320" w:lineRule="exact"/>
              <w:ind w:left="242" w:hangingChars="100" w:hanging="242"/>
              <w:rPr>
                <w:rFonts w:ascii="メイリオ" w:eastAsia="メイリオ" w:hAnsi="メイリオ"/>
                <w:color w:val="FF0000"/>
                <w:szCs w:val="24"/>
              </w:rPr>
            </w:pPr>
            <w:r w:rsidRPr="00A952D2">
              <w:rPr>
                <w:rFonts w:ascii="メイリオ" w:eastAsia="メイリオ" w:hAnsi="メイリオ" w:hint="eastAsia"/>
                <w:szCs w:val="24"/>
              </w:rPr>
              <w:t>２</w:t>
            </w:r>
            <w:r w:rsidR="006D711B"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第３項及び第６項中「陸上作業指揮者」を「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61E9FED7" w14:textId="77777777" w:rsidTr="00B33C0D">
        <w:tc>
          <w:tcPr>
            <w:tcW w:w="2805" w:type="pct"/>
            <w:tcBorders>
              <w:top w:val="single" w:sz="4" w:space="0" w:color="auto"/>
              <w:bottom w:val="single" w:sz="4" w:space="0" w:color="auto"/>
            </w:tcBorders>
            <w:shd w:val="clear" w:color="auto" w:fill="auto"/>
          </w:tcPr>
          <w:p w14:paraId="6375CA12"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（下船の終了）</w:t>
            </w:r>
          </w:p>
          <w:p w14:paraId="38D5FEB7" w14:textId="63C0C8BB"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8D5C30">
              <w:rPr>
                <w:rFonts w:ascii="メイリオ" w:eastAsia="メイリオ" w:hAnsi="メイリオ" w:hint="eastAsia"/>
                <w:color w:val="000000" w:themeColor="text1"/>
                <w:szCs w:val="24"/>
              </w:rPr>
              <w:t>１８</w:t>
            </w:r>
            <w:r w:rsidRPr="00D05B89">
              <w:rPr>
                <w:rFonts w:ascii="メイリオ" w:eastAsia="メイリオ" w:hAnsi="メイリオ" w:hint="eastAsia"/>
                <w:color w:val="000000" w:themeColor="text1"/>
                <w:szCs w:val="24"/>
              </w:rPr>
              <w:t>条　旅客の下船及び車両の陸揚げが完了したときは、陸上作業指揮者と船内作業指揮者は相互に連絡をとり作業員を指揮して通路を遮断する。</w:t>
            </w:r>
          </w:p>
          <w:p w14:paraId="611DBF3B" w14:textId="5A465DB7"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w:t>
            </w:r>
            <w:r w:rsidR="008D5C30" w:rsidRPr="00A952D2">
              <w:rPr>
                <w:rFonts w:ascii="メイリオ" w:eastAsia="メイリオ" w:hAnsi="メイリオ" w:hint="eastAsia"/>
                <w:szCs w:val="24"/>
              </w:rPr>
              <w:t>運航管理者又は</w:t>
            </w:r>
            <w:r w:rsidR="008D5C30" w:rsidRPr="00A952D2">
              <w:rPr>
                <w:rFonts w:ascii="メイリオ" w:eastAsia="メイリオ" w:hAnsi="メイリオ" w:hint="eastAsia"/>
                <w:spacing w:val="0"/>
                <w:szCs w:val="24"/>
              </w:rPr>
              <w:t>運航管理員</w:t>
            </w:r>
            <w:r w:rsidRPr="00D05B89">
              <w:rPr>
                <w:rFonts w:ascii="メイリオ" w:eastAsia="メイリオ" w:hAnsi="メイリオ" w:hint="eastAsia"/>
                <w:color w:val="000000" w:themeColor="text1"/>
                <w:szCs w:val="24"/>
              </w:rPr>
              <w:t>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9CEF72A" w14:textId="77777777" w:rsidR="002C2A78" w:rsidRPr="00A952D2" w:rsidRDefault="002C2A78" w:rsidP="00D05B89">
            <w:pPr>
              <w:pStyle w:val="aa"/>
              <w:wordWrap/>
              <w:spacing w:line="320" w:lineRule="exact"/>
              <w:ind w:left="242" w:hangingChars="100" w:hanging="242"/>
              <w:rPr>
                <w:rFonts w:ascii="メイリオ" w:eastAsia="メイリオ" w:hAnsi="メイリオ"/>
                <w:szCs w:val="24"/>
              </w:rPr>
            </w:pPr>
          </w:p>
          <w:p w14:paraId="3B84E84D" w14:textId="13C0782C"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１８</w:t>
            </w:r>
            <w:r w:rsidRPr="00A952D2">
              <w:rPr>
                <w:rFonts w:ascii="メイリオ" w:eastAsia="メイリオ" w:hAnsi="メイリオ" w:hint="eastAsia"/>
                <w:szCs w:val="24"/>
              </w:rPr>
              <w:t>条関係</w:t>
            </w:r>
          </w:p>
          <w:p w14:paraId="74D09ABA" w14:textId="2E556766"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2C2A7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の場合は規定する必要はない。</w:t>
            </w:r>
          </w:p>
          <w:p w14:paraId="01CCB9BA" w14:textId="1D6C886D" w:rsidR="00D05B89" w:rsidRPr="00A952D2" w:rsidRDefault="00D05B89" w:rsidP="00D05B89">
            <w:pPr>
              <w:pStyle w:val="aa"/>
              <w:wordWrap/>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２</w:t>
            </w:r>
            <w:r w:rsidR="002C2A7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が直接陸上作業を指揮している場合は第１項中「陸上作業指揮者」を「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」とし、第２項中「陸上作業指揮者及び」及び「それぞれ運航管理者又は</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及び」を削除する。</w:t>
            </w:r>
          </w:p>
          <w:p w14:paraId="314C9482" w14:textId="77777777" w:rsidR="007277EC" w:rsidRPr="00D05B89" w:rsidRDefault="007277EC" w:rsidP="001977BA">
            <w:pPr>
              <w:pStyle w:val="aa"/>
              <w:wordWrap/>
              <w:spacing w:line="320" w:lineRule="exact"/>
              <w:ind w:leftChars="215" w:left="739" w:hangingChars="119" w:hanging="288"/>
              <w:rPr>
                <w:rFonts w:ascii="メイリオ" w:eastAsia="メイリオ" w:hAnsi="メイリオ"/>
                <w:szCs w:val="24"/>
              </w:rPr>
            </w:pPr>
          </w:p>
        </w:tc>
      </w:tr>
      <w:tr w:rsidR="007277EC" w:rsidRPr="00D4719D" w14:paraId="0E7E029B" w14:textId="77777777" w:rsidTr="00B33C0D">
        <w:tc>
          <w:tcPr>
            <w:tcW w:w="2805" w:type="pct"/>
            <w:tcBorders>
              <w:top w:val="single" w:sz="4" w:space="0" w:color="auto"/>
              <w:bottom w:val="single" w:sz="4" w:space="0" w:color="auto"/>
            </w:tcBorders>
            <w:shd w:val="clear" w:color="auto" w:fill="auto"/>
          </w:tcPr>
          <w:p w14:paraId="66B3EEF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（車両の積込み等の中止）</w:t>
            </w:r>
          </w:p>
          <w:p w14:paraId="1FE35A17"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7003F9EC"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6397BD35" w14:textId="77777777" w:rsidR="00E6323D" w:rsidRPr="00D05B89" w:rsidRDefault="00E6323D" w:rsidP="00E6323D">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493C567" w14:textId="77777777" w:rsidR="00614027" w:rsidRPr="00A952D2" w:rsidRDefault="00614027" w:rsidP="00D05B89">
            <w:pPr>
              <w:pStyle w:val="aa"/>
              <w:wordWrap/>
              <w:spacing w:line="320" w:lineRule="exact"/>
              <w:ind w:left="242" w:hangingChars="100" w:hanging="242"/>
              <w:rPr>
                <w:rFonts w:ascii="メイリオ" w:eastAsia="メイリオ" w:hAnsi="メイリオ"/>
                <w:szCs w:val="21"/>
              </w:rPr>
            </w:pPr>
          </w:p>
          <w:p w14:paraId="3932EC98" w14:textId="22C2C1DB"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20条関係</w:t>
            </w:r>
          </w:p>
          <w:p w14:paraId="71AB582F" w14:textId="67BA854D"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１</w:t>
            </w:r>
            <w:r w:rsidR="00614027" w:rsidRPr="00A952D2">
              <w:rPr>
                <w:rFonts w:ascii="メイリオ" w:eastAsia="メイリオ" w:hAnsi="メイリオ" w:hint="eastAsia"/>
                <w:szCs w:val="21"/>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1"/>
              </w:rPr>
              <w:t>の場合は</w:t>
            </w:r>
            <w:r w:rsidR="00C70476" w:rsidRPr="00A952D2">
              <w:rPr>
                <w:rFonts w:ascii="メイリオ" w:eastAsia="メイリオ" w:hAnsi="メイリオ" w:hint="eastAsia"/>
                <w:szCs w:val="21"/>
              </w:rPr>
              <w:t>、本条を</w:t>
            </w:r>
            <w:r w:rsidRPr="00A952D2">
              <w:rPr>
                <w:rFonts w:ascii="メイリオ" w:eastAsia="メイリオ" w:hAnsi="メイリオ" w:hint="eastAsia"/>
                <w:szCs w:val="21"/>
              </w:rPr>
              <w:t>規定する必要はない。</w:t>
            </w:r>
          </w:p>
          <w:p w14:paraId="3A8153F0" w14:textId="77230A45" w:rsidR="007277EC" w:rsidRPr="00535388"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614027" w:rsidRPr="00A952D2">
              <w:rPr>
                <w:rFonts w:ascii="メイリオ" w:eastAsia="メイリオ" w:hAnsi="メイリオ" w:hint="eastAsia"/>
                <w:szCs w:val="21"/>
              </w:rPr>
              <w:t>．</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が直接陸上作業を指揮している場合は</w:t>
            </w:r>
            <w:r w:rsidR="00C70476" w:rsidRPr="00A952D2">
              <w:rPr>
                <w:rFonts w:ascii="メイリオ" w:eastAsia="メイリオ" w:hAnsi="メイリオ" w:hint="eastAsia"/>
                <w:szCs w:val="21"/>
              </w:rPr>
              <w:t>、</w:t>
            </w:r>
            <w:r w:rsidRPr="00A952D2">
              <w:rPr>
                <w:rFonts w:ascii="メイリオ" w:eastAsia="メイリオ" w:hAnsi="メイリオ" w:hint="eastAsia"/>
                <w:szCs w:val="21"/>
              </w:rPr>
              <w:t>第１項</w:t>
            </w:r>
            <w:r w:rsidR="006F0A4E" w:rsidRPr="00A952D2">
              <w:rPr>
                <w:rFonts w:ascii="メイリオ" w:eastAsia="メイリオ" w:hAnsi="メイリオ" w:hint="eastAsia"/>
                <w:szCs w:val="21"/>
              </w:rPr>
              <w:t>及び第</w:t>
            </w:r>
            <w:r w:rsidR="006F0A4E" w:rsidRPr="00A952D2">
              <w:rPr>
                <w:rFonts w:ascii="メイリオ" w:eastAsia="メイリオ" w:hAnsi="メイリオ"/>
                <w:szCs w:val="21"/>
              </w:rPr>
              <w:t>3項</w:t>
            </w:r>
            <w:r w:rsidRPr="00A952D2">
              <w:rPr>
                <w:rFonts w:ascii="メイリオ" w:eastAsia="メイリオ" w:hAnsi="メイリオ" w:hint="eastAsia"/>
                <w:szCs w:val="21"/>
              </w:rPr>
              <w:t>中「陸上作業指揮者」を「</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」とする。</w:t>
            </w:r>
          </w:p>
        </w:tc>
      </w:tr>
      <w:tr w:rsidR="007277EC" w:rsidRPr="00D4719D" w14:paraId="7D579200" w14:textId="77777777" w:rsidTr="00B33C0D">
        <w:tc>
          <w:tcPr>
            <w:tcW w:w="2805" w:type="pct"/>
            <w:tcBorders>
              <w:top w:val="single" w:sz="4" w:space="0" w:color="auto"/>
              <w:bottom w:val="single" w:sz="4" w:space="0" w:color="auto"/>
            </w:tcBorders>
            <w:shd w:val="clear" w:color="auto" w:fill="auto"/>
          </w:tcPr>
          <w:p w14:paraId="70DF849D" w14:textId="77777777" w:rsidR="00E6323D" w:rsidRPr="00D05B89" w:rsidRDefault="00E6323D" w:rsidP="00E6323D">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第４章　　危険物等の取扱い</w:t>
            </w:r>
          </w:p>
          <w:p w14:paraId="49EF7DDC" w14:textId="77777777" w:rsidR="00E6323D" w:rsidRPr="00D05B89" w:rsidRDefault="00E6323D" w:rsidP="00E6323D">
            <w:pPr>
              <w:pStyle w:val="aa"/>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（危険物等の取扱い）</w:t>
            </w:r>
          </w:p>
          <w:p w14:paraId="03BC407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第２１条　危険物の取扱いは、運航管理者の指示に従い、危険物船舶運送及び貯蔵規則等関係法令の定めるところにより行うものとする。</w:t>
            </w:r>
          </w:p>
          <w:p w14:paraId="680192AE"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刀剣、銃器、兵器その他旅客の安全を害するおそれのある物品の取扱いについては、運航管理者の指示</w:t>
            </w:r>
            <w:r w:rsidRPr="00D05B89">
              <w:rPr>
                <w:rFonts w:ascii="メイリオ" w:eastAsia="メイリオ" w:hAnsi="メイリオ" w:hint="eastAsia"/>
                <w:color w:val="000000" w:themeColor="text1"/>
                <w:szCs w:val="24"/>
              </w:rPr>
              <w:lastRenderedPageBreak/>
              <w:t>に従い、運送を拒絶するか又は一定の条件をつけて運送を引き受けるものとする。ただし、原則として船室に持ち込むことは拒絶しなければならない。</w:t>
            </w:r>
          </w:p>
          <w:p w14:paraId="1F6516AC"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AB75009" w14:textId="042388D3"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ADF7C63" w14:textId="77777777"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p>
          <w:p w14:paraId="1AB3DD86" w14:textId="76F5C6CE"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w:t>
            </w:r>
            <w:r w:rsidR="00A16503" w:rsidRPr="00A952D2">
              <w:rPr>
                <w:rFonts w:ascii="メイリオ" w:eastAsia="メイリオ" w:hAnsi="メイリオ" w:hint="eastAsia"/>
                <w:spacing w:val="0"/>
                <w:szCs w:val="24"/>
              </w:rPr>
              <w:t>２１</w:t>
            </w:r>
            <w:r w:rsidRPr="00A952D2">
              <w:rPr>
                <w:rFonts w:ascii="メイリオ" w:eastAsia="メイリオ" w:hAnsi="メイリオ" w:hint="eastAsia"/>
                <w:spacing w:val="0"/>
                <w:szCs w:val="24"/>
              </w:rPr>
              <w:t>条関係</w:t>
            </w:r>
          </w:p>
          <w:p w14:paraId="01462564" w14:textId="164DDFCC"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１</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運送約款等で危険物を運送しないこととしている場合は、第１項にその旨規定する。</w:t>
            </w:r>
          </w:p>
          <w:p w14:paraId="7B151A48" w14:textId="448F49C9"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自動車航送を伴わない旅客船の場合は、第３項及び第４項を次のように規</w:t>
            </w:r>
            <w:r w:rsidRPr="00A952D2">
              <w:rPr>
                <w:rFonts w:ascii="メイリオ" w:eastAsia="メイリオ" w:hAnsi="メイリオ" w:hint="eastAsia"/>
                <w:spacing w:val="0"/>
                <w:szCs w:val="24"/>
              </w:rPr>
              <w:lastRenderedPageBreak/>
              <w:t>定する。</w:t>
            </w:r>
          </w:p>
          <w:p w14:paraId="739E3BC2" w14:textId="77777777" w:rsidR="00D05B89" w:rsidRPr="00A952D2" w:rsidRDefault="00D05B89" w:rsidP="00D05B89">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186773BF" w14:textId="77777777" w:rsidR="00D05B89" w:rsidRPr="00A952D2" w:rsidRDefault="00D05B89" w:rsidP="00D05B89">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船長及び陸上作業員は前３項の措置を講じたときは、直ちに、その状況を運航管理者に報告するものとする。」</w:t>
            </w:r>
          </w:p>
          <w:p w14:paraId="7182C4B2" w14:textId="6D3BE6E5" w:rsidR="00D05B89" w:rsidRPr="00A952D2" w:rsidRDefault="00D05B89" w:rsidP="00D406E9">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３</w:t>
            </w:r>
            <w:r w:rsidR="00140BA5" w:rsidRPr="00A952D2">
              <w:rPr>
                <w:rFonts w:ascii="メイリオ" w:eastAsia="メイリオ" w:hAnsi="メイリオ" w:hint="eastAsia"/>
                <w:szCs w:val="24"/>
              </w:rPr>
              <w:t>．</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が直接陸上作業を指揮している場合は、第３項及び第４項中「陸上作業指揮者」を「</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」とする。</w:t>
            </w:r>
          </w:p>
          <w:p w14:paraId="1F939F6B" w14:textId="2532658D" w:rsidR="007277EC" w:rsidRPr="00D05B89" w:rsidRDefault="007277EC" w:rsidP="00D05B89">
            <w:pPr>
              <w:pStyle w:val="aa"/>
              <w:wordWrap/>
              <w:spacing w:line="320" w:lineRule="exact"/>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08B03E31"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8E6125">
        <w:rPr>
          <w:rFonts w:ascii="メイリオ" w:eastAsia="メイリオ" w:hAnsi="メイリオ" w:hint="eastAsia"/>
          <w:sz w:val="44"/>
        </w:rPr>
        <w:t>小規模</w:t>
      </w:r>
      <w:r w:rsidRPr="00B170C9">
        <w:rPr>
          <w:rFonts w:ascii="メイリオ" w:eastAsia="メイリオ" w:hAnsi="メイリオ" w:hint="eastAsia"/>
          <w:sz w:val="44"/>
        </w:rPr>
        <w:t>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2859286" w:rsidR="00CD4289" w:rsidRPr="005C69B1" w:rsidRDefault="008E6125" w:rsidP="005C69B1">
            <w:pPr>
              <w:pStyle w:val="aa"/>
              <w:wordWrap/>
              <w:spacing w:line="320" w:lineRule="exact"/>
              <w:jc w:val="right"/>
              <w:rPr>
                <w:rFonts w:ascii="メイリオ" w:eastAsia="メイリオ" w:hAnsi="メイリオ"/>
                <w:color w:val="000000" w:themeColor="text1"/>
                <w:spacing w:val="0"/>
                <w:szCs w:val="24"/>
                <w:bdr w:val="single" w:sz="4" w:space="0" w:color="auto"/>
              </w:rPr>
            </w:pPr>
            <w:r>
              <w:rPr>
                <w:rFonts w:ascii="メイリオ" w:eastAsia="メイリオ" w:hAnsi="メイリオ" w:hint="eastAsia"/>
                <w:color w:val="000000" w:themeColor="text1"/>
                <w:spacing w:val="0"/>
                <w:szCs w:val="24"/>
                <w:bdr w:val="single" w:sz="4" w:space="0" w:color="auto"/>
              </w:rPr>
              <w:t>小規模</w:t>
            </w:r>
            <w:r w:rsidR="00CD4289" w:rsidRPr="005C69B1">
              <w:rPr>
                <w:rFonts w:ascii="メイリオ" w:eastAsia="メイリオ" w:hAnsi="メイリオ" w:hint="eastAsia"/>
                <w:color w:val="000000" w:themeColor="text1"/>
                <w:spacing w:val="0"/>
                <w:szCs w:val="24"/>
                <w:bdr w:val="single" w:sz="4" w:space="0" w:color="auto"/>
              </w:rPr>
              <w:t>航路事業者用</w:t>
            </w:r>
          </w:p>
          <w:p w14:paraId="5994877D" w14:textId="77777777" w:rsidR="00CD4289" w:rsidRPr="005C69B1" w:rsidRDefault="00CD4289" w:rsidP="005C69B1">
            <w:pPr>
              <w:pStyle w:val="aa"/>
              <w:wordWrap/>
              <w:spacing w:line="320" w:lineRule="exact"/>
              <w:ind w:firstLineChars="389" w:firstLine="941"/>
              <w:rPr>
                <w:rFonts w:ascii="メイリオ" w:eastAsia="メイリオ" w:hAnsi="メイリオ"/>
                <w:color w:val="000000" w:themeColor="text1"/>
                <w:szCs w:val="24"/>
              </w:rPr>
            </w:pPr>
          </w:p>
          <w:p w14:paraId="321EA782" w14:textId="77777777" w:rsidR="00CD4289" w:rsidRPr="005C69B1" w:rsidRDefault="00CD4289" w:rsidP="005C69B1">
            <w:pPr>
              <w:pStyle w:val="aa"/>
              <w:wordWrap/>
              <w:spacing w:line="320" w:lineRule="exact"/>
              <w:ind w:firstLineChars="231" w:firstLine="559"/>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　故　処　理　基　準　（ひな形）</w:t>
            </w:r>
          </w:p>
          <w:p w14:paraId="5D0D005D" w14:textId="77777777" w:rsidR="00CD4289" w:rsidRPr="005C69B1" w:rsidRDefault="00CD4289" w:rsidP="005C69B1">
            <w:pPr>
              <w:pStyle w:val="aa"/>
              <w:wordWrap/>
              <w:spacing w:line="320" w:lineRule="exact"/>
              <w:jc w:val="center"/>
              <w:rPr>
                <w:rFonts w:ascii="メイリオ" w:eastAsia="メイリオ" w:hAnsi="メイリオ"/>
                <w:color w:val="000000" w:themeColor="text1"/>
                <w:szCs w:val="24"/>
              </w:rPr>
            </w:pPr>
          </w:p>
          <w:p w14:paraId="1EC7AF8A"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令和　年　月　日</w:t>
            </w:r>
          </w:p>
          <w:p w14:paraId="6DA5F0B6"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○○○○株式会社</w:t>
            </w:r>
          </w:p>
          <w:p w14:paraId="12105D1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18CF453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29E57D8"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F9CDAA6" w14:textId="77777777" w:rsidR="005C69B1" w:rsidRPr="00D05B89" w:rsidRDefault="005C69B1" w:rsidP="005C69B1">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目　　　　次</w:t>
            </w:r>
          </w:p>
          <w:p w14:paraId="6F7D02B2"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29DD5230"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3B1F41DD" w14:textId="77777777" w:rsidR="008E6125" w:rsidRPr="00D05B89" w:rsidRDefault="008E6125" w:rsidP="008E6125">
            <w:pPr>
              <w:pStyle w:val="aa"/>
              <w:wordWrap/>
              <w:ind w:left="816"/>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第１章　総則</w:t>
            </w:r>
          </w:p>
          <w:p w14:paraId="392E7E1F" w14:textId="77777777" w:rsidR="008E6125" w:rsidRPr="00D05B89" w:rsidRDefault="008E6125" w:rsidP="008E6125">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43EF4691" w14:textId="17506111" w:rsidR="008E6125" w:rsidRPr="00D05B89" w:rsidRDefault="008E6125" w:rsidP="00A952D2">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5C69B1">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45F665AD" w14:textId="77777777" w:rsidR="008E6125" w:rsidRPr="00D05B89" w:rsidRDefault="008E6125" w:rsidP="008E6125">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第１章　　総則</w:t>
            </w:r>
          </w:p>
          <w:p w14:paraId="18A76841" w14:textId="77777777" w:rsidR="008E6125" w:rsidRPr="00D05B89" w:rsidRDefault="008E6125" w:rsidP="008E6125">
            <w:pPr>
              <w:pStyle w:val="aa"/>
              <w:wordWrap/>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（目的）</w:t>
            </w:r>
          </w:p>
          <w:p w14:paraId="69574740" w14:textId="01A87E61"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D406E9" w:rsidRPr="00A952D2">
              <w:rPr>
                <w:rFonts w:ascii="メイリオ" w:eastAsia="メイリオ" w:hAnsi="メイリオ" w:hint="eastAsia"/>
                <w:szCs w:val="24"/>
              </w:rPr>
              <w:t>軽減</w:t>
            </w:r>
            <w:r w:rsidRPr="00D05B8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8E612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8A18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（事故等の範囲）</w:t>
            </w:r>
          </w:p>
          <w:p w14:paraId="18E7330B" w14:textId="77777777" w:rsidR="008E6125" w:rsidRPr="00A6314E"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この基準において、「事故」とは当社の運航中の船舶に係る(1)～(3)に掲げる事象をいい、「事故等」とは事故及び第２項の事態（以下「インシデント」という</w:t>
            </w:r>
            <w:r w:rsidRPr="00A6314E">
              <w:rPr>
                <w:rFonts w:ascii="メイリオ" w:eastAsia="メイリオ" w:hAnsi="メイリオ" w:hint="eastAsia"/>
                <w:color w:val="000000" w:themeColor="text1"/>
                <w:szCs w:val="24"/>
              </w:rPr>
              <w:t>。）をいう。</w:t>
            </w:r>
          </w:p>
          <w:p w14:paraId="789DDF0C" w14:textId="33123A7C" w:rsidR="008E6125" w:rsidRPr="00A952D2" w:rsidRDefault="008E6125" w:rsidP="008E6125">
            <w:pPr>
              <w:pStyle w:val="aa"/>
              <w:wordWrap/>
              <w:ind w:leftChars="50" w:left="468" w:hangingChars="150" w:hanging="363"/>
              <w:rPr>
                <w:rFonts w:ascii="メイリオ" w:eastAsia="メイリオ" w:hAnsi="メイリオ"/>
                <w:szCs w:val="24"/>
              </w:rPr>
            </w:pPr>
            <w:r w:rsidRPr="00A6314E">
              <w:rPr>
                <w:rFonts w:ascii="メイリオ" w:eastAsia="メイリオ" w:hAnsi="メイリオ" w:hint="eastAsia"/>
                <w:color w:val="000000" w:themeColor="text1"/>
                <w:szCs w:val="24"/>
              </w:rPr>
              <w:t>(1)　旅客、乗組員、作業員等の死亡、行方不明又は負傷その</w:t>
            </w:r>
            <w:r w:rsidRPr="00A952D2">
              <w:rPr>
                <w:rFonts w:ascii="メイリオ" w:eastAsia="メイリオ" w:hAnsi="メイリオ" w:hint="eastAsia"/>
                <w:szCs w:val="24"/>
              </w:rPr>
              <w:t>他の</w:t>
            </w:r>
            <w:r w:rsidR="00B52EC3" w:rsidRPr="00A952D2">
              <w:rPr>
                <w:rFonts w:ascii="メイリオ" w:eastAsia="メイリオ" w:hAnsi="メイリオ" w:hint="eastAsia"/>
                <w:szCs w:val="24"/>
              </w:rPr>
              <w:t>人身事故</w:t>
            </w:r>
            <w:r w:rsidRPr="00A952D2">
              <w:rPr>
                <w:rFonts w:ascii="メイリオ" w:eastAsia="メイリオ" w:hAnsi="メイリオ" w:hint="eastAsia"/>
                <w:szCs w:val="24"/>
              </w:rPr>
              <w:t>の発生（</w:t>
            </w:r>
            <w:r w:rsidR="0088361E" w:rsidRPr="00A952D2">
              <w:rPr>
                <w:rFonts w:ascii="メイリオ" w:eastAsia="メイリオ" w:hAnsi="メイリオ" w:hint="eastAsia"/>
                <w:szCs w:val="24"/>
              </w:rPr>
              <w:t>疾病、</w:t>
            </w:r>
            <w:r w:rsidRPr="00A952D2">
              <w:rPr>
                <w:rFonts w:ascii="メイリオ" w:eastAsia="メイリオ" w:hAnsi="メイリオ" w:hint="eastAsia"/>
                <w:szCs w:val="24"/>
              </w:rPr>
              <w:t>不法行為によるものを除く。）</w:t>
            </w:r>
          </w:p>
          <w:p w14:paraId="5B82B616" w14:textId="77777777" w:rsidR="008E6125" w:rsidRPr="00A952D2" w:rsidRDefault="008E6125" w:rsidP="008E6125">
            <w:pPr>
              <w:pStyle w:val="aa"/>
              <w:wordWrap/>
              <w:ind w:leftChars="50" w:left="468" w:hangingChars="150" w:hanging="363"/>
              <w:rPr>
                <w:rFonts w:ascii="メイリオ" w:eastAsia="メイリオ" w:hAnsi="メイリオ"/>
                <w:szCs w:val="24"/>
              </w:rPr>
            </w:pPr>
          </w:p>
          <w:p w14:paraId="40904508" w14:textId="4649A18B" w:rsidR="008E6125" w:rsidRPr="00A952D2" w:rsidRDefault="008E6125" w:rsidP="008E6125">
            <w:pPr>
              <w:pStyle w:val="aa"/>
              <w:wordWrap/>
              <w:ind w:leftChars="50" w:left="468" w:hangingChars="150" w:hanging="363"/>
              <w:rPr>
                <w:rFonts w:ascii="メイリオ" w:eastAsia="メイリオ" w:hAnsi="メイリオ"/>
                <w:szCs w:val="24"/>
              </w:rPr>
            </w:pPr>
            <w:r w:rsidRPr="00A952D2">
              <w:rPr>
                <w:rFonts w:ascii="メイリオ" w:eastAsia="メイリオ" w:hAnsi="メイリオ"/>
                <w:szCs w:val="24"/>
              </w:rPr>
              <w:t>(2)　衝突</w:t>
            </w:r>
            <w:r w:rsidR="00332BEC" w:rsidRPr="00A952D2">
              <w:rPr>
                <w:rFonts w:ascii="メイリオ" w:eastAsia="メイリオ" w:hAnsi="メイリオ" w:hint="eastAsia"/>
                <w:szCs w:val="24"/>
              </w:rPr>
              <w:t>（通常予定していない部位への接触を含む）</w:t>
            </w:r>
            <w:r w:rsidRPr="00A952D2">
              <w:rPr>
                <w:rFonts w:ascii="メイリオ" w:eastAsia="メイリオ" w:hAnsi="メイリオ" w:hint="eastAsia"/>
                <w:szCs w:val="24"/>
              </w:rPr>
              <w:t>、乗揚げ、火災、浸水、漂流、転覆、沈没、行方不明、機関停止等による自航不能の発生、その他救助を必要とする船舶の海難事故</w:t>
            </w:r>
          </w:p>
          <w:p w14:paraId="79B511FA" w14:textId="77777777" w:rsidR="008E6125" w:rsidRPr="00A952D2" w:rsidRDefault="008E6125" w:rsidP="008E6125">
            <w:pPr>
              <w:pStyle w:val="aa"/>
              <w:wordWrap/>
              <w:ind w:firstLineChars="50" w:firstLine="121"/>
              <w:rPr>
                <w:rFonts w:ascii="メイリオ" w:eastAsia="メイリオ" w:hAnsi="メイリオ"/>
                <w:szCs w:val="24"/>
              </w:rPr>
            </w:pPr>
            <w:r w:rsidRPr="00A952D2">
              <w:rPr>
                <w:rFonts w:ascii="メイリオ" w:eastAsia="メイリオ" w:hAnsi="メイリオ"/>
                <w:szCs w:val="24"/>
              </w:rPr>
              <w:t>(3)　不法行為（強取（乗っ取り）、殺人、傷害、暴行、脅迫、危険物所持等）による運航の阻害</w:t>
            </w:r>
          </w:p>
          <w:p w14:paraId="327FAE5D" w14:textId="77777777" w:rsidR="008E6125" w:rsidRPr="00A952D2" w:rsidRDefault="008E6125" w:rsidP="008E6125">
            <w:pPr>
              <w:pStyle w:val="aa"/>
              <w:rPr>
                <w:rFonts w:ascii="メイリオ" w:eastAsia="メイリオ" w:hAnsi="メイリオ"/>
                <w:szCs w:val="24"/>
              </w:rPr>
            </w:pPr>
          </w:p>
          <w:p w14:paraId="6750FA14" w14:textId="77777777" w:rsidR="008E6125" w:rsidRPr="00A952D2" w:rsidRDefault="008E6125" w:rsidP="008E6125">
            <w:pPr>
              <w:pStyle w:val="aa"/>
              <w:rPr>
                <w:rFonts w:ascii="メイリオ" w:eastAsia="メイリオ" w:hAnsi="メイリオ"/>
                <w:szCs w:val="24"/>
              </w:rPr>
            </w:pPr>
            <w:r w:rsidRPr="00A952D2">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92BC597" w14:textId="2BA94BBB" w:rsidR="008E6125" w:rsidRPr="00A952D2" w:rsidRDefault="008E6125" w:rsidP="00B802A1">
            <w:pPr>
              <w:pStyle w:val="aa"/>
              <w:ind w:firstLineChars="50" w:firstLine="121"/>
              <w:rPr>
                <w:rFonts w:ascii="メイリオ" w:eastAsia="メイリオ" w:hAnsi="メイリオ"/>
                <w:szCs w:val="24"/>
              </w:rPr>
            </w:pPr>
            <w:r w:rsidRPr="00A952D2">
              <w:rPr>
                <w:rFonts w:ascii="メイリオ" w:eastAsia="メイリオ" w:hAnsi="メイリオ"/>
                <w:szCs w:val="24"/>
              </w:rPr>
              <w:t>(1)　機関不良又は船舶へ装備された機器・装置等の故障により通常の運航が阻害された事態</w:t>
            </w:r>
          </w:p>
          <w:p w14:paraId="5F480AB8" w14:textId="18CB1748"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2</w:t>
            </w:r>
            <w:r w:rsidRPr="00A952D2">
              <w:rPr>
                <w:rFonts w:ascii="メイリオ" w:eastAsia="メイリオ" w:hAnsi="メイリオ"/>
                <w:szCs w:val="24"/>
              </w:rPr>
              <w:t>)</w:t>
            </w:r>
            <w:r w:rsidRPr="00A952D2">
              <w:rPr>
                <w:rFonts w:ascii="メイリオ" w:eastAsia="メイリオ" w:hAnsi="メイリオ" w:hint="eastAsia"/>
                <w:szCs w:val="24"/>
              </w:rPr>
              <w:t xml:space="preserve">　避難港へ入港するに至った事態</w:t>
            </w:r>
          </w:p>
          <w:p w14:paraId="69D01F04" w14:textId="4248F089"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3</w:t>
            </w:r>
            <w:r w:rsidRPr="00A952D2">
              <w:rPr>
                <w:rFonts w:ascii="メイリオ" w:eastAsia="メイリオ" w:hAnsi="メイリオ"/>
                <w:szCs w:val="24"/>
              </w:rPr>
              <w:t>)</w:t>
            </w:r>
            <w:r w:rsidRPr="00A952D2">
              <w:rPr>
                <w:rFonts w:ascii="メイリオ" w:eastAsia="メイリオ" w:hAnsi="メイリオ" w:hint="eastAsia"/>
                <w:szCs w:val="24"/>
              </w:rPr>
              <w:t xml:space="preserve">　航行中において、岸壁又は他の船舶等との衝突を回避するため、乗組員が緊急の操作を行った事態</w:t>
            </w:r>
          </w:p>
          <w:p w14:paraId="7042C50D" w14:textId="03408746"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4</w:t>
            </w:r>
            <w:r w:rsidRPr="00A952D2">
              <w:rPr>
                <w:rFonts w:ascii="メイリオ" w:eastAsia="メイリオ" w:hAnsi="メイリオ"/>
                <w:szCs w:val="24"/>
              </w:rPr>
              <w:t>)</w:t>
            </w:r>
            <w:r w:rsidRPr="00A952D2">
              <w:rPr>
                <w:rFonts w:ascii="メイリオ" w:eastAsia="メイリオ" w:hAnsi="メイリオ" w:hint="eastAsia"/>
                <w:szCs w:val="24"/>
              </w:rPr>
              <w:t xml:space="preserve">　離着岸作業中の係船策の破断</w:t>
            </w:r>
          </w:p>
          <w:p w14:paraId="4C8E7371" w14:textId="5D923130"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5</w:t>
            </w:r>
            <w:r w:rsidRPr="00A952D2">
              <w:rPr>
                <w:rFonts w:ascii="メイリオ" w:eastAsia="メイリオ" w:hAnsi="メイリオ"/>
                <w:szCs w:val="24"/>
              </w:rPr>
              <w:t>)</w:t>
            </w:r>
            <w:r w:rsidRPr="00A952D2">
              <w:rPr>
                <w:rFonts w:ascii="メイリオ" w:eastAsia="メイリオ" w:hAnsi="メイリオ" w:hint="eastAsia"/>
                <w:szCs w:val="24"/>
              </w:rPr>
              <w:t xml:space="preserve">　その他の前項の事象に至るおそれがあると認められる事態</w:t>
            </w:r>
          </w:p>
          <w:p w14:paraId="0FEF894D" w14:textId="4C75F773"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w:t>
            </w:r>
            <w:r w:rsidR="00B802A1" w:rsidRPr="00A952D2">
              <w:rPr>
                <w:rFonts w:ascii="メイリオ" w:eastAsia="メイリオ" w:hAnsi="メイリオ"/>
                <w:szCs w:val="24"/>
              </w:rPr>
              <w:t>6</w:t>
            </w:r>
            <w:r w:rsidRPr="00A952D2">
              <w:rPr>
                <w:rFonts w:ascii="メイリオ" w:eastAsia="メイリオ" w:hAnsi="メイリオ"/>
                <w:szCs w:val="24"/>
              </w:rPr>
              <w:t>)</w:t>
            </w:r>
            <w:r w:rsidRPr="00A952D2">
              <w:rPr>
                <w:rFonts w:ascii="メイリオ" w:eastAsia="メイリオ" w:hAnsi="メイリオ" w:hint="eastAsia"/>
                <w:szCs w:val="24"/>
              </w:rPr>
              <w:t xml:space="preserve">　前号に掲げるもののほか、所轄地方運輸局が特に必要と</w:t>
            </w:r>
            <w:r w:rsidRPr="00A6314E">
              <w:rPr>
                <w:rFonts w:ascii="メイリオ" w:eastAsia="メイリオ" w:hAnsi="メイリオ" w:hint="eastAsia"/>
                <w:color w:val="000000" w:themeColor="text1"/>
                <w:szCs w:val="24"/>
              </w:rPr>
              <w:t>認めて報告</w:t>
            </w:r>
            <w:r w:rsidRPr="00D05B89">
              <w:rPr>
                <w:rFonts w:ascii="メイリオ" w:eastAsia="メイリオ" w:hAnsi="メイリオ" w:hint="eastAsia"/>
                <w:color w:val="000000" w:themeColor="text1"/>
                <w:szCs w:val="24"/>
              </w:rPr>
              <w:t>を指示したもの</w:t>
            </w:r>
          </w:p>
          <w:p w14:paraId="564581B0" w14:textId="77777777" w:rsidR="00CD4289" w:rsidRPr="008E6125"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3007F72F" w14:textId="77777777" w:rsidR="00D406E9" w:rsidRPr="00A952D2" w:rsidRDefault="00D406E9" w:rsidP="00D05B89">
            <w:pPr>
              <w:pStyle w:val="aa"/>
              <w:ind w:left="466" w:hangingChars="194" w:hanging="466"/>
              <w:rPr>
                <w:rFonts w:ascii="メイリオ" w:eastAsia="メイリオ" w:hAnsi="メイリオ"/>
                <w:spacing w:val="0"/>
                <w:szCs w:val="24"/>
              </w:rPr>
            </w:pPr>
          </w:p>
          <w:p w14:paraId="5E9C8A5D" w14:textId="226FA48A"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第２条関係</w:t>
            </w:r>
          </w:p>
          <w:p w14:paraId="3674E987" w14:textId="64A2CEAB"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１</w:t>
            </w:r>
            <w:r w:rsidR="00D406E9" w:rsidRPr="00A952D2">
              <w:rPr>
                <w:rFonts w:ascii="メイリオ" w:eastAsia="メイリオ" w:hAnsi="メイリオ" w:hint="eastAsia"/>
                <w:spacing w:val="0"/>
                <w:szCs w:val="24"/>
              </w:rPr>
              <w:t>．</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に準拠した内容を規定すること。</w:t>
            </w:r>
          </w:p>
          <w:p w14:paraId="1E1AC5B3" w14:textId="54DF526F" w:rsidR="00A11EAF" w:rsidRPr="00A952D2" w:rsidRDefault="00A11EAF"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3E2FAE6B" w14:textId="04D0996B" w:rsidR="00D05B89" w:rsidRPr="00A952D2" w:rsidRDefault="007B33A8"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３</w:t>
            </w:r>
            <w:r w:rsidR="00D406E9" w:rsidRPr="00A952D2">
              <w:rPr>
                <w:rFonts w:ascii="メイリオ" w:eastAsia="メイリオ" w:hAnsi="メイリオ" w:hint="eastAsia"/>
                <w:spacing w:val="0"/>
                <w:szCs w:val="24"/>
              </w:rPr>
              <w:t>．</w:t>
            </w:r>
            <w:r w:rsidR="00D05B89" w:rsidRPr="00A952D2">
              <w:rPr>
                <w:rFonts w:ascii="メイリオ" w:eastAsia="メイリオ" w:hAnsi="メイリオ" w:hint="eastAsia"/>
                <w:szCs w:val="24"/>
              </w:rPr>
              <w:t>第２項</w:t>
            </w:r>
            <w:r w:rsidR="00D05B89" w:rsidRPr="00A952D2">
              <w:rPr>
                <w:rFonts w:ascii="メイリオ" w:eastAsia="メイリオ" w:hAnsi="メイリオ" w:hint="eastAsia"/>
                <w:spacing w:val="0"/>
                <w:szCs w:val="24"/>
              </w:rPr>
              <w:t>の具体例</w:t>
            </w:r>
            <w:r w:rsidR="00A11EAF" w:rsidRPr="00A952D2">
              <w:rPr>
                <w:rFonts w:ascii="メイリオ" w:eastAsia="メイリオ" w:hAnsi="メイリオ" w:hint="eastAsia"/>
                <w:spacing w:val="0"/>
                <w:szCs w:val="24"/>
              </w:rPr>
              <w:t>【第２項（３）の例】</w:t>
            </w:r>
          </w:p>
          <w:p w14:paraId="1A8240F5" w14:textId="4643188F" w:rsidR="00CD4289" w:rsidRPr="00781308" w:rsidRDefault="00D05B89" w:rsidP="00D05B89">
            <w:pPr>
              <w:pStyle w:val="aa"/>
              <w:ind w:leftChars="200" w:left="1166" w:hangingChars="311" w:hanging="746"/>
              <w:rPr>
                <w:rFonts w:ascii="メイリオ" w:eastAsia="メイリオ" w:hAnsi="メイリオ"/>
                <w:spacing w:val="0"/>
                <w:szCs w:val="24"/>
              </w:rPr>
            </w:pPr>
            <w:r w:rsidRPr="00A952D2">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A952D2">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285B89A"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（準用）</w:t>
            </w:r>
          </w:p>
          <w:p w14:paraId="5F078C17" w14:textId="77777777" w:rsidR="008E6125" w:rsidRPr="00D05B89" w:rsidRDefault="008E6125" w:rsidP="008E6125">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8E6125" w:rsidRDefault="00CD4289" w:rsidP="005C69B1">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F2E5FBF" w14:textId="77777777" w:rsidR="006B3FEA" w:rsidRPr="00A952D2" w:rsidRDefault="006B3FEA" w:rsidP="00B33C0D">
            <w:pPr>
              <w:pStyle w:val="aa"/>
              <w:ind w:left="242" w:hangingChars="100" w:hanging="242"/>
              <w:rPr>
                <w:rFonts w:ascii="メイリオ" w:eastAsia="メイリオ" w:hAnsi="メイリオ"/>
                <w:szCs w:val="24"/>
              </w:rPr>
            </w:pPr>
          </w:p>
          <w:p w14:paraId="7D3B3CE7" w14:textId="3C96C5C8" w:rsidR="00CD4289" w:rsidRPr="00A952D2" w:rsidRDefault="00CD4289" w:rsidP="00B33C0D">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A952D2">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141DDA64" w14:textId="77777777" w:rsidR="008E6125" w:rsidRPr="00D05B89" w:rsidRDefault="008E6125" w:rsidP="00D05B89">
            <w:pPr>
              <w:pStyle w:val="aa"/>
              <w:wordWrap/>
              <w:spacing w:line="300" w:lineRule="exact"/>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584FFD00" w14:textId="77777777" w:rsidR="008E6125" w:rsidRPr="00D05B89" w:rsidRDefault="008E6125" w:rsidP="00D05B89">
            <w:pPr>
              <w:pStyle w:val="aa"/>
              <w:wordWrap/>
              <w:spacing w:line="300" w:lineRule="exact"/>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（非常連絡）</w:t>
            </w:r>
          </w:p>
          <w:p w14:paraId="0FA9DE91"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2CC13EE"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D05B89">
              <w:rPr>
                <w:rFonts w:ascii="メイリオ" w:eastAsia="メイリオ" w:hAnsi="メイリオ" w:cs="ＭＳ ゴシック"/>
                <w:color w:val="000000" w:themeColor="text1"/>
                <w:spacing w:val="1"/>
                <w:kern w:val="0"/>
                <w:sz w:val="24"/>
                <w:szCs w:val="24"/>
              </w:rPr>
              <w:t>18</w:t>
            </w:r>
            <w:r w:rsidRPr="00D05B8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6A254E3A"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3436ECD4"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7048D19" w14:textId="77777777" w:rsidR="006B3FEA" w:rsidRPr="00A952D2" w:rsidRDefault="006B3FEA" w:rsidP="001B3B6E">
            <w:pPr>
              <w:pStyle w:val="aa"/>
              <w:rPr>
                <w:rFonts w:ascii="メイリオ" w:eastAsia="メイリオ" w:hAnsi="メイリオ"/>
                <w:szCs w:val="24"/>
              </w:rPr>
            </w:pPr>
          </w:p>
          <w:p w14:paraId="6860513C" w14:textId="19BDF249" w:rsidR="001B3B6E" w:rsidRPr="00A952D2" w:rsidRDefault="001B3B6E" w:rsidP="001B3B6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521959EA"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w:t>
            </w:r>
            <w:r w:rsidRPr="00A952D2">
              <w:rPr>
                <w:rFonts w:ascii="メイリオ" w:eastAsia="メイリオ" w:hAnsi="メイリオ"/>
                <w:szCs w:val="24"/>
              </w:rPr>
              <w:t>VHF呼出名称、電話等）を記載する。</w:t>
            </w:r>
          </w:p>
          <w:p w14:paraId="47AF29AF" w14:textId="72C771A9" w:rsidR="005C69B1" w:rsidRPr="001B3B6E" w:rsidRDefault="005C69B1" w:rsidP="00D05B89">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5972E78D" w14:textId="77777777" w:rsidR="008E6125" w:rsidRPr="00D05B89" w:rsidRDefault="005C69B1"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 xml:space="preserve">　</w:t>
            </w:r>
            <w:r w:rsidR="008E6125" w:rsidRPr="00A952D2">
              <w:rPr>
                <w:rFonts w:ascii="メイリオ" w:eastAsia="メイリオ" w:hAnsi="メイリオ" w:cs="ＭＳ ゴシック" w:hint="eastAsia"/>
                <w:color w:val="000000" w:themeColor="text1"/>
                <w:spacing w:val="1"/>
                <w:kern w:val="0"/>
                <w:sz w:val="24"/>
                <w:szCs w:val="24"/>
              </w:rPr>
              <w:t>（非常連絡表等）</w:t>
            </w:r>
          </w:p>
          <w:p w14:paraId="2829EB15" w14:textId="77777777" w:rsidR="008E6125" w:rsidRPr="00D05B89" w:rsidRDefault="008E6125"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B2C5CD1" w14:textId="77777777" w:rsidR="008E6125" w:rsidRPr="00D05B89" w:rsidRDefault="008E6125" w:rsidP="008E6125">
            <w:pPr>
              <w:widowControl/>
              <w:autoSpaceDE w:val="0"/>
              <w:autoSpaceDN w:val="0"/>
              <w:ind w:left="240" w:hangingChars="100" w:hanging="240"/>
              <w:jc w:val="left"/>
              <w:rPr>
                <w:rFonts w:ascii="メイリオ" w:eastAsia="メイリオ" w:hAnsi="メイリオ"/>
                <w:color w:val="000000" w:themeColor="text1"/>
                <w:sz w:val="24"/>
                <w:szCs w:val="24"/>
              </w:rPr>
            </w:pPr>
            <w:r w:rsidRPr="00D05B89">
              <w:rPr>
                <w:rFonts w:ascii="メイリオ" w:eastAsia="メイリオ" w:hAnsi="メイリオ"/>
                <w:noProof/>
                <w:color w:val="000000" w:themeColor="text1"/>
                <w:sz w:val="24"/>
                <w:szCs w:val="24"/>
              </w:rPr>
              <mc:AlternateContent>
                <mc:Choice Requires="wps">
                  <w:drawing>
                    <wp:anchor distT="0" distB="0" distL="114300" distR="114300" simplePos="0" relativeHeight="251952128" behindDoc="0" locked="0" layoutInCell="1" allowOverlap="1" wp14:anchorId="7F3663A9" wp14:editId="649A5011">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663A9"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D05B89">
              <w:rPr>
                <w:rFonts w:ascii="メイリオ" w:eastAsia="メイリオ" w:hAnsi="メイリオ" w:hint="eastAsia"/>
                <w:color w:val="000000" w:themeColor="text1"/>
                <w:sz w:val="24"/>
                <w:szCs w:val="24"/>
              </w:rPr>
              <w:t>（例）非常連絡表</w:t>
            </w:r>
          </w:p>
          <w:p w14:paraId="1FF1B61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2368" behindDoc="0" locked="0" layoutInCell="1" allowOverlap="1" wp14:anchorId="0EFE77D1" wp14:editId="53474605">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B050A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9056" behindDoc="0" locked="0" layoutInCell="1" allowOverlap="1" wp14:anchorId="70561763" wp14:editId="31CC2E8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561763" id="Text Box 298" o:spid="_x0000_s1027" type="#_x0000_t202" style="position:absolute;left:0;text-align:left;margin-left:107.7pt;margin-top:14.9pt;width:75pt;height:7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7008" behindDoc="0" locked="0" layoutInCell="1" allowOverlap="1" wp14:anchorId="012274D3" wp14:editId="21E86C77">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74D3" id="Text Box 296" o:spid="_x0000_s1028" type="#_x0000_t202" style="position:absolute;left:0;text-align:left;margin-left:5.8pt;margin-top:5.55pt;width:80.4pt;height:16.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6E43780"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1104" behindDoc="0" locked="0" layoutInCell="1" allowOverlap="1" wp14:anchorId="6C95D258" wp14:editId="4AB35964">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D258" id="Text Box 300" o:spid="_x0000_s1029" type="#_x0000_t202" style="position:absolute;left:0;text-align:left;margin-left:311.4pt;margin-top:12.1pt;width:86.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7488" behindDoc="0" locked="0" layoutInCell="1" allowOverlap="1" wp14:anchorId="5D792446" wp14:editId="0B716E32">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FBDD04"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C31EF7C"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97184" behindDoc="0" locked="0" layoutInCell="1" allowOverlap="1" wp14:anchorId="199D22B2" wp14:editId="3C48D8C9">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923EF2" id="AutoShape 313" o:spid="_x0000_s1026" type="#_x0000_t32" style="position:absolute;margin-left:181.35pt;margin-top:.85pt;width:128.2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0080" behindDoc="0" locked="0" layoutInCell="1" allowOverlap="1" wp14:anchorId="51B173DB" wp14:editId="1FB6746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173DB" id="Text Box 299" o:spid="_x0000_s1030" type="#_x0000_t202" style="position:absolute;left:0;text-align:left;margin-left:216.15pt;margin-top:11.35pt;width:54pt;height:3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8032" behindDoc="0" locked="0" layoutInCell="1" allowOverlap="1" wp14:anchorId="359D213C" wp14:editId="6810D80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13C" id="Text Box 297" o:spid="_x0000_s1031" type="#_x0000_t202" style="position:absolute;left:0;text-align:left;margin-left:10.45pt;margin-top:4.7pt;width:54pt;height:67.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32BD348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3392" behindDoc="0" locked="0" layoutInCell="1" allowOverlap="1" wp14:anchorId="693B9D11" wp14:editId="2F0574EF">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37437" id="AutoShape 312" o:spid="_x0000_s1026" type="#_x0000_t32" style="position:absolute;margin-left:270.2pt;margin-top:1.9pt;width:41.2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6464" behindDoc="0" locked="0" layoutInCell="1" allowOverlap="1" wp14:anchorId="7F63D3E8" wp14:editId="33C55861">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2C3DE2" id="AutoShape 315" o:spid="_x0000_s1026" type="#_x0000_t32" style="position:absolute;margin-left:64.7pt;margin-top:11.1pt;width:43.5pt;height:0;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1344" behindDoc="0" locked="0" layoutInCell="1" allowOverlap="1" wp14:anchorId="34DC46B3" wp14:editId="0191031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F81246" id="AutoShape 310" o:spid="_x0000_s1026" type="#_x0000_t32" style="position:absolute;margin-left:183.2pt;margin-top:11.1pt;width:3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F95CA29"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3152" behindDoc="0" locked="0" layoutInCell="1" allowOverlap="1" wp14:anchorId="33315151" wp14:editId="06096BD8">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5151" id="Text Box 302" o:spid="_x0000_s1032" type="#_x0000_t202" style="position:absolute;left:0;text-align:left;margin-left:311.55pt;margin-top:5.8pt;width:85.1pt;height:22.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5440" behindDoc="0" locked="0" layoutInCell="1" allowOverlap="1" wp14:anchorId="327AED29" wp14:editId="30E91C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E5EDFF" id="AutoShape 314" o:spid="_x0000_s1026" type="#_x0000_t32" style="position:absolute;margin-left:270.2pt;margin-top:11.1pt;width:41.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50793E9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5984" behindDoc="0" locked="0" layoutInCell="1" allowOverlap="1" wp14:anchorId="79E88166" wp14:editId="67B92E1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EFCE00" id="AutoShape 317" o:spid="_x0000_s1026" type="#_x0000_t32" style="position:absolute;margin-left:146.45pt;margin-top:13.15pt;width:0;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4416" behindDoc="0" locked="0" layoutInCell="1" allowOverlap="1" wp14:anchorId="4629E62C" wp14:editId="506FFA34">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8CCDBC" id="AutoShape 313" o:spid="_x0000_s1026" type="#_x0000_t32" style="position:absolute;margin-left:183.2pt;margin-top:11.65pt;width:128.25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6218F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4176" behindDoc="0" locked="0" layoutInCell="1" allowOverlap="1" wp14:anchorId="72DE7D05" wp14:editId="5C6F2AB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D05" id="Text Box 303" o:spid="_x0000_s1033" type="#_x0000_t202" style="position:absolute;left:0;text-align:left;margin-left:312.5pt;margin-top:6.85pt;width:76.7pt;height:90.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8512" behindDoc="0" locked="0" layoutInCell="1" allowOverlap="1" wp14:anchorId="2FC793AA" wp14:editId="1678B607">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7DCDF3" id="AutoShape 318" o:spid="_x0000_s1026" type="#_x0000_t32" style="position:absolute;margin-left:146.45pt;margin-top:13.3pt;width:165.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63AE58"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4656" behindDoc="0" locked="0" layoutInCell="1" allowOverlap="1" wp14:anchorId="2FEBF925" wp14:editId="0AC1C8AD">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0498D6" id="AutoShape 324" o:spid="_x0000_s1026" type="#_x0000_t32" style="position:absolute;margin-left:237.2pt;margin-top:13.3pt;width:0;height:17.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3632" behindDoc="0" locked="0" layoutInCell="1" allowOverlap="1" wp14:anchorId="473C4C38" wp14:editId="6F44E319">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22CCB1" id="AutoShape 323" o:spid="_x0000_s1026" type="#_x0000_t32" style="position:absolute;margin-left:188.45pt;margin-top:13.3pt;width:0;height:17.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2608" behindDoc="0" locked="0" layoutInCell="1" allowOverlap="1" wp14:anchorId="40C91F5B" wp14:editId="7EC4C7D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53092E6" id="AutoShape 322" o:spid="_x0000_s1026" type="#_x0000_t32" style="position:absolute;margin-left:107.45pt;margin-top:13.3pt;width:0;height:17.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1584" behindDoc="0" locked="0" layoutInCell="1" allowOverlap="1" wp14:anchorId="5E335E84" wp14:editId="73BDDEDE">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94A111" id="AutoShape 321" o:spid="_x0000_s1026" type="#_x0000_t32" style="position:absolute;margin-left:63.95pt;margin-top:13.3pt;width:0;height:17.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0560" behindDoc="0" locked="0" layoutInCell="1" allowOverlap="1" wp14:anchorId="561BE096" wp14:editId="0683B0BD">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578942" id="AutoShape 320" o:spid="_x0000_s1026" type="#_x0000_t32" style="position:absolute;margin-left:20.45pt;margin-top:13.3pt;width:0;height:17.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9536" behindDoc="0" locked="0" layoutInCell="1" allowOverlap="1" wp14:anchorId="051FF8C3" wp14:editId="369709DC">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EC653F" id="AutoShape 319" o:spid="_x0000_s1026" type="#_x0000_t32" style="position:absolute;margin-left:20.45pt;margin-top:13.3pt;width:216.75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672422CF" w14:textId="77777777" w:rsidR="008E6125" w:rsidRPr="00D05B89" w:rsidRDefault="008E6125" w:rsidP="008E6125">
            <w:pPr>
              <w:pStyle w:val="aa"/>
              <w:wordWrap/>
              <w:rPr>
                <w:rFonts w:ascii="メイリオ" w:eastAsia="メイリオ" w:hAnsi="メイリオ"/>
                <w:color w:val="000000" w:themeColor="text1"/>
                <w:szCs w:val="24"/>
              </w:rPr>
            </w:pPr>
          </w:p>
          <w:p w14:paraId="70584BEB"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9296" behindDoc="0" locked="0" layoutInCell="1" allowOverlap="1" wp14:anchorId="5B621F87" wp14:editId="5E605961">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1F87" id="Text Box 308" o:spid="_x0000_s1034" type="#_x0000_t202" style="position:absolute;left:0;text-align:left;margin-left:223.2pt;margin-top:1.3pt;width:26.25pt;height:5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0320" behindDoc="0" locked="0" layoutInCell="1" allowOverlap="1" wp14:anchorId="3151C830" wp14:editId="2979AD22">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830" id="Text Box 309" o:spid="_x0000_s1035" type="#_x0000_t202" style="position:absolute;left:0;text-align:left;margin-left:176.55pt;margin-top:1.3pt;width:26.25pt;height:5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8272" behindDoc="0" locked="0" layoutInCell="1" allowOverlap="1" wp14:anchorId="3BF3C712" wp14:editId="1228CF97">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712" id="Text Box 307" o:spid="_x0000_s1036" type="#_x0000_t202" style="position:absolute;left:0;text-align:left;margin-left:133.95pt;margin-top:1.3pt;width:26.25pt;height:5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57248" behindDoc="0" locked="0" layoutInCell="1" allowOverlap="1" wp14:anchorId="42B0835C" wp14:editId="08AC4069">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35C" id="Text Box 306" o:spid="_x0000_s1037" type="#_x0000_t202" style="position:absolute;left:0;text-align:left;margin-left:93.9pt;margin-top:1.3pt;width:26.25pt;height:52.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6224" behindDoc="0" locked="0" layoutInCell="1" allowOverlap="1" wp14:anchorId="532FA368" wp14:editId="659CAD83">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A368" id="Text Box 305" o:spid="_x0000_s1038" type="#_x0000_t202" style="position:absolute;left:0;text-align:left;margin-left:50.3pt;margin-top:1.3pt;width:26.25pt;height:5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5200" behindDoc="0" locked="0" layoutInCell="1" allowOverlap="1" wp14:anchorId="46B96789" wp14:editId="51C5D0A7">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6789" id="Text Box 304" o:spid="_x0000_s1039" type="#_x0000_t202" style="position:absolute;left:0;text-align:left;margin-left:7.7pt;margin-top:1.3pt;width:26.25pt;height:5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66565B8" w14:textId="77777777" w:rsidR="008E6125" w:rsidRPr="00D05B89" w:rsidRDefault="008E6125" w:rsidP="008E6125">
            <w:pPr>
              <w:pStyle w:val="aa"/>
              <w:wordWrap/>
              <w:rPr>
                <w:rFonts w:ascii="メイリオ" w:eastAsia="メイリオ" w:hAnsi="メイリオ"/>
                <w:color w:val="000000" w:themeColor="text1"/>
                <w:szCs w:val="24"/>
              </w:rPr>
            </w:pPr>
          </w:p>
          <w:p w14:paraId="7AFBF452" w14:textId="77777777" w:rsidR="008E6125" w:rsidRPr="00D05B89" w:rsidRDefault="008E6125" w:rsidP="008E6125">
            <w:pPr>
              <w:pStyle w:val="aa"/>
              <w:wordWrap/>
              <w:rPr>
                <w:rFonts w:ascii="メイリオ" w:eastAsia="メイリオ" w:hAnsi="メイリオ"/>
                <w:color w:val="000000" w:themeColor="text1"/>
                <w:szCs w:val="24"/>
              </w:rPr>
            </w:pPr>
          </w:p>
          <w:p w14:paraId="2ED8DBA3"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8752" behindDoc="0" locked="0" layoutInCell="1" allowOverlap="1" wp14:anchorId="2CE2875D" wp14:editId="096FB575">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B7F0D9" id="AutoShape 328" o:spid="_x0000_s1026" type="#_x0000_t32" style="position:absolute;margin-left:146.45pt;margin-top:10.45pt;width:0;height:17.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5920" behindDoc="0" locked="0" layoutInCell="1" allowOverlap="1" wp14:anchorId="1D910599" wp14:editId="5F908BF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D83C94" id="AutoShape 335" o:spid="_x0000_s1026" type="#_x0000_t32" style="position:absolute;margin-left:174.9pt;margin-top:10.75pt;width:14.25pt;height:17.05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7728" behindDoc="0" locked="0" layoutInCell="1" allowOverlap="1" wp14:anchorId="47570E60" wp14:editId="71CF4BD1">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DEB551" id="AutoShape 327" o:spid="_x0000_s1026" type="#_x0000_t32" style="position:absolute;margin-left:106.7pt;margin-top:10.7pt;width:0;height:1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6704" behindDoc="0" locked="0" layoutInCell="1" allowOverlap="1" wp14:anchorId="389C940D" wp14:editId="69E88BC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E0C614" id="AutoShape 326" o:spid="_x0000_s1026" type="#_x0000_t32" style="position:absolute;margin-left:62.45pt;margin-top:10.45pt;width:0;height:17.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5680" behindDoc="0" locked="0" layoutInCell="1" allowOverlap="1" wp14:anchorId="1946BE44" wp14:editId="49FDE4E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144E63" id="AutoShape 325" o:spid="_x0000_s1026" type="#_x0000_t32" style="position:absolute;margin-left:20.45pt;margin-top:10.45pt;width:0;height:17.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1824" behindDoc="0" locked="0" layoutInCell="1" allowOverlap="1" wp14:anchorId="2C448170" wp14:editId="5B266CA5">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08B3285" id="AutoShape 331" o:spid="_x0000_s1026" type="#_x0000_t32" style="position:absolute;margin-left:5.45pt;margin-top:10.7pt;width:14.25pt;height:17.0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2848" behindDoc="0" locked="0" layoutInCell="1" allowOverlap="1" wp14:anchorId="6C22D04D" wp14:editId="0E9E1C6D">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12A3D1" id="AutoShape 332" o:spid="_x0000_s1026" type="#_x0000_t32" style="position:absolute;margin-left:47.45pt;margin-top:10.45pt;width:14.25pt;height:17.0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3872" behindDoc="0" locked="0" layoutInCell="1" allowOverlap="1" wp14:anchorId="62B53E36" wp14:editId="5E209BCB">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06DEAA" id="AutoShape 333" o:spid="_x0000_s1026" type="#_x0000_t32" style="position:absolute;margin-left:93.2pt;margin-top:10.45pt;width:14.25pt;height:17.0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4896" behindDoc="0" locked="0" layoutInCell="1" allowOverlap="1" wp14:anchorId="2405B674" wp14:editId="0A3555B6">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EA2F72" id="AutoShape 334" o:spid="_x0000_s1026" type="#_x0000_t32" style="position:absolute;margin-left:132.8pt;margin-top:10.45pt;width:14.25pt;height:17.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2064" behindDoc="0" locked="0" layoutInCell="1" allowOverlap="1" wp14:anchorId="3B25EB3A" wp14:editId="38BDEE2E">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ADA96" id="AutoShape 341" o:spid="_x0000_s1026" type="#_x0000_t32" style="position:absolute;margin-left:190pt;margin-top:10.85pt;width:14.25pt;height:17.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0800" behindDoc="0" locked="0" layoutInCell="1" allowOverlap="1" wp14:anchorId="696739F1" wp14:editId="3826CD95">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C65555" id="AutoShape 330" o:spid="_x0000_s1026" type="#_x0000_t32" style="position:absolute;margin-left:235.7pt;margin-top:10.65pt;width:0;height:17.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6944" behindDoc="0" locked="0" layoutInCell="1" allowOverlap="1" wp14:anchorId="43A9B0B5" wp14:editId="5FECF8F4">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6DB5AD" id="AutoShape 336" o:spid="_x0000_s1026" type="#_x0000_t32" style="position:absolute;margin-left:221.45pt;margin-top:10.55pt;width:14.25pt;height:17.0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3088" behindDoc="0" locked="0" layoutInCell="1" allowOverlap="1" wp14:anchorId="21178362" wp14:editId="1E17F8CE">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420C2AD" id="AutoShape 342" o:spid="_x0000_s1026" type="#_x0000_t32" style="position:absolute;margin-left:236.2pt;margin-top:10.85pt;width:14.25pt;height:17.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9776" behindDoc="0" locked="0" layoutInCell="1" allowOverlap="1" wp14:anchorId="18B0C524" wp14:editId="5087A26F">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E25CC4" id="AutoShape 329" o:spid="_x0000_s1026" type="#_x0000_t32" style="position:absolute;margin-left:189.2pt;margin-top:10.65pt;width:0;height:17.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1040" behindDoc="0" locked="0" layoutInCell="1" allowOverlap="1" wp14:anchorId="7E6F6A8A" wp14:editId="135737C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731505" id="AutoShape 340" o:spid="_x0000_s1026" type="#_x0000_t32" style="position:absolute;margin-left:146.6pt;margin-top:10.65pt;width:14.25pt;height:17.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0016" behindDoc="0" locked="0" layoutInCell="1" allowOverlap="1" wp14:anchorId="1402B843" wp14:editId="4763B15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BE6226" id="AutoShape 339" o:spid="_x0000_s1026" type="#_x0000_t32" style="position:absolute;margin-left:105.9pt;margin-top:10.55pt;width:14.25pt;height:17.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8992" behindDoc="0" locked="0" layoutInCell="1" allowOverlap="1" wp14:anchorId="56963522" wp14:editId="5B8148D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17037E2" id="AutoShape 338" o:spid="_x0000_s1026" type="#_x0000_t32" style="position:absolute;margin-left:62.5pt;margin-top:10.85pt;width:14.25pt;height:17.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7968" behindDoc="0" locked="0" layoutInCell="1" allowOverlap="1" wp14:anchorId="09D46B1A" wp14:editId="351D75C0">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2F08039" id="AutoShape 337" o:spid="_x0000_s1026" type="#_x0000_t32" style="position:absolute;margin-left:19.7pt;margin-top:10.45pt;width:14.25pt;height:17.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4112" behindDoc="0" locked="0" layoutInCell="1" allowOverlap="1" wp14:anchorId="463B0E28" wp14:editId="629AF25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83F7A" id="AutoShape 343" o:spid="_x0000_s1026" type="#_x0000_t32" style="position:absolute;margin-left:335.15pt;margin-top:10.55pt;width:0;height:17.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5136" behindDoc="0" locked="0" layoutInCell="1" allowOverlap="1" wp14:anchorId="6D4FDD54" wp14:editId="2BEAC4AC">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AF9B5E" id="AutoShape 344" o:spid="_x0000_s1026" type="#_x0000_t32" style="position:absolute;margin-left:320.9pt;margin-top:10.65pt;width:14.25pt;height:17.05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6160" behindDoc="0" locked="0" layoutInCell="1" allowOverlap="1" wp14:anchorId="6887B65A" wp14:editId="396B798E">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BBC991" id="AutoShape 345" o:spid="_x0000_s1026" type="#_x0000_t32" style="position:absolute;margin-left:335.15pt;margin-top:10.65pt;width:14.25pt;height:17.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06EBAC7" w14:textId="77777777" w:rsidR="008E6125" w:rsidRPr="00D05B89" w:rsidRDefault="008E6125" w:rsidP="008E6125">
            <w:pPr>
              <w:pStyle w:val="aa"/>
              <w:wordWrap/>
              <w:rPr>
                <w:rFonts w:ascii="メイリオ" w:eastAsia="メイリオ" w:hAnsi="メイリオ"/>
                <w:color w:val="000000" w:themeColor="text1"/>
                <w:szCs w:val="24"/>
              </w:rPr>
            </w:pPr>
          </w:p>
          <w:p w14:paraId="75FDE19E" w14:textId="430057D5" w:rsidR="005C69B1" w:rsidRPr="005C69B1" w:rsidRDefault="005C69B1" w:rsidP="008E6125">
            <w:pPr>
              <w:widowControl/>
              <w:autoSpaceDE w:val="0"/>
              <w:autoSpaceDN w:val="0"/>
              <w:spacing w:line="320" w:lineRule="exact"/>
              <w:ind w:left="210" w:hangingChars="100" w:hanging="210"/>
              <w:jc w:val="lef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D0129F8" w14:textId="77777777" w:rsidR="00CF618B" w:rsidRPr="00A952D2" w:rsidRDefault="00CF618B" w:rsidP="001B3B6E">
            <w:pPr>
              <w:pStyle w:val="aa"/>
              <w:ind w:left="34" w:hangingChars="14" w:hanging="34"/>
              <w:rPr>
                <w:rFonts w:ascii="メイリオ" w:eastAsia="メイリオ" w:hAnsi="メイリオ"/>
                <w:szCs w:val="24"/>
              </w:rPr>
            </w:pPr>
          </w:p>
          <w:p w14:paraId="4437E3A1" w14:textId="521D66E4"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第５条関係</w:t>
            </w:r>
          </w:p>
          <w:p w14:paraId="2F2469D6" w14:textId="77777777"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１．非常連絡表は、別表として差し支えない。</w:t>
            </w:r>
          </w:p>
          <w:p w14:paraId="22FD021F"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２．「非常連絡表」には、選任されているすべての安全統括管理者、運航管理者、運航管理員の氏名、電話番号を表記すること。</w:t>
            </w:r>
          </w:p>
          <w:p w14:paraId="15BD96AA" w14:textId="066DA00D" w:rsidR="005C69B1" w:rsidRPr="00A952D2" w:rsidRDefault="001B3B6E" w:rsidP="008B717D">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３．表は例示であるので、自社の組織に応じた連絡表を定める。</w:t>
            </w:r>
          </w:p>
          <w:p w14:paraId="5BB04329" w14:textId="2ED66422" w:rsidR="008A4BC0" w:rsidRPr="008A4BC0" w:rsidRDefault="008A4BC0" w:rsidP="00A952D2">
            <w:pPr>
              <w:pStyle w:val="aa"/>
              <w:ind w:left="174" w:firstLineChars="100" w:firstLine="242"/>
              <w:rPr>
                <w:rFonts w:ascii="メイリオ" w:eastAsia="メイリオ" w:hAnsi="メイリオ"/>
                <w:szCs w:val="24"/>
              </w:rPr>
            </w:pPr>
          </w:p>
        </w:tc>
      </w:tr>
      <w:tr w:rsidR="005C69B1" w:rsidRPr="00022E52" w14:paraId="5109169D" w14:textId="77777777" w:rsidTr="005F74D5">
        <w:trPr>
          <w:trHeight w:val="10186"/>
        </w:trPr>
        <w:tc>
          <w:tcPr>
            <w:tcW w:w="2805" w:type="pct"/>
            <w:tcBorders>
              <w:top w:val="single" w:sz="4" w:space="0" w:color="auto"/>
              <w:bottom w:val="single" w:sz="4" w:space="0" w:color="auto"/>
            </w:tcBorders>
            <w:shd w:val="clear" w:color="auto" w:fill="auto"/>
          </w:tcPr>
          <w:p w14:paraId="72032ABF" w14:textId="77777777" w:rsidR="005C69B1" w:rsidRPr="005C69B1" w:rsidRDefault="005C69B1" w:rsidP="005C69B1">
            <w:pPr>
              <w:pStyle w:val="aa"/>
              <w:wordWrap/>
              <w:spacing w:line="320" w:lineRule="exact"/>
              <w:ind w:leftChars="50" w:lef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lastRenderedPageBreak/>
              <w:t>（非常連絡事項）</w:t>
            </w:r>
          </w:p>
          <w:p w14:paraId="7E8BE1E3" w14:textId="77777777" w:rsidR="005C69B1" w:rsidRPr="005C69B1" w:rsidRDefault="005C69B1" w:rsidP="005C69B1">
            <w:pPr>
              <w:pStyle w:val="aa"/>
              <w:wordWrap/>
              <w:spacing w:line="320" w:lineRule="exact"/>
              <w:ind w:leftChars="50" w:lef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第６条　事故等発生時に連絡すべき事項は、次に掲げるとおりとする。</w:t>
            </w:r>
          </w:p>
          <w:p w14:paraId="5765AF15"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xml:space="preserve">(1)　全事故等に共通する事項　</w:t>
            </w:r>
          </w:p>
          <w:p w14:paraId="72FAAEF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①　船名</w:t>
            </w:r>
          </w:p>
          <w:p w14:paraId="1616262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②　日時</w:t>
            </w:r>
          </w:p>
          <w:p w14:paraId="6AC153B1"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③　場所</w:t>
            </w:r>
          </w:p>
          <w:p w14:paraId="15B4A4BD"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事故等の種類</w:t>
            </w:r>
          </w:p>
          <w:p w14:paraId="4E20AEAA"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死傷者の有無</w:t>
            </w:r>
          </w:p>
          <w:p w14:paraId="56D99EF3"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救助の要否</w:t>
            </w:r>
          </w:p>
          <w:p w14:paraId="75B3BF65"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当時の気象・海象・水象</w:t>
            </w:r>
          </w:p>
          <w:p w14:paraId="0BC26DD8"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5C69B1" w:rsidRPr="005C69B1" w14:paraId="265CBFD8" w14:textId="77777777" w:rsidTr="00186F6B">
              <w:trPr>
                <w:cantSplit/>
                <w:trHeight w:hRule="exact" w:val="340"/>
              </w:trPr>
              <w:tc>
                <w:tcPr>
                  <w:tcW w:w="102" w:type="dxa"/>
                  <w:vMerge w:val="restart"/>
                  <w:tcBorders>
                    <w:top w:val="nil"/>
                    <w:left w:val="nil"/>
                    <w:bottom w:val="nil"/>
                    <w:right w:val="nil"/>
                  </w:tcBorders>
                </w:tcPr>
                <w:p w14:paraId="3CFCBD87"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5B3003C4"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5C0D549D"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0673DFC8"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r>
            <w:tr w:rsidR="005C69B1" w:rsidRPr="005C69B1" w14:paraId="240ED0CA" w14:textId="77777777" w:rsidTr="005F74D5">
              <w:trPr>
                <w:cantSplit/>
                <w:trHeight w:hRule="exact" w:val="3969"/>
              </w:trPr>
              <w:tc>
                <w:tcPr>
                  <w:tcW w:w="102" w:type="dxa"/>
                  <w:vMerge/>
                  <w:tcBorders>
                    <w:top w:val="nil"/>
                    <w:left w:val="nil"/>
                    <w:bottom w:val="nil"/>
                    <w:right w:val="nil"/>
                  </w:tcBorders>
                </w:tcPr>
                <w:p w14:paraId="4F38802F"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4F4F147B"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27D192B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衝突の状況（衝突時の両船の針路、速力等又は岸壁等への接近状況）</w:t>
                  </w:r>
                </w:p>
                <w:p w14:paraId="2DF7579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船体、機器、車両の損傷状況</w:t>
                  </w:r>
                </w:p>
                <w:p w14:paraId="04E92504"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浸水の有無（あるときはｄ項）</w:t>
                  </w:r>
                </w:p>
                <w:p w14:paraId="7F3DAB0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流出油の有無（あるときはその程度及び防除措置）</w:t>
                  </w:r>
                </w:p>
                <w:p w14:paraId="7BD7C5B8"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自力航行の可否</w:t>
                  </w:r>
                </w:p>
                <w:p w14:paraId="1FC92672"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相手船の船種、船名、総トン数、（用）船主・船長名（できれば住所、連絡先）</w:t>
                  </w:r>
                </w:p>
                <w:p w14:paraId="02D4ADF9"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船舶衝突の場合</w:t>
                  </w:r>
                </w:p>
                <w:p w14:paraId="3422D2A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相手船の状況（船体損傷の状況、死傷者の有無、救助の要否等）</w:t>
                  </w:r>
                </w:p>
                <w:p w14:paraId="36F8C038"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7FF2E381"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165D31C" w14:textId="77777777" w:rsidTr="005F74D5">
              <w:trPr>
                <w:cantSplit/>
                <w:trHeight w:hRule="exact" w:val="2708"/>
              </w:trPr>
              <w:tc>
                <w:tcPr>
                  <w:tcW w:w="102" w:type="dxa"/>
                  <w:vMerge/>
                  <w:tcBorders>
                    <w:top w:val="nil"/>
                    <w:left w:val="nil"/>
                    <w:bottom w:val="nil"/>
                    <w:right w:val="nil"/>
                  </w:tcBorders>
                </w:tcPr>
                <w:p w14:paraId="676C91D9"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443C107D"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51603A"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FE58295"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船体周囲の水深、底質及び付近の状況</w:t>
                  </w:r>
                </w:p>
                <w:p w14:paraId="22CF9574"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潮汐の状況、船体に及ぼす風潮及び波浪の影響</w:t>
                  </w:r>
                </w:p>
                <w:p w14:paraId="10A5386B"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船体、機器、車両の損傷状況</w:t>
                  </w:r>
                </w:p>
                <w:p w14:paraId="2D7219F8"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浸水の有無（あるときはｄ項）</w:t>
                  </w:r>
                </w:p>
                <w:p w14:paraId="0D5B024F"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離礁の見通し及び陸上からの救助の可否</w:t>
                  </w:r>
                </w:p>
                <w:p w14:paraId="7774418D"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844F79" w14:textId="77777777" w:rsidTr="005F74D5">
              <w:trPr>
                <w:cantSplit/>
                <w:trHeight w:hRule="exact" w:val="1684"/>
              </w:trPr>
              <w:tc>
                <w:tcPr>
                  <w:tcW w:w="102" w:type="dxa"/>
                  <w:vMerge/>
                  <w:tcBorders>
                    <w:top w:val="nil"/>
                    <w:left w:val="nil"/>
                    <w:bottom w:val="nil"/>
                    <w:right w:val="nil"/>
                  </w:tcBorders>
                </w:tcPr>
                <w:p w14:paraId="5A60A140"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36F74925"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47BDD29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出火場所及び火災の状況</w:t>
                  </w:r>
                </w:p>
                <w:p w14:paraId="584546B2"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出火原因</w:t>
                  </w:r>
                </w:p>
                <w:p w14:paraId="74B5F1F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船体、機器、車両の損傷状況</w:t>
                  </w:r>
                </w:p>
                <w:p w14:paraId="03100EF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消火作業の状況</w:t>
                  </w:r>
                </w:p>
                <w:p w14:paraId="1A19B2E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66F023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748E4227" w14:textId="77777777" w:rsidTr="005F74D5">
              <w:trPr>
                <w:cantSplit/>
                <w:trHeight w:hRule="exact" w:val="2274"/>
              </w:trPr>
              <w:tc>
                <w:tcPr>
                  <w:tcW w:w="102" w:type="dxa"/>
                  <w:vMerge/>
                  <w:tcBorders>
                    <w:top w:val="nil"/>
                    <w:left w:val="nil"/>
                    <w:bottom w:val="nil"/>
                    <w:right w:val="nil"/>
                  </w:tcBorders>
                </w:tcPr>
                <w:p w14:paraId="5FE9A1E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794041D9"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312B22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浸水個所及び浸水の原因</w:t>
                  </w:r>
                </w:p>
                <w:p w14:paraId="5EDF63C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浸水量及びその増減の程度</w:t>
                  </w:r>
                </w:p>
                <w:p w14:paraId="3B03A3F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船体、機器、車両の損傷状況</w:t>
                  </w:r>
                </w:p>
                <w:p w14:paraId="15B5BF9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浸水防止作業の状況</w:t>
                  </w:r>
                </w:p>
                <w:p w14:paraId="7884495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船体に及ぼす風浪の影響</w:t>
                  </w:r>
                </w:p>
                <w:p w14:paraId="05FF6D8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浸水防止の見通し</w:t>
                  </w:r>
                </w:p>
                <w:p w14:paraId="33186C9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91C278A" w14:textId="77777777" w:rsidTr="005F74D5">
              <w:trPr>
                <w:cantSplit/>
                <w:trHeight w:hRule="exact" w:val="2116"/>
              </w:trPr>
              <w:tc>
                <w:tcPr>
                  <w:tcW w:w="102" w:type="dxa"/>
                  <w:vMerge/>
                  <w:tcBorders>
                    <w:top w:val="nil"/>
                    <w:left w:val="nil"/>
                    <w:bottom w:val="nil"/>
                    <w:right w:val="nil"/>
                  </w:tcBorders>
                </w:tcPr>
                <w:p w14:paraId="108CCB8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688F386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lang w:eastAsia="zh-TW"/>
                    </w:rPr>
                  </w:pPr>
                  <w:r w:rsidRPr="005C69B1">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59740D0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事件の種類</w:t>
                  </w:r>
                </w:p>
                <w:p w14:paraId="5423B8A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事件発生の端緒及び経緯</w:t>
                  </w:r>
                </w:p>
                <w:p w14:paraId="7970B2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被害者の氏名、被害状況等</w:t>
                  </w:r>
                </w:p>
                <w:p w14:paraId="737B75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被疑者の人数、氏名等</w:t>
                  </w:r>
                </w:p>
                <w:p w14:paraId="62564858"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被疑者が凶器を所持している場合は、その種類、数量等</w:t>
                  </w:r>
                </w:p>
                <w:p w14:paraId="23224A6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758C797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1032EE91" w14:textId="77777777" w:rsidTr="005F74D5">
              <w:trPr>
                <w:cantSplit/>
                <w:trHeight w:hRule="exact" w:val="2112"/>
              </w:trPr>
              <w:tc>
                <w:tcPr>
                  <w:tcW w:w="102" w:type="dxa"/>
                  <w:vMerge/>
                  <w:tcBorders>
                    <w:top w:val="nil"/>
                    <w:left w:val="nil"/>
                    <w:bottom w:val="nil"/>
                    <w:right w:val="nil"/>
                  </w:tcBorders>
                </w:tcPr>
                <w:p w14:paraId="3825AF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1B9638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D0F985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事故の発生状況</w:t>
                  </w:r>
                </w:p>
                <w:p w14:paraId="0A538A8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死傷者数</w:t>
                  </w:r>
                </w:p>
                <w:p w14:paraId="41F670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発生原因</w:t>
                  </w:r>
                </w:p>
                <w:p w14:paraId="263E2A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負傷の程度</w:t>
                  </w:r>
                </w:p>
                <w:p w14:paraId="39F9569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応急手当の状況</w:t>
                  </w:r>
                </w:p>
                <w:p w14:paraId="2D7AD95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5CF077DB"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6D18AE65" w14:textId="77777777" w:rsidTr="00186F6B">
              <w:trPr>
                <w:cantSplit/>
                <w:trHeight w:val="289"/>
              </w:trPr>
              <w:tc>
                <w:tcPr>
                  <w:tcW w:w="102" w:type="dxa"/>
                  <w:vMerge/>
                  <w:tcBorders>
                    <w:top w:val="nil"/>
                    <w:left w:val="nil"/>
                    <w:bottom w:val="nil"/>
                    <w:right w:val="nil"/>
                  </w:tcBorders>
                </w:tcPr>
                <w:p w14:paraId="0CF6FAA2"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00BB91B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36D1254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108F86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A6AE5F4" w14:textId="77777777" w:rsidTr="005F74D5">
              <w:trPr>
                <w:cantSplit/>
                <w:trHeight w:hRule="exact" w:val="1074"/>
              </w:trPr>
              <w:tc>
                <w:tcPr>
                  <w:tcW w:w="102" w:type="dxa"/>
                  <w:vMerge w:val="restart"/>
                  <w:tcBorders>
                    <w:top w:val="nil"/>
                    <w:left w:val="nil"/>
                    <w:bottom w:val="nil"/>
                    <w:right w:val="nil"/>
                  </w:tcBorders>
                </w:tcPr>
                <w:p w14:paraId="66E74AC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E42861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91F63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行方不明の日時、場所及び理由（推定）</w:t>
                  </w:r>
                </w:p>
                <w:p w14:paraId="64462B7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行方不明者の氏名等</w:t>
                  </w:r>
                </w:p>
                <w:p w14:paraId="72FF21F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40C6EC7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5FB44F0D" w14:textId="77777777" w:rsidTr="005F74D5">
              <w:trPr>
                <w:cantSplit/>
                <w:trHeight w:hRule="exact" w:val="1142"/>
              </w:trPr>
              <w:tc>
                <w:tcPr>
                  <w:tcW w:w="102" w:type="dxa"/>
                  <w:vMerge/>
                  <w:tcBorders>
                    <w:top w:val="nil"/>
                    <w:left w:val="nil"/>
                    <w:bottom w:val="nil"/>
                    <w:right w:val="nil"/>
                  </w:tcBorders>
                </w:tcPr>
                <w:p w14:paraId="62048F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069F2F7E"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23EDAB8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事故の状況</w:t>
                  </w:r>
                </w:p>
                <w:p w14:paraId="6FDAEB3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事故の原因</w:t>
                  </w:r>
                </w:p>
                <w:p w14:paraId="3C7F1A5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3214DD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7FCCD9" w14:textId="77777777" w:rsidTr="005F74D5">
              <w:trPr>
                <w:cantSplit/>
                <w:trHeight w:hRule="exact" w:val="1088"/>
              </w:trPr>
              <w:tc>
                <w:tcPr>
                  <w:tcW w:w="102" w:type="dxa"/>
                  <w:vMerge/>
                  <w:tcBorders>
                    <w:top w:val="nil"/>
                    <w:left w:val="nil"/>
                    <w:bottom w:val="nil"/>
                    <w:right w:val="nil"/>
                  </w:tcBorders>
                </w:tcPr>
                <w:p w14:paraId="2349A20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70AD4AA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31556AF"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インシデントの状況</w:t>
                  </w:r>
                </w:p>
                <w:p w14:paraId="24AB610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インシデントの原因</w:t>
                  </w:r>
                </w:p>
                <w:p w14:paraId="5DB506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04BEC45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bl>
          <w:p w14:paraId="599C810E" w14:textId="77777777" w:rsidR="005C69B1" w:rsidRPr="005C69B1"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1A7AF3BC" w14:textId="77777777" w:rsidR="006B7329" w:rsidRPr="00A952D2" w:rsidRDefault="006B7329" w:rsidP="00D05B89">
            <w:pPr>
              <w:pStyle w:val="aa"/>
              <w:ind w:left="34" w:hangingChars="14" w:hanging="34"/>
              <w:rPr>
                <w:rFonts w:ascii="メイリオ" w:eastAsia="メイリオ" w:hAnsi="メイリオ"/>
                <w:szCs w:val="24"/>
              </w:rPr>
            </w:pPr>
          </w:p>
          <w:p w14:paraId="56780E3E" w14:textId="6E8FB761" w:rsidR="00D05B89" w:rsidRPr="00A952D2" w:rsidRDefault="00D05B89" w:rsidP="00D05B89">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w:t>
            </w:r>
            <w:r w:rsidR="008B717D" w:rsidRPr="00A952D2">
              <w:rPr>
                <w:rFonts w:ascii="メイリオ" w:eastAsia="メイリオ" w:hAnsi="メイリオ" w:hint="eastAsia"/>
                <w:szCs w:val="24"/>
              </w:rPr>
              <w:t>６</w:t>
            </w:r>
            <w:r w:rsidRPr="00A952D2">
              <w:rPr>
                <w:rFonts w:ascii="メイリオ" w:eastAsia="メイリオ" w:hAnsi="メイリオ" w:hint="eastAsia"/>
                <w:szCs w:val="24"/>
              </w:rPr>
              <w:t>条関係</w:t>
            </w:r>
          </w:p>
          <w:p w14:paraId="56C73C29" w14:textId="30027E4D" w:rsidR="00D05B89" w:rsidRPr="00A952D2"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本条は、事故の状況の把握及び陸上からの救助措置のために必要な事項を例示したものであり、船舶及び航路の実態に応じて規定することは差し支えない。</w:t>
            </w:r>
          </w:p>
          <w:p w14:paraId="352B1673" w14:textId="6AB423D1" w:rsidR="005C69B1" w:rsidRPr="00022E52" w:rsidRDefault="00D05B89" w:rsidP="00D05B89">
            <w:pPr>
              <w:pStyle w:val="aa"/>
              <w:ind w:left="242" w:hangingChars="100" w:hanging="242"/>
              <w:rPr>
                <w:rFonts w:ascii="メイリオ" w:eastAsia="メイリオ" w:hAnsi="メイリオ"/>
                <w:spacing w:val="0"/>
                <w:szCs w:val="24"/>
              </w:rPr>
            </w:pPr>
            <w:r w:rsidRPr="00A952D2">
              <w:rPr>
                <w:rFonts w:ascii="メイリオ" w:eastAsia="メイリオ" w:hAnsi="メイリオ" w:hint="eastAsia"/>
                <w:szCs w:val="24"/>
              </w:rPr>
              <w:t>２</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自動車航送を伴わない旅客船の場合は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車両に関する事項を削除する。</w:t>
            </w:r>
          </w:p>
        </w:tc>
      </w:tr>
      <w:tr w:rsidR="005C69B1" w:rsidRPr="00022E52" w14:paraId="04AA6ABC" w14:textId="77777777" w:rsidTr="003700B0">
        <w:tc>
          <w:tcPr>
            <w:tcW w:w="2805" w:type="pct"/>
            <w:tcBorders>
              <w:top w:val="single" w:sz="4" w:space="0" w:color="auto"/>
              <w:bottom w:val="nil"/>
            </w:tcBorders>
            <w:shd w:val="clear" w:color="auto" w:fill="auto"/>
          </w:tcPr>
          <w:p w14:paraId="0D77C8F1" w14:textId="77777777" w:rsidR="008E6125" w:rsidRPr="00D05B89" w:rsidRDefault="008E6125" w:rsidP="008E6125">
            <w:pPr>
              <w:pStyle w:val="aa"/>
              <w:wordWrap/>
              <w:ind w:firstLineChars="500" w:firstLine="1210"/>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第３章　　事故の処理等</w:t>
            </w:r>
          </w:p>
          <w:p w14:paraId="47646C97"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（船長のとるべき措置）</w:t>
            </w:r>
          </w:p>
          <w:p w14:paraId="72A6A8AE" w14:textId="77777777"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7EA21484"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損傷状況の把握及び事故局限の可否の検討</w:t>
            </w:r>
          </w:p>
          <w:p w14:paraId="2AFA0F2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5624271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負傷者に対する早急な救護</w:t>
            </w:r>
          </w:p>
          <w:p w14:paraId="43FD0BC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連絡方法の確立（船内及び船外）</w:t>
            </w:r>
          </w:p>
          <w:p w14:paraId="5DB9AA62"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旅客への正確な情報の周知及び状況に即した適切な旅客の誘導</w:t>
            </w:r>
          </w:p>
          <w:p w14:paraId="36CA4A51"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二次災害及び被害拡大を防止するための適切な作業の実施</w:t>
            </w:r>
          </w:p>
          <w:p w14:paraId="0991E1A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不法行為の場合は、不法行為者の隔離又は監視、説得</w:t>
            </w:r>
          </w:p>
          <w:p w14:paraId="69D8BFA7"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192A3643" w14:textId="77777777" w:rsidR="00D05B89" w:rsidRPr="00A952D2" w:rsidRDefault="00D05B89" w:rsidP="00D05B89">
            <w:pPr>
              <w:pStyle w:val="aa"/>
              <w:ind w:left="240" w:hangingChars="100" w:hanging="240"/>
              <w:rPr>
                <w:rFonts w:ascii="メイリオ" w:eastAsia="メイリオ" w:hAnsi="メイリオ"/>
                <w:spacing w:val="0"/>
                <w:szCs w:val="24"/>
              </w:rPr>
            </w:pPr>
          </w:p>
          <w:p w14:paraId="12CBFED4" w14:textId="77777777"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第７条関係</w:t>
            </w:r>
          </w:p>
          <w:p w14:paraId="36FBBEA4" w14:textId="1BCEEC95"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本条は船舶に事故が発生した場合に船長が執るべき措置を列記したものであり、具体的な事故処理要領は、別途「救難マニュアル」等に定めておく必要がある。</w:t>
            </w:r>
          </w:p>
          <w:p w14:paraId="72CD792F" w14:textId="6C56D9EE" w:rsidR="008B717D" w:rsidRPr="00A952D2" w:rsidRDefault="008B717D" w:rsidP="00A952D2">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小型の船舶で旅客室が一望できる等、ことさら「船内における連絡体制の確立」を規定する必要がないと認められる場合は、</w:t>
            </w:r>
            <w:r w:rsidRPr="00A952D2">
              <w:rPr>
                <w:rFonts w:ascii="メイリオ" w:eastAsia="メイリオ" w:hAnsi="メイリオ"/>
                <w:spacing w:val="0"/>
                <w:szCs w:val="24"/>
              </w:rPr>
              <w:t>(4)</w:t>
            </w:r>
            <w:r w:rsidRPr="00A952D2">
              <w:rPr>
                <w:rFonts w:ascii="メイリオ" w:eastAsia="メイリオ" w:hAnsi="メイリオ" w:hint="eastAsia"/>
                <w:spacing w:val="0"/>
                <w:szCs w:val="24"/>
              </w:rPr>
              <w:t>を削除する。</w:t>
            </w:r>
          </w:p>
          <w:p w14:paraId="3DFF4297" w14:textId="12487C8C" w:rsidR="009100E6" w:rsidRPr="009100E6" w:rsidRDefault="009100E6" w:rsidP="00A952D2">
            <w:pPr>
              <w:pStyle w:val="aa"/>
              <w:ind w:firstLineChars="150" w:firstLine="360"/>
              <w:rPr>
                <w:rFonts w:ascii="メイリオ" w:eastAsia="メイリオ" w:hAnsi="メイリオ"/>
                <w:spacing w:val="0"/>
                <w:szCs w:val="24"/>
              </w:rPr>
            </w:pPr>
          </w:p>
        </w:tc>
      </w:tr>
      <w:tr w:rsidR="005C69B1" w:rsidRPr="00022E52" w14:paraId="4B3D1E3B" w14:textId="77777777" w:rsidTr="00B33C0D">
        <w:tc>
          <w:tcPr>
            <w:tcW w:w="2805" w:type="pct"/>
            <w:tcBorders>
              <w:top w:val="single" w:sz="4" w:space="0" w:color="auto"/>
              <w:bottom w:val="nil"/>
            </w:tcBorders>
            <w:shd w:val="clear" w:color="auto" w:fill="auto"/>
          </w:tcPr>
          <w:p w14:paraId="72960010" w14:textId="77777777" w:rsidR="008E6125" w:rsidRPr="00BD174A"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（運航管理者のとるべき措置）</w:t>
            </w:r>
          </w:p>
          <w:p w14:paraId="7F8D6CFB" w14:textId="7CC57AE6"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BD174A">
              <w:rPr>
                <w:rFonts w:ascii="メイリオ" w:eastAsia="メイリオ" w:hAnsi="メイリオ" w:hint="eastAsia"/>
                <w:color w:val="000000" w:themeColor="text1"/>
                <w:szCs w:val="24"/>
              </w:rPr>
              <w:t>第</w:t>
            </w:r>
            <w:r w:rsidR="00665091" w:rsidRPr="00BD174A">
              <w:rPr>
                <w:rFonts w:ascii="メイリオ" w:eastAsia="メイリオ" w:hAnsi="メイリオ" w:hint="eastAsia"/>
                <w:color w:val="000000" w:themeColor="text1"/>
                <w:szCs w:val="24"/>
              </w:rPr>
              <w:t>８</w:t>
            </w:r>
            <w:r w:rsidRPr="00BD174A">
              <w:rPr>
                <w:rFonts w:ascii="メイリオ" w:eastAsia="メイリオ" w:hAnsi="メイリオ" w:hint="eastAsia"/>
                <w:color w:val="000000" w:themeColor="text1"/>
                <w:szCs w:val="24"/>
              </w:rPr>
              <w:t>条　事故等発生時に、運航管理</w:t>
            </w:r>
            <w:r w:rsidRPr="00D05B89">
              <w:rPr>
                <w:rFonts w:ascii="メイリオ" w:eastAsia="メイリオ" w:hAnsi="メイリオ" w:hint="eastAsia"/>
                <w:color w:val="000000" w:themeColor="text1"/>
                <w:szCs w:val="24"/>
              </w:rPr>
              <w:t>者が旅客の安全、船体、車両の保全のために講ずべき措置は、次に掲げるとおりとする。</w:t>
            </w:r>
          </w:p>
          <w:p w14:paraId="6F9ACD18"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事故の実態及び船長が講じた措置の把握</w:t>
            </w:r>
          </w:p>
          <w:p w14:paraId="20BB11EC"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前号で把握した内容についての第５条の連絡先に対する連絡</w:t>
            </w:r>
          </w:p>
          <w:p w14:paraId="43AB5C7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救難に必要な情報の収集及び分析</w:t>
            </w:r>
          </w:p>
          <w:p w14:paraId="2007BB0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(3)　行方不明者の捜索又は本船の救助のための捜索船又は救助船等の手配</w:t>
            </w:r>
          </w:p>
          <w:p w14:paraId="639F5F19"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(4)　必要人員の派遣及び必要物資の補給等</w:t>
            </w:r>
          </w:p>
          <w:p w14:paraId="74103492"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(5)　船長に対する必要事項の連絡及び助言</w:t>
            </w:r>
          </w:p>
          <w:p w14:paraId="2CBDB3DC"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w:t>
            </w:r>
            <w:r w:rsidRPr="00D05B89">
              <w:rPr>
                <w:rFonts w:ascii="メイリオ" w:eastAsia="メイリオ" w:hAnsi="メイリオ"/>
                <w:color w:val="000000" w:themeColor="text1"/>
                <w:szCs w:val="24"/>
              </w:rPr>
              <w:t>6</w:t>
            </w:r>
            <w:r w:rsidRPr="00D05B89">
              <w:rPr>
                <w:rFonts w:ascii="メイリオ" w:eastAsia="メイリオ" w:hAnsi="メイリオ" w:hint="eastAsia"/>
                <w:color w:val="000000" w:themeColor="text1"/>
                <w:szCs w:val="24"/>
              </w:rPr>
              <w:t>)　医師、病院、宿舎の手配等の旅客の救護のための措置</w:t>
            </w:r>
          </w:p>
          <w:p w14:paraId="04A9CB47"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color w:val="000000" w:themeColor="text1"/>
                <w:szCs w:val="24"/>
              </w:rPr>
              <w:t>(7)</w:t>
            </w:r>
            <w:r w:rsidRPr="00D05B89">
              <w:rPr>
                <w:rFonts w:ascii="メイリオ" w:eastAsia="メイリオ" w:hAnsi="メイリオ" w:hint="eastAsia"/>
                <w:color w:val="000000" w:themeColor="text1"/>
                <w:szCs w:val="24"/>
              </w:rPr>
              <w:t xml:space="preserve">　旅客の氏名の確認及びその連絡先への通知</w:t>
            </w:r>
          </w:p>
          <w:p w14:paraId="70896CAF" w14:textId="77777777" w:rsidR="005C69B1" w:rsidRPr="008E6125" w:rsidRDefault="005C69B1" w:rsidP="005C69B1">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7777777" w:rsidR="002137B8" w:rsidRPr="00F25BFB" w:rsidRDefault="002137B8" w:rsidP="00BD174A">
            <w:pPr>
              <w:pStyle w:val="aa"/>
              <w:rPr>
                <w:rFonts w:ascii="メイリオ" w:eastAsia="メイリオ" w:hAnsi="メイリオ"/>
                <w:spacing w:val="0"/>
                <w:szCs w:val="24"/>
              </w:rPr>
            </w:pPr>
          </w:p>
        </w:tc>
      </w:tr>
      <w:tr w:rsidR="008E6125" w:rsidRPr="00022E52" w14:paraId="6F0CD31A" w14:textId="77777777" w:rsidTr="008E6125">
        <w:trPr>
          <w:trHeight w:val="6373"/>
        </w:trPr>
        <w:tc>
          <w:tcPr>
            <w:tcW w:w="2805" w:type="pct"/>
            <w:tcBorders>
              <w:top w:val="single" w:sz="4" w:space="0" w:color="auto"/>
              <w:bottom w:val="nil"/>
            </w:tcBorders>
            <w:shd w:val="clear" w:color="auto" w:fill="auto"/>
          </w:tcPr>
          <w:p w14:paraId="770C49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bookmarkStart w:id="1" w:name="_Hlk168066712"/>
            <w:r w:rsidRPr="00D05B89">
              <w:rPr>
                <w:rFonts w:ascii="メイリオ" w:eastAsia="メイリオ" w:hAnsi="メイリオ" w:hint="eastAsia"/>
                <w:color w:val="000000" w:themeColor="text1"/>
                <w:szCs w:val="24"/>
              </w:rPr>
              <w:t>（運航管理者の指揮する事故処理組織）</w:t>
            </w:r>
          </w:p>
          <w:p w14:paraId="2D791ED6" w14:textId="7DC1A4EE"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９</w:t>
            </w:r>
            <w:r w:rsidRPr="00D05B8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1AA0C2E6" w14:textId="77777777" w:rsidR="008E6125" w:rsidRPr="00D05B89" w:rsidRDefault="008E6125" w:rsidP="008E6125">
            <w:pPr>
              <w:pStyle w:val="aa"/>
              <w:wordWrap/>
              <w:rPr>
                <w:rFonts w:ascii="メイリオ" w:eastAsia="メイリオ" w:hAnsi="メイリオ"/>
                <w:color w:val="000000" w:themeColor="text1"/>
                <w:szCs w:val="24"/>
                <w:lang w:eastAsia="zh-TW"/>
              </w:rPr>
            </w:pPr>
            <w:r w:rsidRPr="00D05B89">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D05B89" w:rsidRPr="00D05B89" w14:paraId="78222E48" w14:textId="77777777" w:rsidTr="005740AC">
              <w:trPr>
                <w:cantSplit/>
                <w:trHeight w:hRule="exact" w:val="340"/>
              </w:trPr>
              <w:tc>
                <w:tcPr>
                  <w:tcW w:w="306" w:type="dxa"/>
                  <w:vMerge w:val="restart"/>
                  <w:tcBorders>
                    <w:top w:val="nil"/>
                    <w:left w:val="nil"/>
                    <w:bottom w:val="nil"/>
                    <w:right w:val="nil"/>
                  </w:tcBorders>
                </w:tcPr>
                <w:p w14:paraId="2461AC27"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5216094B"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326F53C5" w14:textId="77777777" w:rsidR="008E6125" w:rsidRPr="00D05B89" w:rsidRDefault="008E6125" w:rsidP="008E6125">
                  <w:pPr>
                    <w:pStyle w:val="aa"/>
                    <w:jc w:val="center"/>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73ED7804" w14:textId="77777777" w:rsidR="008E6125" w:rsidRPr="00D05B89" w:rsidRDefault="008E6125" w:rsidP="008E6125">
                  <w:pPr>
                    <w:pStyle w:val="aa"/>
                    <w:jc w:val="center"/>
                    <w:rPr>
                      <w:rFonts w:ascii="メイリオ" w:eastAsia="メイリオ" w:hAnsi="メイリオ"/>
                      <w:color w:val="000000" w:themeColor="text1"/>
                      <w:spacing w:val="0"/>
                      <w:szCs w:val="24"/>
                    </w:rPr>
                  </w:pPr>
                </w:p>
              </w:tc>
            </w:tr>
            <w:tr w:rsidR="00D05B89" w:rsidRPr="00D05B89" w14:paraId="703F89C2" w14:textId="77777777" w:rsidTr="005740AC">
              <w:trPr>
                <w:cantSplit/>
                <w:trHeight w:hRule="exact" w:val="340"/>
              </w:trPr>
              <w:tc>
                <w:tcPr>
                  <w:tcW w:w="306" w:type="dxa"/>
                  <w:vMerge/>
                  <w:tcBorders>
                    <w:top w:val="nil"/>
                    <w:left w:val="nil"/>
                    <w:bottom w:val="nil"/>
                    <w:right w:val="nil"/>
                  </w:tcBorders>
                </w:tcPr>
                <w:p w14:paraId="525671AC"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5953B484"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B410E68"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09D29F8D"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7005FCDC" w14:textId="77777777" w:rsidTr="005740AC">
              <w:trPr>
                <w:cantSplit/>
                <w:trHeight w:hRule="exact" w:val="624"/>
              </w:trPr>
              <w:tc>
                <w:tcPr>
                  <w:tcW w:w="306" w:type="dxa"/>
                  <w:vMerge/>
                  <w:tcBorders>
                    <w:top w:val="nil"/>
                    <w:left w:val="nil"/>
                    <w:bottom w:val="nil"/>
                    <w:right w:val="nil"/>
                  </w:tcBorders>
                </w:tcPr>
                <w:p w14:paraId="5094D7C1"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925DFC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3D05C46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214BB25A"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0D7EC6DA" w14:textId="77777777" w:rsidTr="005740AC">
              <w:trPr>
                <w:cantSplit/>
                <w:trHeight w:val="1091"/>
              </w:trPr>
              <w:tc>
                <w:tcPr>
                  <w:tcW w:w="306" w:type="dxa"/>
                  <w:vMerge/>
                  <w:tcBorders>
                    <w:top w:val="nil"/>
                    <w:left w:val="nil"/>
                    <w:bottom w:val="nil"/>
                    <w:right w:val="nil"/>
                  </w:tcBorders>
                </w:tcPr>
                <w:p w14:paraId="30C27FC8"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30ACD8E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救難対策班</w:t>
                  </w:r>
                </w:p>
                <w:p w14:paraId="7208CC3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68F0E5B"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92691B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67B0554B" w14:textId="77777777" w:rsidR="008E6125" w:rsidRPr="00D05B89" w:rsidRDefault="008E6125" w:rsidP="008E6125">
                  <w:pPr>
                    <w:pStyle w:val="aa"/>
                    <w:ind w:leftChars="50" w:left="105" w:rightChars="50" w:right="105" w:firstLineChars="100" w:firstLine="23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D05B8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2C51335"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6166DA4E" w14:textId="77777777" w:rsidTr="005740AC">
              <w:trPr>
                <w:cantSplit/>
                <w:trHeight w:hRule="exact" w:val="118"/>
              </w:trPr>
              <w:tc>
                <w:tcPr>
                  <w:tcW w:w="306" w:type="dxa"/>
                  <w:vMerge w:val="restart"/>
                  <w:tcBorders>
                    <w:top w:val="nil"/>
                    <w:left w:val="nil"/>
                    <w:bottom w:val="nil"/>
                    <w:right w:val="nil"/>
                  </w:tcBorders>
                </w:tcPr>
                <w:p w14:paraId="539F5091" w14:textId="77777777" w:rsidR="008E6125" w:rsidRPr="00D05B89" w:rsidRDefault="008E6125" w:rsidP="008E6125">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21E2AD6F"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0243E3D"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59746581"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3742C321" w14:textId="77777777" w:rsidTr="005740AC">
              <w:trPr>
                <w:cantSplit/>
                <w:trHeight w:hRule="exact" w:val="1191"/>
              </w:trPr>
              <w:tc>
                <w:tcPr>
                  <w:tcW w:w="306" w:type="dxa"/>
                  <w:vMerge/>
                  <w:tcBorders>
                    <w:top w:val="nil"/>
                    <w:left w:val="nil"/>
                    <w:bottom w:val="nil"/>
                    <w:right w:val="nil"/>
                  </w:tcBorders>
                </w:tcPr>
                <w:p w14:paraId="41D1D760"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2A404D13"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旅客対策班</w:t>
                  </w:r>
                </w:p>
                <w:p w14:paraId="7FD9AB8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C95CA1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79766D74"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4F51F59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1646DAC0"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5EF65DD0" w14:textId="77777777" w:rsidTr="005740AC">
              <w:trPr>
                <w:cantSplit/>
                <w:trHeight w:hRule="exact" w:val="1191"/>
              </w:trPr>
              <w:tc>
                <w:tcPr>
                  <w:tcW w:w="306" w:type="dxa"/>
                  <w:vMerge/>
                  <w:tcBorders>
                    <w:top w:val="nil"/>
                    <w:left w:val="nil"/>
                    <w:bottom w:val="nil"/>
                    <w:right w:val="nil"/>
                  </w:tcBorders>
                </w:tcPr>
                <w:p w14:paraId="1744987D"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3D9AC289"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庶務対策班</w:t>
                  </w:r>
                </w:p>
                <w:p w14:paraId="7525D46A"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4752CDC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EAC7101"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487811EC"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41546D6A" w14:textId="77777777" w:rsidR="008E6125" w:rsidRPr="00D05B89" w:rsidRDefault="008E6125" w:rsidP="008E6125">
                  <w:pPr>
                    <w:pStyle w:val="aa"/>
                    <w:rPr>
                      <w:rFonts w:ascii="メイリオ" w:eastAsia="メイリオ" w:hAnsi="メイリオ"/>
                      <w:color w:val="000000" w:themeColor="text1"/>
                      <w:spacing w:val="0"/>
                      <w:szCs w:val="24"/>
                    </w:rPr>
                  </w:pPr>
                </w:p>
              </w:tc>
            </w:tr>
          </w:tbl>
          <w:p w14:paraId="538FB8A1" w14:textId="77777777" w:rsidR="008E6125" w:rsidRPr="005C69B1" w:rsidRDefault="008E6125" w:rsidP="008E6125">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216C669" w14:textId="77777777" w:rsidR="004C4881" w:rsidRPr="00A952D2" w:rsidRDefault="004C4881" w:rsidP="00D05B89">
            <w:pPr>
              <w:pStyle w:val="aa"/>
              <w:ind w:left="41" w:hangingChars="17" w:hanging="41"/>
              <w:rPr>
                <w:rFonts w:ascii="メイリオ" w:eastAsia="メイリオ" w:hAnsi="メイリオ"/>
                <w:spacing w:val="0"/>
                <w:szCs w:val="24"/>
              </w:rPr>
            </w:pPr>
          </w:p>
          <w:p w14:paraId="5DB3E714" w14:textId="268D9EEE"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第</w:t>
            </w:r>
            <w:r w:rsidR="00665091" w:rsidRPr="00A952D2">
              <w:rPr>
                <w:rFonts w:ascii="メイリオ" w:eastAsia="メイリオ" w:hAnsi="メイリオ" w:hint="eastAsia"/>
                <w:spacing w:val="0"/>
                <w:szCs w:val="24"/>
              </w:rPr>
              <w:t>９</w:t>
            </w:r>
            <w:r w:rsidRPr="00A952D2">
              <w:rPr>
                <w:rFonts w:ascii="メイリオ" w:eastAsia="メイリオ" w:hAnsi="メイリオ" w:hint="eastAsia"/>
                <w:spacing w:val="0"/>
                <w:szCs w:val="24"/>
              </w:rPr>
              <w:t>条関係</w:t>
            </w:r>
          </w:p>
          <w:p w14:paraId="59B4CC32" w14:textId="3F9F0748"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１</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表は例示であり、自社の組織、規模に応じて定めればよい。</w:t>
            </w:r>
          </w:p>
          <w:p w14:paraId="080A8384" w14:textId="52E7398F"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非常対策本部を設置して事故の処理に当たる場合は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一般航路用の事故処理基準（</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）を参照して定める。</w:t>
            </w:r>
          </w:p>
          <w:p w14:paraId="16642144" w14:textId="0B980C14"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３</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運航管理者を総指揮とする場合又は事故の態様によって運航管理者を総指揮とする場合は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第２項として次を加える。</w:t>
            </w:r>
          </w:p>
          <w:p w14:paraId="1A5CFE07" w14:textId="77C02967" w:rsidR="00D05B89" w:rsidRPr="00A952D2" w:rsidRDefault="00D05B89" w:rsidP="00D05B89">
            <w:pPr>
              <w:pStyle w:val="aa"/>
              <w:ind w:leftChars="114" w:left="599" w:hangingChars="150" w:hanging="360"/>
              <w:rPr>
                <w:rFonts w:ascii="メイリオ" w:eastAsia="メイリオ" w:hAnsi="メイリオ"/>
                <w:spacing w:val="0"/>
                <w:szCs w:val="24"/>
              </w:rPr>
            </w:pPr>
            <w:r w:rsidRPr="00A952D2">
              <w:rPr>
                <w:rFonts w:ascii="メイリオ" w:eastAsia="メイリオ" w:hAnsi="メイリオ" w:hint="eastAsia"/>
                <w:spacing w:val="0"/>
                <w:szCs w:val="24"/>
              </w:rPr>
              <w:t>「２　事故処理組織の要員として指名された者は、事故処理に関する運航管理者の指揮に従わな</w:t>
            </w:r>
            <w:r w:rsidR="001B73D6" w:rsidRPr="00A952D2">
              <w:rPr>
                <w:rFonts w:ascii="メイリオ" w:eastAsia="メイリオ" w:hAnsi="メイリオ" w:hint="eastAsia"/>
                <w:spacing w:val="0"/>
                <w:szCs w:val="24"/>
              </w:rPr>
              <w:t>け</w:t>
            </w:r>
            <w:r w:rsidRPr="00A952D2">
              <w:rPr>
                <w:rFonts w:ascii="メイリオ" w:eastAsia="メイリオ" w:hAnsi="メイリオ" w:hint="eastAsia"/>
                <w:spacing w:val="0"/>
                <w:szCs w:val="24"/>
              </w:rPr>
              <w:t>ればならない。」</w:t>
            </w:r>
          </w:p>
          <w:p w14:paraId="72457E57" w14:textId="631408AC" w:rsidR="008E6125" w:rsidRPr="00F25BFB" w:rsidRDefault="008E6125" w:rsidP="00D05B89">
            <w:pPr>
              <w:pStyle w:val="aa"/>
              <w:ind w:leftChars="116" w:left="459" w:hangingChars="89" w:hanging="215"/>
              <w:rPr>
                <w:rFonts w:ascii="メイリオ" w:eastAsia="メイリオ" w:hAnsi="メイリオ"/>
                <w:szCs w:val="24"/>
              </w:rPr>
            </w:pPr>
          </w:p>
        </w:tc>
      </w:tr>
      <w:bookmarkEnd w:id="1"/>
      <w:tr w:rsidR="008E6125" w:rsidRPr="00022E52" w14:paraId="11113FF5" w14:textId="77777777" w:rsidTr="00B33C0D">
        <w:tc>
          <w:tcPr>
            <w:tcW w:w="2805" w:type="pct"/>
            <w:tcBorders>
              <w:top w:val="single" w:sz="4" w:space="0" w:color="auto"/>
              <w:bottom w:val="single" w:sz="4" w:space="0" w:color="auto"/>
            </w:tcBorders>
            <w:shd w:val="clear" w:color="auto" w:fill="auto"/>
          </w:tcPr>
          <w:p w14:paraId="72D3AC34" w14:textId="77777777" w:rsidR="008E6125" w:rsidRPr="00D05B89" w:rsidRDefault="008E6125" w:rsidP="008E6125">
            <w:pPr>
              <w:pStyle w:val="aa"/>
              <w:wordWrap/>
              <w:ind w:firstLineChars="100" w:firstLine="242"/>
              <w:rPr>
                <w:rFonts w:ascii="メイリオ" w:eastAsia="メイリオ" w:hAnsi="メイリオ"/>
                <w:szCs w:val="24"/>
              </w:rPr>
            </w:pPr>
            <w:r w:rsidRPr="00D05B89">
              <w:rPr>
                <w:rFonts w:ascii="メイリオ" w:eastAsia="メイリオ" w:hAnsi="メイリオ" w:hint="eastAsia"/>
                <w:szCs w:val="24"/>
              </w:rPr>
              <w:t>（医療救護の連絡等）</w:t>
            </w:r>
          </w:p>
          <w:p w14:paraId="2985FF31" w14:textId="3642D457" w:rsidR="008E6125" w:rsidRDefault="008E6125" w:rsidP="00AE16E8">
            <w:pPr>
              <w:pStyle w:val="aa"/>
              <w:wordWrap/>
              <w:ind w:left="242" w:hangingChars="100" w:hanging="242"/>
              <w:rPr>
                <w:rFonts w:ascii="メイリオ" w:eastAsia="メイリオ" w:hAnsi="メイリオ"/>
                <w:szCs w:val="24"/>
              </w:rPr>
            </w:pPr>
            <w:r w:rsidRPr="00D05B89">
              <w:rPr>
                <w:rFonts w:ascii="メイリオ" w:eastAsia="メイリオ" w:hAnsi="メイリオ" w:hint="eastAsia"/>
                <w:szCs w:val="24"/>
              </w:rPr>
              <w:t>第</w:t>
            </w:r>
            <w:r w:rsidR="00665091">
              <w:rPr>
                <w:rFonts w:ascii="メイリオ" w:eastAsia="メイリオ" w:hAnsi="メイリオ" w:hint="eastAsia"/>
                <w:szCs w:val="24"/>
              </w:rPr>
              <w:t>１０</w:t>
            </w:r>
            <w:r w:rsidRPr="00D05B89">
              <w:rPr>
                <w:rFonts w:ascii="メイリオ" w:eastAsia="メイリオ" w:hAnsi="メイリオ" w:hint="eastAsia"/>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0707433E" w:rsidR="00AE16E8" w:rsidRPr="008E6125" w:rsidRDefault="00AE16E8" w:rsidP="00AE16E8">
            <w:pPr>
              <w:pStyle w:val="aa"/>
              <w:wordWrap/>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65A2BD" w14:textId="77777777" w:rsidR="00C34B81" w:rsidRPr="00A952D2" w:rsidRDefault="00C34B81" w:rsidP="00D05B89">
            <w:pPr>
              <w:pStyle w:val="aa"/>
              <w:rPr>
                <w:rFonts w:ascii="メイリオ" w:eastAsia="メイリオ" w:hAnsi="メイリオ"/>
                <w:szCs w:val="24"/>
                <w:highlight w:val="green"/>
              </w:rPr>
            </w:pPr>
          </w:p>
          <w:p w14:paraId="7357583F" w14:textId="77777777" w:rsidR="00C34B81" w:rsidRPr="00A952D2" w:rsidRDefault="00C34B81" w:rsidP="00C34B81">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第１０条関係</w:t>
            </w:r>
          </w:p>
          <w:p w14:paraId="4E118467" w14:textId="23392380" w:rsidR="008E6125" w:rsidRPr="00845A39" w:rsidRDefault="001376D5" w:rsidP="005F74D5">
            <w:pPr>
              <w:pStyle w:val="aa"/>
              <w:rPr>
                <w:rFonts w:ascii="メイリオ" w:eastAsia="メイリオ" w:hAnsi="メイリオ"/>
                <w:szCs w:val="24"/>
              </w:rPr>
            </w:pPr>
            <w:r>
              <w:rPr>
                <w:rFonts w:ascii="メイリオ" w:eastAsia="メイリオ" w:hAnsi="メイリオ" w:hint="eastAsia"/>
                <w:szCs w:val="24"/>
              </w:rPr>
              <w:t xml:space="preserve">　</w:t>
            </w:r>
            <w:r w:rsidR="00C34B81" w:rsidRPr="00A952D2">
              <w:rPr>
                <w:rFonts w:ascii="メイリオ" w:eastAsia="メイリオ" w:hAnsi="メイリオ" w:hint="eastAsia"/>
                <w:szCs w:val="24"/>
              </w:rPr>
              <w:t>ひな形に準拠した内容を規定すること。</w:t>
            </w:r>
          </w:p>
        </w:tc>
      </w:tr>
      <w:tr w:rsidR="00D05B89" w:rsidRPr="00022E52" w14:paraId="15BD3CBF" w14:textId="77777777" w:rsidTr="00AE16E8">
        <w:trPr>
          <w:trHeight w:val="1222"/>
        </w:trPr>
        <w:tc>
          <w:tcPr>
            <w:tcW w:w="2805" w:type="pct"/>
            <w:tcBorders>
              <w:top w:val="single" w:sz="4" w:space="0" w:color="auto"/>
              <w:bottom w:val="single" w:sz="4" w:space="0" w:color="auto"/>
            </w:tcBorders>
            <w:shd w:val="clear" w:color="auto" w:fill="auto"/>
          </w:tcPr>
          <w:p w14:paraId="1C04A412" w14:textId="77777777" w:rsidR="00D05B89" w:rsidRPr="00D05B89" w:rsidRDefault="00D05B89" w:rsidP="00D05B89">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（現場の保存）</w:t>
            </w:r>
          </w:p>
          <w:p w14:paraId="647419D3" w14:textId="1BB87334" w:rsidR="00D05B89" w:rsidRPr="00AE16E8" w:rsidRDefault="00D05B89" w:rsidP="00AE16E8">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１１</w:t>
            </w:r>
            <w:r w:rsidRPr="00D05B8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tc>
        <w:tc>
          <w:tcPr>
            <w:tcW w:w="203" w:type="pct"/>
            <w:tcBorders>
              <w:top w:val="single" w:sz="4" w:space="0" w:color="auto"/>
              <w:bottom w:val="single" w:sz="4" w:space="0" w:color="auto"/>
            </w:tcBorders>
            <w:shd w:val="clear" w:color="auto" w:fill="auto"/>
            <w:vAlign w:val="center"/>
          </w:tcPr>
          <w:p w14:paraId="550FA4A5" w14:textId="77777777" w:rsidR="00D05B89" w:rsidRPr="001174CA" w:rsidRDefault="00D05B89" w:rsidP="00D05B89">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CA424E" w14:textId="77777777" w:rsidR="00C34B81" w:rsidRPr="00A952D2" w:rsidRDefault="00C34B81" w:rsidP="00D05B89">
            <w:pPr>
              <w:pStyle w:val="aa"/>
              <w:ind w:left="242" w:hangingChars="100" w:hanging="242"/>
              <w:rPr>
                <w:rFonts w:ascii="メイリオ" w:eastAsia="メイリオ" w:hAnsi="メイリオ"/>
                <w:szCs w:val="24"/>
              </w:rPr>
            </w:pPr>
          </w:p>
          <w:p w14:paraId="0964CA50" w14:textId="43916C40" w:rsidR="00D05B89" w:rsidRPr="00A952D2" w:rsidRDefault="00D05B89" w:rsidP="00C34B81">
            <w:pPr>
              <w:pStyle w:val="aa"/>
              <w:ind w:left="242" w:hangingChars="100" w:hanging="242"/>
              <w:rPr>
                <w:rFonts w:ascii="メイリオ" w:eastAsia="メイリオ" w:hAnsi="メイリオ"/>
                <w:szCs w:val="24"/>
                <w:highlight w:val="green"/>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12D87996" w14:textId="62139C6C" w:rsidR="00D05B89" w:rsidRPr="00845A39" w:rsidRDefault="001376D5" w:rsidP="00D05B89">
            <w:pPr>
              <w:pStyle w:val="aa"/>
              <w:rPr>
                <w:rFonts w:ascii="メイリオ" w:eastAsia="メイリオ" w:hAnsi="メイリオ"/>
                <w:szCs w:val="24"/>
              </w:rPr>
            </w:pPr>
            <w:r>
              <w:rPr>
                <w:rFonts w:ascii="メイリオ" w:eastAsia="メイリオ" w:hAnsi="メイリオ" w:hint="eastAsia"/>
                <w:szCs w:val="24"/>
              </w:rPr>
              <w:t xml:space="preserve">　</w:t>
            </w:r>
            <w:r w:rsidR="00D05B89" w:rsidRPr="00A952D2">
              <w:rPr>
                <w:rFonts w:ascii="メイリオ" w:eastAsia="メイリオ" w:hAnsi="メイリオ" w:hint="eastAsia"/>
                <w:szCs w:val="24"/>
              </w:rPr>
              <w:t>河川湖沼船の場合は、「関係海上保安官署等」を「警察署等」とする。</w:t>
            </w:r>
          </w:p>
        </w:tc>
      </w:tr>
      <w:tr w:rsidR="00D05B89" w:rsidRPr="00022E52" w14:paraId="440A3B50" w14:textId="77777777" w:rsidTr="00D05B89">
        <w:trPr>
          <w:trHeight w:val="3807"/>
        </w:trPr>
        <w:tc>
          <w:tcPr>
            <w:tcW w:w="2805" w:type="pct"/>
            <w:tcBorders>
              <w:top w:val="single" w:sz="4" w:space="0" w:color="auto"/>
              <w:bottom w:val="single" w:sz="4" w:space="0" w:color="auto"/>
            </w:tcBorders>
            <w:shd w:val="clear" w:color="auto" w:fill="auto"/>
          </w:tcPr>
          <w:p w14:paraId="1F7E6DD4" w14:textId="77777777" w:rsidR="00D05B89" w:rsidRPr="00AE16E8" w:rsidRDefault="00D05B89" w:rsidP="00D05B89">
            <w:pPr>
              <w:pStyle w:val="aa"/>
              <w:wordWrap/>
              <w:ind w:firstLineChars="100" w:firstLine="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lastRenderedPageBreak/>
              <w:t>（事故調査委員会）</w:t>
            </w:r>
          </w:p>
          <w:p w14:paraId="50482306" w14:textId="4F2B1E2A" w:rsidR="00D05B89" w:rsidRPr="00AE16E8" w:rsidRDefault="00D05B89" w:rsidP="00D05B89">
            <w:pPr>
              <w:pStyle w:val="aa"/>
              <w:wordWrap/>
              <w:ind w:left="242" w:hangingChars="100" w:hanging="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１２</w:t>
            </w:r>
            <w:r w:rsidRPr="00AE16E8">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7A74822E" w14:textId="77777777" w:rsidR="00D05B89" w:rsidRPr="00AE16E8" w:rsidRDefault="00D05B89" w:rsidP="00D05B89">
            <w:pPr>
              <w:pStyle w:val="aa"/>
              <w:wordWrap/>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16E8" w:rsidRPr="00AE16E8" w14:paraId="1A5040A7" w14:textId="77777777" w:rsidTr="005740AC">
              <w:trPr>
                <w:cantSplit/>
                <w:trHeight w:hRule="exact" w:val="340"/>
              </w:trPr>
              <w:tc>
                <w:tcPr>
                  <w:tcW w:w="306" w:type="dxa"/>
                  <w:vMerge w:val="restart"/>
                  <w:tcBorders>
                    <w:top w:val="nil"/>
                    <w:left w:val="nil"/>
                    <w:bottom w:val="nil"/>
                    <w:right w:val="nil"/>
                  </w:tcBorders>
                </w:tcPr>
                <w:p w14:paraId="62B31938"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0BDB5296"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77FC04C7" w14:textId="77777777" w:rsidR="00D05B89" w:rsidRPr="00AE16E8" w:rsidRDefault="00D05B89" w:rsidP="00D05B89">
                  <w:pPr>
                    <w:pStyle w:val="aa"/>
                    <w:wordWrap/>
                    <w:jc w:val="center"/>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職名</w:t>
                  </w:r>
                </w:p>
              </w:tc>
            </w:tr>
            <w:tr w:rsidR="00AE16E8" w:rsidRPr="00AE16E8" w14:paraId="5DE5A6CD" w14:textId="77777777" w:rsidTr="005740AC">
              <w:trPr>
                <w:cantSplit/>
                <w:trHeight w:hRule="exact" w:val="340"/>
              </w:trPr>
              <w:tc>
                <w:tcPr>
                  <w:tcW w:w="306" w:type="dxa"/>
                  <w:vMerge/>
                  <w:tcBorders>
                    <w:top w:val="nil"/>
                    <w:left w:val="nil"/>
                    <w:bottom w:val="nil"/>
                    <w:right w:val="nil"/>
                  </w:tcBorders>
                </w:tcPr>
                <w:p w14:paraId="13CD11F9"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D3745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0C84CE2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経営の責任者</w:t>
                  </w:r>
                </w:p>
              </w:tc>
            </w:tr>
            <w:tr w:rsidR="00AE16E8" w:rsidRPr="00AE16E8" w14:paraId="0A45C18F" w14:textId="77777777" w:rsidTr="005740AC">
              <w:trPr>
                <w:cantSplit/>
                <w:trHeight w:hRule="exact" w:val="624"/>
              </w:trPr>
              <w:tc>
                <w:tcPr>
                  <w:tcW w:w="306" w:type="dxa"/>
                  <w:vMerge/>
                  <w:tcBorders>
                    <w:top w:val="nil"/>
                    <w:left w:val="nil"/>
                    <w:bottom w:val="nil"/>
                    <w:right w:val="nil"/>
                  </w:tcBorders>
                </w:tcPr>
                <w:p w14:paraId="4E3CF13F"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12FFD18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7B1536F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TW"/>
                    </w:rPr>
                  </w:pPr>
                  <w:r w:rsidRPr="00AE16E8">
                    <w:rPr>
                      <w:rFonts w:ascii="メイリオ" w:eastAsia="メイリオ" w:hAnsi="メイリオ" w:hint="eastAsia"/>
                      <w:color w:val="000000" w:themeColor="text1"/>
                      <w:szCs w:val="24"/>
                      <w:lang w:eastAsia="zh-TW"/>
                    </w:rPr>
                    <w:t>安全統括管理者</w:t>
                  </w:r>
                </w:p>
                <w:p w14:paraId="77EAEAF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TW"/>
                    </w:rPr>
                  </w:pPr>
                  <w:r w:rsidRPr="00AE16E8">
                    <w:rPr>
                      <w:rFonts w:ascii="メイリオ" w:eastAsia="メイリオ" w:hAnsi="メイリオ" w:hint="eastAsia"/>
                      <w:color w:val="000000" w:themeColor="text1"/>
                      <w:szCs w:val="24"/>
                      <w:lang w:eastAsia="zh-TW"/>
                    </w:rPr>
                    <w:t>運航管理者</w:t>
                  </w:r>
                </w:p>
              </w:tc>
            </w:tr>
            <w:tr w:rsidR="00AE16E8" w:rsidRPr="00AE16E8" w14:paraId="75EB9240" w14:textId="77777777" w:rsidTr="005740AC">
              <w:trPr>
                <w:cantSplit/>
                <w:trHeight w:hRule="exact" w:val="1191"/>
              </w:trPr>
              <w:tc>
                <w:tcPr>
                  <w:tcW w:w="306" w:type="dxa"/>
                  <w:vMerge/>
                  <w:tcBorders>
                    <w:top w:val="nil"/>
                    <w:left w:val="nil"/>
                    <w:bottom w:val="nil"/>
                    <w:right w:val="nil"/>
                  </w:tcBorders>
                </w:tcPr>
                <w:p w14:paraId="311F2FBE"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1477469F"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3EDCF6E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海務担当者</w:t>
                  </w:r>
                </w:p>
                <w:p w14:paraId="3DF833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営業担当者</w:t>
                  </w:r>
                </w:p>
                <w:p w14:paraId="75EF3C5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CN"/>
                    </w:rPr>
                  </w:pPr>
                  <w:r w:rsidRPr="00AE16E8">
                    <w:rPr>
                      <w:rFonts w:ascii="メイリオ" w:eastAsia="メイリオ" w:hAnsi="メイリオ" w:hint="eastAsia"/>
                      <w:color w:val="000000" w:themeColor="text1"/>
                      <w:szCs w:val="24"/>
                      <w:lang w:eastAsia="zh-CN"/>
                    </w:rPr>
                    <w:t>関係運航管理員</w:t>
                  </w:r>
                </w:p>
              </w:tc>
            </w:tr>
          </w:tbl>
          <w:p w14:paraId="221C2B71" w14:textId="77777777" w:rsidR="00D05B89" w:rsidRPr="00AE16E8" w:rsidRDefault="00D05B89" w:rsidP="00D05B89">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D05B89" w:rsidRPr="0020353F" w:rsidRDefault="00D05B89" w:rsidP="00D05B89">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A5E60A" w14:textId="77777777" w:rsidR="00C34B81" w:rsidRPr="00A952D2" w:rsidRDefault="00C34B81" w:rsidP="00D05B89">
            <w:pPr>
              <w:pStyle w:val="aa"/>
              <w:rPr>
                <w:rFonts w:ascii="メイリオ" w:eastAsia="メイリオ" w:hAnsi="メイリオ"/>
                <w:szCs w:val="24"/>
              </w:rPr>
            </w:pPr>
          </w:p>
          <w:p w14:paraId="07A61294" w14:textId="24E70B36"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１２</w:t>
            </w:r>
            <w:r w:rsidRPr="00A952D2">
              <w:rPr>
                <w:rFonts w:ascii="メイリオ" w:eastAsia="メイリオ" w:hAnsi="メイリオ" w:hint="eastAsia"/>
                <w:szCs w:val="24"/>
              </w:rPr>
              <w:t>条関係</w:t>
            </w:r>
          </w:p>
          <w:p w14:paraId="0923791B" w14:textId="6B9CC2BD"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１</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表は例示であり、自社の組織に応じて定める。</w:t>
            </w:r>
          </w:p>
          <w:p w14:paraId="1FF98FB1" w14:textId="77E7BF26" w:rsidR="00D05B89" w:rsidRPr="00845A39"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安全管理規程において、調査委員会を設置せず運航管理者が事故の原因等の調査を行うこととている場合は</w:t>
            </w:r>
            <w:r w:rsidR="00982303" w:rsidRPr="00A952D2">
              <w:rPr>
                <w:rFonts w:ascii="メイリオ" w:eastAsia="メイリオ" w:hAnsi="メイリオ" w:hint="eastAsia"/>
                <w:szCs w:val="24"/>
              </w:rPr>
              <w:t>、</w:t>
            </w:r>
            <w:r w:rsidRPr="00A952D2">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4AF9" w14:textId="77777777" w:rsidR="00BC28AE" w:rsidRDefault="00BC28AE">
      <w:r>
        <w:separator/>
      </w:r>
    </w:p>
  </w:endnote>
  <w:endnote w:type="continuationSeparator" w:id="0">
    <w:p w14:paraId="4FCF6D25" w14:textId="77777777" w:rsidR="00BC28AE" w:rsidRDefault="00BC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70FA" w14:textId="77777777" w:rsidR="00BC28AE" w:rsidRDefault="00BC28AE">
      <w:r>
        <w:separator/>
      </w:r>
    </w:p>
  </w:footnote>
  <w:footnote w:type="continuationSeparator" w:id="0">
    <w:p w14:paraId="16ACB844" w14:textId="77777777" w:rsidR="00BC28AE" w:rsidRDefault="00BC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7"/>
  </w:num>
  <w:num w:numId="2" w16cid:durableId="741104039">
    <w:abstractNumId w:val="3"/>
  </w:num>
  <w:num w:numId="3" w16cid:durableId="598366617">
    <w:abstractNumId w:val="8"/>
  </w:num>
  <w:num w:numId="4" w16cid:durableId="1068385052">
    <w:abstractNumId w:val="2"/>
  </w:num>
  <w:num w:numId="5" w16cid:durableId="2096124137">
    <w:abstractNumId w:val="6"/>
  </w:num>
  <w:num w:numId="6" w16cid:durableId="1700743358">
    <w:abstractNumId w:val="4"/>
  </w:num>
  <w:num w:numId="7" w16cid:durableId="36131404">
    <w:abstractNumId w:val="9"/>
  </w:num>
  <w:num w:numId="8" w16cid:durableId="1987931752">
    <w:abstractNumId w:val="1"/>
  </w:num>
  <w:num w:numId="9" w16cid:durableId="488718256">
    <w:abstractNumId w:val="5"/>
  </w:num>
  <w:num w:numId="10" w16cid:durableId="1653558757">
    <w:abstractNumId w:val="10"/>
  </w:num>
  <w:num w:numId="11" w16cid:durableId="1538010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826"/>
    <w:rsid w:val="00004E8B"/>
    <w:rsid w:val="000064E1"/>
    <w:rsid w:val="00006B10"/>
    <w:rsid w:val="0000734D"/>
    <w:rsid w:val="00007689"/>
    <w:rsid w:val="000159A0"/>
    <w:rsid w:val="0001791E"/>
    <w:rsid w:val="000214BE"/>
    <w:rsid w:val="00021A92"/>
    <w:rsid w:val="0002477A"/>
    <w:rsid w:val="00026307"/>
    <w:rsid w:val="000276C1"/>
    <w:rsid w:val="0003027A"/>
    <w:rsid w:val="00031B70"/>
    <w:rsid w:val="00031F52"/>
    <w:rsid w:val="0003235A"/>
    <w:rsid w:val="00032E59"/>
    <w:rsid w:val="00033D94"/>
    <w:rsid w:val="0003503E"/>
    <w:rsid w:val="0003567D"/>
    <w:rsid w:val="000366CF"/>
    <w:rsid w:val="00037538"/>
    <w:rsid w:val="000410F4"/>
    <w:rsid w:val="00041B49"/>
    <w:rsid w:val="00042651"/>
    <w:rsid w:val="00042880"/>
    <w:rsid w:val="00042F7D"/>
    <w:rsid w:val="00043ACF"/>
    <w:rsid w:val="000448A6"/>
    <w:rsid w:val="00044EC2"/>
    <w:rsid w:val="00044F9C"/>
    <w:rsid w:val="00045EC5"/>
    <w:rsid w:val="000474F7"/>
    <w:rsid w:val="00047D10"/>
    <w:rsid w:val="000504F7"/>
    <w:rsid w:val="00050A1D"/>
    <w:rsid w:val="00052B7C"/>
    <w:rsid w:val="00052E95"/>
    <w:rsid w:val="00053177"/>
    <w:rsid w:val="000541C6"/>
    <w:rsid w:val="00054A8C"/>
    <w:rsid w:val="000577C4"/>
    <w:rsid w:val="0006047E"/>
    <w:rsid w:val="000606A8"/>
    <w:rsid w:val="00060917"/>
    <w:rsid w:val="00060C45"/>
    <w:rsid w:val="00060D59"/>
    <w:rsid w:val="00060E2D"/>
    <w:rsid w:val="000617CC"/>
    <w:rsid w:val="000623C0"/>
    <w:rsid w:val="00062FBE"/>
    <w:rsid w:val="0006686A"/>
    <w:rsid w:val="00067514"/>
    <w:rsid w:val="000679FF"/>
    <w:rsid w:val="00067C8C"/>
    <w:rsid w:val="00072684"/>
    <w:rsid w:val="000767EE"/>
    <w:rsid w:val="000804C8"/>
    <w:rsid w:val="0008089B"/>
    <w:rsid w:val="000820C2"/>
    <w:rsid w:val="0008384E"/>
    <w:rsid w:val="000846BD"/>
    <w:rsid w:val="00084907"/>
    <w:rsid w:val="00084D17"/>
    <w:rsid w:val="000852E7"/>
    <w:rsid w:val="000853D8"/>
    <w:rsid w:val="000853E4"/>
    <w:rsid w:val="00087812"/>
    <w:rsid w:val="00090182"/>
    <w:rsid w:val="00090ED7"/>
    <w:rsid w:val="0009311B"/>
    <w:rsid w:val="000932E9"/>
    <w:rsid w:val="00093BCB"/>
    <w:rsid w:val="00093FAE"/>
    <w:rsid w:val="00095EF4"/>
    <w:rsid w:val="00096ED9"/>
    <w:rsid w:val="000977E1"/>
    <w:rsid w:val="00097F65"/>
    <w:rsid w:val="000A0109"/>
    <w:rsid w:val="000A0131"/>
    <w:rsid w:val="000A01DC"/>
    <w:rsid w:val="000A0F02"/>
    <w:rsid w:val="000A3547"/>
    <w:rsid w:val="000A4095"/>
    <w:rsid w:val="000A4C10"/>
    <w:rsid w:val="000A665D"/>
    <w:rsid w:val="000A68E2"/>
    <w:rsid w:val="000A71F4"/>
    <w:rsid w:val="000A77D5"/>
    <w:rsid w:val="000A78EE"/>
    <w:rsid w:val="000A7FD7"/>
    <w:rsid w:val="000B0083"/>
    <w:rsid w:val="000B1909"/>
    <w:rsid w:val="000B2D80"/>
    <w:rsid w:val="000B40CA"/>
    <w:rsid w:val="000B4344"/>
    <w:rsid w:val="000B7692"/>
    <w:rsid w:val="000C05DD"/>
    <w:rsid w:val="000C085D"/>
    <w:rsid w:val="000C1FBD"/>
    <w:rsid w:val="000C2AF8"/>
    <w:rsid w:val="000C4413"/>
    <w:rsid w:val="000C4AE2"/>
    <w:rsid w:val="000C4E09"/>
    <w:rsid w:val="000C4F95"/>
    <w:rsid w:val="000C5562"/>
    <w:rsid w:val="000C6463"/>
    <w:rsid w:val="000C659B"/>
    <w:rsid w:val="000D0940"/>
    <w:rsid w:val="000D11EE"/>
    <w:rsid w:val="000D74EA"/>
    <w:rsid w:val="000D75EF"/>
    <w:rsid w:val="000E0991"/>
    <w:rsid w:val="000E0D67"/>
    <w:rsid w:val="000E24AD"/>
    <w:rsid w:val="000E31D1"/>
    <w:rsid w:val="000E33B6"/>
    <w:rsid w:val="000E46AC"/>
    <w:rsid w:val="000F0369"/>
    <w:rsid w:val="000F0547"/>
    <w:rsid w:val="000F0EB5"/>
    <w:rsid w:val="000F1FE5"/>
    <w:rsid w:val="000F2D96"/>
    <w:rsid w:val="000F33C1"/>
    <w:rsid w:val="000F35F2"/>
    <w:rsid w:val="000F4F37"/>
    <w:rsid w:val="000F5036"/>
    <w:rsid w:val="000F6214"/>
    <w:rsid w:val="0010033A"/>
    <w:rsid w:val="00101782"/>
    <w:rsid w:val="00101982"/>
    <w:rsid w:val="001025BB"/>
    <w:rsid w:val="0010313D"/>
    <w:rsid w:val="00103EDC"/>
    <w:rsid w:val="00104AB3"/>
    <w:rsid w:val="001052F7"/>
    <w:rsid w:val="001053B7"/>
    <w:rsid w:val="001066BC"/>
    <w:rsid w:val="0010703F"/>
    <w:rsid w:val="00111C0C"/>
    <w:rsid w:val="001135C9"/>
    <w:rsid w:val="00114D2B"/>
    <w:rsid w:val="001152DE"/>
    <w:rsid w:val="00117F5A"/>
    <w:rsid w:val="00120F00"/>
    <w:rsid w:val="00121394"/>
    <w:rsid w:val="001236FD"/>
    <w:rsid w:val="00124DC7"/>
    <w:rsid w:val="00125F31"/>
    <w:rsid w:val="001261CB"/>
    <w:rsid w:val="00126320"/>
    <w:rsid w:val="00131385"/>
    <w:rsid w:val="00131BD6"/>
    <w:rsid w:val="00132531"/>
    <w:rsid w:val="00133315"/>
    <w:rsid w:val="0013379F"/>
    <w:rsid w:val="00134D82"/>
    <w:rsid w:val="00135323"/>
    <w:rsid w:val="00136249"/>
    <w:rsid w:val="001376D5"/>
    <w:rsid w:val="001401BB"/>
    <w:rsid w:val="001403C9"/>
    <w:rsid w:val="00140BA5"/>
    <w:rsid w:val="0014121D"/>
    <w:rsid w:val="00141FB3"/>
    <w:rsid w:val="0014216F"/>
    <w:rsid w:val="00143B6E"/>
    <w:rsid w:val="001445F3"/>
    <w:rsid w:val="001450B0"/>
    <w:rsid w:val="0014560B"/>
    <w:rsid w:val="00145DD1"/>
    <w:rsid w:val="00147634"/>
    <w:rsid w:val="001514A6"/>
    <w:rsid w:val="00151D04"/>
    <w:rsid w:val="0015204F"/>
    <w:rsid w:val="00152706"/>
    <w:rsid w:val="00156256"/>
    <w:rsid w:val="001568BB"/>
    <w:rsid w:val="00156D7D"/>
    <w:rsid w:val="0015704E"/>
    <w:rsid w:val="00157BB0"/>
    <w:rsid w:val="00161A74"/>
    <w:rsid w:val="00162A53"/>
    <w:rsid w:val="00162EF7"/>
    <w:rsid w:val="00163A12"/>
    <w:rsid w:val="00163DE0"/>
    <w:rsid w:val="00164851"/>
    <w:rsid w:val="00164DAC"/>
    <w:rsid w:val="00166C5C"/>
    <w:rsid w:val="00166FBA"/>
    <w:rsid w:val="00172CB6"/>
    <w:rsid w:val="001733EB"/>
    <w:rsid w:val="00173740"/>
    <w:rsid w:val="00176D31"/>
    <w:rsid w:val="0018019A"/>
    <w:rsid w:val="001827AF"/>
    <w:rsid w:val="00183AB6"/>
    <w:rsid w:val="001853BB"/>
    <w:rsid w:val="00186043"/>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6B"/>
    <w:rsid w:val="001A5AA3"/>
    <w:rsid w:val="001A7309"/>
    <w:rsid w:val="001A7401"/>
    <w:rsid w:val="001A742B"/>
    <w:rsid w:val="001A773F"/>
    <w:rsid w:val="001A7D2A"/>
    <w:rsid w:val="001B01A9"/>
    <w:rsid w:val="001B131A"/>
    <w:rsid w:val="001B1C7E"/>
    <w:rsid w:val="001B2586"/>
    <w:rsid w:val="001B3B6E"/>
    <w:rsid w:val="001B4C5E"/>
    <w:rsid w:val="001B5403"/>
    <w:rsid w:val="001B5B97"/>
    <w:rsid w:val="001B705F"/>
    <w:rsid w:val="001B73D6"/>
    <w:rsid w:val="001B7831"/>
    <w:rsid w:val="001C0143"/>
    <w:rsid w:val="001C14B2"/>
    <w:rsid w:val="001C15A6"/>
    <w:rsid w:val="001C38ED"/>
    <w:rsid w:val="001C3C06"/>
    <w:rsid w:val="001C7CCD"/>
    <w:rsid w:val="001D1609"/>
    <w:rsid w:val="001D1DA4"/>
    <w:rsid w:val="001D4096"/>
    <w:rsid w:val="001D4BDD"/>
    <w:rsid w:val="001D4D6B"/>
    <w:rsid w:val="001D5054"/>
    <w:rsid w:val="001D55BE"/>
    <w:rsid w:val="001D58DC"/>
    <w:rsid w:val="001D6588"/>
    <w:rsid w:val="001D6C0F"/>
    <w:rsid w:val="001D7F6B"/>
    <w:rsid w:val="001E02D7"/>
    <w:rsid w:val="001E1414"/>
    <w:rsid w:val="001E3BA7"/>
    <w:rsid w:val="001E49B9"/>
    <w:rsid w:val="001E6AA6"/>
    <w:rsid w:val="001F0774"/>
    <w:rsid w:val="001F0D5C"/>
    <w:rsid w:val="001F18C9"/>
    <w:rsid w:val="001F25FA"/>
    <w:rsid w:val="001F2E81"/>
    <w:rsid w:val="001F4B17"/>
    <w:rsid w:val="001F70D4"/>
    <w:rsid w:val="00200D66"/>
    <w:rsid w:val="002013B1"/>
    <w:rsid w:val="002014AD"/>
    <w:rsid w:val="00201BB0"/>
    <w:rsid w:val="00201C94"/>
    <w:rsid w:val="002034C9"/>
    <w:rsid w:val="0020353F"/>
    <w:rsid w:val="0020363F"/>
    <w:rsid w:val="002059AD"/>
    <w:rsid w:val="00205BA6"/>
    <w:rsid w:val="00205BFF"/>
    <w:rsid w:val="002066F3"/>
    <w:rsid w:val="002068F3"/>
    <w:rsid w:val="00207771"/>
    <w:rsid w:val="002137B8"/>
    <w:rsid w:val="00213A18"/>
    <w:rsid w:val="00213A85"/>
    <w:rsid w:val="00214AD8"/>
    <w:rsid w:val="0021516F"/>
    <w:rsid w:val="00220124"/>
    <w:rsid w:val="00220595"/>
    <w:rsid w:val="0022174E"/>
    <w:rsid w:val="0022257F"/>
    <w:rsid w:val="0022259C"/>
    <w:rsid w:val="00222D15"/>
    <w:rsid w:val="00224B6D"/>
    <w:rsid w:val="002263B1"/>
    <w:rsid w:val="0022722F"/>
    <w:rsid w:val="00231C90"/>
    <w:rsid w:val="00232270"/>
    <w:rsid w:val="00234877"/>
    <w:rsid w:val="002352D0"/>
    <w:rsid w:val="002353F6"/>
    <w:rsid w:val="00235C42"/>
    <w:rsid w:val="00236324"/>
    <w:rsid w:val="0023678A"/>
    <w:rsid w:val="002370E2"/>
    <w:rsid w:val="00237730"/>
    <w:rsid w:val="00241931"/>
    <w:rsid w:val="002432CF"/>
    <w:rsid w:val="00243D99"/>
    <w:rsid w:val="00243DE7"/>
    <w:rsid w:val="00244151"/>
    <w:rsid w:val="00244AB4"/>
    <w:rsid w:val="002451A8"/>
    <w:rsid w:val="00245A5D"/>
    <w:rsid w:val="00247964"/>
    <w:rsid w:val="00247C37"/>
    <w:rsid w:val="002510B8"/>
    <w:rsid w:val="0025210D"/>
    <w:rsid w:val="00252A63"/>
    <w:rsid w:val="0025363C"/>
    <w:rsid w:val="00253BA4"/>
    <w:rsid w:val="00255DDA"/>
    <w:rsid w:val="00255F50"/>
    <w:rsid w:val="00256378"/>
    <w:rsid w:val="00256B7F"/>
    <w:rsid w:val="0025727B"/>
    <w:rsid w:val="00257975"/>
    <w:rsid w:val="00262063"/>
    <w:rsid w:val="0026279C"/>
    <w:rsid w:val="00264FD2"/>
    <w:rsid w:val="00265694"/>
    <w:rsid w:val="002661EB"/>
    <w:rsid w:val="002706E2"/>
    <w:rsid w:val="0027442C"/>
    <w:rsid w:val="00277903"/>
    <w:rsid w:val="0028072A"/>
    <w:rsid w:val="0028110D"/>
    <w:rsid w:val="00281A67"/>
    <w:rsid w:val="00281FAC"/>
    <w:rsid w:val="00283759"/>
    <w:rsid w:val="00283853"/>
    <w:rsid w:val="00283B62"/>
    <w:rsid w:val="00284B74"/>
    <w:rsid w:val="002852C6"/>
    <w:rsid w:val="00285391"/>
    <w:rsid w:val="002866B6"/>
    <w:rsid w:val="00286BCD"/>
    <w:rsid w:val="00286CBE"/>
    <w:rsid w:val="0028751F"/>
    <w:rsid w:val="00287986"/>
    <w:rsid w:val="00287C46"/>
    <w:rsid w:val="00290562"/>
    <w:rsid w:val="002905DD"/>
    <w:rsid w:val="002922A1"/>
    <w:rsid w:val="0029349B"/>
    <w:rsid w:val="002953BF"/>
    <w:rsid w:val="00296329"/>
    <w:rsid w:val="00296C9F"/>
    <w:rsid w:val="002978A2"/>
    <w:rsid w:val="00297AB6"/>
    <w:rsid w:val="002A208F"/>
    <w:rsid w:val="002A27F3"/>
    <w:rsid w:val="002A2A11"/>
    <w:rsid w:val="002A300B"/>
    <w:rsid w:val="002A37A4"/>
    <w:rsid w:val="002A3F01"/>
    <w:rsid w:val="002A5C61"/>
    <w:rsid w:val="002A6D2D"/>
    <w:rsid w:val="002A768B"/>
    <w:rsid w:val="002B0034"/>
    <w:rsid w:val="002B0996"/>
    <w:rsid w:val="002B0ACA"/>
    <w:rsid w:val="002B1C40"/>
    <w:rsid w:val="002B2F54"/>
    <w:rsid w:val="002B306D"/>
    <w:rsid w:val="002B430D"/>
    <w:rsid w:val="002B48BB"/>
    <w:rsid w:val="002B5070"/>
    <w:rsid w:val="002B5E3D"/>
    <w:rsid w:val="002B5F4E"/>
    <w:rsid w:val="002B613F"/>
    <w:rsid w:val="002C0A17"/>
    <w:rsid w:val="002C0E8D"/>
    <w:rsid w:val="002C2A78"/>
    <w:rsid w:val="002C2C26"/>
    <w:rsid w:val="002C596A"/>
    <w:rsid w:val="002C719B"/>
    <w:rsid w:val="002D1E4E"/>
    <w:rsid w:val="002D1FF7"/>
    <w:rsid w:val="002D2024"/>
    <w:rsid w:val="002D22CB"/>
    <w:rsid w:val="002D4621"/>
    <w:rsid w:val="002D5994"/>
    <w:rsid w:val="002D7121"/>
    <w:rsid w:val="002D7157"/>
    <w:rsid w:val="002E0A1B"/>
    <w:rsid w:val="002E1315"/>
    <w:rsid w:val="002E1511"/>
    <w:rsid w:val="002E32AF"/>
    <w:rsid w:val="002E35DD"/>
    <w:rsid w:val="002E3866"/>
    <w:rsid w:val="002E422A"/>
    <w:rsid w:val="002E432A"/>
    <w:rsid w:val="002E5592"/>
    <w:rsid w:val="002E589E"/>
    <w:rsid w:val="002E67D8"/>
    <w:rsid w:val="002E6E2A"/>
    <w:rsid w:val="002E71C8"/>
    <w:rsid w:val="002E7883"/>
    <w:rsid w:val="002F1B7E"/>
    <w:rsid w:val="002F1BFE"/>
    <w:rsid w:val="002F210A"/>
    <w:rsid w:val="002F230D"/>
    <w:rsid w:val="002F2AC1"/>
    <w:rsid w:val="002F4192"/>
    <w:rsid w:val="002F5E59"/>
    <w:rsid w:val="002F62FD"/>
    <w:rsid w:val="002F6CEC"/>
    <w:rsid w:val="00300784"/>
    <w:rsid w:val="0030103B"/>
    <w:rsid w:val="00301EA9"/>
    <w:rsid w:val="0030220B"/>
    <w:rsid w:val="003024EE"/>
    <w:rsid w:val="00302D85"/>
    <w:rsid w:val="00303AE9"/>
    <w:rsid w:val="003040E0"/>
    <w:rsid w:val="003047F9"/>
    <w:rsid w:val="00305AB1"/>
    <w:rsid w:val="003101BD"/>
    <w:rsid w:val="00310572"/>
    <w:rsid w:val="00312340"/>
    <w:rsid w:val="00314D6C"/>
    <w:rsid w:val="00316E6F"/>
    <w:rsid w:val="003210DE"/>
    <w:rsid w:val="003232BC"/>
    <w:rsid w:val="00323CF3"/>
    <w:rsid w:val="00323E04"/>
    <w:rsid w:val="00324C84"/>
    <w:rsid w:val="00324CBB"/>
    <w:rsid w:val="0032745B"/>
    <w:rsid w:val="00330351"/>
    <w:rsid w:val="00331B91"/>
    <w:rsid w:val="00331FDB"/>
    <w:rsid w:val="0033234E"/>
    <w:rsid w:val="00332865"/>
    <w:rsid w:val="00332BEC"/>
    <w:rsid w:val="00333840"/>
    <w:rsid w:val="0033478F"/>
    <w:rsid w:val="0033505D"/>
    <w:rsid w:val="00335E03"/>
    <w:rsid w:val="003368C7"/>
    <w:rsid w:val="0033694B"/>
    <w:rsid w:val="003370AD"/>
    <w:rsid w:val="0033772F"/>
    <w:rsid w:val="00337EB7"/>
    <w:rsid w:val="00340C36"/>
    <w:rsid w:val="00340D57"/>
    <w:rsid w:val="00341716"/>
    <w:rsid w:val="00341C45"/>
    <w:rsid w:val="0034203B"/>
    <w:rsid w:val="00342986"/>
    <w:rsid w:val="00343101"/>
    <w:rsid w:val="0034393D"/>
    <w:rsid w:val="0034480C"/>
    <w:rsid w:val="0034684E"/>
    <w:rsid w:val="00346856"/>
    <w:rsid w:val="00347A26"/>
    <w:rsid w:val="00356681"/>
    <w:rsid w:val="00356CAE"/>
    <w:rsid w:val="0036062F"/>
    <w:rsid w:val="00361579"/>
    <w:rsid w:val="00361CEF"/>
    <w:rsid w:val="0036340E"/>
    <w:rsid w:val="00363C04"/>
    <w:rsid w:val="00366A35"/>
    <w:rsid w:val="00367F9F"/>
    <w:rsid w:val="003700B0"/>
    <w:rsid w:val="003704D4"/>
    <w:rsid w:val="0037061F"/>
    <w:rsid w:val="0037244B"/>
    <w:rsid w:val="003728FD"/>
    <w:rsid w:val="0037359B"/>
    <w:rsid w:val="003739BA"/>
    <w:rsid w:val="00373F33"/>
    <w:rsid w:val="00373FBB"/>
    <w:rsid w:val="003749AE"/>
    <w:rsid w:val="00375BFB"/>
    <w:rsid w:val="00375CB8"/>
    <w:rsid w:val="003768BA"/>
    <w:rsid w:val="003768D1"/>
    <w:rsid w:val="00380187"/>
    <w:rsid w:val="00380B32"/>
    <w:rsid w:val="00380C1F"/>
    <w:rsid w:val="00380F97"/>
    <w:rsid w:val="00382075"/>
    <w:rsid w:val="003823A8"/>
    <w:rsid w:val="0038492E"/>
    <w:rsid w:val="003857D3"/>
    <w:rsid w:val="00385CE1"/>
    <w:rsid w:val="00385F93"/>
    <w:rsid w:val="00390670"/>
    <w:rsid w:val="0039098B"/>
    <w:rsid w:val="0039129E"/>
    <w:rsid w:val="003913AB"/>
    <w:rsid w:val="0039388C"/>
    <w:rsid w:val="00395F00"/>
    <w:rsid w:val="00396BAA"/>
    <w:rsid w:val="00396CE8"/>
    <w:rsid w:val="003A03B3"/>
    <w:rsid w:val="003A0E05"/>
    <w:rsid w:val="003A3472"/>
    <w:rsid w:val="003A492E"/>
    <w:rsid w:val="003A61C6"/>
    <w:rsid w:val="003B25DA"/>
    <w:rsid w:val="003B33B5"/>
    <w:rsid w:val="003B51B2"/>
    <w:rsid w:val="003B549C"/>
    <w:rsid w:val="003B5C3A"/>
    <w:rsid w:val="003B610B"/>
    <w:rsid w:val="003B6193"/>
    <w:rsid w:val="003B7E4C"/>
    <w:rsid w:val="003B7F77"/>
    <w:rsid w:val="003C03A3"/>
    <w:rsid w:val="003C3226"/>
    <w:rsid w:val="003C3BB0"/>
    <w:rsid w:val="003C4594"/>
    <w:rsid w:val="003C47D3"/>
    <w:rsid w:val="003C55A3"/>
    <w:rsid w:val="003C58E5"/>
    <w:rsid w:val="003C5F81"/>
    <w:rsid w:val="003C7E53"/>
    <w:rsid w:val="003D0ADC"/>
    <w:rsid w:val="003D275D"/>
    <w:rsid w:val="003D5C15"/>
    <w:rsid w:val="003D7EDA"/>
    <w:rsid w:val="003E0557"/>
    <w:rsid w:val="003E0AC0"/>
    <w:rsid w:val="003E0DA0"/>
    <w:rsid w:val="003E1357"/>
    <w:rsid w:val="003E14E6"/>
    <w:rsid w:val="003E218B"/>
    <w:rsid w:val="003E23D1"/>
    <w:rsid w:val="003E2675"/>
    <w:rsid w:val="003E2BDA"/>
    <w:rsid w:val="003E2FB4"/>
    <w:rsid w:val="003E519E"/>
    <w:rsid w:val="003E5C97"/>
    <w:rsid w:val="003E74D8"/>
    <w:rsid w:val="003F21F1"/>
    <w:rsid w:val="003F3380"/>
    <w:rsid w:val="003F4835"/>
    <w:rsid w:val="003F6353"/>
    <w:rsid w:val="003F7F33"/>
    <w:rsid w:val="00402321"/>
    <w:rsid w:val="00402FF1"/>
    <w:rsid w:val="00404FAE"/>
    <w:rsid w:val="00406DDB"/>
    <w:rsid w:val="00406EE9"/>
    <w:rsid w:val="0040722D"/>
    <w:rsid w:val="0041118E"/>
    <w:rsid w:val="00412FE5"/>
    <w:rsid w:val="00412FEF"/>
    <w:rsid w:val="00416E77"/>
    <w:rsid w:val="00421845"/>
    <w:rsid w:val="00422EB0"/>
    <w:rsid w:val="00424752"/>
    <w:rsid w:val="0042567E"/>
    <w:rsid w:val="004262B1"/>
    <w:rsid w:val="0042787F"/>
    <w:rsid w:val="00432F44"/>
    <w:rsid w:val="004332BA"/>
    <w:rsid w:val="00435F42"/>
    <w:rsid w:val="00436168"/>
    <w:rsid w:val="00442282"/>
    <w:rsid w:val="004427B2"/>
    <w:rsid w:val="00442EC3"/>
    <w:rsid w:val="00444E9E"/>
    <w:rsid w:val="00444F8C"/>
    <w:rsid w:val="004451DF"/>
    <w:rsid w:val="00445D39"/>
    <w:rsid w:val="00446921"/>
    <w:rsid w:val="004474CD"/>
    <w:rsid w:val="004508F2"/>
    <w:rsid w:val="0045467D"/>
    <w:rsid w:val="00455D65"/>
    <w:rsid w:val="00456647"/>
    <w:rsid w:val="00456D40"/>
    <w:rsid w:val="00457F55"/>
    <w:rsid w:val="0046005E"/>
    <w:rsid w:val="00461F2F"/>
    <w:rsid w:val="004628E0"/>
    <w:rsid w:val="00465324"/>
    <w:rsid w:val="00466C93"/>
    <w:rsid w:val="00467FE1"/>
    <w:rsid w:val="0047455A"/>
    <w:rsid w:val="004748E1"/>
    <w:rsid w:val="00474CC3"/>
    <w:rsid w:val="0047636A"/>
    <w:rsid w:val="00477064"/>
    <w:rsid w:val="00480ABE"/>
    <w:rsid w:val="0048299C"/>
    <w:rsid w:val="00482D10"/>
    <w:rsid w:val="00487C27"/>
    <w:rsid w:val="00490DA7"/>
    <w:rsid w:val="004936C1"/>
    <w:rsid w:val="00494912"/>
    <w:rsid w:val="00494937"/>
    <w:rsid w:val="00496F70"/>
    <w:rsid w:val="00497142"/>
    <w:rsid w:val="00497886"/>
    <w:rsid w:val="00497D20"/>
    <w:rsid w:val="00497F30"/>
    <w:rsid w:val="004A013E"/>
    <w:rsid w:val="004A04E5"/>
    <w:rsid w:val="004A0E82"/>
    <w:rsid w:val="004A4704"/>
    <w:rsid w:val="004A4E6C"/>
    <w:rsid w:val="004A6963"/>
    <w:rsid w:val="004A7AF0"/>
    <w:rsid w:val="004A7B76"/>
    <w:rsid w:val="004B07FF"/>
    <w:rsid w:val="004B1196"/>
    <w:rsid w:val="004B18AA"/>
    <w:rsid w:val="004B3026"/>
    <w:rsid w:val="004B389C"/>
    <w:rsid w:val="004B41A4"/>
    <w:rsid w:val="004B5E3A"/>
    <w:rsid w:val="004B6AB8"/>
    <w:rsid w:val="004B73DF"/>
    <w:rsid w:val="004C0AB1"/>
    <w:rsid w:val="004C1C00"/>
    <w:rsid w:val="004C2619"/>
    <w:rsid w:val="004C2938"/>
    <w:rsid w:val="004C34AF"/>
    <w:rsid w:val="004C38B3"/>
    <w:rsid w:val="004C45A9"/>
    <w:rsid w:val="004C4881"/>
    <w:rsid w:val="004C5036"/>
    <w:rsid w:val="004C5BA9"/>
    <w:rsid w:val="004C7965"/>
    <w:rsid w:val="004C7E83"/>
    <w:rsid w:val="004D00FE"/>
    <w:rsid w:val="004D018B"/>
    <w:rsid w:val="004D099F"/>
    <w:rsid w:val="004D13CE"/>
    <w:rsid w:val="004D16F5"/>
    <w:rsid w:val="004D34DE"/>
    <w:rsid w:val="004D52C9"/>
    <w:rsid w:val="004D5A37"/>
    <w:rsid w:val="004D7D65"/>
    <w:rsid w:val="004E0023"/>
    <w:rsid w:val="004E0233"/>
    <w:rsid w:val="004E141B"/>
    <w:rsid w:val="004E1A9F"/>
    <w:rsid w:val="004E27F0"/>
    <w:rsid w:val="004E44C6"/>
    <w:rsid w:val="004E65A9"/>
    <w:rsid w:val="004F0248"/>
    <w:rsid w:val="004F0427"/>
    <w:rsid w:val="004F0D64"/>
    <w:rsid w:val="004F136F"/>
    <w:rsid w:val="004F2E49"/>
    <w:rsid w:val="004F3140"/>
    <w:rsid w:val="004F7E74"/>
    <w:rsid w:val="00502C90"/>
    <w:rsid w:val="00503F15"/>
    <w:rsid w:val="005061E2"/>
    <w:rsid w:val="00506C7F"/>
    <w:rsid w:val="00506DEF"/>
    <w:rsid w:val="0050721B"/>
    <w:rsid w:val="00507F31"/>
    <w:rsid w:val="0051081A"/>
    <w:rsid w:val="00510E18"/>
    <w:rsid w:val="005130E0"/>
    <w:rsid w:val="00513185"/>
    <w:rsid w:val="00513396"/>
    <w:rsid w:val="00514D76"/>
    <w:rsid w:val="00515083"/>
    <w:rsid w:val="005153D0"/>
    <w:rsid w:val="00516981"/>
    <w:rsid w:val="00516A47"/>
    <w:rsid w:val="005214B9"/>
    <w:rsid w:val="00521A62"/>
    <w:rsid w:val="00523B07"/>
    <w:rsid w:val="00524E64"/>
    <w:rsid w:val="00524EF3"/>
    <w:rsid w:val="005260E9"/>
    <w:rsid w:val="00526499"/>
    <w:rsid w:val="005300F3"/>
    <w:rsid w:val="00530B04"/>
    <w:rsid w:val="00531CD2"/>
    <w:rsid w:val="0053273C"/>
    <w:rsid w:val="005374F4"/>
    <w:rsid w:val="005406E1"/>
    <w:rsid w:val="005407F3"/>
    <w:rsid w:val="00540AD3"/>
    <w:rsid w:val="00540CD8"/>
    <w:rsid w:val="00541161"/>
    <w:rsid w:val="00541C44"/>
    <w:rsid w:val="005431AA"/>
    <w:rsid w:val="0054490C"/>
    <w:rsid w:val="00544D9A"/>
    <w:rsid w:val="00544F07"/>
    <w:rsid w:val="00545559"/>
    <w:rsid w:val="00546889"/>
    <w:rsid w:val="00546EDC"/>
    <w:rsid w:val="005473BD"/>
    <w:rsid w:val="00547E75"/>
    <w:rsid w:val="0055020C"/>
    <w:rsid w:val="005508A3"/>
    <w:rsid w:val="00551058"/>
    <w:rsid w:val="0055371F"/>
    <w:rsid w:val="0055560C"/>
    <w:rsid w:val="00555A9B"/>
    <w:rsid w:val="00556015"/>
    <w:rsid w:val="0055701C"/>
    <w:rsid w:val="005572A4"/>
    <w:rsid w:val="00560A67"/>
    <w:rsid w:val="005611B6"/>
    <w:rsid w:val="0056135C"/>
    <w:rsid w:val="00561BB8"/>
    <w:rsid w:val="00561CF1"/>
    <w:rsid w:val="0056226B"/>
    <w:rsid w:val="00563325"/>
    <w:rsid w:val="00565663"/>
    <w:rsid w:val="005656E8"/>
    <w:rsid w:val="00565F45"/>
    <w:rsid w:val="00567523"/>
    <w:rsid w:val="005677E2"/>
    <w:rsid w:val="00570F64"/>
    <w:rsid w:val="005714DB"/>
    <w:rsid w:val="00573164"/>
    <w:rsid w:val="0057495C"/>
    <w:rsid w:val="005774FD"/>
    <w:rsid w:val="00580DE7"/>
    <w:rsid w:val="00582102"/>
    <w:rsid w:val="005832CD"/>
    <w:rsid w:val="00585DBD"/>
    <w:rsid w:val="00586DDB"/>
    <w:rsid w:val="0058743D"/>
    <w:rsid w:val="00590999"/>
    <w:rsid w:val="00590AA4"/>
    <w:rsid w:val="00590BFE"/>
    <w:rsid w:val="005927E8"/>
    <w:rsid w:val="00593AD9"/>
    <w:rsid w:val="00596B6B"/>
    <w:rsid w:val="005A0472"/>
    <w:rsid w:val="005A0EC4"/>
    <w:rsid w:val="005A1D6A"/>
    <w:rsid w:val="005A22F2"/>
    <w:rsid w:val="005A272E"/>
    <w:rsid w:val="005A3341"/>
    <w:rsid w:val="005A3EC3"/>
    <w:rsid w:val="005A4415"/>
    <w:rsid w:val="005A5497"/>
    <w:rsid w:val="005A60FB"/>
    <w:rsid w:val="005A6B98"/>
    <w:rsid w:val="005A6C95"/>
    <w:rsid w:val="005A76EF"/>
    <w:rsid w:val="005B0780"/>
    <w:rsid w:val="005B0A2C"/>
    <w:rsid w:val="005B2098"/>
    <w:rsid w:val="005B2392"/>
    <w:rsid w:val="005B3D71"/>
    <w:rsid w:val="005B44AC"/>
    <w:rsid w:val="005B6138"/>
    <w:rsid w:val="005B6BE4"/>
    <w:rsid w:val="005B7997"/>
    <w:rsid w:val="005C1CC7"/>
    <w:rsid w:val="005C24B7"/>
    <w:rsid w:val="005C3592"/>
    <w:rsid w:val="005C3CD1"/>
    <w:rsid w:val="005C415D"/>
    <w:rsid w:val="005C4DE1"/>
    <w:rsid w:val="005C5428"/>
    <w:rsid w:val="005C6400"/>
    <w:rsid w:val="005C69B1"/>
    <w:rsid w:val="005D10A5"/>
    <w:rsid w:val="005D5048"/>
    <w:rsid w:val="005D78E3"/>
    <w:rsid w:val="005D7CA8"/>
    <w:rsid w:val="005E1104"/>
    <w:rsid w:val="005E1A92"/>
    <w:rsid w:val="005E1AB1"/>
    <w:rsid w:val="005E2227"/>
    <w:rsid w:val="005E2654"/>
    <w:rsid w:val="005E3A4A"/>
    <w:rsid w:val="005E437A"/>
    <w:rsid w:val="005E5E0E"/>
    <w:rsid w:val="005F04FF"/>
    <w:rsid w:val="005F0B6A"/>
    <w:rsid w:val="005F1550"/>
    <w:rsid w:val="005F2091"/>
    <w:rsid w:val="005F307F"/>
    <w:rsid w:val="005F3B01"/>
    <w:rsid w:val="005F3EB8"/>
    <w:rsid w:val="005F56A2"/>
    <w:rsid w:val="005F6474"/>
    <w:rsid w:val="005F70E2"/>
    <w:rsid w:val="005F74D5"/>
    <w:rsid w:val="005F7D78"/>
    <w:rsid w:val="006000DB"/>
    <w:rsid w:val="00600838"/>
    <w:rsid w:val="00600DBE"/>
    <w:rsid w:val="006010D1"/>
    <w:rsid w:val="006041D3"/>
    <w:rsid w:val="00606076"/>
    <w:rsid w:val="00606816"/>
    <w:rsid w:val="006078AE"/>
    <w:rsid w:val="00612368"/>
    <w:rsid w:val="0061246B"/>
    <w:rsid w:val="00612F90"/>
    <w:rsid w:val="006130B3"/>
    <w:rsid w:val="00613100"/>
    <w:rsid w:val="00614027"/>
    <w:rsid w:val="00616AFE"/>
    <w:rsid w:val="00617C38"/>
    <w:rsid w:val="00617C80"/>
    <w:rsid w:val="00621A7E"/>
    <w:rsid w:val="0062307F"/>
    <w:rsid w:val="00623D1B"/>
    <w:rsid w:val="0062420F"/>
    <w:rsid w:val="006251D3"/>
    <w:rsid w:val="006270F0"/>
    <w:rsid w:val="006308A2"/>
    <w:rsid w:val="00631401"/>
    <w:rsid w:val="00631615"/>
    <w:rsid w:val="006316CC"/>
    <w:rsid w:val="006339D8"/>
    <w:rsid w:val="00634991"/>
    <w:rsid w:val="00635076"/>
    <w:rsid w:val="00635423"/>
    <w:rsid w:val="006356BA"/>
    <w:rsid w:val="0063693F"/>
    <w:rsid w:val="0063766A"/>
    <w:rsid w:val="00637CF1"/>
    <w:rsid w:val="00641A27"/>
    <w:rsid w:val="006449A5"/>
    <w:rsid w:val="00644B06"/>
    <w:rsid w:val="00645635"/>
    <w:rsid w:val="006474CF"/>
    <w:rsid w:val="006475A1"/>
    <w:rsid w:val="006507A3"/>
    <w:rsid w:val="00650BFF"/>
    <w:rsid w:val="00655722"/>
    <w:rsid w:val="00661421"/>
    <w:rsid w:val="00662384"/>
    <w:rsid w:val="00665091"/>
    <w:rsid w:val="006653DD"/>
    <w:rsid w:val="006668A4"/>
    <w:rsid w:val="00666DF9"/>
    <w:rsid w:val="0066755E"/>
    <w:rsid w:val="0067119D"/>
    <w:rsid w:val="00671200"/>
    <w:rsid w:val="0067370D"/>
    <w:rsid w:val="00675E1A"/>
    <w:rsid w:val="00676613"/>
    <w:rsid w:val="0067720A"/>
    <w:rsid w:val="0068129F"/>
    <w:rsid w:val="00681EA1"/>
    <w:rsid w:val="00682723"/>
    <w:rsid w:val="00682A71"/>
    <w:rsid w:val="00682AB3"/>
    <w:rsid w:val="00683A8C"/>
    <w:rsid w:val="006850D9"/>
    <w:rsid w:val="00685102"/>
    <w:rsid w:val="0068608D"/>
    <w:rsid w:val="006863B1"/>
    <w:rsid w:val="006864AC"/>
    <w:rsid w:val="0068749B"/>
    <w:rsid w:val="00687CB2"/>
    <w:rsid w:val="00690584"/>
    <w:rsid w:val="00691243"/>
    <w:rsid w:val="00694B37"/>
    <w:rsid w:val="0069640F"/>
    <w:rsid w:val="00696983"/>
    <w:rsid w:val="006A04FB"/>
    <w:rsid w:val="006A0532"/>
    <w:rsid w:val="006A0F36"/>
    <w:rsid w:val="006A3E43"/>
    <w:rsid w:val="006A4FA4"/>
    <w:rsid w:val="006A65B8"/>
    <w:rsid w:val="006A7AFE"/>
    <w:rsid w:val="006A7CC9"/>
    <w:rsid w:val="006B036D"/>
    <w:rsid w:val="006B0F38"/>
    <w:rsid w:val="006B24B1"/>
    <w:rsid w:val="006B3FEA"/>
    <w:rsid w:val="006B463D"/>
    <w:rsid w:val="006B50D4"/>
    <w:rsid w:val="006B593D"/>
    <w:rsid w:val="006B641C"/>
    <w:rsid w:val="006B7329"/>
    <w:rsid w:val="006C06BB"/>
    <w:rsid w:val="006C085A"/>
    <w:rsid w:val="006C0C35"/>
    <w:rsid w:val="006C3B1D"/>
    <w:rsid w:val="006C425D"/>
    <w:rsid w:val="006C442F"/>
    <w:rsid w:val="006C5CDE"/>
    <w:rsid w:val="006C61E9"/>
    <w:rsid w:val="006C76E8"/>
    <w:rsid w:val="006D1CC2"/>
    <w:rsid w:val="006D26B4"/>
    <w:rsid w:val="006D497A"/>
    <w:rsid w:val="006D4BD4"/>
    <w:rsid w:val="006D711B"/>
    <w:rsid w:val="006E09C0"/>
    <w:rsid w:val="006E0ADE"/>
    <w:rsid w:val="006E0FED"/>
    <w:rsid w:val="006E101F"/>
    <w:rsid w:val="006E26EE"/>
    <w:rsid w:val="006E36FB"/>
    <w:rsid w:val="006E471D"/>
    <w:rsid w:val="006E736E"/>
    <w:rsid w:val="006E75A5"/>
    <w:rsid w:val="006F0A4E"/>
    <w:rsid w:val="006F2177"/>
    <w:rsid w:val="006F325C"/>
    <w:rsid w:val="006F6301"/>
    <w:rsid w:val="006F695C"/>
    <w:rsid w:val="006F70F8"/>
    <w:rsid w:val="00700273"/>
    <w:rsid w:val="00700407"/>
    <w:rsid w:val="00700612"/>
    <w:rsid w:val="007032AE"/>
    <w:rsid w:val="00703FCB"/>
    <w:rsid w:val="007052F3"/>
    <w:rsid w:val="0070538F"/>
    <w:rsid w:val="007076EC"/>
    <w:rsid w:val="00707CB3"/>
    <w:rsid w:val="007102EB"/>
    <w:rsid w:val="007105CB"/>
    <w:rsid w:val="00711208"/>
    <w:rsid w:val="007114D6"/>
    <w:rsid w:val="0071430D"/>
    <w:rsid w:val="00714EB1"/>
    <w:rsid w:val="00716E01"/>
    <w:rsid w:val="00717780"/>
    <w:rsid w:val="00720AD2"/>
    <w:rsid w:val="0072135F"/>
    <w:rsid w:val="007213AA"/>
    <w:rsid w:val="007224E9"/>
    <w:rsid w:val="00722A06"/>
    <w:rsid w:val="00723BE2"/>
    <w:rsid w:val="00725FB5"/>
    <w:rsid w:val="007266BF"/>
    <w:rsid w:val="007277EC"/>
    <w:rsid w:val="00727A85"/>
    <w:rsid w:val="00732183"/>
    <w:rsid w:val="007323AD"/>
    <w:rsid w:val="00732AEF"/>
    <w:rsid w:val="0073397A"/>
    <w:rsid w:val="0073480D"/>
    <w:rsid w:val="007351CA"/>
    <w:rsid w:val="007358D0"/>
    <w:rsid w:val="00737560"/>
    <w:rsid w:val="00740FE8"/>
    <w:rsid w:val="00741727"/>
    <w:rsid w:val="00741BFE"/>
    <w:rsid w:val="007428E1"/>
    <w:rsid w:val="007437D0"/>
    <w:rsid w:val="00744590"/>
    <w:rsid w:val="00750F85"/>
    <w:rsid w:val="00751447"/>
    <w:rsid w:val="00752E51"/>
    <w:rsid w:val="00753942"/>
    <w:rsid w:val="007552F1"/>
    <w:rsid w:val="00755E71"/>
    <w:rsid w:val="007563C2"/>
    <w:rsid w:val="007578DF"/>
    <w:rsid w:val="00760DA4"/>
    <w:rsid w:val="00761348"/>
    <w:rsid w:val="007631F9"/>
    <w:rsid w:val="00763D93"/>
    <w:rsid w:val="00764601"/>
    <w:rsid w:val="00764E9C"/>
    <w:rsid w:val="0076582D"/>
    <w:rsid w:val="00767158"/>
    <w:rsid w:val="00770725"/>
    <w:rsid w:val="0077376E"/>
    <w:rsid w:val="00773ABA"/>
    <w:rsid w:val="00773D99"/>
    <w:rsid w:val="007742ED"/>
    <w:rsid w:val="007748FD"/>
    <w:rsid w:val="00775ACC"/>
    <w:rsid w:val="0077664A"/>
    <w:rsid w:val="00776CA3"/>
    <w:rsid w:val="00776F5A"/>
    <w:rsid w:val="007777BE"/>
    <w:rsid w:val="00781604"/>
    <w:rsid w:val="00782D6F"/>
    <w:rsid w:val="00783DDC"/>
    <w:rsid w:val="007846CB"/>
    <w:rsid w:val="007850A5"/>
    <w:rsid w:val="00786919"/>
    <w:rsid w:val="00787710"/>
    <w:rsid w:val="00791C89"/>
    <w:rsid w:val="00791DEC"/>
    <w:rsid w:val="00792247"/>
    <w:rsid w:val="007935DE"/>
    <w:rsid w:val="00794578"/>
    <w:rsid w:val="0079536A"/>
    <w:rsid w:val="007A0D26"/>
    <w:rsid w:val="007A2AAD"/>
    <w:rsid w:val="007A352A"/>
    <w:rsid w:val="007A380A"/>
    <w:rsid w:val="007A384B"/>
    <w:rsid w:val="007A39F2"/>
    <w:rsid w:val="007A3BA1"/>
    <w:rsid w:val="007A4A4A"/>
    <w:rsid w:val="007A6909"/>
    <w:rsid w:val="007A7478"/>
    <w:rsid w:val="007B0C69"/>
    <w:rsid w:val="007B0F56"/>
    <w:rsid w:val="007B2938"/>
    <w:rsid w:val="007B33A8"/>
    <w:rsid w:val="007B3843"/>
    <w:rsid w:val="007B3D4F"/>
    <w:rsid w:val="007B4F5E"/>
    <w:rsid w:val="007B5645"/>
    <w:rsid w:val="007B5C90"/>
    <w:rsid w:val="007B5FAE"/>
    <w:rsid w:val="007B651F"/>
    <w:rsid w:val="007C0636"/>
    <w:rsid w:val="007C0E13"/>
    <w:rsid w:val="007C3B90"/>
    <w:rsid w:val="007C4167"/>
    <w:rsid w:val="007C42A8"/>
    <w:rsid w:val="007C4A2B"/>
    <w:rsid w:val="007C4D11"/>
    <w:rsid w:val="007C6B52"/>
    <w:rsid w:val="007C70EE"/>
    <w:rsid w:val="007D026E"/>
    <w:rsid w:val="007D04CE"/>
    <w:rsid w:val="007D0790"/>
    <w:rsid w:val="007D23E2"/>
    <w:rsid w:val="007D39FF"/>
    <w:rsid w:val="007D4238"/>
    <w:rsid w:val="007D4801"/>
    <w:rsid w:val="007D64C1"/>
    <w:rsid w:val="007D781F"/>
    <w:rsid w:val="007E0387"/>
    <w:rsid w:val="007E1D69"/>
    <w:rsid w:val="007E27C3"/>
    <w:rsid w:val="007E3E40"/>
    <w:rsid w:val="007E41BD"/>
    <w:rsid w:val="007E5A99"/>
    <w:rsid w:val="007E6021"/>
    <w:rsid w:val="007F0137"/>
    <w:rsid w:val="007F018C"/>
    <w:rsid w:val="007F0819"/>
    <w:rsid w:val="007F17F8"/>
    <w:rsid w:val="007F1C22"/>
    <w:rsid w:val="007F3CA1"/>
    <w:rsid w:val="007F44EE"/>
    <w:rsid w:val="007F5DA7"/>
    <w:rsid w:val="007F623A"/>
    <w:rsid w:val="007F7644"/>
    <w:rsid w:val="00800121"/>
    <w:rsid w:val="00802187"/>
    <w:rsid w:val="00802492"/>
    <w:rsid w:val="00802F53"/>
    <w:rsid w:val="008030F6"/>
    <w:rsid w:val="008049E8"/>
    <w:rsid w:val="0080679F"/>
    <w:rsid w:val="008101B8"/>
    <w:rsid w:val="0081264A"/>
    <w:rsid w:val="00813178"/>
    <w:rsid w:val="0081547D"/>
    <w:rsid w:val="0081592B"/>
    <w:rsid w:val="008171C7"/>
    <w:rsid w:val="00821737"/>
    <w:rsid w:val="0082497D"/>
    <w:rsid w:val="00825479"/>
    <w:rsid w:val="00825881"/>
    <w:rsid w:val="0083182E"/>
    <w:rsid w:val="00832508"/>
    <w:rsid w:val="00833E48"/>
    <w:rsid w:val="00833E4B"/>
    <w:rsid w:val="008341C1"/>
    <w:rsid w:val="008351D6"/>
    <w:rsid w:val="00835202"/>
    <w:rsid w:val="0083572D"/>
    <w:rsid w:val="00835C34"/>
    <w:rsid w:val="00836033"/>
    <w:rsid w:val="0083674D"/>
    <w:rsid w:val="00836DCE"/>
    <w:rsid w:val="008410A9"/>
    <w:rsid w:val="008431E5"/>
    <w:rsid w:val="00844B6F"/>
    <w:rsid w:val="00844B86"/>
    <w:rsid w:val="00845265"/>
    <w:rsid w:val="008456CB"/>
    <w:rsid w:val="00845A39"/>
    <w:rsid w:val="00845ECF"/>
    <w:rsid w:val="008500D7"/>
    <w:rsid w:val="00850EBC"/>
    <w:rsid w:val="00851404"/>
    <w:rsid w:val="00852DE5"/>
    <w:rsid w:val="00853B40"/>
    <w:rsid w:val="00853E41"/>
    <w:rsid w:val="00854FEF"/>
    <w:rsid w:val="00855741"/>
    <w:rsid w:val="00855BB3"/>
    <w:rsid w:val="00855E3D"/>
    <w:rsid w:val="00861A2E"/>
    <w:rsid w:val="0086245B"/>
    <w:rsid w:val="00862583"/>
    <w:rsid w:val="00862656"/>
    <w:rsid w:val="00862A4C"/>
    <w:rsid w:val="008649B0"/>
    <w:rsid w:val="00865B91"/>
    <w:rsid w:val="00866463"/>
    <w:rsid w:val="00870100"/>
    <w:rsid w:val="008702D0"/>
    <w:rsid w:val="0087050E"/>
    <w:rsid w:val="008730EC"/>
    <w:rsid w:val="00875233"/>
    <w:rsid w:val="008758AE"/>
    <w:rsid w:val="0087702F"/>
    <w:rsid w:val="008773F4"/>
    <w:rsid w:val="00877F4B"/>
    <w:rsid w:val="008804EB"/>
    <w:rsid w:val="00881438"/>
    <w:rsid w:val="008829C0"/>
    <w:rsid w:val="0088361E"/>
    <w:rsid w:val="00884156"/>
    <w:rsid w:val="00885AFC"/>
    <w:rsid w:val="00885BC9"/>
    <w:rsid w:val="008868B2"/>
    <w:rsid w:val="008869BC"/>
    <w:rsid w:val="008903CF"/>
    <w:rsid w:val="00891FD7"/>
    <w:rsid w:val="00894A7D"/>
    <w:rsid w:val="00894E74"/>
    <w:rsid w:val="00895308"/>
    <w:rsid w:val="00897880"/>
    <w:rsid w:val="00897B20"/>
    <w:rsid w:val="00897D60"/>
    <w:rsid w:val="008A1094"/>
    <w:rsid w:val="008A399B"/>
    <w:rsid w:val="008A3A81"/>
    <w:rsid w:val="008A3D48"/>
    <w:rsid w:val="008A4BC0"/>
    <w:rsid w:val="008A4C81"/>
    <w:rsid w:val="008A6218"/>
    <w:rsid w:val="008A6F9F"/>
    <w:rsid w:val="008A7D8B"/>
    <w:rsid w:val="008B16EE"/>
    <w:rsid w:val="008B1AA9"/>
    <w:rsid w:val="008B2C09"/>
    <w:rsid w:val="008B3E88"/>
    <w:rsid w:val="008B4590"/>
    <w:rsid w:val="008B4C07"/>
    <w:rsid w:val="008B51E0"/>
    <w:rsid w:val="008B52E3"/>
    <w:rsid w:val="008B5D9B"/>
    <w:rsid w:val="008B65AF"/>
    <w:rsid w:val="008B6A7E"/>
    <w:rsid w:val="008B717D"/>
    <w:rsid w:val="008C1142"/>
    <w:rsid w:val="008C1F32"/>
    <w:rsid w:val="008C2261"/>
    <w:rsid w:val="008C33EE"/>
    <w:rsid w:val="008C5A07"/>
    <w:rsid w:val="008C668E"/>
    <w:rsid w:val="008D0344"/>
    <w:rsid w:val="008D4C41"/>
    <w:rsid w:val="008D4F1D"/>
    <w:rsid w:val="008D59B8"/>
    <w:rsid w:val="008D5C30"/>
    <w:rsid w:val="008E096C"/>
    <w:rsid w:val="008E10C6"/>
    <w:rsid w:val="008E1A38"/>
    <w:rsid w:val="008E2381"/>
    <w:rsid w:val="008E2783"/>
    <w:rsid w:val="008E27FC"/>
    <w:rsid w:val="008E34A8"/>
    <w:rsid w:val="008E356F"/>
    <w:rsid w:val="008E3D8C"/>
    <w:rsid w:val="008E3DC8"/>
    <w:rsid w:val="008E6125"/>
    <w:rsid w:val="008E67A7"/>
    <w:rsid w:val="008E6CA2"/>
    <w:rsid w:val="008E6CF5"/>
    <w:rsid w:val="008F16A1"/>
    <w:rsid w:val="008F236D"/>
    <w:rsid w:val="008F2E5A"/>
    <w:rsid w:val="008F3228"/>
    <w:rsid w:val="008F335C"/>
    <w:rsid w:val="008F42D7"/>
    <w:rsid w:val="008F4E5E"/>
    <w:rsid w:val="008F5059"/>
    <w:rsid w:val="008F6382"/>
    <w:rsid w:val="009034C7"/>
    <w:rsid w:val="00904904"/>
    <w:rsid w:val="009069D7"/>
    <w:rsid w:val="00907352"/>
    <w:rsid w:val="00907DBE"/>
    <w:rsid w:val="009100E6"/>
    <w:rsid w:val="00910C4E"/>
    <w:rsid w:val="00912E73"/>
    <w:rsid w:val="0091327E"/>
    <w:rsid w:val="00913F1D"/>
    <w:rsid w:val="00915D57"/>
    <w:rsid w:val="00916172"/>
    <w:rsid w:val="00917143"/>
    <w:rsid w:val="009232EC"/>
    <w:rsid w:val="00923863"/>
    <w:rsid w:val="00923F5B"/>
    <w:rsid w:val="009243B5"/>
    <w:rsid w:val="00925C56"/>
    <w:rsid w:val="009278C2"/>
    <w:rsid w:val="00927DBD"/>
    <w:rsid w:val="00933BE7"/>
    <w:rsid w:val="00934ADC"/>
    <w:rsid w:val="009350D5"/>
    <w:rsid w:val="009358A8"/>
    <w:rsid w:val="00935D18"/>
    <w:rsid w:val="00936446"/>
    <w:rsid w:val="00937C71"/>
    <w:rsid w:val="00940294"/>
    <w:rsid w:val="00941A1E"/>
    <w:rsid w:val="0094338E"/>
    <w:rsid w:val="00945DAC"/>
    <w:rsid w:val="0094634D"/>
    <w:rsid w:val="00946A5F"/>
    <w:rsid w:val="00946C5A"/>
    <w:rsid w:val="00946F48"/>
    <w:rsid w:val="00946F69"/>
    <w:rsid w:val="009477BD"/>
    <w:rsid w:val="009477F2"/>
    <w:rsid w:val="009507AB"/>
    <w:rsid w:val="009519B8"/>
    <w:rsid w:val="009520CC"/>
    <w:rsid w:val="00953714"/>
    <w:rsid w:val="00954B71"/>
    <w:rsid w:val="00954D01"/>
    <w:rsid w:val="00955AF3"/>
    <w:rsid w:val="0095651B"/>
    <w:rsid w:val="009567B6"/>
    <w:rsid w:val="00960A1D"/>
    <w:rsid w:val="00960D44"/>
    <w:rsid w:val="00961CF4"/>
    <w:rsid w:val="00962888"/>
    <w:rsid w:val="00962CAD"/>
    <w:rsid w:val="00962CAF"/>
    <w:rsid w:val="00962FCD"/>
    <w:rsid w:val="0096416B"/>
    <w:rsid w:val="009651A1"/>
    <w:rsid w:val="009668C6"/>
    <w:rsid w:val="0096763A"/>
    <w:rsid w:val="009705C5"/>
    <w:rsid w:val="00970E24"/>
    <w:rsid w:val="009717A6"/>
    <w:rsid w:val="0097192E"/>
    <w:rsid w:val="00971F6E"/>
    <w:rsid w:val="0097255E"/>
    <w:rsid w:val="00973BAD"/>
    <w:rsid w:val="009749FA"/>
    <w:rsid w:val="00975526"/>
    <w:rsid w:val="009759AE"/>
    <w:rsid w:val="00975A47"/>
    <w:rsid w:val="009778DF"/>
    <w:rsid w:val="00982303"/>
    <w:rsid w:val="009824BF"/>
    <w:rsid w:val="00982B0C"/>
    <w:rsid w:val="00983C45"/>
    <w:rsid w:val="00984761"/>
    <w:rsid w:val="009857FC"/>
    <w:rsid w:val="009858FA"/>
    <w:rsid w:val="0098709C"/>
    <w:rsid w:val="00987501"/>
    <w:rsid w:val="00987734"/>
    <w:rsid w:val="00990145"/>
    <w:rsid w:val="009901A9"/>
    <w:rsid w:val="00990DC0"/>
    <w:rsid w:val="00991596"/>
    <w:rsid w:val="00991B83"/>
    <w:rsid w:val="009937B8"/>
    <w:rsid w:val="009941AA"/>
    <w:rsid w:val="0099492C"/>
    <w:rsid w:val="009962A5"/>
    <w:rsid w:val="009A02FB"/>
    <w:rsid w:val="009A1FF4"/>
    <w:rsid w:val="009A26B3"/>
    <w:rsid w:val="009A3678"/>
    <w:rsid w:val="009A3880"/>
    <w:rsid w:val="009A52A3"/>
    <w:rsid w:val="009A6072"/>
    <w:rsid w:val="009A6A80"/>
    <w:rsid w:val="009B28E7"/>
    <w:rsid w:val="009B299F"/>
    <w:rsid w:val="009B29BB"/>
    <w:rsid w:val="009B3492"/>
    <w:rsid w:val="009B350F"/>
    <w:rsid w:val="009B3943"/>
    <w:rsid w:val="009B3E88"/>
    <w:rsid w:val="009B471B"/>
    <w:rsid w:val="009B4E89"/>
    <w:rsid w:val="009B678F"/>
    <w:rsid w:val="009B7021"/>
    <w:rsid w:val="009C01C6"/>
    <w:rsid w:val="009C0C6E"/>
    <w:rsid w:val="009C4CE9"/>
    <w:rsid w:val="009C4FBF"/>
    <w:rsid w:val="009C65A5"/>
    <w:rsid w:val="009C7E92"/>
    <w:rsid w:val="009D0047"/>
    <w:rsid w:val="009D0DB4"/>
    <w:rsid w:val="009D1465"/>
    <w:rsid w:val="009D20A1"/>
    <w:rsid w:val="009D2E62"/>
    <w:rsid w:val="009D6AD6"/>
    <w:rsid w:val="009D70B9"/>
    <w:rsid w:val="009D740F"/>
    <w:rsid w:val="009D77B3"/>
    <w:rsid w:val="009E0369"/>
    <w:rsid w:val="009E0E81"/>
    <w:rsid w:val="009E22B0"/>
    <w:rsid w:val="009E22B2"/>
    <w:rsid w:val="009E4DD9"/>
    <w:rsid w:val="009E548C"/>
    <w:rsid w:val="009E7015"/>
    <w:rsid w:val="009F041C"/>
    <w:rsid w:val="009F0D69"/>
    <w:rsid w:val="009F49A7"/>
    <w:rsid w:val="009F4E3F"/>
    <w:rsid w:val="009F5BA7"/>
    <w:rsid w:val="009F5BB5"/>
    <w:rsid w:val="009F6EF4"/>
    <w:rsid w:val="009F793B"/>
    <w:rsid w:val="00A00B21"/>
    <w:rsid w:val="00A04DFC"/>
    <w:rsid w:val="00A04E09"/>
    <w:rsid w:val="00A05ACD"/>
    <w:rsid w:val="00A06404"/>
    <w:rsid w:val="00A071DC"/>
    <w:rsid w:val="00A07368"/>
    <w:rsid w:val="00A073A9"/>
    <w:rsid w:val="00A07F8E"/>
    <w:rsid w:val="00A10BF3"/>
    <w:rsid w:val="00A11EAF"/>
    <w:rsid w:val="00A12450"/>
    <w:rsid w:val="00A129A8"/>
    <w:rsid w:val="00A143AB"/>
    <w:rsid w:val="00A147A2"/>
    <w:rsid w:val="00A15D80"/>
    <w:rsid w:val="00A16503"/>
    <w:rsid w:val="00A16AE6"/>
    <w:rsid w:val="00A2173E"/>
    <w:rsid w:val="00A2199B"/>
    <w:rsid w:val="00A224E4"/>
    <w:rsid w:val="00A225BA"/>
    <w:rsid w:val="00A236AA"/>
    <w:rsid w:val="00A265CA"/>
    <w:rsid w:val="00A3018B"/>
    <w:rsid w:val="00A31EDF"/>
    <w:rsid w:val="00A325DA"/>
    <w:rsid w:val="00A33DC3"/>
    <w:rsid w:val="00A368E4"/>
    <w:rsid w:val="00A40520"/>
    <w:rsid w:val="00A4091E"/>
    <w:rsid w:val="00A40CAA"/>
    <w:rsid w:val="00A40D5B"/>
    <w:rsid w:val="00A41767"/>
    <w:rsid w:val="00A43134"/>
    <w:rsid w:val="00A4441E"/>
    <w:rsid w:val="00A454F6"/>
    <w:rsid w:val="00A467AD"/>
    <w:rsid w:val="00A50705"/>
    <w:rsid w:val="00A5088A"/>
    <w:rsid w:val="00A523B5"/>
    <w:rsid w:val="00A54E48"/>
    <w:rsid w:val="00A5542F"/>
    <w:rsid w:val="00A55493"/>
    <w:rsid w:val="00A600CF"/>
    <w:rsid w:val="00A604A8"/>
    <w:rsid w:val="00A60894"/>
    <w:rsid w:val="00A61885"/>
    <w:rsid w:val="00A61DC2"/>
    <w:rsid w:val="00A6314E"/>
    <w:rsid w:val="00A6353A"/>
    <w:rsid w:val="00A6662B"/>
    <w:rsid w:val="00A66DC9"/>
    <w:rsid w:val="00A70665"/>
    <w:rsid w:val="00A7335E"/>
    <w:rsid w:val="00A7446D"/>
    <w:rsid w:val="00A77554"/>
    <w:rsid w:val="00A80ECD"/>
    <w:rsid w:val="00A813C3"/>
    <w:rsid w:val="00A8241B"/>
    <w:rsid w:val="00A824FD"/>
    <w:rsid w:val="00A838C6"/>
    <w:rsid w:val="00A83C22"/>
    <w:rsid w:val="00A8400C"/>
    <w:rsid w:val="00A84C20"/>
    <w:rsid w:val="00A84E81"/>
    <w:rsid w:val="00A86DD8"/>
    <w:rsid w:val="00A87C63"/>
    <w:rsid w:val="00A87DDA"/>
    <w:rsid w:val="00A907DC"/>
    <w:rsid w:val="00A91403"/>
    <w:rsid w:val="00A91620"/>
    <w:rsid w:val="00A92349"/>
    <w:rsid w:val="00A9298B"/>
    <w:rsid w:val="00A93435"/>
    <w:rsid w:val="00A940DF"/>
    <w:rsid w:val="00A9503B"/>
    <w:rsid w:val="00A952D2"/>
    <w:rsid w:val="00A9660C"/>
    <w:rsid w:val="00A976A0"/>
    <w:rsid w:val="00AA1181"/>
    <w:rsid w:val="00AA17B6"/>
    <w:rsid w:val="00AA3524"/>
    <w:rsid w:val="00AA38BD"/>
    <w:rsid w:val="00AA42E9"/>
    <w:rsid w:val="00AA46E3"/>
    <w:rsid w:val="00AA48F0"/>
    <w:rsid w:val="00AA6777"/>
    <w:rsid w:val="00AA6AF0"/>
    <w:rsid w:val="00AA70C4"/>
    <w:rsid w:val="00AA7875"/>
    <w:rsid w:val="00AB07B2"/>
    <w:rsid w:val="00AB0C2D"/>
    <w:rsid w:val="00AB1742"/>
    <w:rsid w:val="00AB1809"/>
    <w:rsid w:val="00AB3781"/>
    <w:rsid w:val="00AB4939"/>
    <w:rsid w:val="00AB49B6"/>
    <w:rsid w:val="00AB64FB"/>
    <w:rsid w:val="00AB6503"/>
    <w:rsid w:val="00AB704D"/>
    <w:rsid w:val="00AC1631"/>
    <w:rsid w:val="00AC1F0B"/>
    <w:rsid w:val="00AC2587"/>
    <w:rsid w:val="00AC4927"/>
    <w:rsid w:val="00AC4AA4"/>
    <w:rsid w:val="00AC55F0"/>
    <w:rsid w:val="00AC5E28"/>
    <w:rsid w:val="00AC7D22"/>
    <w:rsid w:val="00AD0131"/>
    <w:rsid w:val="00AD0A6D"/>
    <w:rsid w:val="00AD0DF9"/>
    <w:rsid w:val="00AD208F"/>
    <w:rsid w:val="00AD4563"/>
    <w:rsid w:val="00AD6737"/>
    <w:rsid w:val="00AD73EC"/>
    <w:rsid w:val="00AE16E8"/>
    <w:rsid w:val="00AE43BA"/>
    <w:rsid w:val="00AE447F"/>
    <w:rsid w:val="00AE4585"/>
    <w:rsid w:val="00AE5EF3"/>
    <w:rsid w:val="00AE604B"/>
    <w:rsid w:val="00AE615A"/>
    <w:rsid w:val="00AE7416"/>
    <w:rsid w:val="00AE7C6A"/>
    <w:rsid w:val="00AF0245"/>
    <w:rsid w:val="00AF0569"/>
    <w:rsid w:val="00AF0870"/>
    <w:rsid w:val="00AF1BC8"/>
    <w:rsid w:val="00AF55EA"/>
    <w:rsid w:val="00AF5795"/>
    <w:rsid w:val="00AF647D"/>
    <w:rsid w:val="00AF6568"/>
    <w:rsid w:val="00AF6D81"/>
    <w:rsid w:val="00AF7521"/>
    <w:rsid w:val="00B005B4"/>
    <w:rsid w:val="00B01EDA"/>
    <w:rsid w:val="00B043EA"/>
    <w:rsid w:val="00B061BC"/>
    <w:rsid w:val="00B07080"/>
    <w:rsid w:val="00B0797B"/>
    <w:rsid w:val="00B1036C"/>
    <w:rsid w:val="00B13160"/>
    <w:rsid w:val="00B13A16"/>
    <w:rsid w:val="00B14C2F"/>
    <w:rsid w:val="00B17043"/>
    <w:rsid w:val="00B20A15"/>
    <w:rsid w:val="00B21D45"/>
    <w:rsid w:val="00B228FE"/>
    <w:rsid w:val="00B23550"/>
    <w:rsid w:val="00B23FA0"/>
    <w:rsid w:val="00B241F9"/>
    <w:rsid w:val="00B25EA9"/>
    <w:rsid w:val="00B2631B"/>
    <w:rsid w:val="00B2666C"/>
    <w:rsid w:val="00B26916"/>
    <w:rsid w:val="00B31297"/>
    <w:rsid w:val="00B3248E"/>
    <w:rsid w:val="00B32CD6"/>
    <w:rsid w:val="00B334AE"/>
    <w:rsid w:val="00B35E02"/>
    <w:rsid w:val="00B36013"/>
    <w:rsid w:val="00B36867"/>
    <w:rsid w:val="00B36B19"/>
    <w:rsid w:val="00B37E09"/>
    <w:rsid w:val="00B40495"/>
    <w:rsid w:val="00B40E0B"/>
    <w:rsid w:val="00B412F7"/>
    <w:rsid w:val="00B41309"/>
    <w:rsid w:val="00B41A19"/>
    <w:rsid w:val="00B41F53"/>
    <w:rsid w:val="00B42581"/>
    <w:rsid w:val="00B42FFF"/>
    <w:rsid w:val="00B431D7"/>
    <w:rsid w:val="00B43B6E"/>
    <w:rsid w:val="00B44EDB"/>
    <w:rsid w:val="00B45ABD"/>
    <w:rsid w:val="00B45FEB"/>
    <w:rsid w:val="00B46C22"/>
    <w:rsid w:val="00B4759A"/>
    <w:rsid w:val="00B47B66"/>
    <w:rsid w:val="00B51589"/>
    <w:rsid w:val="00B5287C"/>
    <w:rsid w:val="00B52C9B"/>
    <w:rsid w:val="00B52EC3"/>
    <w:rsid w:val="00B546FB"/>
    <w:rsid w:val="00B5487B"/>
    <w:rsid w:val="00B57FDC"/>
    <w:rsid w:val="00B610C4"/>
    <w:rsid w:val="00B6152A"/>
    <w:rsid w:val="00B62E20"/>
    <w:rsid w:val="00B63260"/>
    <w:rsid w:val="00B6448A"/>
    <w:rsid w:val="00B646B1"/>
    <w:rsid w:val="00B64CF9"/>
    <w:rsid w:val="00B67093"/>
    <w:rsid w:val="00B67D37"/>
    <w:rsid w:val="00B7077E"/>
    <w:rsid w:val="00B71B74"/>
    <w:rsid w:val="00B73269"/>
    <w:rsid w:val="00B736F4"/>
    <w:rsid w:val="00B736FA"/>
    <w:rsid w:val="00B75CD1"/>
    <w:rsid w:val="00B75D21"/>
    <w:rsid w:val="00B802A1"/>
    <w:rsid w:val="00B81433"/>
    <w:rsid w:val="00B83727"/>
    <w:rsid w:val="00B83AE6"/>
    <w:rsid w:val="00B845A7"/>
    <w:rsid w:val="00B8572C"/>
    <w:rsid w:val="00B863A8"/>
    <w:rsid w:val="00B86C30"/>
    <w:rsid w:val="00B87442"/>
    <w:rsid w:val="00B91575"/>
    <w:rsid w:val="00B919EF"/>
    <w:rsid w:val="00B91D99"/>
    <w:rsid w:val="00B928A9"/>
    <w:rsid w:val="00B93077"/>
    <w:rsid w:val="00B931BC"/>
    <w:rsid w:val="00B94740"/>
    <w:rsid w:val="00B94D46"/>
    <w:rsid w:val="00B95384"/>
    <w:rsid w:val="00B953D8"/>
    <w:rsid w:val="00B95D45"/>
    <w:rsid w:val="00BA16B1"/>
    <w:rsid w:val="00BA464E"/>
    <w:rsid w:val="00BA4DD7"/>
    <w:rsid w:val="00BA5313"/>
    <w:rsid w:val="00BA6443"/>
    <w:rsid w:val="00BA7A4B"/>
    <w:rsid w:val="00BB01BC"/>
    <w:rsid w:val="00BB0FEF"/>
    <w:rsid w:val="00BB5963"/>
    <w:rsid w:val="00BB5CD1"/>
    <w:rsid w:val="00BB6043"/>
    <w:rsid w:val="00BB6454"/>
    <w:rsid w:val="00BC0723"/>
    <w:rsid w:val="00BC0F41"/>
    <w:rsid w:val="00BC100C"/>
    <w:rsid w:val="00BC2822"/>
    <w:rsid w:val="00BC287E"/>
    <w:rsid w:val="00BC28AE"/>
    <w:rsid w:val="00BC3112"/>
    <w:rsid w:val="00BC3BCE"/>
    <w:rsid w:val="00BC40AE"/>
    <w:rsid w:val="00BC71E4"/>
    <w:rsid w:val="00BC77D9"/>
    <w:rsid w:val="00BC7D08"/>
    <w:rsid w:val="00BD174A"/>
    <w:rsid w:val="00BD1A06"/>
    <w:rsid w:val="00BD291E"/>
    <w:rsid w:val="00BD29D1"/>
    <w:rsid w:val="00BD34A4"/>
    <w:rsid w:val="00BD4E70"/>
    <w:rsid w:val="00BD7075"/>
    <w:rsid w:val="00BD7144"/>
    <w:rsid w:val="00BD7DAC"/>
    <w:rsid w:val="00BE1447"/>
    <w:rsid w:val="00BE201D"/>
    <w:rsid w:val="00BE2CF1"/>
    <w:rsid w:val="00BE2D21"/>
    <w:rsid w:val="00BE3588"/>
    <w:rsid w:val="00BE3F0B"/>
    <w:rsid w:val="00BE521F"/>
    <w:rsid w:val="00BE65FE"/>
    <w:rsid w:val="00BE6983"/>
    <w:rsid w:val="00BE6DDA"/>
    <w:rsid w:val="00BE6F41"/>
    <w:rsid w:val="00BE738C"/>
    <w:rsid w:val="00BF2C88"/>
    <w:rsid w:val="00BF3703"/>
    <w:rsid w:val="00BF43CC"/>
    <w:rsid w:val="00BF4543"/>
    <w:rsid w:val="00BF4776"/>
    <w:rsid w:val="00BF5833"/>
    <w:rsid w:val="00BF6660"/>
    <w:rsid w:val="00BF6E3E"/>
    <w:rsid w:val="00BF7DE1"/>
    <w:rsid w:val="00BF7E69"/>
    <w:rsid w:val="00C007C5"/>
    <w:rsid w:val="00C00E7B"/>
    <w:rsid w:val="00C00FF9"/>
    <w:rsid w:val="00C0213C"/>
    <w:rsid w:val="00C025D3"/>
    <w:rsid w:val="00C02821"/>
    <w:rsid w:val="00C03374"/>
    <w:rsid w:val="00C04FD4"/>
    <w:rsid w:val="00C065AF"/>
    <w:rsid w:val="00C066AE"/>
    <w:rsid w:val="00C06C9F"/>
    <w:rsid w:val="00C073B1"/>
    <w:rsid w:val="00C07B9C"/>
    <w:rsid w:val="00C10265"/>
    <w:rsid w:val="00C12714"/>
    <w:rsid w:val="00C12A30"/>
    <w:rsid w:val="00C14A73"/>
    <w:rsid w:val="00C14F40"/>
    <w:rsid w:val="00C1619C"/>
    <w:rsid w:val="00C16AD8"/>
    <w:rsid w:val="00C20172"/>
    <w:rsid w:val="00C20255"/>
    <w:rsid w:val="00C20F30"/>
    <w:rsid w:val="00C215B9"/>
    <w:rsid w:val="00C21BE5"/>
    <w:rsid w:val="00C244E0"/>
    <w:rsid w:val="00C24AD6"/>
    <w:rsid w:val="00C25183"/>
    <w:rsid w:val="00C2602C"/>
    <w:rsid w:val="00C2679E"/>
    <w:rsid w:val="00C2697D"/>
    <w:rsid w:val="00C30C5B"/>
    <w:rsid w:val="00C30F31"/>
    <w:rsid w:val="00C346EB"/>
    <w:rsid w:val="00C34B81"/>
    <w:rsid w:val="00C35968"/>
    <w:rsid w:val="00C3649F"/>
    <w:rsid w:val="00C36EA7"/>
    <w:rsid w:val="00C37AE3"/>
    <w:rsid w:val="00C46483"/>
    <w:rsid w:val="00C473C7"/>
    <w:rsid w:val="00C5029B"/>
    <w:rsid w:val="00C5051A"/>
    <w:rsid w:val="00C51264"/>
    <w:rsid w:val="00C517B2"/>
    <w:rsid w:val="00C51C61"/>
    <w:rsid w:val="00C52FEB"/>
    <w:rsid w:val="00C53280"/>
    <w:rsid w:val="00C54AEF"/>
    <w:rsid w:val="00C553A2"/>
    <w:rsid w:val="00C5547B"/>
    <w:rsid w:val="00C56C0F"/>
    <w:rsid w:val="00C60D4C"/>
    <w:rsid w:val="00C641FC"/>
    <w:rsid w:val="00C66AC1"/>
    <w:rsid w:val="00C66ADF"/>
    <w:rsid w:val="00C70476"/>
    <w:rsid w:val="00C729B7"/>
    <w:rsid w:val="00C74035"/>
    <w:rsid w:val="00C753B8"/>
    <w:rsid w:val="00C756E2"/>
    <w:rsid w:val="00C75EAE"/>
    <w:rsid w:val="00C76F2A"/>
    <w:rsid w:val="00C771D5"/>
    <w:rsid w:val="00C803A2"/>
    <w:rsid w:val="00C80729"/>
    <w:rsid w:val="00C81FE0"/>
    <w:rsid w:val="00C85326"/>
    <w:rsid w:val="00C85EC1"/>
    <w:rsid w:val="00C87858"/>
    <w:rsid w:val="00C87E3A"/>
    <w:rsid w:val="00C922D2"/>
    <w:rsid w:val="00C92A24"/>
    <w:rsid w:val="00C92AC3"/>
    <w:rsid w:val="00C946A1"/>
    <w:rsid w:val="00CA00ED"/>
    <w:rsid w:val="00CA04E6"/>
    <w:rsid w:val="00CA11D9"/>
    <w:rsid w:val="00CA2A9C"/>
    <w:rsid w:val="00CA5AD8"/>
    <w:rsid w:val="00CA5D33"/>
    <w:rsid w:val="00CA61F9"/>
    <w:rsid w:val="00CA6F4D"/>
    <w:rsid w:val="00CA77C7"/>
    <w:rsid w:val="00CB1457"/>
    <w:rsid w:val="00CB15E3"/>
    <w:rsid w:val="00CB35B0"/>
    <w:rsid w:val="00CB5013"/>
    <w:rsid w:val="00CB7B68"/>
    <w:rsid w:val="00CC0451"/>
    <w:rsid w:val="00CC1241"/>
    <w:rsid w:val="00CC1FD5"/>
    <w:rsid w:val="00CC1FFB"/>
    <w:rsid w:val="00CC2DC1"/>
    <w:rsid w:val="00CC4B4D"/>
    <w:rsid w:val="00CC6031"/>
    <w:rsid w:val="00CC64E0"/>
    <w:rsid w:val="00CC7ABB"/>
    <w:rsid w:val="00CD0561"/>
    <w:rsid w:val="00CD0625"/>
    <w:rsid w:val="00CD2B04"/>
    <w:rsid w:val="00CD4289"/>
    <w:rsid w:val="00CD4DBC"/>
    <w:rsid w:val="00CD55C4"/>
    <w:rsid w:val="00CD5734"/>
    <w:rsid w:val="00CD61B4"/>
    <w:rsid w:val="00CD64F3"/>
    <w:rsid w:val="00CD6AB7"/>
    <w:rsid w:val="00CD7449"/>
    <w:rsid w:val="00CD7BA4"/>
    <w:rsid w:val="00CD7FA4"/>
    <w:rsid w:val="00CE06C6"/>
    <w:rsid w:val="00CE11A3"/>
    <w:rsid w:val="00CE4FFD"/>
    <w:rsid w:val="00CE640E"/>
    <w:rsid w:val="00CE6D46"/>
    <w:rsid w:val="00CE7710"/>
    <w:rsid w:val="00CF1A69"/>
    <w:rsid w:val="00CF1E28"/>
    <w:rsid w:val="00CF2825"/>
    <w:rsid w:val="00CF29B6"/>
    <w:rsid w:val="00CF4185"/>
    <w:rsid w:val="00CF4625"/>
    <w:rsid w:val="00CF5384"/>
    <w:rsid w:val="00CF618B"/>
    <w:rsid w:val="00CF62BD"/>
    <w:rsid w:val="00CF72E7"/>
    <w:rsid w:val="00CF75D1"/>
    <w:rsid w:val="00CF77EE"/>
    <w:rsid w:val="00D02626"/>
    <w:rsid w:val="00D028BD"/>
    <w:rsid w:val="00D036CB"/>
    <w:rsid w:val="00D044E8"/>
    <w:rsid w:val="00D058A3"/>
    <w:rsid w:val="00D05B89"/>
    <w:rsid w:val="00D110AE"/>
    <w:rsid w:val="00D11825"/>
    <w:rsid w:val="00D123B1"/>
    <w:rsid w:val="00D14D26"/>
    <w:rsid w:val="00D150CD"/>
    <w:rsid w:val="00D152A3"/>
    <w:rsid w:val="00D17238"/>
    <w:rsid w:val="00D20892"/>
    <w:rsid w:val="00D2130C"/>
    <w:rsid w:val="00D2139C"/>
    <w:rsid w:val="00D21D93"/>
    <w:rsid w:val="00D24ED6"/>
    <w:rsid w:val="00D26C5C"/>
    <w:rsid w:val="00D27C21"/>
    <w:rsid w:val="00D314A8"/>
    <w:rsid w:val="00D326F6"/>
    <w:rsid w:val="00D334AD"/>
    <w:rsid w:val="00D33BDD"/>
    <w:rsid w:val="00D34E0F"/>
    <w:rsid w:val="00D35618"/>
    <w:rsid w:val="00D35DA0"/>
    <w:rsid w:val="00D36A78"/>
    <w:rsid w:val="00D36B14"/>
    <w:rsid w:val="00D406E9"/>
    <w:rsid w:val="00D40D0F"/>
    <w:rsid w:val="00D41BAF"/>
    <w:rsid w:val="00D4266F"/>
    <w:rsid w:val="00D435F1"/>
    <w:rsid w:val="00D43732"/>
    <w:rsid w:val="00D44C53"/>
    <w:rsid w:val="00D45BFF"/>
    <w:rsid w:val="00D46BD7"/>
    <w:rsid w:val="00D470D3"/>
    <w:rsid w:val="00D4719D"/>
    <w:rsid w:val="00D478A4"/>
    <w:rsid w:val="00D50E43"/>
    <w:rsid w:val="00D5410B"/>
    <w:rsid w:val="00D553E0"/>
    <w:rsid w:val="00D55D2B"/>
    <w:rsid w:val="00D57559"/>
    <w:rsid w:val="00D61DB0"/>
    <w:rsid w:val="00D629A1"/>
    <w:rsid w:val="00D62FB6"/>
    <w:rsid w:val="00D63B8A"/>
    <w:rsid w:val="00D67C35"/>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4CA"/>
    <w:rsid w:val="00D87F31"/>
    <w:rsid w:val="00D9009E"/>
    <w:rsid w:val="00D905B1"/>
    <w:rsid w:val="00D94D05"/>
    <w:rsid w:val="00D94F85"/>
    <w:rsid w:val="00D9649E"/>
    <w:rsid w:val="00DA1DCC"/>
    <w:rsid w:val="00DA2009"/>
    <w:rsid w:val="00DA2545"/>
    <w:rsid w:val="00DA3E13"/>
    <w:rsid w:val="00DA5641"/>
    <w:rsid w:val="00DA654D"/>
    <w:rsid w:val="00DA7A66"/>
    <w:rsid w:val="00DB17DC"/>
    <w:rsid w:val="00DB28D2"/>
    <w:rsid w:val="00DB2EE4"/>
    <w:rsid w:val="00DB36B1"/>
    <w:rsid w:val="00DB49FC"/>
    <w:rsid w:val="00DB753C"/>
    <w:rsid w:val="00DC2062"/>
    <w:rsid w:val="00DC3F78"/>
    <w:rsid w:val="00DC3FBE"/>
    <w:rsid w:val="00DC6213"/>
    <w:rsid w:val="00DC67A7"/>
    <w:rsid w:val="00DC7C63"/>
    <w:rsid w:val="00DD0C6A"/>
    <w:rsid w:val="00DD1BEF"/>
    <w:rsid w:val="00DD3C7B"/>
    <w:rsid w:val="00DD75E5"/>
    <w:rsid w:val="00DE05CC"/>
    <w:rsid w:val="00DE0B6C"/>
    <w:rsid w:val="00DE1C87"/>
    <w:rsid w:val="00DE2589"/>
    <w:rsid w:val="00DE3632"/>
    <w:rsid w:val="00DE3DC4"/>
    <w:rsid w:val="00DE5F74"/>
    <w:rsid w:val="00DE673F"/>
    <w:rsid w:val="00DF0106"/>
    <w:rsid w:val="00DF0D84"/>
    <w:rsid w:val="00DF1946"/>
    <w:rsid w:val="00DF1ADB"/>
    <w:rsid w:val="00DF1FCA"/>
    <w:rsid w:val="00DF26EF"/>
    <w:rsid w:val="00DF2D48"/>
    <w:rsid w:val="00DF2F59"/>
    <w:rsid w:val="00DF3289"/>
    <w:rsid w:val="00DF4101"/>
    <w:rsid w:val="00DF4175"/>
    <w:rsid w:val="00DF5443"/>
    <w:rsid w:val="00DF67E7"/>
    <w:rsid w:val="00DF73B8"/>
    <w:rsid w:val="00DF73E0"/>
    <w:rsid w:val="00E01130"/>
    <w:rsid w:val="00E03CC0"/>
    <w:rsid w:val="00E03D75"/>
    <w:rsid w:val="00E06333"/>
    <w:rsid w:val="00E0649B"/>
    <w:rsid w:val="00E0726C"/>
    <w:rsid w:val="00E075E9"/>
    <w:rsid w:val="00E07A00"/>
    <w:rsid w:val="00E10152"/>
    <w:rsid w:val="00E11016"/>
    <w:rsid w:val="00E12CB2"/>
    <w:rsid w:val="00E12FE8"/>
    <w:rsid w:val="00E13528"/>
    <w:rsid w:val="00E138B9"/>
    <w:rsid w:val="00E14C4F"/>
    <w:rsid w:val="00E16990"/>
    <w:rsid w:val="00E17A61"/>
    <w:rsid w:val="00E20363"/>
    <w:rsid w:val="00E223EF"/>
    <w:rsid w:val="00E254B6"/>
    <w:rsid w:val="00E26B89"/>
    <w:rsid w:val="00E27E87"/>
    <w:rsid w:val="00E30D6D"/>
    <w:rsid w:val="00E350B9"/>
    <w:rsid w:val="00E35D9F"/>
    <w:rsid w:val="00E3621A"/>
    <w:rsid w:val="00E36D2B"/>
    <w:rsid w:val="00E36D72"/>
    <w:rsid w:val="00E37B27"/>
    <w:rsid w:val="00E40364"/>
    <w:rsid w:val="00E405B2"/>
    <w:rsid w:val="00E4091A"/>
    <w:rsid w:val="00E42E79"/>
    <w:rsid w:val="00E44834"/>
    <w:rsid w:val="00E44CD4"/>
    <w:rsid w:val="00E45A9A"/>
    <w:rsid w:val="00E45ADB"/>
    <w:rsid w:val="00E47299"/>
    <w:rsid w:val="00E511B3"/>
    <w:rsid w:val="00E53125"/>
    <w:rsid w:val="00E55724"/>
    <w:rsid w:val="00E560E2"/>
    <w:rsid w:val="00E57D64"/>
    <w:rsid w:val="00E60B56"/>
    <w:rsid w:val="00E62DA3"/>
    <w:rsid w:val="00E6323D"/>
    <w:rsid w:val="00E65FE9"/>
    <w:rsid w:val="00E6658C"/>
    <w:rsid w:val="00E673D7"/>
    <w:rsid w:val="00E67B96"/>
    <w:rsid w:val="00E7171A"/>
    <w:rsid w:val="00E725CF"/>
    <w:rsid w:val="00E72F35"/>
    <w:rsid w:val="00E8080A"/>
    <w:rsid w:val="00E821B6"/>
    <w:rsid w:val="00E82E09"/>
    <w:rsid w:val="00E82E7C"/>
    <w:rsid w:val="00E834DF"/>
    <w:rsid w:val="00E8391C"/>
    <w:rsid w:val="00E83A6A"/>
    <w:rsid w:val="00E83DFA"/>
    <w:rsid w:val="00E840DA"/>
    <w:rsid w:val="00E8437F"/>
    <w:rsid w:val="00E84530"/>
    <w:rsid w:val="00E85494"/>
    <w:rsid w:val="00E85717"/>
    <w:rsid w:val="00E86D60"/>
    <w:rsid w:val="00E87495"/>
    <w:rsid w:val="00E877FA"/>
    <w:rsid w:val="00E87B75"/>
    <w:rsid w:val="00E87BE5"/>
    <w:rsid w:val="00E9041D"/>
    <w:rsid w:val="00E92280"/>
    <w:rsid w:val="00E93561"/>
    <w:rsid w:val="00E979B1"/>
    <w:rsid w:val="00EA0504"/>
    <w:rsid w:val="00EA2759"/>
    <w:rsid w:val="00EA3BC8"/>
    <w:rsid w:val="00EA43F4"/>
    <w:rsid w:val="00EA44FD"/>
    <w:rsid w:val="00EA6C3E"/>
    <w:rsid w:val="00EB314C"/>
    <w:rsid w:val="00EB39CE"/>
    <w:rsid w:val="00EB42F3"/>
    <w:rsid w:val="00EB4C35"/>
    <w:rsid w:val="00EB521A"/>
    <w:rsid w:val="00EB5A88"/>
    <w:rsid w:val="00EB6493"/>
    <w:rsid w:val="00EB741F"/>
    <w:rsid w:val="00EC050A"/>
    <w:rsid w:val="00EC0836"/>
    <w:rsid w:val="00EC23DD"/>
    <w:rsid w:val="00EC2740"/>
    <w:rsid w:val="00EC3F51"/>
    <w:rsid w:val="00EC50DE"/>
    <w:rsid w:val="00EC54E7"/>
    <w:rsid w:val="00EC54F6"/>
    <w:rsid w:val="00EC5558"/>
    <w:rsid w:val="00EC60EB"/>
    <w:rsid w:val="00EC6291"/>
    <w:rsid w:val="00EC66BA"/>
    <w:rsid w:val="00EC6777"/>
    <w:rsid w:val="00EC67B3"/>
    <w:rsid w:val="00EC760F"/>
    <w:rsid w:val="00ED0445"/>
    <w:rsid w:val="00ED0BFB"/>
    <w:rsid w:val="00ED1CBC"/>
    <w:rsid w:val="00ED1E0C"/>
    <w:rsid w:val="00ED1F92"/>
    <w:rsid w:val="00ED2D4E"/>
    <w:rsid w:val="00ED3E28"/>
    <w:rsid w:val="00ED4E7C"/>
    <w:rsid w:val="00ED7D2B"/>
    <w:rsid w:val="00EE1147"/>
    <w:rsid w:val="00EE2B13"/>
    <w:rsid w:val="00EE3572"/>
    <w:rsid w:val="00EE4663"/>
    <w:rsid w:val="00EE4F0F"/>
    <w:rsid w:val="00EE6DE8"/>
    <w:rsid w:val="00EE73CF"/>
    <w:rsid w:val="00EE7880"/>
    <w:rsid w:val="00EF13DA"/>
    <w:rsid w:val="00EF1656"/>
    <w:rsid w:val="00EF34EA"/>
    <w:rsid w:val="00EF37D5"/>
    <w:rsid w:val="00EF39FA"/>
    <w:rsid w:val="00EF4169"/>
    <w:rsid w:val="00EF441D"/>
    <w:rsid w:val="00EF646F"/>
    <w:rsid w:val="00EF6A46"/>
    <w:rsid w:val="00EF6F46"/>
    <w:rsid w:val="00EF7678"/>
    <w:rsid w:val="00F014CD"/>
    <w:rsid w:val="00F01C09"/>
    <w:rsid w:val="00F0323F"/>
    <w:rsid w:val="00F043BB"/>
    <w:rsid w:val="00F05B0B"/>
    <w:rsid w:val="00F0684A"/>
    <w:rsid w:val="00F0744F"/>
    <w:rsid w:val="00F1006B"/>
    <w:rsid w:val="00F10D01"/>
    <w:rsid w:val="00F122F4"/>
    <w:rsid w:val="00F1301A"/>
    <w:rsid w:val="00F13321"/>
    <w:rsid w:val="00F14D3D"/>
    <w:rsid w:val="00F20CE7"/>
    <w:rsid w:val="00F2168D"/>
    <w:rsid w:val="00F2638F"/>
    <w:rsid w:val="00F267B8"/>
    <w:rsid w:val="00F27E3E"/>
    <w:rsid w:val="00F30770"/>
    <w:rsid w:val="00F3147B"/>
    <w:rsid w:val="00F31DA0"/>
    <w:rsid w:val="00F3215C"/>
    <w:rsid w:val="00F34E60"/>
    <w:rsid w:val="00F357F5"/>
    <w:rsid w:val="00F36281"/>
    <w:rsid w:val="00F40A98"/>
    <w:rsid w:val="00F40C5A"/>
    <w:rsid w:val="00F4190B"/>
    <w:rsid w:val="00F421DA"/>
    <w:rsid w:val="00F435F3"/>
    <w:rsid w:val="00F43669"/>
    <w:rsid w:val="00F44D44"/>
    <w:rsid w:val="00F451DC"/>
    <w:rsid w:val="00F47548"/>
    <w:rsid w:val="00F47932"/>
    <w:rsid w:val="00F47A3D"/>
    <w:rsid w:val="00F51533"/>
    <w:rsid w:val="00F53697"/>
    <w:rsid w:val="00F53712"/>
    <w:rsid w:val="00F5380C"/>
    <w:rsid w:val="00F53CFB"/>
    <w:rsid w:val="00F53DFB"/>
    <w:rsid w:val="00F54BF8"/>
    <w:rsid w:val="00F55282"/>
    <w:rsid w:val="00F570FD"/>
    <w:rsid w:val="00F57533"/>
    <w:rsid w:val="00F5786A"/>
    <w:rsid w:val="00F601E5"/>
    <w:rsid w:val="00F60F74"/>
    <w:rsid w:val="00F6215D"/>
    <w:rsid w:val="00F625B5"/>
    <w:rsid w:val="00F62838"/>
    <w:rsid w:val="00F63893"/>
    <w:rsid w:val="00F64B11"/>
    <w:rsid w:val="00F66241"/>
    <w:rsid w:val="00F662D5"/>
    <w:rsid w:val="00F66431"/>
    <w:rsid w:val="00F66B91"/>
    <w:rsid w:val="00F70050"/>
    <w:rsid w:val="00F70722"/>
    <w:rsid w:val="00F714A1"/>
    <w:rsid w:val="00F72A17"/>
    <w:rsid w:val="00F74470"/>
    <w:rsid w:val="00F775DC"/>
    <w:rsid w:val="00F77F8A"/>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9CD"/>
    <w:rsid w:val="00FA5BC5"/>
    <w:rsid w:val="00FA637B"/>
    <w:rsid w:val="00FA7E45"/>
    <w:rsid w:val="00FB0637"/>
    <w:rsid w:val="00FB0F06"/>
    <w:rsid w:val="00FB20B9"/>
    <w:rsid w:val="00FB246E"/>
    <w:rsid w:val="00FB295B"/>
    <w:rsid w:val="00FB2B84"/>
    <w:rsid w:val="00FB473A"/>
    <w:rsid w:val="00FB58FE"/>
    <w:rsid w:val="00FB772F"/>
    <w:rsid w:val="00FB78B9"/>
    <w:rsid w:val="00FB799A"/>
    <w:rsid w:val="00FC03F0"/>
    <w:rsid w:val="00FC152D"/>
    <w:rsid w:val="00FC175B"/>
    <w:rsid w:val="00FC20C4"/>
    <w:rsid w:val="00FC24B6"/>
    <w:rsid w:val="00FC5894"/>
    <w:rsid w:val="00FC6902"/>
    <w:rsid w:val="00FD0216"/>
    <w:rsid w:val="00FD32B4"/>
    <w:rsid w:val="00FD3479"/>
    <w:rsid w:val="00FD39A1"/>
    <w:rsid w:val="00FD3A8F"/>
    <w:rsid w:val="00FD3BF8"/>
    <w:rsid w:val="00FD3C09"/>
    <w:rsid w:val="00FD4113"/>
    <w:rsid w:val="00FD5A2F"/>
    <w:rsid w:val="00FE07F6"/>
    <w:rsid w:val="00FE1A43"/>
    <w:rsid w:val="00FE2A43"/>
    <w:rsid w:val="00FE425D"/>
    <w:rsid w:val="00FE448E"/>
    <w:rsid w:val="00FE6640"/>
    <w:rsid w:val="00FE6897"/>
    <w:rsid w:val="00FF05C3"/>
    <w:rsid w:val="00FF104E"/>
    <w:rsid w:val="00FF4EA6"/>
    <w:rsid w:val="00FF4F22"/>
    <w:rsid w:val="00FF6467"/>
    <w:rsid w:val="00FF6B39"/>
    <w:rsid w:val="00FF769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7760</Words>
  <Characters>44232</Characters>
  <DocSecurity>0</DocSecurity>
  <Lines>368</Lines>
  <Paragraphs>103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