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B5" w:rsidRDefault="00F765E0" w:rsidP="00F765E0">
      <w:pPr>
        <w:jc w:val="center"/>
      </w:pPr>
      <w:r>
        <w:rPr>
          <w:rFonts w:hint="eastAsia"/>
        </w:rPr>
        <w:t xml:space="preserve">下水バイオガス水素製造設備　</w:t>
      </w:r>
      <w:r w:rsidR="00C470B1">
        <w:rPr>
          <w:rFonts w:hint="eastAsia"/>
        </w:rPr>
        <w:t>機器仕様書</w:t>
      </w:r>
    </w:p>
    <w:p w:rsidR="00C470B1" w:rsidRDefault="00C470B1"/>
    <w:p w:rsidR="00C470B1" w:rsidRDefault="00C470B1" w:rsidP="00FF727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機器仕様条件と設備範囲</w:t>
      </w:r>
    </w:p>
    <w:p w:rsidR="00C470B1" w:rsidRDefault="00FF727B" w:rsidP="00FF727B">
      <w:pPr>
        <w:ind w:firstLineChars="100" w:firstLine="210"/>
      </w:pPr>
      <w:r>
        <w:rPr>
          <w:rFonts w:hint="eastAsia"/>
        </w:rPr>
        <w:t>(1)</w:t>
      </w:r>
      <w:r w:rsidR="00C470B1">
        <w:rPr>
          <w:rFonts w:hint="eastAsia"/>
        </w:rPr>
        <w:t>消化ガス量</w:t>
      </w:r>
      <w:r w:rsidR="003A54A3">
        <w:rPr>
          <w:rFonts w:hint="eastAsia"/>
        </w:rPr>
        <w:t>（又は水素製造量）</w:t>
      </w:r>
      <w:r w:rsidR="00C470B1">
        <w:rPr>
          <w:rFonts w:hint="eastAsia"/>
        </w:rPr>
        <w:t>及び消化ガス組成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2192"/>
        <w:gridCol w:w="1276"/>
        <w:gridCol w:w="1276"/>
        <w:gridCol w:w="2693"/>
      </w:tblGrid>
      <w:tr w:rsidR="00C470B1" w:rsidTr="00D57937">
        <w:tc>
          <w:tcPr>
            <w:tcW w:w="2192" w:type="dxa"/>
          </w:tcPr>
          <w:p w:rsidR="00C470B1" w:rsidRDefault="003A54A3" w:rsidP="00F765E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</w:t>
            </w:r>
            <w:r w:rsidR="00F76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76" w:type="dxa"/>
          </w:tcPr>
          <w:p w:rsidR="00C470B1" w:rsidRPr="00D57937" w:rsidRDefault="003A54A3" w:rsidP="00D57937">
            <w:pPr>
              <w:pStyle w:val="a3"/>
              <w:ind w:leftChars="0" w:left="0"/>
              <w:jc w:val="center"/>
            </w:pPr>
            <w:r w:rsidRPr="00D57937">
              <w:rPr>
                <w:rFonts w:hint="eastAsia"/>
              </w:rPr>
              <w:t>設定値</w:t>
            </w:r>
          </w:p>
        </w:tc>
        <w:tc>
          <w:tcPr>
            <w:tcW w:w="2693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</w:t>
            </w:r>
            <w:r w:rsidR="00F76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A54A3" w:rsidTr="00D57937">
        <w:tc>
          <w:tcPr>
            <w:tcW w:w="2192" w:type="dxa"/>
          </w:tcPr>
          <w:p w:rsidR="00C470B1" w:rsidRDefault="00C470B1" w:rsidP="00FF727B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消化ガス量</w:t>
            </w:r>
          </w:p>
          <w:p w:rsidR="003A54A3" w:rsidRDefault="003A54A3" w:rsidP="003A54A3">
            <w:pPr>
              <w:ind w:firstLineChars="100" w:firstLine="210"/>
            </w:pPr>
            <w:r>
              <w:rPr>
                <w:rFonts w:hint="eastAsia"/>
              </w:rPr>
              <w:t>又は水素製造量</w:t>
            </w:r>
          </w:p>
        </w:tc>
        <w:tc>
          <w:tcPr>
            <w:tcW w:w="1276" w:type="dxa"/>
          </w:tcPr>
          <w:p w:rsidR="00C470B1" w:rsidRDefault="00C470B1" w:rsidP="004C0B70">
            <w:pPr>
              <w:pStyle w:val="a3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Nm</w:t>
            </w:r>
            <w:r w:rsidRPr="00BB08E6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3A54A3" w:rsidTr="00D57937">
        <w:tc>
          <w:tcPr>
            <w:tcW w:w="2192" w:type="dxa"/>
          </w:tcPr>
          <w:p w:rsidR="00C470B1" w:rsidRDefault="00FF727B" w:rsidP="003A54A3">
            <w:pPr>
              <w:pStyle w:val="a3"/>
              <w:ind w:leftChars="0" w:left="0"/>
            </w:pPr>
            <w:r>
              <w:rPr>
                <w:rFonts w:hint="eastAsia"/>
              </w:rPr>
              <w:t>2）</w:t>
            </w:r>
            <w:r w:rsidR="003A54A3">
              <w:rPr>
                <w:rFonts w:hint="eastAsia"/>
              </w:rPr>
              <w:t>消化ガス</w:t>
            </w:r>
            <w:r w:rsidR="00C470B1">
              <w:rPr>
                <w:rFonts w:hint="eastAsia"/>
              </w:rPr>
              <w:t>温度</w:t>
            </w:r>
          </w:p>
        </w:tc>
        <w:tc>
          <w:tcPr>
            <w:tcW w:w="1276" w:type="dxa"/>
          </w:tcPr>
          <w:p w:rsidR="00C470B1" w:rsidRDefault="00C470B1" w:rsidP="00D579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D57937" w:rsidTr="00D57937">
        <w:tc>
          <w:tcPr>
            <w:tcW w:w="2192" w:type="dxa"/>
          </w:tcPr>
          <w:p w:rsidR="00D57937" w:rsidRDefault="00FF727B" w:rsidP="00C470B1">
            <w:pPr>
              <w:pStyle w:val="a3"/>
              <w:ind w:leftChars="0" w:left="0"/>
            </w:pPr>
            <w:r>
              <w:rPr>
                <w:rFonts w:hint="eastAsia"/>
              </w:rPr>
              <w:t>3）</w:t>
            </w:r>
            <w:r w:rsidR="00D57937">
              <w:rPr>
                <w:rFonts w:hint="eastAsia"/>
              </w:rPr>
              <w:t>圧　力</w:t>
            </w:r>
          </w:p>
        </w:tc>
        <w:tc>
          <w:tcPr>
            <w:tcW w:w="1276" w:type="dxa"/>
          </w:tcPr>
          <w:p w:rsidR="00D57937" w:rsidRDefault="00D57937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kPa</w:t>
            </w:r>
            <w:r w:rsidR="00B032E2">
              <w:rPr>
                <w:rFonts w:hint="eastAsia"/>
              </w:rPr>
              <w:t>G</w:t>
            </w:r>
            <w:proofErr w:type="spellEnd"/>
          </w:p>
        </w:tc>
        <w:tc>
          <w:tcPr>
            <w:tcW w:w="1276" w:type="dxa"/>
          </w:tcPr>
          <w:p w:rsidR="00D57937" w:rsidRDefault="00D57937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D57937" w:rsidRDefault="00D57937" w:rsidP="00C470B1">
            <w:pPr>
              <w:pStyle w:val="a3"/>
              <w:ind w:leftChars="0" w:left="0"/>
            </w:pPr>
          </w:p>
        </w:tc>
      </w:tr>
      <w:tr w:rsidR="003A54A3" w:rsidTr="00D57937">
        <w:tc>
          <w:tcPr>
            <w:tcW w:w="2192" w:type="dxa"/>
          </w:tcPr>
          <w:p w:rsidR="00C470B1" w:rsidRDefault="00FF727B" w:rsidP="00C470B1">
            <w:pPr>
              <w:pStyle w:val="a3"/>
              <w:ind w:leftChars="0" w:left="0"/>
            </w:pPr>
            <w:r>
              <w:rPr>
                <w:rFonts w:hint="eastAsia"/>
              </w:rPr>
              <w:t>4）</w:t>
            </w:r>
            <w:r w:rsidR="00C470B1">
              <w:rPr>
                <w:rFonts w:hint="eastAsia"/>
              </w:rPr>
              <w:t>消化ガス組成</w:t>
            </w:r>
          </w:p>
        </w:tc>
        <w:tc>
          <w:tcPr>
            <w:tcW w:w="1276" w:type="dxa"/>
          </w:tcPr>
          <w:p w:rsidR="00C470B1" w:rsidRDefault="00C470B1" w:rsidP="00D57937">
            <w:pPr>
              <w:pStyle w:val="a3"/>
              <w:ind w:leftChars="0" w:left="0"/>
              <w:jc w:val="center"/>
            </w:pP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4C0B70" w:rsidP="003A54A3">
            <w:pPr>
              <w:ind w:firstLineChars="100" w:firstLine="210"/>
            </w:pPr>
            <w:r>
              <w:rPr>
                <w:rFonts w:hint="eastAsia"/>
              </w:rPr>
              <w:t>CH</w:t>
            </w:r>
            <w:r w:rsidRPr="004C0B70">
              <w:rPr>
                <w:rFonts w:hint="eastAsia"/>
                <w:vertAlign w:val="subscript"/>
              </w:rPr>
              <w:t>4</w:t>
            </w:r>
          </w:p>
        </w:tc>
        <w:tc>
          <w:tcPr>
            <w:tcW w:w="1276" w:type="dxa"/>
          </w:tcPr>
          <w:p w:rsidR="003A54A3" w:rsidRDefault="003A54A3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vol</w:t>
            </w:r>
            <w:proofErr w:type="spellEnd"/>
            <w:r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C470B1" w:rsidP="003A54A3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CO</w:t>
            </w:r>
            <w:r w:rsidRPr="00BB08E6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vol</w:t>
            </w:r>
            <w:proofErr w:type="spellEnd"/>
            <w:r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C470B1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N</w:t>
            </w:r>
            <w:r w:rsidRPr="00BB08E6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vol</w:t>
            </w:r>
            <w:proofErr w:type="spellEnd"/>
            <w:r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3A54A3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O</w:t>
            </w:r>
            <w:r w:rsidRPr="00BB08E6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vol</w:t>
            </w:r>
            <w:proofErr w:type="spellEnd"/>
            <w:r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3A54A3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水分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vol</w:t>
            </w:r>
            <w:proofErr w:type="spellEnd"/>
            <w:r>
              <w:rPr>
                <w:rFonts w:hint="eastAsia"/>
              </w:rPr>
              <w:t>%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3A54A3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シロキサン</w:t>
            </w:r>
          </w:p>
        </w:tc>
        <w:tc>
          <w:tcPr>
            <w:tcW w:w="1276" w:type="dxa"/>
          </w:tcPr>
          <w:p w:rsidR="00C470B1" w:rsidRDefault="003A54A3" w:rsidP="00D57937">
            <w:pPr>
              <w:pStyle w:val="a3"/>
              <w:ind w:leftChars="0" w:left="0"/>
              <w:jc w:val="center"/>
            </w:pPr>
            <w:r>
              <w:t>mg/Nm</w:t>
            </w:r>
            <w:r w:rsidRPr="00BB08E6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3A54A3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</w:t>
            </w:r>
            <w:r w:rsidR="004C0B70">
              <w:rPr>
                <w:rFonts w:hint="eastAsia"/>
              </w:rPr>
              <w:t>高沸点炭化水素</w:t>
            </w:r>
          </w:p>
        </w:tc>
        <w:tc>
          <w:tcPr>
            <w:tcW w:w="1276" w:type="dxa"/>
          </w:tcPr>
          <w:p w:rsidR="00C470B1" w:rsidRDefault="004C0B70" w:rsidP="00D579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mg/Nm</w:t>
            </w:r>
            <w:r w:rsidRPr="004C0B70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  <w:tr w:rsidR="00C470B1" w:rsidTr="00D57937">
        <w:tc>
          <w:tcPr>
            <w:tcW w:w="2192" w:type="dxa"/>
          </w:tcPr>
          <w:p w:rsidR="00C470B1" w:rsidRDefault="003A54A3" w:rsidP="00C470B1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</w:t>
            </w:r>
            <w:r w:rsidR="004C0B70">
              <w:rPr>
                <w:rFonts w:hint="eastAsia"/>
              </w:rPr>
              <w:t>硫化水素</w:t>
            </w:r>
          </w:p>
        </w:tc>
        <w:tc>
          <w:tcPr>
            <w:tcW w:w="1276" w:type="dxa"/>
          </w:tcPr>
          <w:p w:rsidR="00C470B1" w:rsidRDefault="004C0B70" w:rsidP="00D5793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ppm</w:t>
            </w:r>
          </w:p>
        </w:tc>
        <w:tc>
          <w:tcPr>
            <w:tcW w:w="1276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  <w:tc>
          <w:tcPr>
            <w:tcW w:w="2693" w:type="dxa"/>
          </w:tcPr>
          <w:p w:rsidR="00C470B1" w:rsidRDefault="00C470B1" w:rsidP="00C470B1">
            <w:pPr>
              <w:pStyle w:val="a3"/>
              <w:ind w:leftChars="0" w:left="0"/>
            </w:pPr>
          </w:p>
        </w:tc>
      </w:tr>
    </w:tbl>
    <w:p w:rsidR="00C470B1" w:rsidRDefault="00C470B1" w:rsidP="00C470B1">
      <w:pPr>
        <w:pStyle w:val="a3"/>
        <w:ind w:leftChars="0" w:left="780"/>
      </w:pPr>
    </w:p>
    <w:p w:rsidR="00C470B1" w:rsidRDefault="00FF727B" w:rsidP="00FF727B">
      <w:pPr>
        <w:ind w:firstLineChars="100" w:firstLine="210"/>
      </w:pPr>
      <w:r>
        <w:rPr>
          <w:rFonts w:hint="eastAsia"/>
        </w:rPr>
        <w:t>(2)</w:t>
      </w:r>
      <w:r w:rsidR="00D57937">
        <w:rPr>
          <w:rFonts w:hint="eastAsia"/>
        </w:rPr>
        <w:t>設備範囲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2476"/>
        <w:gridCol w:w="850"/>
        <w:gridCol w:w="4111"/>
      </w:tblGrid>
      <w:tr w:rsidR="00C1695E" w:rsidTr="00C1695E">
        <w:tc>
          <w:tcPr>
            <w:tcW w:w="2476" w:type="dxa"/>
          </w:tcPr>
          <w:p w:rsidR="00C1695E" w:rsidRDefault="00C1695E" w:rsidP="00C1695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設　備　名</w:t>
            </w:r>
          </w:p>
        </w:tc>
        <w:tc>
          <w:tcPr>
            <w:tcW w:w="850" w:type="dxa"/>
          </w:tcPr>
          <w:p w:rsidR="00C1695E" w:rsidRDefault="00C1695E" w:rsidP="00C1695E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要否</w:t>
            </w:r>
          </w:p>
        </w:tc>
        <w:tc>
          <w:tcPr>
            <w:tcW w:w="4111" w:type="dxa"/>
          </w:tcPr>
          <w:p w:rsidR="00C1695E" w:rsidRDefault="00C1695E" w:rsidP="00F765E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</w:t>
            </w:r>
            <w:r w:rsidR="00F76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C1695E" w:rsidTr="00C1695E">
        <w:tc>
          <w:tcPr>
            <w:tcW w:w="2476" w:type="dxa"/>
          </w:tcPr>
          <w:p w:rsidR="00C1695E" w:rsidRDefault="00FF727B" w:rsidP="00D57937">
            <w:pPr>
              <w:pStyle w:val="a3"/>
              <w:ind w:leftChars="0" w:left="0"/>
            </w:pPr>
            <w:r>
              <w:rPr>
                <w:rFonts w:hint="eastAsia"/>
              </w:rPr>
              <w:t>1）</w:t>
            </w:r>
            <w:r w:rsidR="00C1695E">
              <w:rPr>
                <w:rFonts w:hint="eastAsia"/>
              </w:rPr>
              <w:t>前処理設備</w:t>
            </w:r>
          </w:p>
        </w:tc>
        <w:tc>
          <w:tcPr>
            <w:tcW w:w="850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4111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</w:tr>
      <w:tr w:rsidR="00C1695E" w:rsidTr="00C1695E">
        <w:tc>
          <w:tcPr>
            <w:tcW w:w="2476" w:type="dxa"/>
          </w:tcPr>
          <w:p w:rsidR="00C1695E" w:rsidRDefault="00FF727B" w:rsidP="00D57937">
            <w:pPr>
              <w:pStyle w:val="a3"/>
              <w:ind w:leftChars="0" w:left="0"/>
            </w:pPr>
            <w:r>
              <w:rPr>
                <w:rFonts w:hint="eastAsia"/>
              </w:rPr>
              <w:t>2）</w:t>
            </w:r>
            <w:r w:rsidR="00C1695E">
              <w:rPr>
                <w:rFonts w:hint="eastAsia"/>
              </w:rPr>
              <w:t>水素製造設備</w:t>
            </w:r>
          </w:p>
        </w:tc>
        <w:tc>
          <w:tcPr>
            <w:tcW w:w="850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4111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</w:tr>
      <w:tr w:rsidR="00C1695E" w:rsidTr="00C1695E">
        <w:tc>
          <w:tcPr>
            <w:tcW w:w="2476" w:type="dxa"/>
          </w:tcPr>
          <w:p w:rsidR="00C1695E" w:rsidRDefault="00FF727B" w:rsidP="00D57937">
            <w:pPr>
              <w:pStyle w:val="a3"/>
              <w:ind w:leftChars="0" w:left="0"/>
            </w:pPr>
            <w:r>
              <w:rPr>
                <w:rFonts w:hint="eastAsia"/>
              </w:rPr>
              <w:t>3）</w:t>
            </w:r>
            <w:r w:rsidR="00C1695E">
              <w:rPr>
                <w:rFonts w:hint="eastAsia"/>
              </w:rPr>
              <w:t>水素供給設備</w:t>
            </w:r>
          </w:p>
        </w:tc>
        <w:tc>
          <w:tcPr>
            <w:tcW w:w="850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4111" w:type="dxa"/>
          </w:tcPr>
          <w:p w:rsidR="00C1695E" w:rsidRDefault="00C1695E" w:rsidP="00D5793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FCVへの水素充填圧　　　</w:t>
            </w:r>
            <w:proofErr w:type="spellStart"/>
            <w:r>
              <w:rPr>
                <w:rFonts w:hint="eastAsia"/>
              </w:rPr>
              <w:t>MPa</w:t>
            </w:r>
            <w:r w:rsidR="00B032E2">
              <w:rPr>
                <w:rFonts w:hint="eastAsia"/>
              </w:rPr>
              <w:t>G</w:t>
            </w:r>
            <w:proofErr w:type="spellEnd"/>
          </w:p>
        </w:tc>
      </w:tr>
      <w:tr w:rsidR="00C1695E" w:rsidTr="00C1695E">
        <w:tc>
          <w:tcPr>
            <w:tcW w:w="2476" w:type="dxa"/>
          </w:tcPr>
          <w:p w:rsidR="00C1695E" w:rsidRDefault="00FF727B" w:rsidP="00D57937">
            <w:pPr>
              <w:pStyle w:val="a3"/>
              <w:ind w:leftChars="0" w:left="0"/>
            </w:pPr>
            <w:r>
              <w:rPr>
                <w:rFonts w:hint="eastAsia"/>
              </w:rPr>
              <w:t>4）</w:t>
            </w:r>
            <w:r w:rsidR="00C1695E">
              <w:rPr>
                <w:rFonts w:hint="eastAsia"/>
              </w:rPr>
              <w:t>CO</w:t>
            </w:r>
            <w:r w:rsidR="00C1695E" w:rsidRPr="00BB08E6">
              <w:rPr>
                <w:rFonts w:hint="eastAsia"/>
                <w:vertAlign w:val="subscript"/>
              </w:rPr>
              <w:t>2</w:t>
            </w:r>
            <w:r w:rsidR="00C1695E">
              <w:rPr>
                <w:rFonts w:hint="eastAsia"/>
              </w:rPr>
              <w:t>液化回収設備</w:t>
            </w:r>
          </w:p>
        </w:tc>
        <w:tc>
          <w:tcPr>
            <w:tcW w:w="850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4111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</w:tr>
      <w:tr w:rsidR="00C1695E" w:rsidTr="00C1695E">
        <w:tc>
          <w:tcPr>
            <w:tcW w:w="2476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850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  <w:tc>
          <w:tcPr>
            <w:tcW w:w="4111" w:type="dxa"/>
          </w:tcPr>
          <w:p w:rsidR="00C1695E" w:rsidRDefault="00C1695E" w:rsidP="00D57937">
            <w:pPr>
              <w:pStyle w:val="a3"/>
              <w:ind w:leftChars="0" w:left="0"/>
            </w:pPr>
          </w:p>
        </w:tc>
      </w:tr>
    </w:tbl>
    <w:p w:rsidR="00D57937" w:rsidRDefault="00D57937" w:rsidP="00D57937">
      <w:pPr>
        <w:pStyle w:val="a3"/>
        <w:ind w:leftChars="0" w:left="780"/>
      </w:pPr>
    </w:p>
    <w:p w:rsidR="00C470B1" w:rsidRDefault="00FF727B" w:rsidP="00FF727B">
      <w:pPr>
        <w:ind w:firstLineChars="100" w:firstLine="210"/>
      </w:pPr>
      <w:r>
        <w:rPr>
          <w:rFonts w:hint="eastAsia"/>
        </w:rPr>
        <w:t>(3)</w:t>
      </w:r>
      <w:r w:rsidR="00C1695E">
        <w:rPr>
          <w:rFonts w:hint="eastAsia"/>
        </w:rPr>
        <w:t>運転時間等条件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2476"/>
        <w:gridCol w:w="850"/>
        <w:gridCol w:w="1701"/>
        <w:gridCol w:w="2410"/>
      </w:tblGrid>
      <w:tr w:rsidR="007969D8" w:rsidTr="004504C7">
        <w:tc>
          <w:tcPr>
            <w:tcW w:w="2476" w:type="dxa"/>
          </w:tcPr>
          <w:p w:rsidR="007969D8" w:rsidRDefault="007969D8" w:rsidP="00F765E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</w:t>
            </w:r>
            <w:r w:rsidR="00F76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50" w:type="dxa"/>
          </w:tcPr>
          <w:p w:rsidR="007969D8" w:rsidRDefault="007969D8" w:rsidP="007969D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</w:tcPr>
          <w:p w:rsidR="007969D8" w:rsidRDefault="007969D8" w:rsidP="007969D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設定値</w:t>
            </w:r>
          </w:p>
        </w:tc>
        <w:tc>
          <w:tcPr>
            <w:tcW w:w="2410" w:type="dxa"/>
          </w:tcPr>
          <w:p w:rsidR="007969D8" w:rsidRDefault="007969D8" w:rsidP="00F765E0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</w:t>
            </w:r>
            <w:r w:rsidR="00F765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504C7" w:rsidTr="004504C7">
        <w:tc>
          <w:tcPr>
            <w:tcW w:w="2476" w:type="dxa"/>
          </w:tcPr>
          <w:p w:rsidR="004504C7" w:rsidRDefault="00FF727B" w:rsidP="00C1695E">
            <w:pPr>
              <w:pStyle w:val="a3"/>
              <w:ind w:leftChars="0" w:left="0"/>
            </w:pPr>
            <w:r>
              <w:rPr>
                <w:rFonts w:hint="eastAsia"/>
              </w:rPr>
              <w:t>1）</w:t>
            </w:r>
            <w:r w:rsidR="004504C7">
              <w:rPr>
                <w:rFonts w:hint="eastAsia"/>
              </w:rPr>
              <w:t>年間稼働日数</w:t>
            </w:r>
          </w:p>
        </w:tc>
        <w:tc>
          <w:tcPr>
            <w:tcW w:w="850" w:type="dxa"/>
          </w:tcPr>
          <w:p w:rsidR="004504C7" w:rsidRDefault="004504C7" w:rsidP="00C1695E">
            <w:pPr>
              <w:pStyle w:val="a3"/>
              <w:ind w:leftChars="0" w:left="0"/>
            </w:pPr>
            <w:r>
              <w:rPr>
                <w:rFonts w:hint="eastAsia"/>
              </w:rPr>
              <w:t>日/年</w:t>
            </w:r>
          </w:p>
        </w:tc>
        <w:tc>
          <w:tcPr>
            <w:tcW w:w="1701" w:type="dxa"/>
          </w:tcPr>
          <w:p w:rsidR="004504C7" w:rsidRDefault="004504C7" w:rsidP="00C1695E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4504C7" w:rsidRDefault="004504C7" w:rsidP="007969D8">
            <w:pPr>
              <w:pStyle w:val="a3"/>
              <w:ind w:leftChars="0" w:left="0"/>
              <w:jc w:val="left"/>
            </w:pPr>
          </w:p>
        </w:tc>
      </w:tr>
      <w:tr w:rsidR="004504C7" w:rsidTr="004504C7">
        <w:tc>
          <w:tcPr>
            <w:tcW w:w="2476" w:type="dxa"/>
          </w:tcPr>
          <w:p w:rsidR="004504C7" w:rsidRDefault="00FF727B" w:rsidP="00C1695E">
            <w:pPr>
              <w:pStyle w:val="a3"/>
              <w:ind w:leftChars="0" w:left="0"/>
            </w:pPr>
            <w:r>
              <w:rPr>
                <w:rFonts w:hint="eastAsia"/>
              </w:rPr>
              <w:t>2）</w:t>
            </w:r>
            <w:r w:rsidR="004504C7">
              <w:rPr>
                <w:rFonts w:hint="eastAsia"/>
              </w:rPr>
              <w:t>運転時間</w:t>
            </w:r>
          </w:p>
        </w:tc>
        <w:tc>
          <w:tcPr>
            <w:tcW w:w="850" w:type="dxa"/>
          </w:tcPr>
          <w:p w:rsidR="004504C7" w:rsidRDefault="004504C7" w:rsidP="00C1695E">
            <w:pPr>
              <w:pStyle w:val="a3"/>
              <w:ind w:leftChars="0" w:left="0"/>
            </w:pPr>
            <w:r>
              <w:rPr>
                <w:rFonts w:hint="eastAsia"/>
              </w:rPr>
              <w:t>ｈ/日</w:t>
            </w:r>
          </w:p>
        </w:tc>
        <w:tc>
          <w:tcPr>
            <w:tcW w:w="1701" w:type="dxa"/>
          </w:tcPr>
          <w:p w:rsidR="004504C7" w:rsidRDefault="004504C7" w:rsidP="00C1695E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4504C7" w:rsidRDefault="004504C7" w:rsidP="00C1695E">
            <w:pPr>
              <w:pStyle w:val="a3"/>
              <w:ind w:leftChars="0" w:left="0"/>
            </w:pPr>
          </w:p>
        </w:tc>
      </w:tr>
      <w:tr w:rsidR="004504C7" w:rsidTr="004504C7">
        <w:tc>
          <w:tcPr>
            <w:tcW w:w="2476" w:type="dxa"/>
          </w:tcPr>
          <w:p w:rsidR="004504C7" w:rsidRDefault="00FF727B" w:rsidP="00C1695E">
            <w:pPr>
              <w:pStyle w:val="a3"/>
              <w:ind w:leftChars="0" w:left="0"/>
            </w:pPr>
            <w:r>
              <w:rPr>
                <w:rFonts w:hint="eastAsia"/>
              </w:rPr>
              <w:t>3）</w:t>
            </w:r>
            <w:r w:rsidR="004504C7">
              <w:rPr>
                <w:rFonts w:hint="eastAsia"/>
              </w:rPr>
              <w:t>夜間等の運転方式</w:t>
            </w:r>
          </w:p>
        </w:tc>
        <w:tc>
          <w:tcPr>
            <w:tcW w:w="850" w:type="dxa"/>
          </w:tcPr>
          <w:p w:rsidR="004504C7" w:rsidRDefault="004504C7" w:rsidP="00C1695E">
            <w:pPr>
              <w:pStyle w:val="a3"/>
              <w:ind w:leftChars="0" w:left="0"/>
            </w:pPr>
          </w:p>
        </w:tc>
        <w:tc>
          <w:tcPr>
            <w:tcW w:w="1701" w:type="dxa"/>
          </w:tcPr>
          <w:p w:rsidR="004504C7" w:rsidRDefault="004504C7" w:rsidP="00C1695E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待機運転　</w:t>
            </w:r>
          </w:p>
          <w:p w:rsidR="004504C7" w:rsidRDefault="004504C7" w:rsidP="00C1695E">
            <w:pPr>
              <w:pStyle w:val="a3"/>
              <w:ind w:leftChars="0" w:left="0"/>
            </w:pPr>
            <w:r>
              <w:rPr>
                <w:rFonts w:hint="eastAsia"/>
              </w:rPr>
              <w:t>アイドル運転</w:t>
            </w:r>
          </w:p>
        </w:tc>
        <w:tc>
          <w:tcPr>
            <w:tcW w:w="2410" w:type="dxa"/>
          </w:tcPr>
          <w:p w:rsidR="004504C7" w:rsidRDefault="004504C7" w:rsidP="00C1695E">
            <w:pPr>
              <w:pStyle w:val="a3"/>
              <w:ind w:leftChars="0" w:left="0"/>
            </w:pPr>
          </w:p>
        </w:tc>
      </w:tr>
    </w:tbl>
    <w:p w:rsidR="00C1695E" w:rsidRDefault="00C1695E" w:rsidP="00C1695E">
      <w:pPr>
        <w:pStyle w:val="a3"/>
        <w:ind w:leftChars="0" w:left="780"/>
      </w:pPr>
    </w:p>
    <w:p w:rsidR="00C470B1" w:rsidRDefault="00FF727B" w:rsidP="00D05EB7">
      <w:pPr>
        <w:pStyle w:val="a3"/>
        <w:numPr>
          <w:ilvl w:val="0"/>
          <w:numId w:val="5"/>
        </w:numPr>
        <w:ind w:leftChars="0"/>
      </w:pPr>
      <w:r>
        <w:br w:type="page"/>
      </w:r>
      <w:r>
        <w:rPr>
          <w:rFonts w:hint="eastAsia"/>
        </w:rPr>
        <w:lastRenderedPageBreak/>
        <w:t>各設備仕様</w:t>
      </w:r>
    </w:p>
    <w:p w:rsidR="00C470B1" w:rsidRDefault="00453A6A" w:rsidP="00453A6A">
      <w:pPr>
        <w:ind w:firstLineChars="200" w:firstLine="420"/>
      </w:pPr>
      <w:r>
        <w:rPr>
          <w:rFonts w:hint="eastAsia"/>
        </w:rPr>
        <w:t>(1)</w:t>
      </w:r>
      <w:r w:rsidR="00D05EB7">
        <w:rPr>
          <w:rFonts w:hint="eastAsia"/>
        </w:rPr>
        <w:t>前処理設備</w:t>
      </w:r>
    </w:p>
    <w:p w:rsidR="00453A6A" w:rsidRDefault="00453A6A" w:rsidP="00453A6A">
      <w:r>
        <w:rPr>
          <w:rFonts w:hint="eastAsia"/>
        </w:rPr>
        <w:t xml:space="preserve">　　　1）</w:t>
      </w:r>
      <w:r w:rsidR="0012731D">
        <w:rPr>
          <w:rFonts w:hint="eastAsia"/>
        </w:rPr>
        <w:t>設備構成</w:t>
      </w:r>
    </w:p>
    <w:p w:rsidR="0012731D" w:rsidRDefault="0012731D" w:rsidP="00453A6A">
      <w:r>
        <w:rPr>
          <w:rFonts w:hint="eastAsia"/>
        </w:rPr>
        <w:t xml:space="preserve">　　　　　</w:t>
      </w:r>
      <w:r w:rsidR="006365DD">
        <w:rPr>
          <w:rFonts w:hint="eastAsia"/>
        </w:rPr>
        <w:t>本設備は、シロキサン除去</w:t>
      </w:r>
      <w:r w:rsidR="004C0B70">
        <w:rPr>
          <w:rFonts w:hint="eastAsia"/>
        </w:rPr>
        <w:t>装置</w:t>
      </w:r>
      <w:r w:rsidR="006365DD">
        <w:rPr>
          <w:rFonts w:hint="eastAsia"/>
        </w:rPr>
        <w:t>とガス分離膜</w:t>
      </w:r>
      <w:r w:rsidR="004C0B70">
        <w:rPr>
          <w:rFonts w:hint="eastAsia"/>
        </w:rPr>
        <w:t>装置</w:t>
      </w:r>
      <w:r w:rsidR="006365DD">
        <w:rPr>
          <w:rFonts w:hint="eastAsia"/>
        </w:rPr>
        <w:t>から構成される。</w:t>
      </w:r>
    </w:p>
    <w:p w:rsidR="0012731D" w:rsidRDefault="0012731D" w:rsidP="00453A6A">
      <w:r>
        <w:rPr>
          <w:rFonts w:hint="eastAsia"/>
        </w:rPr>
        <w:t xml:space="preserve">　　　</w:t>
      </w:r>
    </w:p>
    <w:p w:rsidR="0012731D" w:rsidRDefault="0012731D" w:rsidP="00453A6A">
      <w:r>
        <w:rPr>
          <w:rFonts w:hint="eastAsia"/>
        </w:rPr>
        <w:t xml:space="preserve">　　　2）</w:t>
      </w:r>
      <w:r w:rsidR="006365DD">
        <w:rPr>
          <w:rFonts w:hint="eastAsia"/>
        </w:rPr>
        <w:t>使用目的</w:t>
      </w:r>
    </w:p>
    <w:p w:rsidR="00453A6A" w:rsidRDefault="00453A6A" w:rsidP="00453A6A">
      <w:pPr>
        <w:ind w:left="1050" w:hangingChars="500" w:hanging="1050"/>
      </w:pPr>
      <w:r>
        <w:rPr>
          <w:rFonts w:hint="eastAsia"/>
        </w:rPr>
        <w:t xml:space="preserve">　　　　　</w:t>
      </w:r>
      <w:r w:rsidR="006365DD">
        <w:rPr>
          <w:rFonts w:hint="eastAsia"/>
        </w:rPr>
        <w:t>シロキサン除去</w:t>
      </w:r>
      <w:r w:rsidR="004C0B70">
        <w:rPr>
          <w:rFonts w:hint="eastAsia"/>
        </w:rPr>
        <w:t>装置</w:t>
      </w:r>
      <w:r w:rsidR="006365DD">
        <w:rPr>
          <w:rFonts w:hint="eastAsia"/>
        </w:rPr>
        <w:t>では</w:t>
      </w:r>
      <w:r>
        <w:rPr>
          <w:rFonts w:hint="eastAsia"/>
        </w:rPr>
        <w:t>、消化ガスに含まれるシロキサン及び高沸点炭化水素を除去し、ガス分離膜</w:t>
      </w:r>
      <w:r w:rsidR="004C0B70">
        <w:rPr>
          <w:rFonts w:hint="eastAsia"/>
        </w:rPr>
        <w:t>装置</w:t>
      </w:r>
      <w:r w:rsidR="006365DD">
        <w:rPr>
          <w:rFonts w:hint="eastAsia"/>
        </w:rPr>
        <w:t>では</w:t>
      </w:r>
      <w:r>
        <w:rPr>
          <w:rFonts w:hint="eastAsia"/>
        </w:rPr>
        <w:t>、消化ガス</w:t>
      </w:r>
      <w:r w:rsidR="005E7ADB">
        <w:rPr>
          <w:rFonts w:hint="eastAsia"/>
        </w:rPr>
        <w:t>中</w:t>
      </w:r>
      <w:r>
        <w:rPr>
          <w:rFonts w:hint="eastAsia"/>
        </w:rPr>
        <w:t>のメタンを濃縮するものである。</w:t>
      </w:r>
    </w:p>
    <w:p w:rsidR="00453A6A" w:rsidRDefault="00453A6A" w:rsidP="00453A6A"/>
    <w:p w:rsidR="004D2789" w:rsidRDefault="004D2789" w:rsidP="00453A6A">
      <w:r>
        <w:rPr>
          <w:rFonts w:hint="eastAsia"/>
        </w:rPr>
        <w:t xml:space="preserve">　　　</w:t>
      </w:r>
      <w:r w:rsidR="006365DD">
        <w:rPr>
          <w:rFonts w:hint="eastAsia"/>
        </w:rPr>
        <w:t>3</w:t>
      </w:r>
      <w:r w:rsidR="009E5928">
        <w:rPr>
          <w:rFonts w:hint="eastAsia"/>
        </w:rPr>
        <w:t>）</w:t>
      </w:r>
      <w:r>
        <w:rPr>
          <w:rFonts w:hint="eastAsia"/>
        </w:rPr>
        <w:t>シロキサン除去</w:t>
      </w:r>
      <w:r w:rsidR="004C0B70">
        <w:rPr>
          <w:rFonts w:hint="eastAsia"/>
        </w:rPr>
        <w:t>装置</w:t>
      </w:r>
      <w:r w:rsidR="00004485">
        <w:rPr>
          <w:rFonts w:hint="eastAsia"/>
        </w:rPr>
        <w:t>仕様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74"/>
        <w:gridCol w:w="2669"/>
        <w:gridCol w:w="2531"/>
      </w:tblGrid>
      <w:tr w:rsidR="00453A6A" w:rsidTr="00453A6A">
        <w:tc>
          <w:tcPr>
            <w:tcW w:w="2831" w:type="dxa"/>
          </w:tcPr>
          <w:p w:rsidR="00453A6A" w:rsidRDefault="00453A6A" w:rsidP="00453A6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453A6A" w:rsidRDefault="00453A6A" w:rsidP="00453A6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832" w:type="dxa"/>
          </w:tcPr>
          <w:p w:rsidR="00453A6A" w:rsidRDefault="00453A6A" w:rsidP="00453A6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53A6A" w:rsidTr="00453A6A">
        <w:tc>
          <w:tcPr>
            <w:tcW w:w="2831" w:type="dxa"/>
          </w:tcPr>
          <w:p w:rsidR="004D2789" w:rsidRDefault="004D2789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831" w:type="dxa"/>
          </w:tcPr>
          <w:p w:rsidR="00453A6A" w:rsidRDefault="004D2789" w:rsidP="00D05EB7">
            <w:pPr>
              <w:pStyle w:val="a3"/>
              <w:ind w:leftChars="0" w:left="0"/>
            </w:pPr>
            <w:r>
              <w:rPr>
                <w:rFonts w:hint="eastAsia"/>
              </w:rPr>
              <w:t>シロキサン除去塔</w:t>
            </w:r>
          </w:p>
        </w:tc>
        <w:tc>
          <w:tcPr>
            <w:tcW w:w="2832" w:type="dxa"/>
          </w:tcPr>
          <w:p w:rsidR="00453A6A" w:rsidRDefault="004D2789" w:rsidP="00D05EB7">
            <w:pPr>
              <w:pStyle w:val="a3"/>
              <w:ind w:leftChars="0" w:left="0"/>
            </w:pPr>
            <w:r>
              <w:rPr>
                <w:rFonts w:hint="eastAsia"/>
              </w:rPr>
              <w:t>メリーゴーランド式</w:t>
            </w:r>
          </w:p>
        </w:tc>
      </w:tr>
      <w:tr w:rsidR="009E5928" w:rsidTr="00453A6A">
        <w:tc>
          <w:tcPr>
            <w:tcW w:w="2831" w:type="dxa"/>
          </w:tcPr>
          <w:p w:rsidR="009E5928" w:rsidRDefault="009E5928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基　　数</w:t>
            </w:r>
          </w:p>
        </w:tc>
        <w:tc>
          <w:tcPr>
            <w:tcW w:w="2831" w:type="dxa"/>
          </w:tcPr>
          <w:p w:rsidR="009E5928" w:rsidRDefault="009E5928" w:rsidP="00D05EB7">
            <w:pPr>
              <w:pStyle w:val="a3"/>
              <w:ind w:leftChars="0" w:left="0"/>
            </w:pPr>
            <w:r>
              <w:rPr>
                <w:rFonts w:hint="eastAsia"/>
              </w:rPr>
              <w:t>2基</w:t>
            </w:r>
          </w:p>
        </w:tc>
        <w:tc>
          <w:tcPr>
            <w:tcW w:w="2832" w:type="dxa"/>
          </w:tcPr>
          <w:p w:rsidR="009E5928" w:rsidRDefault="009E5928" w:rsidP="00D05EB7">
            <w:pPr>
              <w:pStyle w:val="a3"/>
              <w:ind w:leftChars="0" w:left="0"/>
            </w:pPr>
          </w:p>
        </w:tc>
      </w:tr>
      <w:tr w:rsidR="00453A6A" w:rsidTr="00453A6A">
        <w:tc>
          <w:tcPr>
            <w:tcW w:w="2831" w:type="dxa"/>
          </w:tcPr>
          <w:p w:rsidR="00453A6A" w:rsidRDefault="004D2789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2831" w:type="dxa"/>
          </w:tcPr>
          <w:p w:rsidR="00453A6A" w:rsidRDefault="004D2789" w:rsidP="00D05EB7">
            <w:pPr>
              <w:pStyle w:val="a3"/>
              <w:ind w:leftChars="0" w:left="0"/>
            </w:pPr>
            <w:r>
              <w:rPr>
                <w:rFonts w:hint="eastAsia"/>
              </w:rPr>
              <w:t>SUS304</w:t>
            </w:r>
            <w:r w:rsidR="00BB08E6">
              <w:rPr>
                <w:rFonts w:hint="eastAsia"/>
              </w:rPr>
              <w:t>（接ガス部）</w:t>
            </w:r>
          </w:p>
        </w:tc>
        <w:tc>
          <w:tcPr>
            <w:tcW w:w="2832" w:type="dxa"/>
          </w:tcPr>
          <w:p w:rsidR="00453A6A" w:rsidRDefault="00453A6A" w:rsidP="00D05EB7">
            <w:pPr>
              <w:pStyle w:val="a3"/>
              <w:ind w:leftChars="0" w:left="0"/>
            </w:pPr>
          </w:p>
        </w:tc>
      </w:tr>
      <w:tr w:rsidR="00453A6A" w:rsidTr="00453A6A">
        <w:tc>
          <w:tcPr>
            <w:tcW w:w="2831" w:type="dxa"/>
          </w:tcPr>
          <w:p w:rsidR="00453A6A" w:rsidRDefault="004D2789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シロキサン除去剤</w:t>
            </w:r>
          </w:p>
        </w:tc>
        <w:tc>
          <w:tcPr>
            <w:tcW w:w="2831" w:type="dxa"/>
          </w:tcPr>
          <w:p w:rsidR="00453A6A" w:rsidRDefault="004D2789" w:rsidP="00D05EB7">
            <w:pPr>
              <w:pStyle w:val="a3"/>
              <w:ind w:leftChars="0" w:left="0"/>
            </w:pPr>
            <w:r>
              <w:rPr>
                <w:rFonts w:hint="eastAsia"/>
              </w:rPr>
              <w:t>活性炭</w:t>
            </w:r>
          </w:p>
        </w:tc>
        <w:tc>
          <w:tcPr>
            <w:tcW w:w="2832" w:type="dxa"/>
          </w:tcPr>
          <w:p w:rsidR="00453A6A" w:rsidRDefault="00453A6A" w:rsidP="00D05EB7">
            <w:pPr>
              <w:pStyle w:val="a3"/>
              <w:ind w:leftChars="0" w:left="0"/>
            </w:pPr>
          </w:p>
        </w:tc>
      </w:tr>
      <w:tr w:rsidR="00453A6A" w:rsidTr="00453A6A">
        <w:tc>
          <w:tcPr>
            <w:tcW w:w="2831" w:type="dxa"/>
          </w:tcPr>
          <w:p w:rsidR="00453A6A" w:rsidRDefault="004D2789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充填量</w:t>
            </w:r>
          </w:p>
        </w:tc>
        <w:tc>
          <w:tcPr>
            <w:tcW w:w="2831" w:type="dxa"/>
          </w:tcPr>
          <w:p w:rsidR="00453A6A" w:rsidRDefault="004D2789" w:rsidP="00D05EB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</w:t>
            </w:r>
            <w:r w:rsidR="00EE19FF">
              <w:rPr>
                <w:rFonts w:hint="eastAsia"/>
              </w:rPr>
              <w:t>kg</w:t>
            </w:r>
          </w:p>
        </w:tc>
        <w:tc>
          <w:tcPr>
            <w:tcW w:w="2832" w:type="dxa"/>
          </w:tcPr>
          <w:p w:rsidR="00453A6A" w:rsidRDefault="00453A6A" w:rsidP="00D05EB7">
            <w:pPr>
              <w:pStyle w:val="a3"/>
              <w:ind w:leftChars="0" w:left="0"/>
            </w:pPr>
          </w:p>
        </w:tc>
      </w:tr>
      <w:tr w:rsidR="004D2789" w:rsidTr="00453A6A">
        <w:tc>
          <w:tcPr>
            <w:tcW w:w="2831" w:type="dxa"/>
          </w:tcPr>
          <w:p w:rsidR="004D2789" w:rsidRDefault="009E5928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交換頻度</w:t>
            </w:r>
          </w:p>
        </w:tc>
        <w:tc>
          <w:tcPr>
            <w:tcW w:w="2831" w:type="dxa"/>
          </w:tcPr>
          <w:p w:rsidR="004D2789" w:rsidRDefault="009E5928" w:rsidP="00D05EB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日/基</w:t>
            </w:r>
          </w:p>
        </w:tc>
        <w:tc>
          <w:tcPr>
            <w:tcW w:w="2832" w:type="dxa"/>
          </w:tcPr>
          <w:p w:rsidR="004D2789" w:rsidRDefault="004D2789" w:rsidP="00D05EB7">
            <w:pPr>
              <w:pStyle w:val="a3"/>
              <w:ind w:leftChars="0" w:left="0"/>
            </w:pPr>
          </w:p>
        </w:tc>
      </w:tr>
      <w:tr w:rsidR="00835AA8" w:rsidTr="00453A6A">
        <w:tc>
          <w:tcPr>
            <w:tcW w:w="2831" w:type="dxa"/>
          </w:tcPr>
          <w:p w:rsidR="00835AA8" w:rsidRDefault="00835AA8" w:rsidP="009E5928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処理ガス中の</w:t>
            </w:r>
          </w:p>
          <w:p w:rsidR="00835AA8" w:rsidRDefault="00835AA8" w:rsidP="00835AA8">
            <w:pPr>
              <w:pStyle w:val="a3"/>
              <w:ind w:leftChars="0" w:left="360"/>
            </w:pPr>
            <w:r>
              <w:rPr>
                <w:rFonts w:hint="eastAsia"/>
              </w:rPr>
              <w:t>シロキサン濃度</w:t>
            </w:r>
          </w:p>
        </w:tc>
        <w:tc>
          <w:tcPr>
            <w:tcW w:w="2831" w:type="dxa"/>
          </w:tcPr>
          <w:p w:rsidR="00835AA8" w:rsidRDefault="00835AA8" w:rsidP="005E7ADB">
            <w:pPr>
              <w:pStyle w:val="a3"/>
              <w:spacing w:line="480" w:lineRule="auto"/>
              <w:ind w:leftChars="0" w:left="0"/>
            </w:pPr>
            <w:r>
              <w:rPr>
                <w:rFonts w:hint="eastAsia"/>
              </w:rPr>
              <w:t>0.265</w:t>
            </w:r>
            <w:r w:rsidR="0012731D">
              <w:rPr>
                <w:rFonts w:hint="eastAsia"/>
              </w:rPr>
              <w:t>mg/Nm</w:t>
            </w:r>
            <w:r w:rsidR="0012731D" w:rsidRPr="00BB08E6">
              <w:rPr>
                <w:rFonts w:hint="eastAsia"/>
                <w:vertAlign w:val="superscript"/>
              </w:rPr>
              <w:t>3</w:t>
            </w:r>
            <w:r w:rsidR="0012731D">
              <w:rPr>
                <w:rFonts w:hint="eastAsia"/>
              </w:rPr>
              <w:t>以下</w:t>
            </w:r>
          </w:p>
        </w:tc>
        <w:tc>
          <w:tcPr>
            <w:tcW w:w="2832" w:type="dxa"/>
          </w:tcPr>
          <w:p w:rsidR="00835AA8" w:rsidRDefault="00835AA8" w:rsidP="00D05EB7">
            <w:pPr>
              <w:pStyle w:val="a3"/>
              <w:ind w:leftChars="0" w:left="0"/>
            </w:pPr>
          </w:p>
        </w:tc>
      </w:tr>
    </w:tbl>
    <w:p w:rsidR="00D05EB7" w:rsidRDefault="00D05EB7" w:rsidP="00D05EB7">
      <w:pPr>
        <w:pStyle w:val="a3"/>
        <w:ind w:leftChars="0" w:left="720"/>
      </w:pPr>
    </w:p>
    <w:p w:rsidR="009E5928" w:rsidRDefault="006365DD" w:rsidP="003546AB">
      <w:pPr>
        <w:ind w:firstLineChars="300" w:firstLine="630"/>
      </w:pPr>
      <w:r>
        <w:rPr>
          <w:rFonts w:hint="eastAsia"/>
        </w:rPr>
        <w:t>4）</w:t>
      </w:r>
      <w:r w:rsidR="009D1296">
        <w:rPr>
          <w:rFonts w:hint="eastAsia"/>
        </w:rPr>
        <w:t>装置設計での留意事項</w:t>
      </w:r>
    </w:p>
    <w:p w:rsidR="00835AA8" w:rsidRDefault="00835AA8" w:rsidP="00835AA8">
      <w:pPr>
        <w:pStyle w:val="a3"/>
        <w:ind w:leftChars="0" w:left="927"/>
      </w:pPr>
      <w:r>
        <w:rPr>
          <w:rFonts w:hint="eastAsia"/>
        </w:rPr>
        <w:t>本装置は、シロキサン除去を目的としているが、消化ガスに含まれる高沸点炭化水素の除去も目的としている。高沸点炭化水素の吸着量</w:t>
      </w:r>
      <w:r w:rsidR="0012731D">
        <w:rPr>
          <w:rFonts w:hint="eastAsia"/>
        </w:rPr>
        <w:t>も含め</w:t>
      </w:r>
      <w:r>
        <w:rPr>
          <w:rFonts w:hint="eastAsia"/>
        </w:rPr>
        <w:t>、活性炭の充填量を検討すること。</w:t>
      </w:r>
    </w:p>
    <w:p w:rsidR="00835AA8" w:rsidRDefault="00835AA8" w:rsidP="00835AA8">
      <w:pPr>
        <w:pStyle w:val="a3"/>
        <w:ind w:leftChars="0" w:left="927"/>
      </w:pPr>
    </w:p>
    <w:p w:rsidR="00835AA8" w:rsidRDefault="0012731D" w:rsidP="003546AB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付属機器</w:t>
      </w:r>
    </w:p>
    <w:p w:rsidR="0012731D" w:rsidRDefault="0012731D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セジメントトラップ</w:t>
      </w:r>
      <w:r>
        <w:rPr>
          <w:rFonts w:hint="eastAsia"/>
        </w:rPr>
        <w:tab/>
      </w:r>
      <w:r>
        <w:rPr>
          <w:rFonts w:hint="eastAsia"/>
        </w:rPr>
        <w:tab/>
        <w:t>：1基</w:t>
      </w:r>
    </w:p>
    <w:p w:rsidR="0012731D" w:rsidRDefault="0012731D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ガスブースター</w:t>
      </w:r>
      <w:r>
        <w:tab/>
      </w:r>
      <w:r>
        <w:tab/>
      </w:r>
      <w:r>
        <w:rPr>
          <w:rFonts w:hint="eastAsia"/>
        </w:rPr>
        <w:t>：1台</w:t>
      </w:r>
    </w:p>
    <w:p w:rsidR="0012731D" w:rsidRDefault="005E7ADB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予熱器</w:t>
      </w:r>
      <w:r>
        <w:tab/>
      </w:r>
      <w:r>
        <w:tab/>
      </w:r>
      <w:r w:rsidR="0012731D">
        <w:rPr>
          <w:rFonts w:hint="eastAsia"/>
        </w:rPr>
        <w:tab/>
        <w:t>：</w:t>
      </w:r>
      <w:r>
        <w:rPr>
          <w:rFonts w:hint="eastAsia"/>
        </w:rPr>
        <w:t>1</w:t>
      </w:r>
      <w:r w:rsidR="0012731D">
        <w:rPr>
          <w:rFonts w:hint="eastAsia"/>
        </w:rPr>
        <w:t>台</w:t>
      </w:r>
    </w:p>
    <w:p w:rsidR="005E7ADB" w:rsidRDefault="005E7ADB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冷却器</w:t>
      </w:r>
      <w:r>
        <w:tab/>
      </w:r>
      <w:r>
        <w:tab/>
      </w:r>
      <w:r>
        <w:tab/>
      </w:r>
      <w:r>
        <w:rPr>
          <w:rFonts w:hint="eastAsia"/>
        </w:rPr>
        <w:t>：1台</w:t>
      </w:r>
      <w:bookmarkStart w:id="0" w:name="_GoBack"/>
      <w:bookmarkEnd w:id="0"/>
    </w:p>
    <w:p w:rsidR="0012731D" w:rsidRDefault="0012731D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ガスドライヤKOドラム</w:t>
      </w:r>
      <w:r>
        <w:tab/>
      </w:r>
      <w:r>
        <w:rPr>
          <w:rFonts w:hint="eastAsia"/>
        </w:rPr>
        <w:t>：1基</w:t>
      </w:r>
    </w:p>
    <w:p w:rsidR="0012731D" w:rsidRDefault="0012731D" w:rsidP="0012731D">
      <w:pPr>
        <w:pStyle w:val="a3"/>
        <w:numPr>
          <w:ilvl w:val="2"/>
          <w:numId w:val="11"/>
        </w:numPr>
        <w:ind w:leftChars="0"/>
      </w:pPr>
      <w:r>
        <w:rPr>
          <w:rFonts w:hint="eastAsia"/>
        </w:rPr>
        <w:t>チラーユニット</w:t>
      </w:r>
      <w:r>
        <w:tab/>
      </w:r>
      <w:r>
        <w:tab/>
      </w:r>
      <w:r>
        <w:rPr>
          <w:rFonts w:hint="eastAsia"/>
        </w:rPr>
        <w:t>：1台</w:t>
      </w:r>
    </w:p>
    <w:p w:rsidR="006365DD" w:rsidRDefault="006365DD" w:rsidP="006365DD">
      <w:pPr>
        <w:pStyle w:val="a3"/>
        <w:numPr>
          <w:ilvl w:val="0"/>
          <w:numId w:val="12"/>
        </w:numPr>
        <w:ind w:leftChars="0"/>
      </w:pPr>
      <w:r>
        <w:br w:type="page"/>
      </w:r>
    </w:p>
    <w:p w:rsidR="00835AA8" w:rsidRDefault="003546AB" w:rsidP="003546AB">
      <w:pPr>
        <w:ind w:firstLineChars="200" w:firstLine="420"/>
      </w:pPr>
      <w:r>
        <w:rPr>
          <w:rFonts w:hint="eastAsia"/>
        </w:rPr>
        <w:lastRenderedPageBreak/>
        <w:t>6）</w:t>
      </w:r>
      <w:r w:rsidR="006365DD">
        <w:rPr>
          <w:rFonts w:hint="eastAsia"/>
        </w:rPr>
        <w:t>ガス分離膜</w:t>
      </w:r>
      <w:r w:rsidR="00520CE3">
        <w:rPr>
          <w:rFonts w:hint="eastAsia"/>
        </w:rPr>
        <w:t>装置</w:t>
      </w:r>
      <w:r w:rsidR="00004485">
        <w:rPr>
          <w:rFonts w:hint="eastAsia"/>
        </w:rPr>
        <w:t>仕様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673"/>
        <w:gridCol w:w="2528"/>
      </w:tblGrid>
      <w:tr w:rsidR="006365DD" w:rsidTr="006365DD">
        <w:tc>
          <w:tcPr>
            <w:tcW w:w="2573" w:type="dxa"/>
          </w:tcPr>
          <w:p w:rsidR="006365DD" w:rsidRDefault="006365DD" w:rsidP="00745DB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73" w:type="dxa"/>
          </w:tcPr>
          <w:p w:rsidR="006365DD" w:rsidRDefault="006365DD" w:rsidP="00745DB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528" w:type="dxa"/>
          </w:tcPr>
          <w:p w:rsidR="006365DD" w:rsidRDefault="006365DD" w:rsidP="00745DB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365DD" w:rsidTr="006365DD">
        <w:tc>
          <w:tcPr>
            <w:tcW w:w="2573" w:type="dxa"/>
          </w:tcPr>
          <w:p w:rsidR="006365DD" w:rsidRDefault="006365DD" w:rsidP="006365D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2673" w:type="dxa"/>
          </w:tcPr>
          <w:p w:rsidR="006365DD" w:rsidRDefault="006365DD" w:rsidP="00745DBD">
            <w:pPr>
              <w:pStyle w:val="a3"/>
              <w:ind w:leftChars="0" w:left="0"/>
            </w:pPr>
            <w:r>
              <w:rPr>
                <w:rFonts w:hint="eastAsia"/>
              </w:rPr>
              <w:t>中空糸膜</w:t>
            </w:r>
          </w:p>
        </w:tc>
        <w:tc>
          <w:tcPr>
            <w:tcW w:w="2528" w:type="dxa"/>
          </w:tcPr>
          <w:p w:rsidR="006365DD" w:rsidRDefault="006365DD" w:rsidP="00745DBD">
            <w:pPr>
              <w:pStyle w:val="a3"/>
              <w:ind w:leftChars="0" w:left="0"/>
            </w:pPr>
          </w:p>
        </w:tc>
      </w:tr>
      <w:tr w:rsidR="006365DD" w:rsidTr="006365DD">
        <w:tc>
          <w:tcPr>
            <w:tcW w:w="2573" w:type="dxa"/>
          </w:tcPr>
          <w:p w:rsidR="006365DD" w:rsidRDefault="006365DD" w:rsidP="006365D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2673" w:type="dxa"/>
          </w:tcPr>
          <w:p w:rsidR="006365DD" w:rsidRDefault="006365DD" w:rsidP="00745DBD">
            <w:pPr>
              <w:pStyle w:val="a3"/>
              <w:ind w:leftChars="0" w:left="0"/>
            </w:pPr>
            <w:r>
              <w:rPr>
                <w:rFonts w:hint="eastAsia"/>
              </w:rPr>
              <w:t>ポリイミド</w:t>
            </w:r>
          </w:p>
        </w:tc>
        <w:tc>
          <w:tcPr>
            <w:tcW w:w="2528" w:type="dxa"/>
          </w:tcPr>
          <w:p w:rsidR="006365DD" w:rsidRDefault="006365DD" w:rsidP="00745DBD">
            <w:pPr>
              <w:pStyle w:val="a3"/>
              <w:ind w:leftChars="0" w:left="0"/>
            </w:pPr>
          </w:p>
        </w:tc>
      </w:tr>
      <w:tr w:rsidR="006365DD" w:rsidTr="006365DD">
        <w:tc>
          <w:tcPr>
            <w:tcW w:w="2573" w:type="dxa"/>
          </w:tcPr>
          <w:p w:rsidR="006365DD" w:rsidRDefault="009D1296" w:rsidP="006365D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精製ガスメタン濃度</w:t>
            </w:r>
          </w:p>
        </w:tc>
        <w:tc>
          <w:tcPr>
            <w:tcW w:w="2673" w:type="dxa"/>
          </w:tcPr>
          <w:p w:rsidR="006365DD" w:rsidRDefault="009D1296" w:rsidP="00745DBD">
            <w:pPr>
              <w:pStyle w:val="a3"/>
              <w:ind w:leftChars="0" w:left="0"/>
            </w:pPr>
            <w:r>
              <w:rPr>
                <w:rFonts w:hint="eastAsia"/>
              </w:rPr>
              <w:t>92%以上</w:t>
            </w:r>
          </w:p>
        </w:tc>
        <w:tc>
          <w:tcPr>
            <w:tcW w:w="2528" w:type="dxa"/>
          </w:tcPr>
          <w:p w:rsidR="006365DD" w:rsidRDefault="006365DD" w:rsidP="00745DBD">
            <w:pPr>
              <w:pStyle w:val="a3"/>
              <w:ind w:leftChars="0" w:left="0"/>
            </w:pPr>
          </w:p>
        </w:tc>
      </w:tr>
      <w:tr w:rsidR="006365DD" w:rsidTr="009D1296">
        <w:tc>
          <w:tcPr>
            <w:tcW w:w="2573" w:type="dxa"/>
            <w:tcBorders>
              <w:bottom w:val="single" w:sz="4" w:space="0" w:color="auto"/>
            </w:tcBorders>
          </w:tcPr>
          <w:p w:rsidR="006365DD" w:rsidRDefault="009D1296" w:rsidP="006365D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メタン回収率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6365DD" w:rsidRDefault="009D1296" w:rsidP="009D1296">
            <w:pPr>
              <w:pStyle w:val="a3"/>
              <w:ind w:leftChars="0" w:left="0"/>
            </w:pPr>
            <w:r>
              <w:rPr>
                <w:rFonts w:hint="eastAsia"/>
              </w:rPr>
              <w:t>90%以上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6365DD" w:rsidRDefault="006365DD" w:rsidP="00745DBD">
            <w:pPr>
              <w:pStyle w:val="a3"/>
              <w:ind w:leftChars="0" w:left="0"/>
            </w:pPr>
          </w:p>
        </w:tc>
      </w:tr>
    </w:tbl>
    <w:p w:rsidR="006365DD" w:rsidRDefault="006365DD" w:rsidP="006365DD">
      <w:pPr>
        <w:pStyle w:val="a3"/>
        <w:ind w:leftChars="0" w:left="990"/>
      </w:pPr>
    </w:p>
    <w:p w:rsidR="0012731D" w:rsidRDefault="009D1296" w:rsidP="009D1296">
      <w:r>
        <w:rPr>
          <w:rFonts w:hint="eastAsia"/>
        </w:rPr>
        <w:t xml:space="preserve">　　　</w:t>
      </w:r>
      <w:r w:rsidR="003546AB">
        <w:rPr>
          <w:rFonts w:hint="eastAsia"/>
        </w:rPr>
        <w:t>7</w:t>
      </w:r>
      <w:r>
        <w:rPr>
          <w:rFonts w:hint="eastAsia"/>
        </w:rPr>
        <w:t>）装置設計での留意事項</w:t>
      </w:r>
    </w:p>
    <w:p w:rsidR="0012731D" w:rsidRDefault="009D1296" w:rsidP="009D41C7">
      <w:pPr>
        <w:ind w:left="840" w:hangingChars="400" w:hanging="840"/>
      </w:pPr>
      <w:r>
        <w:rPr>
          <w:rFonts w:hint="eastAsia"/>
        </w:rPr>
        <w:t xml:space="preserve">　　　　</w:t>
      </w:r>
      <w:r w:rsidR="00820442">
        <w:rPr>
          <w:rFonts w:hint="eastAsia"/>
        </w:rPr>
        <w:t>膜の入口温度について</w:t>
      </w:r>
      <w:r>
        <w:rPr>
          <w:rFonts w:hint="eastAsia"/>
        </w:rPr>
        <w:t>、精製ガス中の水分が冷えてミストになるのを防ぐ</w:t>
      </w:r>
      <w:r w:rsidR="009D41C7">
        <w:rPr>
          <w:rFonts w:hint="eastAsia"/>
        </w:rPr>
        <w:t>必要がある。ガスヒーター等で加温できるようにすること。</w:t>
      </w:r>
    </w:p>
    <w:p w:rsidR="009D41C7" w:rsidRDefault="009D41C7" w:rsidP="009D41C7">
      <w:pPr>
        <w:ind w:left="840" w:hangingChars="400" w:hanging="840"/>
      </w:pPr>
    </w:p>
    <w:p w:rsidR="009E5928" w:rsidRDefault="009D41C7" w:rsidP="003546AB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付属機器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ガスコンプレッサー</w:t>
      </w:r>
      <w:r w:rsidR="00867F09">
        <w:tab/>
      </w:r>
      <w:r w:rsidR="00520CE3">
        <w:tab/>
      </w:r>
      <w:r w:rsidR="00867F09">
        <w:rPr>
          <w:rFonts w:hint="eastAsia"/>
        </w:rPr>
        <w:t>：1台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コアレッサー</w:t>
      </w:r>
      <w:r w:rsidR="00867F09">
        <w:tab/>
      </w:r>
      <w:r w:rsidR="00867F09">
        <w:tab/>
      </w:r>
      <w:r w:rsidR="00867F09">
        <w:tab/>
      </w:r>
      <w:r w:rsidR="00867F09">
        <w:rPr>
          <w:rFonts w:hint="eastAsia"/>
        </w:rPr>
        <w:t>：1基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活性炭吸着塔</w:t>
      </w:r>
      <w:r w:rsidR="00867F09">
        <w:tab/>
      </w:r>
      <w:r w:rsidR="00867F09">
        <w:tab/>
      </w:r>
      <w:r w:rsidR="00867F09">
        <w:tab/>
      </w:r>
      <w:r w:rsidR="00867F09">
        <w:rPr>
          <w:rFonts w:hint="eastAsia"/>
        </w:rPr>
        <w:t>：1基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ガスフィルター</w:t>
      </w:r>
      <w:r w:rsidR="00867F09">
        <w:tab/>
      </w:r>
      <w:r w:rsidR="00867F09">
        <w:tab/>
      </w:r>
      <w:r w:rsidR="00867F09">
        <w:rPr>
          <w:rFonts w:hint="eastAsia"/>
        </w:rPr>
        <w:t>：1基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ガスヒーター</w:t>
      </w:r>
      <w:r w:rsidR="00867F09">
        <w:tab/>
      </w:r>
      <w:r w:rsidR="00867F09">
        <w:tab/>
      </w:r>
      <w:r w:rsidR="00867F09">
        <w:tab/>
      </w:r>
      <w:r w:rsidR="00867F09">
        <w:rPr>
          <w:rFonts w:hint="eastAsia"/>
        </w:rPr>
        <w:t>：1基</w:t>
      </w:r>
    </w:p>
    <w:p w:rsidR="009D41C7" w:rsidRDefault="009D41C7" w:rsidP="009D41C7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精製ガスクッションタンク</w:t>
      </w:r>
      <w:r w:rsidR="00867F09">
        <w:tab/>
      </w:r>
      <w:r w:rsidR="00867F09">
        <w:rPr>
          <w:rFonts w:hint="eastAsia"/>
        </w:rPr>
        <w:t>：1基</w:t>
      </w:r>
    </w:p>
    <w:p w:rsidR="00ED0155" w:rsidRDefault="00ED0155" w:rsidP="00ED0155">
      <w:pPr>
        <w:ind w:left="851"/>
      </w:pPr>
    </w:p>
    <w:p w:rsidR="002E2297" w:rsidRDefault="002E2297" w:rsidP="002E2297">
      <w:r>
        <w:rPr>
          <w:rFonts w:hint="eastAsia"/>
        </w:rPr>
        <w:t xml:space="preserve">　(2)水素製造設備</w:t>
      </w:r>
    </w:p>
    <w:p w:rsidR="002E2297" w:rsidRDefault="002E2297" w:rsidP="002E2297">
      <w:r>
        <w:rPr>
          <w:rFonts w:hint="eastAsia"/>
        </w:rPr>
        <w:t xml:space="preserve">　　　 1)　使用目的</w:t>
      </w:r>
    </w:p>
    <w:p w:rsidR="002E2297" w:rsidRDefault="002E2297" w:rsidP="002E2297">
      <w:pPr>
        <w:ind w:left="1050" w:hangingChars="500" w:hanging="1050"/>
      </w:pPr>
      <w:r>
        <w:rPr>
          <w:rFonts w:hint="eastAsia"/>
        </w:rPr>
        <w:t xml:space="preserve">　　　　　本設備は、前処理設備で消化ガス中のメタンを濃縮した精製ガスを原料に、水蒸気改質法にて水素を製造する設備である。</w:t>
      </w:r>
    </w:p>
    <w:p w:rsidR="002E2297" w:rsidRDefault="002E2297" w:rsidP="002E2297">
      <w:pPr>
        <w:ind w:left="1050" w:hangingChars="500" w:hanging="1050"/>
      </w:pPr>
    </w:p>
    <w:p w:rsidR="002E2297" w:rsidRDefault="002E2297" w:rsidP="002E2297">
      <w:pPr>
        <w:ind w:left="1050" w:hangingChars="500" w:hanging="1050"/>
      </w:pPr>
      <w:r>
        <w:rPr>
          <w:rFonts w:hint="eastAsia"/>
        </w:rPr>
        <w:t xml:space="preserve">　　　 2）水素製造設備</w:t>
      </w:r>
      <w:r w:rsidR="00004485">
        <w:rPr>
          <w:rFonts w:hint="eastAsia"/>
        </w:rPr>
        <w:t>仕様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2206"/>
        <w:gridCol w:w="3118"/>
        <w:gridCol w:w="2120"/>
      </w:tblGrid>
      <w:tr w:rsidR="00833461" w:rsidTr="00F836A7">
        <w:tc>
          <w:tcPr>
            <w:tcW w:w="2206" w:type="dxa"/>
          </w:tcPr>
          <w:p w:rsidR="00833461" w:rsidRDefault="00833461" w:rsidP="0083346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18" w:type="dxa"/>
          </w:tcPr>
          <w:p w:rsidR="00833461" w:rsidRDefault="00833461" w:rsidP="00833461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120" w:type="dxa"/>
          </w:tcPr>
          <w:p w:rsidR="00833461" w:rsidRDefault="00833461" w:rsidP="0083346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33461" w:rsidTr="00F836A7">
        <w:tc>
          <w:tcPr>
            <w:tcW w:w="2206" w:type="dxa"/>
          </w:tcPr>
          <w:p w:rsidR="00833461" w:rsidRDefault="00F836A7" w:rsidP="00F836A7">
            <w:r>
              <w:rPr>
                <w:rFonts w:hint="eastAsia"/>
              </w:rPr>
              <w:t>① 型式</w:t>
            </w:r>
          </w:p>
        </w:tc>
        <w:tc>
          <w:tcPr>
            <w:tcW w:w="3118" w:type="dxa"/>
          </w:tcPr>
          <w:p w:rsidR="00833461" w:rsidRDefault="00F836A7" w:rsidP="00F836A7">
            <w:pPr>
              <w:ind w:right="210"/>
              <w:jc w:val="left"/>
            </w:pPr>
            <w:r>
              <w:rPr>
                <w:rFonts w:hint="eastAsia"/>
              </w:rPr>
              <w:t>水蒸気改質法水素製造装置</w:t>
            </w:r>
            <w:r w:rsidR="00833461"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</w:tcPr>
          <w:p w:rsidR="00833461" w:rsidRDefault="00833461" w:rsidP="002E2297"/>
        </w:tc>
      </w:tr>
      <w:tr w:rsidR="00F836A7" w:rsidTr="00F836A7">
        <w:tc>
          <w:tcPr>
            <w:tcW w:w="2206" w:type="dxa"/>
          </w:tcPr>
          <w:p w:rsidR="00F836A7" w:rsidRDefault="00F836A7" w:rsidP="00F836A7">
            <w:r>
              <w:rPr>
                <w:rFonts w:hint="eastAsia"/>
              </w:rPr>
              <w:t>② 水素製造能力</w:t>
            </w:r>
          </w:p>
        </w:tc>
        <w:tc>
          <w:tcPr>
            <w:tcW w:w="3118" w:type="dxa"/>
          </w:tcPr>
          <w:p w:rsidR="00F836A7" w:rsidRDefault="00F836A7" w:rsidP="00F836A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Nm</w:t>
            </w:r>
            <w:r w:rsidRPr="00BB08E6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  <w:tc>
          <w:tcPr>
            <w:tcW w:w="2120" w:type="dxa"/>
          </w:tcPr>
          <w:p w:rsidR="00F836A7" w:rsidRDefault="00F836A7" w:rsidP="002E2297"/>
        </w:tc>
      </w:tr>
      <w:tr w:rsidR="00833461" w:rsidTr="00F836A7">
        <w:tc>
          <w:tcPr>
            <w:tcW w:w="2206" w:type="dxa"/>
          </w:tcPr>
          <w:p w:rsidR="00833461" w:rsidRDefault="00F836A7" w:rsidP="002E2297">
            <w:r>
              <w:rPr>
                <w:rFonts w:hint="eastAsia"/>
              </w:rPr>
              <w:t>③</w:t>
            </w:r>
            <w:r w:rsidR="00833461">
              <w:rPr>
                <w:rFonts w:hint="eastAsia"/>
              </w:rPr>
              <w:t xml:space="preserve"> 製品水素性状</w:t>
            </w:r>
          </w:p>
        </w:tc>
        <w:tc>
          <w:tcPr>
            <w:tcW w:w="3118" w:type="dxa"/>
          </w:tcPr>
          <w:p w:rsidR="00833461" w:rsidRDefault="00833461" w:rsidP="002E2297"/>
        </w:tc>
        <w:tc>
          <w:tcPr>
            <w:tcW w:w="2120" w:type="dxa"/>
          </w:tcPr>
          <w:p w:rsidR="00833461" w:rsidRDefault="00833461" w:rsidP="002E2297"/>
        </w:tc>
      </w:tr>
      <w:tr w:rsidR="00833461" w:rsidTr="00F836A7">
        <w:tc>
          <w:tcPr>
            <w:tcW w:w="2206" w:type="dxa"/>
          </w:tcPr>
          <w:p w:rsidR="00833461" w:rsidRDefault="00B032E2" w:rsidP="002E2297">
            <w:r>
              <w:rPr>
                <w:rFonts w:hint="eastAsia"/>
              </w:rPr>
              <w:t xml:space="preserve">　・露点</w:t>
            </w:r>
          </w:p>
        </w:tc>
        <w:tc>
          <w:tcPr>
            <w:tcW w:w="3118" w:type="dxa"/>
          </w:tcPr>
          <w:p w:rsidR="00833461" w:rsidRDefault="00B032E2" w:rsidP="002E2297">
            <w:r>
              <w:rPr>
                <w:rFonts w:hint="eastAsia"/>
              </w:rPr>
              <w:t>-70℃以下（大気圧下）</w:t>
            </w:r>
          </w:p>
        </w:tc>
        <w:tc>
          <w:tcPr>
            <w:tcW w:w="2120" w:type="dxa"/>
          </w:tcPr>
          <w:p w:rsidR="00833461" w:rsidRDefault="00833461" w:rsidP="002E2297"/>
        </w:tc>
      </w:tr>
      <w:tr w:rsidR="00B032E2" w:rsidTr="00F836A7">
        <w:tc>
          <w:tcPr>
            <w:tcW w:w="2206" w:type="dxa"/>
          </w:tcPr>
          <w:p w:rsidR="00B032E2" w:rsidRDefault="00B032E2" w:rsidP="002E2297">
            <w:r>
              <w:rPr>
                <w:rFonts w:hint="eastAsia"/>
              </w:rPr>
              <w:t xml:space="preserve">　・送出圧力</w:t>
            </w:r>
          </w:p>
        </w:tc>
        <w:tc>
          <w:tcPr>
            <w:tcW w:w="3118" w:type="dxa"/>
          </w:tcPr>
          <w:p w:rsidR="00B032E2" w:rsidRDefault="00B032E2" w:rsidP="002E2297">
            <w:r>
              <w:rPr>
                <w:rFonts w:hint="eastAsia"/>
              </w:rPr>
              <w:t>0.7MPaG</w:t>
            </w:r>
          </w:p>
        </w:tc>
        <w:tc>
          <w:tcPr>
            <w:tcW w:w="2120" w:type="dxa"/>
          </w:tcPr>
          <w:p w:rsidR="00B032E2" w:rsidRDefault="00B032E2" w:rsidP="002E2297"/>
        </w:tc>
      </w:tr>
      <w:tr w:rsidR="00B032E2" w:rsidTr="00F836A7">
        <w:tc>
          <w:tcPr>
            <w:tcW w:w="2206" w:type="dxa"/>
          </w:tcPr>
          <w:p w:rsidR="00B032E2" w:rsidRDefault="00B032E2" w:rsidP="002E2297">
            <w:r>
              <w:rPr>
                <w:rFonts w:hint="eastAsia"/>
              </w:rPr>
              <w:t xml:space="preserve">　・送出温度</w:t>
            </w:r>
          </w:p>
        </w:tc>
        <w:tc>
          <w:tcPr>
            <w:tcW w:w="3118" w:type="dxa"/>
          </w:tcPr>
          <w:p w:rsidR="00B032E2" w:rsidRDefault="00B032E2" w:rsidP="002E2297">
            <w:r>
              <w:rPr>
                <w:rFonts w:hint="eastAsia"/>
              </w:rPr>
              <w:t>常温</w:t>
            </w:r>
          </w:p>
        </w:tc>
        <w:tc>
          <w:tcPr>
            <w:tcW w:w="2120" w:type="dxa"/>
          </w:tcPr>
          <w:p w:rsidR="00B032E2" w:rsidRDefault="00B032E2" w:rsidP="002E2297"/>
        </w:tc>
      </w:tr>
      <w:tr w:rsidR="00DE1FBA" w:rsidTr="00F836A7">
        <w:tc>
          <w:tcPr>
            <w:tcW w:w="2206" w:type="dxa"/>
          </w:tcPr>
          <w:p w:rsidR="00DE1FBA" w:rsidRDefault="00DE1FBA" w:rsidP="00F836A7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製品水素組成</w:t>
            </w:r>
          </w:p>
        </w:tc>
        <w:tc>
          <w:tcPr>
            <w:tcW w:w="3118" w:type="dxa"/>
          </w:tcPr>
          <w:p w:rsidR="00DE1FBA" w:rsidRDefault="000F5031" w:rsidP="002E2297">
            <w:r>
              <w:rPr>
                <w:rFonts w:hint="eastAsia"/>
              </w:rPr>
              <w:t>ISO 14687-2に準拠</w:t>
            </w:r>
          </w:p>
        </w:tc>
        <w:tc>
          <w:tcPr>
            <w:tcW w:w="2120" w:type="dxa"/>
          </w:tcPr>
          <w:p w:rsidR="00DE1FBA" w:rsidRDefault="00DE1FBA" w:rsidP="002E2297"/>
        </w:tc>
      </w:tr>
    </w:tbl>
    <w:p w:rsidR="00175743" w:rsidRDefault="00175743" w:rsidP="002E2297">
      <w:pPr>
        <w:ind w:left="1050" w:hangingChars="500" w:hanging="1050"/>
      </w:pPr>
      <w:r>
        <w:br w:type="page"/>
      </w:r>
    </w:p>
    <w:p w:rsidR="002E2297" w:rsidRDefault="001139DF" w:rsidP="002E2297">
      <w:pPr>
        <w:ind w:left="1050" w:hangingChars="500" w:hanging="1050"/>
      </w:pPr>
      <w:r>
        <w:rPr>
          <w:rFonts w:hint="eastAsia"/>
        </w:rPr>
        <w:lastRenderedPageBreak/>
        <w:t xml:space="preserve">　　　 3）</w:t>
      </w:r>
      <w:r w:rsidR="00ED0155">
        <w:rPr>
          <w:rFonts w:hint="eastAsia"/>
        </w:rPr>
        <w:t>装置設計での留意事項</w:t>
      </w:r>
    </w:p>
    <w:p w:rsidR="00ED0155" w:rsidRDefault="00ED0155" w:rsidP="002E2297">
      <w:pPr>
        <w:ind w:left="1050" w:hangingChars="500" w:hanging="1050"/>
      </w:pPr>
      <w:r>
        <w:rPr>
          <w:rFonts w:hint="eastAsia"/>
        </w:rPr>
        <w:t xml:space="preserve">　　　　　運転員の煩雑な運転操作を不要とするため、自動スタートアップ及び自動シャットダウン機能を搭載し、要求負荷または送出圧力に応じた自動負荷追従機能を有すること。</w:t>
      </w:r>
    </w:p>
    <w:p w:rsidR="00ED0155" w:rsidRDefault="00ED0155" w:rsidP="002E2297">
      <w:pPr>
        <w:ind w:left="1050" w:hangingChars="500" w:hanging="1050"/>
      </w:pPr>
    </w:p>
    <w:p w:rsidR="00ED0155" w:rsidRDefault="00ED0155" w:rsidP="002E2297">
      <w:pPr>
        <w:ind w:left="1050" w:hangingChars="500" w:hanging="1050"/>
      </w:pPr>
      <w:r>
        <w:rPr>
          <w:rFonts w:hint="eastAsia"/>
        </w:rPr>
        <w:t xml:space="preserve">　　 　4）付属機器</w:t>
      </w:r>
    </w:p>
    <w:p w:rsidR="00ED0155" w:rsidRDefault="00ED0155" w:rsidP="002E2297">
      <w:pPr>
        <w:ind w:left="1050" w:hangingChars="500" w:hanging="1050"/>
      </w:pPr>
      <w:r>
        <w:rPr>
          <w:rFonts w:hint="eastAsia"/>
        </w:rPr>
        <w:t xml:space="preserve">　　　　 ① 純水装置</w:t>
      </w:r>
    </w:p>
    <w:p w:rsidR="00ED0155" w:rsidRDefault="00ED0155" w:rsidP="002E2297">
      <w:pPr>
        <w:ind w:left="1050" w:hangingChars="500" w:hanging="1050"/>
      </w:pPr>
      <w:r>
        <w:rPr>
          <w:rFonts w:hint="eastAsia"/>
        </w:rPr>
        <w:t xml:space="preserve">　　　　 ②</w:t>
      </w:r>
      <w:r w:rsidR="00DE1FBA">
        <w:rPr>
          <w:rFonts w:hint="eastAsia"/>
        </w:rPr>
        <w:t xml:space="preserve"> CO分析計</w:t>
      </w:r>
    </w:p>
    <w:p w:rsidR="00DE1FBA" w:rsidRDefault="00DE1FBA" w:rsidP="002E2297">
      <w:pPr>
        <w:ind w:left="1050" w:hangingChars="500" w:hanging="1050"/>
      </w:pPr>
      <w:r>
        <w:rPr>
          <w:rFonts w:hint="eastAsia"/>
        </w:rPr>
        <w:t xml:space="preserve">　　　　 </w:t>
      </w:r>
    </w:p>
    <w:p w:rsidR="00ED0155" w:rsidRDefault="00ED0155" w:rsidP="002E2297">
      <w:pPr>
        <w:ind w:left="1050" w:hangingChars="500" w:hanging="1050"/>
      </w:pPr>
    </w:p>
    <w:p w:rsidR="002E2297" w:rsidRDefault="00ED0155" w:rsidP="002E2297">
      <w:pPr>
        <w:ind w:left="1050" w:hangingChars="500" w:hanging="1050"/>
      </w:pPr>
      <w:r>
        <w:rPr>
          <w:rFonts w:hint="eastAsia"/>
        </w:rPr>
        <w:t xml:space="preserve">　　（3）水素供給設備</w:t>
      </w:r>
    </w:p>
    <w:p w:rsidR="002E2297" w:rsidRDefault="00ED0155" w:rsidP="002E2297">
      <w:pPr>
        <w:ind w:left="1050" w:hangingChars="500" w:hanging="1050"/>
      </w:pPr>
      <w:r>
        <w:rPr>
          <w:rFonts w:hint="eastAsia"/>
        </w:rPr>
        <w:t xml:space="preserve">　　　　1）設備構成</w:t>
      </w:r>
    </w:p>
    <w:p w:rsidR="00ED0155" w:rsidRDefault="00ED0155" w:rsidP="002E2297">
      <w:pPr>
        <w:ind w:left="1050" w:hangingChars="500" w:hanging="1050"/>
      </w:pPr>
      <w:r>
        <w:rPr>
          <w:rFonts w:hint="eastAsia"/>
        </w:rPr>
        <w:t xml:space="preserve">　　　　　　本設備は、水素</w:t>
      </w:r>
      <w:r w:rsidR="00DE1FBA">
        <w:rPr>
          <w:rFonts w:hint="eastAsia"/>
        </w:rPr>
        <w:t>圧縮機、</w:t>
      </w:r>
      <w:r w:rsidR="00BB08E6">
        <w:rPr>
          <w:rFonts w:hint="eastAsia"/>
        </w:rPr>
        <w:t>蓄ガス</w:t>
      </w:r>
      <w:r w:rsidR="00DE1FBA">
        <w:rPr>
          <w:rFonts w:hint="eastAsia"/>
        </w:rPr>
        <w:t>器、ディスペンサーから構成される。</w:t>
      </w:r>
    </w:p>
    <w:p w:rsidR="00DE1FBA" w:rsidRDefault="00DE1FBA" w:rsidP="002E2297">
      <w:pPr>
        <w:ind w:left="1050" w:hangingChars="500" w:hanging="1050"/>
      </w:pPr>
    </w:p>
    <w:p w:rsidR="00DE1FBA" w:rsidRDefault="00DE1FBA" w:rsidP="002E2297">
      <w:pPr>
        <w:ind w:left="1050" w:hangingChars="500" w:hanging="1050"/>
      </w:pPr>
      <w:r>
        <w:rPr>
          <w:rFonts w:hint="eastAsia"/>
        </w:rPr>
        <w:t xml:space="preserve">　　　  2）使用目的</w:t>
      </w:r>
    </w:p>
    <w:p w:rsidR="00DE1FBA" w:rsidRDefault="00DE1FBA" w:rsidP="000F5031">
      <w:pPr>
        <w:ind w:left="1260" w:hangingChars="600" w:hanging="1260"/>
      </w:pPr>
      <w:r>
        <w:rPr>
          <w:rFonts w:hint="eastAsia"/>
        </w:rPr>
        <w:t xml:space="preserve">　　　　　　水素製造設備で製造した水素を圧縮して、</w:t>
      </w:r>
      <w:r w:rsidR="00BB08E6">
        <w:rPr>
          <w:rFonts w:hint="eastAsia"/>
        </w:rPr>
        <w:t>蓄ガス</w:t>
      </w:r>
      <w:r>
        <w:rPr>
          <w:rFonts w:hint="eastAsia"/>
        </w:rPr>
        <w:t>器に貯留し、ディペンサー</w:t>
      </w:r>
      <w:r w:rsidR="000F5031">
        <w:rPr>
          <w:rFonts w:hint="eastAsia"/>
        </w:rPr>
        <w:t>から燃料電池自動車（FCV）に水素を充填する。</w:t>
      </w:r>
    </w:p>
    <w:p w:rsidR="00ED0155" w:rsidRDefault="00ED0155" w:rsidP="002E2297">
      <w:pPr>
        <w:ind w:left="1050" w:hangingChars="500" w:hanging="1050"/>
      </w:pPr>
    </w:p>
    <w:p w:rsidR="00ED0155" w:rsidRDefault="000F5031" w:rsidP="002E2297">
      <w:pPr>
        <w:ind w:left="1050" w:hangingChars="500" w:hanging="1050"/>
      </w:pPr>
      <w:r>
        <w:rPr>
          <w:rFonts w:hint="eastAsia"/>
        </w:rPr>
        <w:t xml:space="preserve">　　　　 3）水素圧縮機</w:t>
      </w:r>
      <w:r w:rsidR="00004485">
        <w:rPr>
          <w:rFonts w:hint="eastAsia"/>
        </w:rPr>
        <w:t>仕様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2440"/>
        <w:gridCol w:w="2510"/>
        <w:gridCol w:w="2494"/>
      </w:tblGrid>
      <w:tr w:rsidR="000F5031" w:rsidTr="000F5031">
        <w:tc>
          <w:tcPr>
            <w:tcW w:w="2831" w:type="dxa"/>
          </w:tcPr>
          <w:p w:rsidR="000F5031" w:rsidRDefault="000F5031" w:rsidP="000F503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0F5031" w:rsidRDefault="000F5031" w:rsidP="000F5031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832" w:type="dxa"/>
          </w:tcPr>
          <w:p w:rsidR="000F5031" w:rsidRDefault="000F5031" w:rsidP="000F503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F5031" w:rsidTr="000F5031">
        <w:tc>
          <w:tcPr>
            <w:tcW w:w="2831" w:type="dxa"/>
          </w:tcPr>
          <w:p w:rsidR="000F5031" w:rsidRDefault="00DA78A2" w:rsidP="00DA78A2">
            <w:r>
              <w:rPr>
                <w:rFonts w:hint="eastAsia"/>
              </w:rPr>
              <w:t xml:space="preserve">① </w:t>
            </w:r>
            <w:r w:rsidR="000F5031">
              <w:rPr>
                <w:rFonts w:hint="eastAsia"/>
              </w:rPr>
              <w:t>型式</w:t>
            </w:r>
          </w:p>
        </w:tc>
        <w:tc>
          <w:tcPr>
            <w:tcW w:w="2831" w:type="dxa"/>
          </w:tcPr>
          <w:p w:rsidR="000F5031" w:rsidRDefault="00DA78A2" w:rsidP="002E2297">
            <w:r>
              <w:rPr>
                <w:rFonts w:hint="eastAsia"/>
              </w:rPr>
              <w:t>レシプロ式</w:t>
            </w:r>
          </w:p>
          <w:p w:rsidR="000F5031" w:rsidRDefault="00DA78A2" w:rsidP="002E2297">
            <w:r>
              <w:rPr>
                <w:rFonts w:hint="eastAsia"/>
              </w:rPr>
              <w:t>又はダイヤフラム式</w:t>
            </w:r>
          </w:p>
        </w:tc>
        <w:tc>
          <w:tcPr>
            <w:tcW w:w="2832" w:type="dxa"/>
          </w:tcPr>
          <w:p w:rsidR="000F5031" w:rsidRDefault="000F5031" w:rsidP="002E2297"/>
        </w:tc>
      </w:tr>
      <w:tr w:rsidR="00175743" w:rsidTr="000F5031">
        <w:tc>
          <w:tcPr>
            <w:tcW w:w="2831" w:type="dxa"/>
          </w:tcPr>
          <w:p w:rsidR="00175743" w:rsidRDefault="00175743" w:rsidP="00B665E6">
            <w:r>
              <w:rPr>
                <w:rFonts w:hint="eastAsia"/>
              </w:rPr>
              <w:t>② 材質</w:t>
            </w:r>
          </w:p>
        </w:tc>
        <w:tc>
          <w:tcPr>
            <w:tcW w:w="2831" w:type="dxa"/>
          </w:tcPr>
          <w:p w:rsidR="00175743" w:rsidRDefault="00175743" w:rsidP="00175743">
            <w:pPr>
              <w:jc w:val="left"/>
            </w:pPr>
            <w:r>
              <w:rPr>
                <w:rFonts w:hint="eastAsia"/>
              </w:rPr>
              <w:t>一般高圧ガス保安規則に準じる</w:t>
            </w:r>
          </w:p>
        </w:tc>
        <w:tc>
          <w:tcPr>
            <w:tcW w:w="2832" w:type="dxa"/>
          </w:tcPr>
          <w:p w:rsidR="00175743" w:rsidRDefault="00175743" w:rsidP="002E2297"/>
        </w:tc>
      </w:tr>
      <w:tr w:rsidR="000F5031" w:rsidTr="000F5031">
        <w:tc>
          <w:tcPr>
            <w:tcW w:w="2831" w:type="dxa"/>
          </w:tcPr>
          <w:p w:rsidR="000F5031" w:rsidRDefault="00175743" w:rsidP="00B665E6">
            <w:r>
              <w:rPr>
                <w:rFonts w:hint="eastAsia"/>
              </w:rPr>
              <w:t>③</w:t>
            </w:r>
            <w:r w:rsidR="00B665E6">
              <w:rPr>
                <w:rFonts w:hint="eastAsia"/>
              </w:rPr>
              <w:t xml:space="preserve"> 水素流量</w:t>
            </w:r>
          </w:p>
        </w:tc>
        <w:tc>
          <w:tcPr>
            <w:tcW w:w="2831" w:type="dxa"/>
          </w:tcPr>
          <w:p w:rsidR="000F5031" w:rsidRDefault="00B665E6" w:rsidP="00175743">
            <w:pPr>
              <w:jc w:val="right"/>
            </w:pPr>
            <w:r>
              <w:rPr>
                <w:rFonts w:hint="eastAsia"/>
              </w:rPr>
              <w:t>Nm</w:t>
            </w:r>
            <w:r w:rsidRPr="00BB08E6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</w:p>
        </w:tc>
        <w:tc>
          <w:tcPr>
            <w:tcW w:w="2832" w:type="dxa"/>
          </w:tcPr>
          <w:p w:rsidR="000F5031" w:rsidRDefault="000F5031" w:rsidP="002E2297"/>
        </w:tc>
      </w:tr>
      <w:tr w:rsidR="000F5031" w:rsidTr="000F5031">
        <w:tc>
          <w:tcPr>
            <w:tcW w:w="2831" w:type="dxa"/>
          </w:tcPr>
          <w:p w:rsidR="000F5031" w:rsidRDefault="00175743" w:rsidP="002E2297">
            <w:r>
              <w:rPr>
                <w:rFonts w:hint="eastAsia"/>
              </w:rPr>
              <w:t>④</w:t>
            </w:r>
            <w:r w:rsidR="00B665E6">
              <w:rPr>
                <w:rFonts w:hint="eastAsia"/>
              </w:rPr>
              <w:t xml:space="preserve"> 吐出圧</w:t>
            </w:r>
          </w:p>
        </w:tc>
        <w:tc>
          <w:tcPr>
            <w:tcW w:w="2831" w:type="dxa"/>
          </w:tcPr>
          <w:p w:rsidR="000F5031" w:rsidRDefault="00B665E6" w:rsidP="00175743">
            <w:pPr>
              <w:jc w:val="right"/>
            </w:pPr>
            <w:proofErr w:type="spellStart"/>
            <w:r>
              <w:rPr>
                <w:rFonts w:hint="eastAsia"/>
              </w:rPr>
              <w:t>MPaG</w:t>
            </w:r>
            <w:proofErr w:type="spellEnd"/>
          </w:p>
        </w:tc>
        <w:tc>
          <w:tcPr>
            <w:tcW w:w="2832" w:type="dxa"/>
          </w:tcPr>
          <w:p w:rsidR="000F5031" w:rsidRDefault="000F5031" w:rsidP="002E2297"/>
        </w:tc>
      </w:tr>
      <w:tr w:rsidR="000F5031" w:rsidTr="000F5031">
        <w:tc>
          <w:tcPr>
            <w:tcW w:w="2831" w:type="dxa"/>
          </w:tcPr>
          <w:p w:rsidR="000F5031" w:rsidRDefault="00175743" w:rsidP="00B665E6">
            <w:r>
              <w:rPr>
                <w:rFonts w:hint="eastAsia"/>
              </w:rPr>
              <w:t>⑤</w:t>
            </w:r>
            <w:r w:rsidR="00B665E6">
              <w:rPr>
                <w:rFonts w:hint="eastAsia"/>
              </w:rPr>
              <w:t xml:space="preserve"> 吸込み圧力</w:t>
            </w:r>
          </w:p>
        </w:tc>
        <w:tc>
          <w:tcPr>
            <w:tcW w:w="2831" w:type="dxa"/>
          </w:tcPr>
          <w:p w:rsidR="000F5031" w:rsidRDefault="00B665E6" w:rsidP="00175743">
            <w:pPr>
              <w:jc w:val="right"/>
            </w:pPr>
            <w:proofErr w:type="spellStart"/>
            <w:r>
              <w:rPr>
                <w:rFonts w:hint="eastAsia"/>
              </w:rPr>
              <w:t>MPaG</w:t>
            </w:r>
            <w:proofErr w:type="spellEnd"/>
          </w:p>
        </w:tc>
        <w:tc>
          <w:tcPr>
            <w:tcW w:w="2832" w:type="dxa"/>
          </w:tcPr>
          <w:p w:rsidR="000F5031" w:rsidRDefault="000F5031" w:rsidP="002E2297"/>
        </w:tc>
      </w:tr>
      <w:tr w:rsidR="00B665E6" w:rsidTr="000F5031">
        <w:tc>
          <w:tcPr>
            <w:tcW w:w="2831" w:type="dxa"/>
          </w:tcPr>
          <w:p w:rsidR="00B665E6" w:rsidRDefault="00175743" w:rsidP="00175743">
            <w:r>
              <w:rPr>
                <w:rFonts w:hint="eastAsia"/>
              </w:rPr>
              <w:t xml:space="preserve">⑥ </w:t>
            </w:r>
            <w:r w:rsidR="00B665E6">
              <w:rPr>
                <w:rFonts w:hint="eastAsia"/>
              </w:rPr>
              <w:t>流量制御</w:t>
            </w:r>
          </w:p>
        </w:tc>
        <w:tc>
          <w:tcPr>
            <w:tcW w:w="2831" w:type="dxa"/>
          </w:tcPr>
          <w:p w:rsidR="00B665E6" w:rsidRDefault="00B665E6" w:rsidP="002E2297">
            <w:r>
              <w:rPr>
                <w:rFonts w:hint="eastAsia"/>
              </w:rPr>
              <w:t>スピルバック方式</w:t>
            </w:r>
          </w:p>
        </w:tc>
        <w:tc>
          <w:tcPr>
            <w:tcW w:w="2832" w:type="dxa"/>
          </w:tcPr>
          <w:p w:rsidR="00BB08E6" w:rsidRDefault="00B665E6" w:rsidP="002E2297">
            <w:r>
              <w:rPr>
                <w:rFonts w:hint="eastAsia"/>
              </w:rPr>
              <w:t>制御範囲</w:t>
            </w:r>
            <w:r w:rsidR="00BB08E6">
              <w:rPr>
                <w:rFonts w:hint="eastAsia"/>
              </w:rPr>
              <w:t>：</w:t>
            </w:r>
          </w:p>
          <w:p w:rsidR="00B665E6" w:rsidRDefault="00BB08E6" w:rsidP="00BB08E6">
            <w:pPr>
              <w:ind w:firstLineChars="100" w:firstLine="210"/>
            </w:pPr>
            <w:r>
              <w:rPr>
                <w:rFonts w:hint="eastAsia"/>
              </w:rPr>
              <w:t>定格の30～100%</w:t>
            </w:r>
          </w:p>
        </w:tc>
      </w:tr>
    </w:tbl>
    <w:p w:rsidR="00ED0155" w:rsidRDefault="00ED0155" w:rsidP="002E2297">
      <w:pPr>
        <w:ind w:left="1050" w:hangingChars="500" w:hanging="1050"/>
      </w:pPr>
    </w:p>
    <w:p w:rsidR="000F5031" w:rsidRDefault="000F5031" w:rsidP="00DA78A2">
      <w:pPr>
        <w:ind w:left="1050" w:hangingChars="500" w:hanging="1050"/>
      </w:pPr>
    </w:p>
    <w:p w:rsidR="00175743" w:rsidRDefault="00175743" w:rsidP="002E2297">
      <w:pPr>
        <w:ind w:left="1050" w:hangingChars="500" w:hanging="1050"/>
      </w:pPr>
      <w:r>
        <w:br w:type="page"/>
      </w:r>
    </w:p>
    <w:p w:rsidR="002D44A4" w:rsidRDefault="002D44A4" w:rsidP="002E2297">
      <w:pPr>
        <w:ind w:left="1050" w:hangingChars="500" w:hanging="1050"/>
      </w:pPr>
      <w:r>
        <w:rPr>
          <w:rFonts w:hint="eastAsia"/>
        </w:rPr>
        <w:lastRenderedPageBreak/>
        <w:t xml:space="preserve">　　　　 </w:t>
      </w:r>
      <w:r w:rsidR="00DA78A2">
        <w:rPr>
          <w:rFonts w:hint="eastAsia"/>
        </w:rPr>
        <w:t>4</w:t>
      </w:r>
      <w:r>
        <w:rPr>
          <w:rFonts w:hint="eastAsia"/>
        </w:rPr>
        <w:t>）</w:t>
      </w:r>
      <w:r w:rsidR="00BB08E6">
        <w:rPr>
          <w:rFonts w:hint="eastAsia"/>
        </w:rPr>
        <w:t>蓄ガス</w:t>
      </w:r>
      <w:r>
        <w:rPr>
          <w:rFonts w:hint="eastAsia"/>
        </w:rPr>
        <w:t>器</w:t>
      </w:r>
      <w:r w:rsidR="004A1F04">
        <w:rPr>
          <w:rFonts w:hint="eastAsia"/>
        </w:rPr>
        <w:t>仕様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2487"/>
        <w:gridCol w:w="2531"/>
        <w:gridCol w:w="2426"/>
      </w:tblGrid>
      <w:tr w:rsidR="002D44A4" w:rsidTr="002D44A4">
        <w:tc>
          <w:tcPr>
            <w:tcW w:w="2831" w:type="dxa"/>
          </w:tcPr>
          <w:p w:rsidR="002D44A4" w:rsidRDefault="002D44A4" w:rsidP="002D44A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2D44A4" w:rsidRDefault="002D44A4" w:rsidP="002D44A4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832" w:type="dxa"/>
          </w:tcPr>
          <w:p w:rsidR="002D44A4" w:rsidRDefault="00175743" w:rsidP="0017574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D44A4" w:rsidTr="002D44A4">
        <w:tc>
          <w:tcPr>
            <w:tcW w:w="2831" w:type="dxa"/>
          </w:tcPr>
          <w:p w:rsidR="002D44A4" w:rsidRDefault="00175743" w:rsidP="00175743">
            <w:r>
              <w:rPr>
                <w:rFonts w:hint="eastAsia"/>
              </w:rPr>
              <w:t xml:space="preserve">① 型式　</w:t>
            </w:r>
          </w:p>
        </w:tc>
        <w:tc>
          <w:tcPr>
            <w:tcW w:w="2831" w:type="dxa"/>
          </w:tcPr>
          <w:p w:rsidR="002D44A4" w:rsidRDefault="00175743" w:rsidP="002E2297">
            <w:r>
              <w:rPr>
                <w:rFonts w:hint="eastAsia"/>
              </w:rPr>
              <w:t>高圧ガス容器</w:t>
            </w:r>
          </w:p>
        </w:tc>
        <w:tc>
          <w:tcPr>
            <w:tcW w:w="2832" w:type="dxa"/>
          </w:tcPr>
          <w:p w:rsidR="002D44A4" w:rsidRDefault="002D44A4" w:rsidP="002E2297"/>
        </w:tc>
      </w:tr>
      <w:tr w:rsidR="002D44A4" w:rsidTr="002D44A4">
        <w:tc>
          <w:tcPr>
            <w:tcW w:w="2831" w:type="dxa"/>
          </w:tcPr>
          <w:p w:rsidR="002D44A4" w:rsidRDefault="00175743" w:rsidP="002E2297">
            <w:r>
              <w:rPr>
                <w:rFonts w:hint="eastAsia"/>
              </w:rPr>
              <w:t>② 材質</w:t>
            </w:r>
          </w:p>
        </w:tc>
        <w:tc>
          <w:tcPr>
            <w:tcW w:w="2831" w:type="dxa"/>
          </w:tcPr>
          <w:p w:rsidR="002D44A4" w:rsidRDefault="00175743" w:rsidP="002E2297">
            <w:r>
              <w:rPr>
                <w:rFonts w:hint="eastAsia"/>
              </w:rPr>
              <w:t>一般高圧ガス保安規則に準じる</w:t>
            </w:r>
          </w:p>
        </w:tc>
        <w:tc>
          <w:tcPr>
            <w:tcW w:w="2832" w:type="dxa"/>
          </w:tcPr>
          <w:p w:rsidR="002D44A4" w:rsidRDefault="002D44A4" w:rsidP="002E2297"/>
        </w:tc>
      </w:tr>
      <w:tr w:rsidR="002D44A4" w:rsidTr="002D44A4">
        <w:tc>
          <w:tcPr>
            <w:tcW w:w="2831" w:type="dxa"/>
          </w:tcPr>
          <w:p w:rsidR="002D44A4" w:rsidRDefault="00947835" w:rsidP="002E2297">
            <w:r>
              <w:rPr>
                <w:rFonts w:hint="eastAsia"/>
              </w:rPr>
              <w:t>③ 容積・本数</w:t>
            </w:r>
          </w:p>
        </w:tc>
        <w:tc>
          <w:tcPr>
            <w:tcW w:w="2831" w:type="dxa"/>
          </w:tcPr>
          <w:p w:rsidR="002D44A4" w:rsidRDefault="00947835" w:rsidP="002E2297">
            <w:r>
              <w:rPr>
                <w:rFonts w:hint="eastAsia"/>
              </w:rPr>
              <w:t xml:space="preserve">　　　　L×　　本</w:t>
            </w:r>
          </w:p>
        </w:tc>
        <w:tc>
          <w:tcPr>
            <w:tcW w:w="2832" w:type="dxa"/>
          </w:tcPr>
          <w:p w:rsidR="002D44A4" w:rsidRDefault="002D44A4" w:rsidP="002E2297"/>
        </w:tc>
      </w:tr>
      <w:tr w:rsidR="00947835" w:rsidTr="002D44A4">
        <w:tc>
          <w:tcPr>
            <w:tcW w:w="2831" w:type="dxa"/>
          </w:tcPr>
          <w:p w:rsidR="00947835" w:rsidRDefault="00947835" w:rsidP="00947835">
            <w:r>
              <w:rPr>
                <w:rFonts w:hint="eastAsia"/>
              </w:rPr>
              <w:t>④ 常用圧力</w:t>
            </w:r>
          </w:p>
        </w:tc>
        <w:tc>
          <w:tcPr>
            <w:tcW w:w="2831" w:type="dxa"/>
          </w:tcPr>
          <w:p w:rsidR="00947835" w:rsidRDefault="00947835" w:rsidP="002E2297">
            <w:r>
              <w:rPr>
                <w:rFonts w:hint="eastAsia"/>
              </w:rPr>
              <w:t>82MPaG</w:t>
            </w:r>
          </w:p>
        </w:tc>
        <w:tc>
          <w:tcPr>
            <w:tcW w:w="2832" w:type="dxa"/>
          </w:tcPr>
          <w:p w:rsidR="00947835" w:rsidRDefault="00947835" w:rsidP="002E2297"/>
        </w:tc>
      </w:tr>
      <w:tr w:rsidR="00947835" w:rsidTr="002D44A4">
        <w:tc>
          <w:tcPr>
            <w:tcW w:w="2831" w:type="dxa"/>
          </w:tcPr>
          <w:p w:rsidR="00947835" w:rsidRDefault="00947835" w:rsidP="00947835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設計圧力</w:t>
            </w:r>
          </w:p>
        </w:tc>
        <w:tc>
          <w:tcPr>
            <w:tcW w:w="2831" w:type="dxa"/>
          </w:tcPr>
          <w:p w:rsidR="00947835" w:rsidRDefault="00947835" w:rsidP="002E2297">
            <w:r>
              <w:rPr>
                <w:rFonts w:hint="eastAsia"/>
              </w:rPr>
              <w:t>99MPaG以上</w:t>
            </w:r>
          </w:p>
        </w:tc>
        <w:tc>
          <w:tcPr>
            <w:tcW w:w="2832" w:type="dxa"/>
          </w:tcPr>
          <w:p w:rsidR="00947835" w:rsidRDefault="00947835" w:rsidP="002E2297"/>
        </w:tc>
      </w:tr>
      <w:tr w:rsidR="00947835" w:rsidTr="002D44A4">
        <w:tc>
          <w:tcPr>
            <w:tcW w:w="2831" w:type="dxa"/>
          </w:tcPr>
          <w:p w:rsidR="00947835" w:rsidRDefault="00947835" w:rsidP="00947835">
            <w:pPr>
              <w:pStyle w:val="a3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圧力運用</w:t>
            </w:r>
          </w:p>
        </w:tc>
        <w:tc>
          <w:tcPr>
            <w:tcW w:w="2831" w:type="dxa"/>
          </w:tcPr>
          <w:p w:rsidR="00947835" w:rsidRDefault="00947835" w:rsidP="002E2297">
            <w:r>
              <w:rPr>
                <w:rFonts w:hint="eastAsia"/>
              </w:rPr>
              <w:t>３バンク方式</w:t>
            </w:r>
          </w:p>
        </w:tc>
        <w:tc>
          <w:tcPr>
            <w:tcW w:w="2832" w:type="dxa"/>
          </w:tcPr>
          <w:p w:rsidR="00947835" w:rsidRDefault="00947835" w:rsidP="002E2297"/>
        </w:tc>
      </w:tr>
    </w:tbl>
    <w:p w:rsidR="002D44A4" w:rsidRDefault="002D44A4" w:rsidP="002E2297">
      <w:pPr>
        <w:ind w:left="1050" w:hangingChars="500" w:hanging="1050"/>
      </w:pPr>
    </w:p>
    <w:p w:rsidR="002D44A4" w:rsidRDefault="00947835" w:rsidP="002E2297">
      <w:pPr>
        <w:ind w:left="1050" w:hangingChars="500" w:hanging="1050"/>
      </w:pPr>
      <w:r>
        <w:rPr>
          <w:rFonts w:hint="eastAsia"/>
        </w:rPr>
        <w:t xml:space="preserve">　　　　 </w:t>
      </w:r>
      <w:r w:rsidR="00DA78A2">
        <w:rPr>
          <w:rFonts w:hint="eastAsia"/>
        </w:rPr>
        <w:t>5</w:t>
      </w:r>
      <w:r>
        <w:rPr>
          <w:rFonts w:hint="eastAsia"/>
        </w:rPr>
        <w:t>）装置設計での留意事項</w:t>
      </w:r>
    </w:p>
    <w:p w:rsidR="000F5031" w:rsidRDefault="00947835" w:rsidP="002E2297">
      <w:pPr>
        <w:ind w:left="1050" w:hangingChars="500" w:hanging="1050"/>
      </w:pPr>
      <w:r>
        <w:rPr>
          <w:rFonts w:hint="eastAsia"/>
        </w:rPr>
        <w:t xml:space="preserve">　　　　　　</w:t>
      </w:r>
      <w:r w:rsidR="00BB08E6">
        <w:rPr>
          <w:rFonts w:hint="eastAsia"/>
        </w:rPr>
        <w:t>蓄ガス</w:t>
      </w:r>
      <w:r>
        <w:rPr>
          <w:rFonts w:hint="eastAsia"/>
        </w:rPr>
        <w:t>器はひとつのフレームの内側に配置し固定する。</w:t>
      </w:r>
    </w:p>
    <w:p w:rsidR="00947835" w:rsidRDefault="00947835" w:rsidP="002E2297">
      <w:pPr>
        <w:ind w:left="1050" w:hangingChars="500" w:hanging="1050"/>
      </w:pPr>
      <w:r>
        <w:rPr>
          <w:rFonts w:hint="eastAsia"/>
        </w:rPr>
        <w:t xml:space="preserve">　　　　　　このフレームの強度は、1,300galの地震動加速度に対応した設計とする。</w:t>
      </w:r>
    </w:p>
    <w:p w:rsidR="00947835" w:rsidRDefault="00947835" w:rsidP="002E2297">
      <w:pPr>
        <w:ind w:left="1050" w:hangingChars="500" w:hanging="1050"/>
      </w:pPr>
    </w:p>
    <w:p w:rsidR="005814A8" w:rsidRDefault="005814A8" w:rsidP="002E2297">
      <w:pPr>
        <w:ind w:left="1050" w:hangingChars="500" w:hanging="1050"/>
      </w:pPr>
      <w:r>
        <w:rPr>
          <w:rFonts w:hint="eastAsia"/>
        </w:rPr>
        <w:t xml:space="preserve">　　　 　</w:t>
      </w:r>
      <w:r w:rsidR="00DA78A2">
        <w:rPr>
          <w:rFonts w:hint="eastAsia"/>
        </w:rPr>
        <w:t>6</w:t>
      </w:r>
      <w:r>
        <w:rPr>
          <w:rFonts w:hint="eastAsia"/>
        </w:rPr>
        <w:t>）付属機器</w:t>
      </w:r>
    </w:p>
    <w:p w:rsidR="005814A8" w:rsidRDefault="005814A8" w:rsidP="002E2297">
      <w:pPr>
        <w:ind w:left="1050" w:hangingChars="500" w:hanging="1050"/>
      </w:pPr>
      <w:r>
        <w:rPr>
          <w:rFonts w:hint="eastAsia"/>
        </w:rPr>
        <w:t xml:space="preserve">　　　　　 ① 散水設備</w:t>
      </w:r>
      <w:r>
        <w:tab/>
      </w:r>
      <w:r>
        <w:rPr>
          <w:rFonts w:hint="eastAsia"/>
        </w:rPr>
        <w:t>：1式</w:t>
      </w:r>
    </w:p>
    <w:p w:rsidR="005814A8" w:rsidRDefault="005814A8" w:rsidP="002E2297">
      <w:pPr>
        <w:ind w:left="1050" w:hangingChars="500" w:hanging="1050"/>
      </w:pPr>
    </w:p>
    <w:p w:rsidR="00947835" w:rsidRDefault="00947835" w:rsidP="002E2297">
      <w:pPr>
        <w:ind w:left="1050" w:hangingChars="500" w:hanging="1050"/>
      </w:pPr>
      <w:r>
        <w:rPr>
          <w:rFonts w:hint="eastAsia"/>
        </w:rPr>
        <w:t xml:space="preserve">　　　　 </w:t>
      </w:r>
      <w:r w:rsidR="00DA78A2">
        <w:rPr>
          <w:rFonts w:hint="eastAsia"/>
        </w:rPr>
        <w:t>7</w:t>
      </w:r>
      <w:r>
        <w:rPr>
          <w:rFonts w:hint="eastAsia"/>
        </w:rPr>
        <w:t>）デイスペンサー</w:t>
      </w:r>
      <w:r w:rsidR="004A1F04">
        <w:rPr>
          <w:rFonts w:hint="eastAsia"/>
        </w:rPr>
        <w:t>仕様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2438"/>
        <w:gridCol w:w="2568"/>
        <w:gridCol w:w="2438"/>
      </w:tblGrid>
      <w:tr w:rsidR="009243D0" w:rsidTr="004A1F04">
        <w:tc>
          <w:tcPr>
            <w:tcW w:w="2438" w:type="dxa"/>
          </w:tcPr>
          <w:p w:rsidR="009243D0" w:rsidRDefault="009243D0" w:rsidP="009243D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68" w:type="dxa"/>
          </w:tcPr>
          <w:p w:rsidR="009243D0" w:rsidRDefault="009243D0" w:rsidP="009243D0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438" w:type="dxa"/>
          </w:tcPr>
          <w:p w:rsidR="009243D0" w:rsidRDefault="009243D0" w:rsidP="009243D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243D0" w:rsidTr="004A1F04">
        <w:tc>
          <w:tcPr>
            <w:tcW w:w="2438" w:type="dxa"/>
          </w:tcPr>
          <w:p w:rsidR="009243D0" w:rsidRDefault="009243D0" w:rsidP="009243D0">
            <w:r>
              <w:rPr>
                <w:rFonts w:hint="eastAsia"/>
              </w:rPr>
              <w:t>① 型式</w:t>
            </w:r>
          </w:p>
        </w:tc>
        <w:tc>
          <w:tcPr>
            <w:tcW w:w="2568" w:type="dxa"/>
          </w:tcPr>
          <w:p w:rsidR="009243D0" w:rsidRDefault="009243D0" w:rsidP="002E2297">
            <w:r>
              <w:rPr>
                <w:rFonts w:hint="eastAsia"/>
              </w:rPr>
              <w:t>70MPaG充填用シングル型計量器</w:t>
            </w:r>
          </w:p>
        </w:tc>
        <w:tc>
          <w:tcPr>
            <w:tcW w:w="2438" w:type="dxa"/>
          </w:tcPr>
          <w:p w:rsidR="009243D0" w:rsidRDefault="009243D0" w:rsidP="002E2297"/>
        </w:tc>
      </w:tr>
      <w:tr w:rsidR="009243D0" w:rsidTr="004A1F04">
        <w:tc>
          <w:tcPr>
            <w:tcW w:w="2438" w:type="dxa"/>
          </w:tcPr>
          <w:p w:rsidR="009243D0" w:rsidRDefault="009243D0" w:rsidP="002E2297">
            <w:r>
              <w:rPr>
                <w:rFonts w:hint="eastAsia"/>
              </w:rPr>
              <w:t>② 材質</w:t>
            </w:r>
          </w:p>
        </w:tc>
        <w:tc>
          <w:tcPr>
            <w:tcW w:w="2568" w:type="dxa"/>
          </w:tcPr>
          <w:p w:rsidR="009243D0" w:rsidRDefault="009243D0" w:rsidP="002E2297">
            <w:r>
              <w:rPr>
                <w:rFonts w:hint="eastAsia"/>
              </w:rPr>
              <w:t>一般高圧ガス保安規則に準じる</w:t>
            </w:r>
          </w:p>
        </w:tc>
        <w:tc>
          <w:tcPr>
            <w:tcW w:w="2438" w:type="dxa"/>
          </w:tcPr>
          <w:p w:rsidR="009243D0" w:rsidRDefault="009243D0" w:rsidP="002E2297"/>
        </w:tc>
      </w:tr>
      <w:tr w:rsidR="004A1F04" w:rsidTr="004A1F04">
        <w:tc>
          <w:tcPr>
            <w:tcW w:w="2438" w:type="dxa"/>
            <w:vMerge w:val="restart"/>
            <w:vAlign w:val="center"/>
          </w:tcPr>
          <w:p w:rsidR="004A1F04" w:rsidRDefault="004A1F04" w:rsidP="004A1F04">
            <w:r>
              <w:rPr>
                <w:rFonts w:hint="eastAsia"/>
              </w:rPr>
              <w:t>③ 常用圧力</w:t>
            </w:r>
          </w:p>
        </w:tc>
        <w:tc>
          <w:tcPr>
            <w:tcW w:w="2568" w:type="dxa"/>
          </w:tcPr>
          <w:p w:rsidR="004A1F04" w:rsidRDefault="004A1F04" w:rsidP="002E2297">
            <w:r>
              <w:rPr>
                <w:rFonts w:hint="eastAsia"/>
              </w:rPr>
              <w:t>82MPaG</w:t>
            </w:r>
          </w:p>
        </w:tc>
        <w:tc>
          <w:tcPr>
            <w:tcW w:w="2438" w:type="dxa"/>
          </w:tcPr>
          <w:p w:rsidR="004A1F04" w:rsidRDefault="004A1F04" w:rsidP="002E2297">
            <w:r>
              <w:rPr>
                <w:rFonts w:hint="eastAsia"/>
              </w:rPr>
              <w:t>過充填防止装置及びその上流</w:t>
            </w:r>
          </w:p>
        </w:tc>
      </w:tr>
      <w:tr w:rsidR="004A1F04" w:rsidTr="004A1F04">
        <w:tc>
          <w:tcPr>
            <w:tcW w:w="2438" w:type="dxa"/>
            <w:vMerge/>
          </w:tcPr>
          <w:p w:rsidR="004A1F04" w:rsidRDefault="004A1F04" w:rsidP="002E2297"/>
        </w:tc>
        <w:tc>
          <w:tcPr>
            <w:tcW w:w="2568" w:type="dxa"/>
          </w:tcPr>
          <w:p w:rsidR="004A1F04" w:rsidRDefault="004A1F04" w:rsidP="002E2297">
            <w:r>
              <w:rPr>
                <w:rFonts w:hint="eastAsia"/>
              </w:rPr>
              <w:t>70MPaG</w:t>
            </w:r>
          </w:p>
        </w:tc>
        <w:tc>
          <w:tcPr>
            <w:tcW w:w="2438" w:type="dxa"/>
          </w:tcPr>
          <w:p w:rsidR="004A1F04" w:rsidRDefault="004A1F04" w:rsidP="002E2297">
            <w:r>
              <w:rPr>
                <w:rFonts w:hint="eastAsia"/>
              </w:rPr>
              <w:t>過充填防止装置下流</w:t>
            </w:r>
          </w:p>
        </w:tc>
      </w:tr>
      <w:tr w:rsidR="004A1F04" w:rsidTr="004A1F04">
        <w:tc>
          <w:tcPr>
            <w:tcW w:w="2438" w:type="dxa"/>
            <w:vMerge w:val="restart"/>
            <w:vAlign w:val="center"/>
          </w:tcPr>
          <w:p w:rsidR="004A1F04" w:rsidRDefault="004A1F04" w:rsidP="004A1F04">
            <w:r>
              <w:rPr>
                <w:rFonts w:hint="eastAsia"/>
              </w:rPr>
              <w:t>④ 設計圧力</w:t>
            </w:r>
          </w:p>
        </w:tc>
        <w:tc>
          <w:tcPr>
            <w:tcW w:w="2568" w:type="dxa"/>
            <w:vMerge w:val="restart"/>
            <w:vAlign w:val="center"/>
          </w:tcPr>
          <w:p w:rsidR="004A1F04" w:rsidRDefault="004A1F04" w:rsidP="004A1F04">
            <w:r>
              <w:rPr>
                <w:rFonts w:hint="eastAsia"/>
              </w:rPr>
              <w:t>90.2MPaG</w:t>
            </w:r>
          </w:p>
        </w:tc>
        <w:tc>
          <w:tcPr>
            <w:tcW w:w="2438" w:type="dxa"/>
          </w:tcPr>
          <w:p w:rsidR="004A1F04" w:rsidRDefault="004A1F04" w:rsidP="002E2297">
            <w:r>
              <w:rPr>
                <w:rFonts w:hint="eastAsia"/>
              </w:rPr>
              <w:t>過充填防止装置及びその上流</w:t>
            </w:r>
          </w:p>
        </w:tc>
      </w:tr>
      <w:tr w:rsidR="004A1F04" w:rsidTr="00745DBD">
        <w:tc>
          <w:tcPr>
            <w:tcW w:w="2438" w:type="dxa"/>
            <w:vMerge/>
          </w:tcPr>
          <w:p w:rsidR="004A1F04" w:rsidRDefault="004A1F04" w:rsidP="002E2297"/>
        </w:tc>
        <w:tc>
          <w:tcPr>
            <w:tcW w:w="2568" w:type="dxa"/>
            <w:vMerge/>
          </w:tcPr>
          <w:p w:rsidR="004A1F04" w:rsidRDefault="004A1F04" w:rsidP="002E2297"/>
        </w:tc>
        <w:tc>
          <w:tcPr>
            <w:tcW w:w="2438" w:type="dxa"/>
          </w:tcPr>
          <w:p w:rsidR="004A1F04" w:rsidRDefault="004A1F04" w:rsidP="002E2297">
            <w:r>
              <w:rPr>
                <w:rFonts w:hint="eastAsia"/>
              </w:rPr>
              <w:t>過充填防止装置下流</w:t>
            </w:r>
          </w:p>
        </w:tc>
      </w:tr>
      <w:tr w:rsidR="004A1F04" w:rsidTr="00745DBD">
        <w:tc>
          <w:tcPr>
            <w:tcW w:w="2438" w:type="dxa"/>
            <w:vMerge/>
          </w:tcPr>
          <w:p w:rsidR="004A1F04" w:rsidRDefault="004A1F04" w:rsidP="002E2297"/>
        </w:tc>
        <w:tc>
          <w:tcPr>
            <w:tcW w:w="2568" w:type="dxa"/>
          </w:tcPr>
          <w:p w:rsidR="004A1F04" w:rsidRDefault="004A1F04" w:rsidP="002E2297">
            <w:r>
              <w:rPr>
                <w:rFonts w:hint="eastAsia"/>
              </w:rPr>
              <w:t>77MPaG</w:t>
            </w:r>
          </w:p>
        </w:tc>
        <w:tc>
          <w:tcPr>
            <w:tcW w:w="2438" w:type="dxa"/>
          </w:tcPr>
          <w:p w:rsidR="004A1F04" w:rsidRDefault="004A1F04" w:rsidP="002E2297">
            <w:r>
              <w:rPr>
                <w:rFonts w:hint="eastAsia"/>
              </w:rPr>
              <w:t>充填ホース</w:t>
            </w:r>
          </w:p>
        </w:tc>
      </w:tr>
    </w:tbl>
    <w:p w:rsidR="00947835" w:rsidRDefault="00947835" w:rsidP="002E2297">
      <w:pPr>
        <w:ind w:left="1050" w:hangingChars="500" w:hanging="1050"/>
      </w:pPr>
    </w:p>
    <w:p w:rsidR="009243D0" w:rsidRDefault="004A1F04" w:rsidP="002E2297">
      <w:pPr>
        <w:ind w:left="1050" w:hangingChars="500" w:hanging="1050"/>
      </w:pPr>
      <w:r>
        <w:rPr>
          <w:rFonts w:hint="eastAsia"/>
        </w:rPr>
        <w:t xml:space="preserve">　　　   </w:t>
      </w:r>
      <w:r w:rsidR="00DA78A2">
        <w:rPr>
          <w:rFonts w:hint="eastAsia"/>
        </w:rPr>
        <w:t>8</w:t>
      </w:r>
      <w:r>
        <w:rPr>
          <w:rFonts w:hint="eastAsia"/>
        </w:rPr>
        <w:t>）付属機器</w:t>
      </w:r>
    </w:p>
    <w:p w:rsidR="004A1F04" w:rsidRDefault="004A1F04" w:rsidP="002E2297">
      <w:pPr>
        <w:ind w:left="1050" w:hangingChars="500" w:hanging="1050"/>
      </w:pPr>
      <w:r>
        <w:rPr>
          <w:rFonts w:hint="eastAsia"/>
        </w:rPr>
        <w:t xml:space="preserve">　　　　　 ① プレクール装置</w:t>
      </w:r>
      <w:r>
        <w:tab/>
      </w:r>
      <w:r>
        <w:rPr>
          <w:rFonts w:hint="eastAsia"/>
        </w:rPr>
        <w:t>：1台</w:t>
      </w:r>
    </w:p>
    <w:p w:rsidR="005814A8" w:rsidRDefault="005814A8" w:rsidP="002E2297">
      <w:pPr>
        <w:ind w:left="1050" w:hangingChars="500" w:hanging="1050"/>
      </w:pPr>
      <w:r>
        <w:br w:type="page"/>
      </w:r>
    </w:p>
    <w:p w:rsidR="009243D0" w:rsidRDefault="00004485" w:rsidP="002E2297">
      <w:pPr>
        <w:ind w:left="1050" w:hangingChars="500" w:hanging="1050"/>
      </w:pPr>
      <w:r>
        <w:rPr>
          <w:rFonts w:hint="eastAsia"/>
        </w:rPr>
        <w:lastRenderedPageBreak/>
        <w:t xml:space="preserve">　　　（4）CO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液化回収設備</w:t>
      </w:r>
    </w:p>
    <w:p w:rsidR="009243D0" w:rsidRDefault="00802D89" w:rsidP="002E2297">
      <w:pPr>
        <w:ind w:left="1050" w:hangingChars="500" w:hanging="1050"/>
      </w:pPr>
      <w:r>
        <w:rPr>
          <w:rFonts w:hint="eastAsia"/>
        </w:rPr>
        <w:t xml:space="preserve">　　　　1）使用目的</w:t>
      </w:r>
    </w:p>
    <w:p w:rsidR="00802D89" w:rsidRDefault="00802D89" w:rsidP="002E2297">
      <w:pPr>
        <w:ind w:left="1050" w:hangingChars="500" w:hanging="1050"/>
      </w:pPr>
      <w:r>
        <w:rPr>
          <w:rFonts w:hint="eastAsia"/>
        </w:rPr>
        <w:t xml:space="preserve">　　　　　本設備は、前処理設備のガス分離膜装置から排出される高濃度のCO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を含むオフガスからCO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を液化して回収する。</w:t>
      </w:r>
    </w:p>
    <w:p w:rsidR="00802D89" w:rsidRDefault="00802D89" w:rsidP="002E2297">
      <w:pPr>
        <w:ind w:left="1050" w:hangingChars="500" w:hanging="1050"/>
      </w:pPr>
    </w:p>
    <w:p w:rsidR="00802D89" w:rsidRDefault="00802D89" w:rsidP="002E2297">
      <w:pPr>
        <w:ind w:left="1050" w:hangingChars="500" w:hanging="1050"/>
      </w:pPr>
      <w:r>
        <w:rPr>
          <w:rFonts w:hint="eastAsia"/>
        </w:rPr>
        <w:t xml:space="preserve">　　　　 2）CO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液化回収設備仕様</w:t>
      </w:r>
    </w:p>
    <w:tbl>
      <w:tblPr>
        <w:tblStyle w:val="a4"/>
        <w:tblW w:w="0" w:type="auto"/>
        <w:tblInd w:w="1050" w:type="dxa"/>
        <w:tblLook w:val="04A0" w:firstRow="1" w:lastRow="0" w:firstColumn="1" w:lastColumn="0" w:noHBand="0" w:noVBand="1"/>
      </w:tblPr>
      <w:tblGrid>
        <w:gridCol w:w="2631"/>
        <w:gridCol w:w="2693"/>
        <w:gridCol w:w="2120"/>
      </w:tblGrid>
      <w:tr w:rsidR="00802D89" w:rsidTr="00745DBD">
        <w:tc>
          <w:tcPr>
            <w:tcW w:w="2631" w:type="dxa"/>
          </w:tcPr>
          <w:p w:rsidR="00802D89" w:rsidRDefault="00802D89" w:rsidP="00802D8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93" w:type="dxa"/>
          </w:tcPr>
          <w:p w:rsidR="00802D89" w:rsidRDefault="00802D89" w:rsidP="00802D89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2120" w:type="dxa"/>
          </w:tcPr>
          <w:p w:rsidR="00802D89" w:rsidRDefault="00802D89" w:rsidP="00802D8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2D89" w:rsidTr="00E35153">
        <w:tc>
          <w:tcPr>
            <w:tcW w:w="2631" w:type="dxa"/>
          </w:tcPr>
          <w:p w:rsidR="00802D89" w:rsidRDefault="00734931" w:rsidP="00E35153">
            <w:r>
              <w:rPr>
                <w:rFonts w:hint="eastAsia"/>
              </w:rPr>
              <w:t xml:space="preserve">① </w:t>
            </w:r>
            <w:r w:rsidR="00802D89">
              <w:rPr>
                <w:rFonts w:hint="eastAsia"/>
              </w:rPr>
              <w:t>型式</w:t>
            </w:r>
          </w:p>
        </w:tc>
        <w:tc>
          <w:tcPr>
            <w:tcW w:w="2693" w:type="dxa"/>
          </w:tcPr>
          <w:p w:rsidR="00802D89" w:rsidRDefault="00802D89" w:rsidP="002E2297">
            <w:r>
              <w:rPr>
                <w:rFonts w:hint="eastAsia"/>
              </w:rPr>
              <w:t>加圧冷却式CO</w:t>
            </w:r>
            <w:r w:rsidRPr="00BB08E6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液化装置</w:t>
            </w:r>
          </w:p>
        </w:tc>
        <w:tc>
          <w:tcPr>
            <w:tcW w:w="2120" w:type="dxa"/>
          </w:tcPr>
          <w:p w:rsidR="00802D89" w:rsidRDefault="00802D89" w:rsidP="002E2297"/>
        </w:tc>
      </w:tr>
      <w:tr w:rsidR="00E35153" w:rsidTr="00745DBD">
        <w:tc>
          <w:tcPr>
            <w:tcW w:w="2631" w:type="dxa"/>
          </w:tcPr>
          <w:p w:rsidR="00E35153" w:rsidRDefault="00734931" w:rsidP="00E35153">
            <w:r>
              <w:rPr>
                <w:rFonts w:hint="eastAsia"/>
              </w:rPr>
              <w:t xml:space="preserve">② </w:t>
            </w:r>
            <w:r w:rsidR="00E35153">
              <w:rPr>
                <w:rFonts w:hint="eastAsia"/>
              </w:rPr>
              <w:t>材質</w:t>
            </w:r>
          </w:p>
        </w:tc>
        <w:tc>
          <w:tcPr>
            <w:tcW w:w="2693" w:type="dxa"/>
          </w:tcPr>
          <w:p w:rsidR="00E35153" w:rsidRDefault="00E35153" w:rsidP="002E2297">
            <w:r>
              <w:rPr>
                <w:rFonts w:hint="eastAsia"/>
              </w:rPr>
              <w:t>一般高圧ガス保安規則に準じる</w:t>
            </w:r>
          </w:p>
        </w:tc>
        <w:tc>
          <w:tcPr>
            <w:tcW w:w="2120" w:type="dxa"/>
          </w:tcPr>
          <w:p w:rsidR="00E35153" w:rsidRDefault="00E35153" w:rsidP="002E2297"/>
        </w:tc>
      </w:tr>
      <w:tr w:rsidR="00802D89" w:rsidTr="00745DBD">
        <w:tc>
          <w:tcPr>
            <w:tcW w:w="2631" w:type="dxa"/>
          </w:tcPr>
          <w:p w:rsidR="00802D89" w:rsidRDefault="00734931" w:rsidP="00E35153">
            <w:r>
              <w:rPr>
                <w:rFonts w:hint="eastAsia"/>
              </w:rPr>
              <w:t xml:space="preserve">③ </w:t>
            </w:r>
            <w:r w:rsidR="00745DBD">
              <w:rPr>
                <w:rFonts w:hint="eastAsia"/>
              </w:rPr>
              <w:t>液化CO</w:t>
            </w:r>
            <w:r w:rsidR="00745DBD" w:rsidRPr="00E35153">
              <w:rPr>
                <w:rFonts w:hint="eastAsia"/>
                <w:vertAlign w:val="subscript"/>
              </w:rPr>
              <w:t>2</w:t>
            </w:r>
            <w:r w:rsidR="00745DBD">
              <w:rPr>
                <w:rFonts w:hint="eastAsia"/>
              </w:rPr>
              <w:t>量</w:t>
            </w:r>
          </w:p>
        </w:tc>
        <w:tc>
          <w:tcPr>
            <w:tcW w:w="2693" w:type="dxa"/>
          </w:tcPr>
          <w:p w:rsidR="00802D89" w:rsidRDefault="00745DBD" w:rsidP="002E2297">
            <w:r>
              <w:rPr>
                <w:rFonts w:hint="eastAsia"/>
              </w:rPr>
              <w:t xml:space="preserve">　　　　　　　　kg/h</w:t>
            </w:r>
          </w:p>
        </w:tc>
        <w:tc>
          <w:tcPr>
            <w:tcW w:w="2120" w:type="dxa"/>
          </w:tcPr>
          <w:p w:rsidR="00802D89" w:rsidRDefault="00802D89" w:rsidP="002E2297"/>
        </w:tc>
      </w:tr>
      <w:tr w:rsidR="00802D89" w:rsidTr="00745DBD">
        <w:tc>
          <w:tcPr>
            <w:tcW w:w="2631" w:type="dxa"/>
          </w:tcPr>
          <w:p w:rsidR="00802D89" w:rsidRDefault="00734931" w:rsidP="00E35153">
            <w:r>
              <w:rPr>
                <w:rFonts w:hint="eastAsia"/>
              </w:rPr>
              <w:t xml:space="preserve">④ </w:t>
            </w:r>
            <w:r w:rsidR="00745DBD">
              <w:rPr>
                <w:rFonts w:hint="eastAsia"/>
              </w:rPr>
              <w:t>CO</w:t>
            </w:r>
            <w:r w:rsidR="00745DBD" w:rsidRPr="00E35153">
              <w:rPr>
                <w:rFonts w:hint="eastAsia"/>
                <w:vertAlign w:val="subscript"/>
              </w:rPr>
              <w:t>2</w:t>
            </w:r>
            <w:r w:rsidR="00745DBD">
              <w:rPr>
                <w:rFonts w:hint="eastAsia"/>
              </w:rPr>
              <w:t>圧縮機吐出圧力</w:t>
            </w:r>
          </w:p>
        </w:tc>
        <w:tc>
          <w:tcPr>
            <w:tcW w:w="2693" w:type="dxa"/>
          </w:tcPr>
          <w:p w:rsidR="00802D89" w:rsidRDefault="00745DBD" w:rsidP="002E2297">
            <w:r>
              <w:rPr>
                <w:rFonts w:hint="eastAsia"/>
              </w:rPr>
              <w:t>3MPaG</w:t>
            </w:r>
          </w:p>
        </w:tc>
        <w:tc>
          <w:tcPr>
            <w:tcW w:w="2120" w:type="dxa"/>
          </w:tcPr>
          <w:p w:rsidR="00802D89" w:rsidRDefault="00802D89" w:rsidP="002E2297"/>
        </w:tc>
      </w:tr>
      <w:tr w:rsidR="00802D89" w:rsidTr="00745DBD">
        <w:tc>
          <w:tcPr>
            <w:tcW w:w="2631" w:type="dxa"/>
          </w:tcPr>
          <w:p w:rsidR="00802D89" w:rsidRDefault="00734931" w:rsidP="00E35153">
            <w:pPr>
              <w:jc w:val="left"/>
            </w:pPr>
            <w:r>
              <w:rPr>
                <w:rFonts w:hint="eastAsia"/>
              </w:rPr>
              <w:t xml:space="preserve">⑤ </w:t>
            </w:r>
            <w:r w:rsidR="00745DBD">
              <w:rPr>
                <w:rFonts w:hint="eastAsia"/>
              </w:rPr>
              <w:t>回収CO</w:t>
            </w:r>
            <w:r w:rsidR="00745DBD" w:rsidRPr="00E35153">
              <w:rPr>
                <w:rFonts w:hint="eastAsia"/>
                <w:vertAlign w:val="subscript"/>
              </w:rPr>
              <w:t>2</w:t>
            </w:r>
            <w:r w:rsidR="00745DBD">
              <w:rPr>
                <w:rFonts w:hint="eastAsia"/>
              </w:rPr>
              <w:t>品質</w:t>
            </w:r>
          </w:p>
        </w:tc>
        <w:tc>
          <w:tcPr>
            <w:tcW w:w="2693" w:type="dxa"/>
          </w:tcPr>
          <w:p w:rsidR="00802D89" w:rsidRDefault="00745DBD" w:rsidP="002E2297">
            <w:r>
              <w:rPr>
                <w:rFonts w:hint="eastAsia"/>
              </w:rPr>
              <w:t>JIS2種に相当</w:t>
            </w:r>
          </w:p>
        </w:tc>
        <w:tc>
          <w:tcPr>
            <w:tcW w:w="2120" w:type="dxa"/>
          </w:tcPr>
          <w:p w:rsidR="00802D89" w:rsidRDefault="00802D89" w:rsidP="002E2297"/>
        </w:tc>
      </w:tr>
    </w:tbl>
    <w:p w:rsidR="00802D89" w:rsidRDefault="00802D89" w:rsidP="002E2297">
      <w:pPr>
        <w:ind w:left="1050" w:hangingChars="500" w:hanging="1050"/>
      </w:pPr>
    </w:p>
    <w:p w:rsidR="00802D89" w:rsidRDefault="00745DBD" w:rsidP="002E2297">
      <w:pPr>
        <w:ind w:left="1050" w:hangingChars="500" w:hanging="1050"/>
      </w:pPr>
      <w:r>
        <w:rPr>
          <w:rFonts w:hint="eastAsia"/>
        </w:rPr>
        <w:t xml:space="preserve">　　　  3）付属機器</w:t>
      </w:r>
    </w:p>
    <w:p w:rsidR="00745DBD" w:rsidRDefault="00745DBD" w:rsidP="002E2297">
      <w:pPr>
        <w:ind w:left="1050" w:hangingChars="500" w:hanging="1050"/>
      </w:pPr>
      <w:r>
        <w:rPr>
          <w:rFonts w:hint="eastAsia"/>
        </w:rPr>
        <w:t xml:space="preserve">　　　　　① 除湿器</w:t>
      </w:r>
    </w:p>
    <w:p w:rsidR="00745DBD" w:rsidRDefault="00745DBD" w:rsidP="00745DBD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圧縮機</w:t>
      </w:r>
    </w:p>
    <w:p w:rsidR="00745DBD" w:rsidRDefault="00745DBD" w:rsidP="00745DBD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凝縮器</w:t>
      </w:r>
    </w:p>
    <w:p w:rsidR="00A57804" w:rsidRDefault="00745DBD" w:rsidP="00A57804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分離器</w:t>
      </w:r>
    </w:p>
    <w:p w:rsidR="00745DBD" w:rsidRDefault="00745DBD" w:rsidP="00A57804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液化CO</w:t>
      </w:r>
      <w:r w:rsidRPr="00BB08E6">
        <w:rPr>
          <w:rFonts w:hint="eastAsia"/>
          <w:vertAlign w:val="subscript"/>
        </w:rPr>
        <w:t>2</w:t>
      </w:r>
      <w:r>
        <w:rPr>
          <w:rFonts w:hint="eastAsia"/>
        </w:rPr>
        <w:t>タンク</w:t>
      </w:r>
    </w:p>
    <w:p w:rsidR="00745DBD" w:rsidRDefault="00D82337" w:rsidP="002E2297">
      <w:pPr>
        <w:ind w:left="1050" w:hangingChars="500" w:hanging="1050"/>
      </w:pPr>
      <w:r>
        <w:rPr>
          <w:rFonts w:hint="eastAsia"/>
        </w:rPr>
        <w:t xml:space="preserve">　　　　</w:t>
      </w:r>
      <w:r w:rsidR="00AD7FC2">
        <w:rPr>
          <w:rFonts w:hint="eastAsia"/>
        </w:rPr>
        <w:t xml:space="preserve">　⑥ ブラインクーラー</w:t>
      </w:r>
    </w:p>
    <w:p w:rsidR="00D82337" w:rsidRDefault="00D82337" w:rsidP="002E2297">
      <w:pPr>
        <w:ind w:left="1050" w:hangingChars="500" w:hanging="1050"/>
      </w:pPr>
    </w:p>
    <w:p w:rsidR="00745DBD" w:rsidRPr="00D82337" w:rsidRDefault="00745DBD" w:rsidP="002E2297">
      <w:pPr>
        <w:ind w:left="1050" w:hangingChars="500" w:hanging="1050"/>
      </w:pPr>
    </w:p>
    <w:p w:rsidR="00745DBD" w:rsidRDefault="00D441F9" w:rsidP="002E2297">
      <w:pPr>
        <w:ind w:left="1050" w:hangingChars="500" w:hanging="1050"/>
      </w:pPr>
      <w:r>
        <w:rPr>
          <w:rFonts w:hint="eastAsia"/>
        </w:rPr>
        <w:t xml:space="preserve">　　　（5）特記事項</w:t>
      </w:r>
    </w:p>
    <w:p w:rsidR="00C470B1" w:rsidRDefault="00D441F9" w:rsidP="00D441F9">
      <w:pPr>
        <w:ind w:left="1050" w:hangingChars="500" w:hanging="1050"/>
      </w:pPr>
      <w:r>
        <w:rPr>
          <w:rFonts w:hint="eastAsia"/>
        </w:rPr>
        <w:t xml:space="preserve">　　　　1）</w:t>
      </w:r>
      <w:r w:rsidR="009D41C7">
        <w:rPr>
          <w:rFonts w:hint="eastAsia"/>
        </w:rPr>
        <w:t>据付</w:t>
      </w:r>
      <w:r>
        <w:rPr>
          <w:rFonts w:hint="eastAsia"/>
        </w:rPr>
        <w:t>について</w:t>
      </w:r>
    </w:p>
    <w:p w:rsidR="009D41C7" w:rsidRDefault="009D41C7" w:rsidP="009D41C7">
      <w:pPr>
        <w:pStyle w:val="a3"/>
        <w:ind w:leftChars="0" w:left="990"/>
      </w:pPr>
      <w:r>
        <w:rPr>
          <w:rFonts w:hint="eastAsia"/>
        </w:rPr>
        <w:t xml:space="preserve">　一般事項については、機械設備工事一般仕様書に</w:t>
      </w:r>
      <w:r w:rsidR="00CA008F">
        <w:rPr>
          <w:rFonts w:hint="eastAsia"/>
        </w:rPr>
        <w:t>よる。</w:t>
      </w:r>
    </w:p>
    <w:p w:rsidR="00CA008F" w:rsidRDefault="00CA008F" w:rsidP="009D41C7">
      <w:pPr>
        <w:pStyle w:val="a3"/>
        <w:ind w:leftChars="0" w:left="990"/>
      </w:pPr>
    </w:p>
    <w:p w:rsidR="00D05EB7" w:rsidRDefault="00C1400E" w:rsidP="00C1400E">
      <w:pPr>
        <w:pStyle w:val="a3"/>
        <w:ind w:leftChars="0" w:left="720" w:firstLineChars="100" w:firstLine="210"/>
      </w:pPr>
      <w:r>
        <w:rPr>
          <w:rFonts w:hint="eastAsia"/>
        </w:rPr>
        <w:t>2</w:t>
      </w:r>
      <w:r w:rsidR="00CA008F">
        <w:rPr>
          <w:rFonts w:hint="eastAsia"/>
        </w:rPr>
        <w:t>）他工事との区分</w:t>
      </w:r>
    </w:p>
    <w:p w:rsidR="00D05EB7" w:rsidRDefault="00CA008F" w:rsidP="00D05EB7">
      <w:pPr>
        <w:pStyle w:val="a3"/>
      </w:pPr>
      <w:r>
        <w:rPr>
          <w:rFonts w:hint="eastAsia"/>
        </w:rPr>
        <w:t xml:space="preserve">　①土木建築工事</w:t>
      </w:r>
    </w:p>
    <w:p w:rsidR="00CA008F" w:rsidRDefault="00CA008F" w:rsidP="00CA008F">
      <w:pPr>
        <w:pStyle w:val="a3"/>
        <w:ind w:leftChars="0" w:left="990"/>
      </w:pPr>
      <w:r>
        <w:rPr>
          <w:rFonts w:hint="eastAsia"/>
        </w:rPr>
        <w:t xml:space="preserve">　一般事項については、機械設備工事一般仕様書による。</w:t>
      </w:r>
    </w:p>
    <w:p w:rsidR="00CA008F" w:rsidRPr="00CA008F" w:rsidRDefault="00CA008F" w:rsidP="00D05EB7">
      <w:pPr>
        <w:pStyle w:val="a3"/>
      </w:pPr>
    </w:p>
    <w:p w:rsidR="00D05EB7" w:rsidRDefault="00CA008F" w:rsidP="00CA008F">
      <w:r>
        <w:rPr>
          <w:rFonts w:hint="eastAsia"/>
        </w:rPr>
        <w:t xml:space="preserve">　　　　　②電気設備工事</w:t>
      </w:r>
    </w:p>
    <w:p w:rsidR="00D05EB7" w:rsidRDefault="00CA008F" w:rsidP="00D05EB7">
      <w:pPr>
        <w:pStyle w:val="a3"/>
      </w:pPr>
      <w:r>
        <w:rPr>
          <w:rFonts w:hint="eastAsia"/>
        </w:rPr>
        <w:t xml:space="preserve">　一般事項については、機械設備工事一般仕様書による。</w:t>
      </w:r>
    </w:p>
    <w:p w:rsidR="00D05EB7" w:rsidRDefault="00D05EB7" w:rsidP="00CA008F">
      <w:pPr>
        <w:pStyle w:val="a3"/>
        <w:ind w:leftChars="0" w:left="720"/>
      </w:pPr>
    </w:p>
    <w:p w:rsidR="00C1400E" w:rsidRDefault="00C1400E" w:rsidP="00CA008F">
      <w:pPr>
        <w:pStyle w:val="a3"/>
        <w:ind w:leftChars="0" w:left="720"/>
      </w:pPr>
      <w:r>
        <w:rPr>
          <w:rFonts w:hint="eastAsia"/>
        </w:rPr>
        <w:t xml:space="preserve">　 3）統合制御盤</w:t>
      </w:r>
    </w:p>
    <w:p w:rsidR="00C470B1" w:rsidRDefault="00C1400E" w:rsidP="00C470B1">
      <w:r>
        <w:rPr>
          <w:rFonts w:hint="eastAsia"/>
        </w:rPr>
        <w:t xml:space="preserve">　　　　　　各設備を総合的に制御する統合制御盤は、機械設備範囲とする。</w:t>
      </w:r>
    </w:p>
    <w:p w:rsidR="00C470B1" w:rsidRDefault="00AD7FC2" w:rsidP="007822B6">
      <w:pPr>
        <w:ind w:firstLineChars="500" w:firstLine="1050"/>
      </w:pPr>
      <w:r>
        <w:br w:type="page"/>
      </w:r>
      <w:r w:rsidR="007822B6">
        <w:rPr>
          <w:rFonts w:hint="eastAsia"/>
        </w:rPr>
        <w:lastRenderedPageBreak/>
        <w:t>4）高圧ガス保安法</w:t>
      </w:r>
    </w:p>
    <w:p w:rsidR="007822B6" w:rsidRDefault="007822B6" w:rsidP="00FB11C6">
      <w:pPr>
        <w:pStyle w:val="a3"/>
        <w:ind w:leftChars="0" w:left="1260" w:hangingChars="600" w:hanging="1260"/>
      </w:pPr>
      <w:r>
        <w:rPr>
          <w:rFonts w:hint="eastAsia"/>
        </w:rPr>
        <w:t xml:space="preserve">　　</w:t>
      </w:r>
      <w:r w:rsidR="00FB11C6">
        <w:rPr>
          <w:rFonts w:hint="eastAsia"/>
        </w:rPr>
        <w:t xml:space="preserve">　　　　</w:t>
      </w:r>
      <w:r>
        <w:rPr>
          <w:rFonts w:hint="eastAsia"/>
        </w:rPr>
        <w:t>ガス圧力が1.0MPaG以上に</w:t>
      </w:r>
      <w:r w:rsidR="00FB11C6">
        <w:rPr>
          <w:rFonts w:hint="eastAsia"/>
        </w:rPr>
        <w:t>なる圧縮ガスを製造している設備が高圧ガス設備となり、高圧ガス保安法の適用となる。</w:t>
      </w:r>
    </w:p>
    <w:p w:rsidR="00FB11C6" w:rsidRDefault="00FB11C6" w:rsidP="00FB11C6">
      <w:pPr>
        <w:pStyle w:val="a3"/>
        <w:ind w:leftChars="0" w:left="1260" w:hangingChars="600" w:hanging="1260"/>
      </w:pPr>
      <w:r>
        <w:rPr>
          <w:rFonts w:hint="eastAsia"/>
        </w:rPr>
        <w:t xml:space="preserve">　　　　　　該当する機器・設備は高圧ガス保安規則に準じること。</w:t>
      </w:r>
    </w:p>
    <w:p w:rsidR="00FB11C6" w:rsidRDefault="00FB11C6" w:rsidP="00FB11C6">
      <w:pPr>
        <w:pStyle w:val="a3"/>
        <w:ind w:leftChars="0" w:left="1260" w:hangingChars="600" w:hanging="1260"/>
      </w:pPr>
      <w:r>
        <w:rPr>
          <w:rFonts w:hint="eastAsia"/>
        </w:rPr>
        <w:t xml:space="preserve">　　　　　　また、高圧ガス設備に原料を供給する前処理設備及び水素製造設備は、ガス設備として扱われる。同様に高圧ガス保安規則に準じること。</w:t>
      </w:r>
    </w:p>
    <w:p w:rsidR="007822B6" w:rsidRDefault="007822B6" w:rsidP="007822B6">
      <w:pPr>
        <w:pStyle w:val="a3"/>
        <w:ind w:leftChars="0" w:left="927"/>
      </w:pPr>
    </w:p>
    <w:p w:rsidR="007822B6" w:rsidRDefault="007822B6" w:rsidP="007822B6">
      <w:pPr>
        <w:pStyle w:val="a3"/>
        <w:ind w:leftChars="0" w:left="927"/>
      </w:pPr>
    </w:p>
    <w:p w:rsidR="007822B6" w:rsidRDefault="007822B6" w:rsidP="007822B6">
      <w:pPr>
        <w:pStyle w:val="a3"/>
        <w:ind w:leftChars="0" w:left="927"/>
      </w:pPr>
    </w:p>
    <w:p w:rsidR="007822B6" w:rsidRDefault="00765CA6" w:rsidP="007822B6">
      <w:pPr>
        <w:pStyle w:val="a3"/>
        <w:ind w:leftChars="0" w:left="927"/>
      </w:pPr>
      <w:r>
        <w:rPr>
          <w:rFonts w:hint="eastAsia"/>
        </w:rPr>
        <w:t>以上</w:t>
      </w:r>
    </w:p>
    <w:sectPr w:rsidR="007822B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BD" w:rsidRDefault="00745DBD" w:rsidP="001139DF">
      <w:r>
        <w:separator/>
      </w:r>
    </w:p>
  </w:endnote>
  <w:endnote w:type="continuationSeparator" w:id="0">
    <w:p w:rsidR="00745DBD" w:rsidRDefault="00745DBD" w:rsidP="0011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4821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5DBD" w:rsidRPr="001139DF" w:rsidRDefault="00745DBD">
        <w:pPr>
          <w:pStyle w:val="a9"/>
          <w:jc w:val="center"/>
          <w:rPr>
            <w:sz w:val="24"/>
            <w:szCs w:val="24"/>
          </w:rPr>
        </w:pPr>
        <w:r w:rsidRPr="001139DF">
          <w:rPr>
            <w:sz w:val="24"/>
            <w:szCs w:val="24"/>
          </w:rPr>
          <w:fldChar w:fldCharType="begin"/>
        </w:r>
        <w:r w:rsidRPr="001139DF">
          <w:rPr>
            <w:sz w:val="24"/>
            <w:szCs w:val="24"/>
          </w:rPr>
          <w:instrText>PAGE   \* MERGEFORMAT</w:instrText>
        </w:r>
        <w:r w:rsidRPr="001139DF">
          <w:rPr>
            <w:sz w:val="24"/>
            <w:szCs w:val="24"/>
          </w:rPr>
          <w:fldChar w:fldCharType="separate"/>
        </w:r>
        <w:r w:rsidR="007657B8" w:rsidRPr="007657B8">
          <w:rPr>
            <w:noProof/>
            <w:sz w:val="24"/>
            <w:szCs w:val="24"/>
            <w:lang w:val="ja-JP"/>
          </w:rPr>
          <w:t>2</w:t>
        </w:r>
        <w:r w:rsidRPr="001139DF">
          <w:rPr>
            <w:sz w:val="24"/>
            <w:szCs w:val="24"/>
          </w:rPr>
          <w:fldChar w:fldCharType="end"/>
        </w:r>
      </w:p>
    </w:sdtContent>
  </w:sdt>
  <w:p w:rsidR="00745DBD" w:rsidRDefault="00745D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BD" w:rsidRDefault="00745DBD" w:rsidP="001139DF">
      <w:r>
        <w:separator/>
      </w:r>
    </w:p>
  </w:footnote>
  <w:footnote w:type="continuationSeparator" w:id="0">
    <w:p w:rsidR="00745DBD" w:rsidRDefault="00745DBD" w:rsidP="0011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AAC"/>
    <w:multiLevelType w:val="hybridMultilevel"/>
    <w:tmpl w:val="C9322258"/>
    <w:lvl w:ilvl="0" w:tplc="80F26878">
      <w:start w:val="8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14C0753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7A23A1"/>
    <w:multiLevelType w:val="hybridMultilevel"/>
    <w:tmpl w:val="7DE06C2E"/>
    <w:lvl w:ilvl="0" w:tplc="DC2E544C">
      <w:start w:val="2"/>
      <w:numFmt w:val="decimal"/>
      <w:lvlText w:val="（%1）"/>
      <w:lvlJc w:val="left"/>
      <w:pPr>
        <w:ind w:left="7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2" w15:restartNumberingAfterBreak="0">
    <w:nsid w:val="22820894"/>
    <w:multiLevelType w:val="hybridMultilevel"/>
    <w:tmpl w:val="57444CAC"/>
    <w:lvl w:ilvl="0" w:tplc="A5AC4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B069A4">
      <w:start w:val="3"/>
      <w:numFmt w:val="decimal"/>
      <w:lvlText w:val="%2）"/>
      <w:lvlJc w:val="left"/>
      <w:pPr>
        <w:ind w:left="927" w:hanging="360"/>
      </w:pPr>
      <w:rPr>
        <w:rFonts w:hint="default"/>
      </w:rPr>
    </w:lvl>
    <w:lvl w:ilvl="2" w:tplc="CC7C45A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3B86DE4">
      <w:start w:val="6"/>
      <w:numFmt w:val="decimal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86E25"/>
    <w:multiLevelType w:val="hybridMultilevel"/>
    <w:tmpl w:val="A00A1304"/>
    <w:lvl w:ilvl="0" w:tplc="0B26EF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84C5796">
      <w:start w:val="1"/>
      <w:numFmt w:val="decimal"/>
      <w:lvlText w:val="(%2)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E51B10"/>
    <w:multiLevelType w:val="hybridMultilevel"/>
    <w:tmpl w:val="C91CD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BA16C9"/>
    <w:multiLevelType w:val="hybridMultilevel"/>
    <w:tmpl w:val="44328F00"/>
    <w:lvl w:ilvl="0" w:tplc="50A2D3C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D35E9B"/>
    <w:multiLevelType w:val="hybridMultilevel"/>
    <w:tmpl w:val="9B6AB930"/>
    <w:lvl w:ilvl="0" w:tplc="1BBA0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F07333"/>
    <w:multiLevelType w:val="hybridMultilevel"/>
    <w:tmpl w:val="AADA039E"/>
    <w:lvl w:ilvl="0" w:tplc="D0D4093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1058E8"/>
    <w:multiLevelType w:val="hybridMultilevel"/>
    <w:tmpl w:val="DC1E29E2"/>
    <w:lvl w:ilvl="0" w:tplc="0ED08E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514414"/>
    <w:multiLevelType w:val="hybridMultilevel"/>
    <w:tmpl w:val="81365E20"/>
    <w:lvl w:ilvl="0" w:tplc="3CEEF312">
      <w:start w:val="2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5AEA0029"/>
    <w:multiLevelType w:val="hybridMultilevel"/>
    <w:tmpl w:val="8D52F6BC"/>
    <w:lvl w:ilvl="0" w:tplc="216EC04E">
      <w:start w:val="9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24DC4E0E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B6909E6"/>
    <w:multiLevelType w:val="hybridMultilevel"/>
    <w:tmpl w:val="B7C22460"/>
    <w:lvl w:ilvl="0" w:tplc="23FCD3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8B7A6F"/>
    <w:multiLevelType w:val="hybridMultilevel"/>
    <w:tmpl w:val="9D402B7C"/>
    <w:lvl w:ilvl="0" w:tplc="57D6293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0C05F01"/>
    <w:multiLevelType w:val="hybridMultilevel"/>
    <w:tmpl w:val="11EE1446"/>
    <w:lvl w:ilvl="0" w:tplc="561AAF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110D512">
      <w:start w:val="1"/>
      <w:numFmt w:val="decimalEnclosedCircle"/>
      <w:lvlText w:val="%2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93C2D"/>
    <w:multiLevelType w:val="hybridMultilevel"/>
    <w:tmpl w:val="7F26626C"/>
    <w:lvl w:ilvl="0" w:tplc="831067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B5CB9"/>
    <w:multiLevelType w:val="hybridMultilevel"/>
    <w:tmpl w:val="2E8C37F6"/>
    <w:lvl w:ilvl="0" w:tplc="2F2E8880">
      <w:start w:val="2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563016"/>
    <w:multiLevelType w:val="hybridMultilevel"/>
    <w:tmpl w:val="3CEEE7A2"/>
    <w:lvl w:ilvl="0" w:tplc="084EFB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76189C"/>
    <w:multiLevelType w:val="hybridMultilevel"/>
    <w:tmpl w:val="405A456C"/>
    <w:lvl w:ilvl="0" w:tplc="DF9E3D62">
      <w:start w:val="5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BA71599"/>
    <w:multiLevelType w:val="hybridMultilevel"/>
    <w:tmpl w:val="0B168E4A"/>
    <w:lvl w:ilvl="0" w:tplc="1854CB3A">
      <w:start w:val="5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5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8"/>
  </w:num>
  <w:num w:numId="13">
    <w:abstractNumId w:val="6"/>
  </w:num>
  <w:num w:numId="14">
    <w:abstractNumId w:val="10"/>
  </w:num>
  <w:num w:numId="15">
    <w:abstractNumId w:val="4"/>
  </w:num>
  <w:num w:numId="16">
    <w:abstractNumId w:val="16"/>
  </w:num>
  <w:num w:numId="17">
    <w:abstractNumId w:val="1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87"/>
    <w:rsid w:val="00004485"/>
    <w:rsid w:val="00013349"/>
    <w:rsid w:val="000F5031"/>
    <w:rsid w:val="001139DF"/>
    <w:rsid w:val="0012731D"/>
    <w:rsid w:val="00175743"/>
    <w:rsid w:val="002D44A4"/>
    <w:rsid w:val="002E2297"/>
    <w:rsid w:val="003546AB"/>
    <w:rsid w:val="003A54A3"/>
    <w:rsid w:val="004504C7"/>
    <w:rsid w:val="00453A6A"/>
    <w:rsid w:val="004A1F04"/>
    <w:rsid w:val="004C0B70"/>
    <w:rsid w:val="004D2789"/>
    <w:rsid w:val="00520CE3"/>
    <w:rsid w:val="005814A8"/>
    <w:rsid w:val="005E7ADB"/>
    <w:rsid w:val="006365DD"/>
    <w:rsid w:val="00650E28"/>
    <w:rsid w:val="00734931"/>
    <w:rsid w:val="00745DBD"/>
    <w:rsid w:val="007657B8"/>
    <w:rsid w:val="00765CA6"/>
    <w:rsid w:val="007822B6"/>
    <w:rsid w:val="007969D8"/>
    <w:rsid w:val="007C4BE4"/>
    <w:rsid w:val="00802D89"/>
    <w:rsid w:val="00820442"/>
    <w:rsid w:val="00833461"/>
    <w:rsid w:val="00835AA8"/>
    <w:rsid w:val="008368B5"/>
    <w:rsid w:val="00867F09"/>
    <w:rsid w:val="009243D0"/>
    <w:rsid w:val="00947835"/>
    <w:rsid w:val="009D1296"/>
    <w:rsid w:val="009D41C7"/>
    <w:rsid w:val="009E5928"/>
    <w:rsid w:val="00A57804"/>
    <w:rsid w:val="00AD7FC2"/>
    <w:rsid w:val="00B032E2"/>
    <w:rsid w:val="00B665E6"/>
    <w:rsid w:val="00BB08E6"/>
    <w:rsid w:val="00C1400E"/>
    <w:rsid w:val="00C1695E"/>
    <w:rsid w:val="00C470B1"/>
    <w:rsid w:val="00C83687"/>
    <w:rsid w:val="00CA008F"/>
    <w:rsid w:val="00CF186F"/>
    <w:rsid w:val="00D05EB7"/>
    <w:rsid w:val="00D441F9"/>
    <w:rsid w:val="00D57937"/>
    <w:rsid w:val="00D82337"/>
    <w:rsid w:val="00DA78A2"/>
    <w:rsid w:val="00DE1FBA"/>
    <w:rsid w:val="00DF3EF3"/>
    <w:rsid w:val="00E35153"/>
    <w:rsid w:val="00ED0155"/>
    <w:rsid w:val="00EE19FF"/>
    <w:rsid w:val="00F765E0"/>
    <w:rsid w:val="00F836A7"/>
    <w:rsid w:val="00FB11C6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4F5BE"/>
  <w15:chartTrackingRefBased/>
  <w15:docId w15:val="{609FCCBD-EB77-4C2A-A497-3D57FE3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B1"/>
    <w:pPr>
      <w:ind w:leftChars="400" w:left="840"/>
    </w:pPr>
  </w:style>
  <w:style w:type="table" w:styleId="a4">
    <w:name w:val="Table Grid"/>
    <w:basedOn w:val="a1"/>
    <w:uiPriority w:val="39"/>
    <w:rsid w:val="00C4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0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0E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9DF"/>
  </w:style>
  <w:style w:type="paragraph" w:styleId="a9">
    <w:name w:val="footer"/>
    <w:basedOn w:val="a"/>
    <w:link w:val="aa"/>
    <w:uiPriority w:val="99"/>
    <w:unhideWhenUsed/>
    <w:rsid w:val="0011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三菱化工機株式会社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和正</dc:creator>
  <cp:keywords/>
  <dc:description/>
  <cp:lastModifiedBy>北田 和正</cp:lastModifiedBy>
  <cp:revision>4</cp:revision>
  <cp:lastPrinted>2020-08-31T06:30:00Z</cp:lastPrinted>
  <dcterms:created xsi:type="dcterms:W3CDTF">2020-08-31T03:56:00Z</dcterms:created>
  <dcterms:modified xsi:type="dcterms:W3CDTF">2020-08-31T06:40:00Z</dcterms:modified>
</cp:coreProperties>
</file>