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9D00" w14:textId="4D02FC3F" w:rsidR="005D2372" w:rsidRPr="000C3FCE" w:rsidRDefault="005D2372" w:rsidP="005D2372">
      <w:pPr>
        <w:adjustRightInd w:val="0"/>
        <w:snapToGrid w:val="0"/>
        <w:spacing w:after="0" w:line="240" w:lineRule="auto"/>
        <w:jc w:val="center"/>
      </w:pPr>
      <w:r w:rsidRPr="000C3FCE">
        <w:rPr>
          <w:rFonts w:hint="eastAsia"/>
        </w:rPr>
        <w:t>第</w:t>
      </w:r>
      <w:r w:rsidR="00BF3CEE" w:rsidRPr="000C3FCE">
        <w:rPr>
          <w:rFonts w:hint="eastAsia"/>
        </w:rPr>
        <w:t>３</w:t>
      </w:r>
      <w:r w:rsidRPr="000C3FCE">
        <w:rPr>
          <w:rFonts w:hint="eastAsia"/>
        </w:rPr>
        <w:t>回　上下水道地震対策検討委員会</w:t>
      </w:r>
    </w:p>
    <w:p w14:paraId="1F31FB45" w14:textId="77777777" w:rsidR="005D2372" w:rsidRPr="000C3FCE" w:rsidRDefault="005D2372" w:rsidP="005D2372">
      <w:pPr>
        <w:adjustRightInd w:val="0"/>
        <w:snapToGrid w:val="0"/>
        <w:spacing w:after="0" w:line="240" w:lineRule="auto"/>
      </w:pPr>
    </w:p>
    <w:p w14:paraId="60D7A4DC" w14:textId="270C66B3" w:rsidR="00271C25" w:rsidRPr="000C3FCE" w:rsidRDefault="00271C25" w:rsidP="00271C25">
      <w:pPr>
        <w:adjustRightInd w:val="0"/>
        <w:snapToGrid w:val="0"/>
        <w:spacing w:after="0" w:line="240" w:lineRule="auto"/>
      </w:pPr>
      <w:r w:rsidRPr="000C3FCE">
        <w:rPr>
          <w:rFonts w:hint="eastAsia"/>
        </w:rPr>
        <w:t>日時　令和６年</w:t>
      </w:r>
      <w:r w:rsidR="00BF3CEE" w:rsidRPr="000C3FCE">
        <w:rPr>
          <w:rFonts w:hint="eastAsia"/>
        </w:rPr>
        <w:t>８</w:t>
      </w:r>
      <w:r w:rsidRPr="000C3FCE">
        <w:rPr>
          <w:rFonts w:hint="eastAsia"/>
        </w:rPr>
        <w:t>月</w:t>
      </w:r>
      <w:r w:rsidR="00BF3CEE" w:rsidRPr="000C3FCE">
        <w:rPr>
          <w:rFonts w:hint="eastAsia"/>
        </w:rPr>
        <w:t>２７</w:t>
      </w:r>
      <w:r w:rsidRPr="000C3FCE">
        <w:rPr>
          <w:rFonts w:hint="eastAsia"/>
        </w:rPr>
        <w:t>日（</w:t>
      </w:r>
      <w:r w:rsidR="00BF3CEE" w:rsidRPr="000C3FCE">
        <w:rPr>
          <w:rFonts w:hint="eastAsia"/>
        </w:rPr>
        <w:t>火</w:t>
      </w:r>
      <w:r w:rsidRPr="000C3FCE">
        <w:rPr>
          <w:rFonts w:hint="eastAsia"/>
        </w:rPr>
        <w:t xml:space="preserve">）　</w:t>
      </w:r>
      <w:r w:rsidR="00206297" w:rsidRPr="000C3FCE">
        <w:rPr>
          <w:rFonts w:hint="eastAsia"/>
        </w:rPr>
        <w:t>1</w:t>
      </w:r>
      <w:r w:rsidR="00BF3CEE" w:rsidRPr="000C3FCE">
        <w:rPr>
          <w:rFonts w:hint="eastAsia"/>
        </w:rPr>
        <w:t>3</w:t>
      </w:r>
      <w:r w:rsidRPr="000C3FCE">
        <w:rPr>
          <w:rFonts w:hint="eastAsia"/>
        </w:rPr>
        <w:t>：</w:t>
      </w:r>
      <w:r w:rsidR="00206297" w:rsidRPr="000C3FCE">
        <w:rPr>
          <w:rFonts w:hint="eastAsia"/>
        </w:rPr>
        <w:t>00</w:t>
      </w:r>
      <w:r w:rsidRPr="000C3FCE">
        <w:rPr>
          <w:rFonts w:hint="eastAsia"/>
        </w:rPr>
        <w:t>～</w:t>
      </w:r>
      <w:r w:rsidR="00206297" w:rsidRPr="000C3FCE">
        <w:rPr>
          <w:rFonts w:hint="eastAsia"/>
        </w:rPr>
        <w:t>1</w:t>
      </w:r>
      <w:r w:rsidR="00302E67" w:rsidRPr="000C3FCE">
        <w:rPr>
          <w:rFonts w:hint="eastAsia"/>
        </w:rPr>
        <w:t>5</w:t>
      </w:r>
      <w:r w:rsidRPr="000C3FCE">
        <w:rPr>
          <w:rFonts w:hint="eastAsia"/>
        </w:rPr>
        <w:t>：</w:t>
      </w:r>
      <w:r w:rsidR="00206297" w:rsidRPr="000C3FCE">
        <w:rPr>
          <w:rFonts w:hint="eastAsia"/>
        </w:rPr>
        <w:t>00</w:t>
      </w:r>
    </w:p>
    <w:p w14:paraId="4BDC73EC" w14:textId="3C6AF8B4" w:rsidR="00271C25" w:rsidRPr="000C3FCE" w:rsidRDefault="00271C25" w:rsidP="00333F6C">
      <w:pPr>
        <w:adjustRightInd w:val="0"/>
        <w:snapToGrid w:val="0"/>
        <w:spacing w:after="0" w:line="240" w:lineRule="auto"/>
      </w:pPr>
      <w:r w:rsidRPr="000C3FCE">
        <w:rPr>
          <w:rFonts w:hint="eastAsia"/>
        </w:rPr>
        <w:t>場所：中央合同庁舎３号館</w:t>
      </w:r>
      <w:r w:rsidR="00206297" w:rsidRPr="000C3FCE">
        <w:rPr>
          <w:rFonts w:hint="eastAsia"/>
        </w:rPr>
        <w:t>8</w:t>
      </w:r>
      <w:r w:rsidRPr="000C3FCE">
        <w:rPr>
          <w:rFonts w:hint="eastAsia"/>
        </w:rPr>
        <w:t>階</w:t>
      </w:r>
      <w:r w:rsidRPr="000C3FCE">
        <w:t xml:space="preserve"> </w:t>
      </w:r>
      <w:r w:rsidR="00206297" w:rsidRPr="000C3FCE">
        <w:rPr>
          <w:rFonts w:hint="eastAsia"/>
        </w:rPr>
        <w:t>特別会議室</w:t>
      </w:r>
      <w:r w:rsidRPr="000C3FCE">
        <w:rPr>
          <w:rFonts w:hint="eastAsia"/>
        </w:rPr>
        <w:t>（</w:t>
      </w:r>
      <w:r w:rsidRPr="000C3FCE">
        <w:t>WEB会議併用）</w:t>
      </w:r>
    </w:p>
    <w:p w14:paraId="63580311" w14:textId="64A13F66" w:rsidR="00271C25" w:rsidRPr="000C3FCE" w:rsidRDefault="00271C25" w:rsidP="00271C25">
      <w:pPr>
        <w:adjustRightInd w:val="0"/>
        <w:snapToGrid w:val="0"/>
        <w:spacing w:after="0" w:line="240" w:lineRule="auto"/>
      </w:pPr>
      <w:r w:rsidRPr="000C3FCE">
        <w:rPr>
          <w:rFonts w:hint="eastAsia"/>
        </w:rPr>
        <w:t>出席</w:t>
      </w:r>
      <w:r w:rsidR="00333F6C" w:rsidRPr="000C3FCE">
        <w:rPr>
          <w:rFonts w:hint="eastAsia"/>
        </w:rPr>
        <w:t>者：別紙のとおり</w:t>
      </w:r>
    </w:p>
    <w:p w14:paraId="76DB5572" w14:textId="3165AA4B" w:rsidR="00652A6B" w:rsidRPr="000C3FCE" w:rsidRDefault="00652A6B" w:rsidP="00271C25">
      <w:pPr>
        <w:adjustRightInd w:val="0"/>
        <w:snapToGrid w:val="0"/>
        <w:spacing w:after="0" w:line="240" w:lineRule="auto"/>
      </w:pPr>
    </w:p>
    <w:p w14:paraId="33C87014" w14:textId="7DA46C1E" w:rsidR="00333F6C" w:rsidRPr="000C3FCE" w:rsidRDefault="00333F6C" w:rsidP="00271C25">
      <w:pPr>
        <w:adjustRightInd w:val="0"/>
        <w:snapToGrid w:val="0"/>
        <w:spacing w:after="0" w:line="240" w:lineRule="auto"/>
      </w:pPr>
      <w:r w:rsidRPr="000C3FCE">
        <w:rPr>
          <w:rFonts w:hint="eastAsia"/>
        </w:rPr>
        <w:t>概要</w:t>
      </w:r>
    </w:p>
    <w:p w14:paraId="7C46F154" w14:textId="77777777" w:rsidR="00212420" w:rsidRPr="000C3FCE" w:rsidRDefault="00212420" w:rsidP="00212420">
      <w:pPr>
        <w:adjustRightInd w:val="0"/>
        <w:snapToGrid w:val="0"/>
        <w:spacing w:after="0" w:line="240" w:lineRule="auto"/>
      </w:pPr>
      <w:r w:rsidRPr="000C3FCE">
        <w:rPr>
          <w:rFonts w:hint="eastAsia"/>
        </w:rPr>
        <w:t>（国土交通省 松原上下水道審議官より挨拶）</w:t>
      </w:r>
    </w:p>
    <w:p w14:paraId="43C02BB3" w14:textId="3539E57D" w:rsidR="00AF4C52" w:rsidRPr="000C3FCE" w:rsidRDefault="00D833CC" w:rsidP="00E53C7F">
      <w:pPr>
        <w:adjustRightInd w:val="0"/>
        <w:snapToGrid w:val="0"/>
        <w:spacing w:after="0" w:line="240" w:lineRule="auto"/>
        <w:ind w:firstLineChars="100" w:firstLine="220"/>
      </w:pPr>
      <w:r w:rsidRPr="000C3FCE">
        <w:rPr>
          <w:rFonts w:hint="eastAsia"/>
        </w:rPr>
        <w:t>発災からは</w:t>
      </w:r>
      <w:r w:rsidR="006B0ADD" w:rsidRPr="000C3FCE">
        <w:rPr>
          <w:rFonts w:hint="eastAsia"/>
        </w:rPr>
        <w:t>約</w:t>
      </w:r>
      <w:r w:rsidRPr="000C3FCE">
        <w:rPr>
          <w:rFonts w:hint="eastAsia"/>
        </w:rPr>
        <w:t>8カ月、前回</w:t>
      </w:r>
      <w:r w:rsidR="006B0ADD" w:rsidRPr="000C3FCE">
        <w:rPr>
          <w:rFonts w:hint="eastAsia"/>
        </w:rPr>
        <w:t>の検討</w:t>
      </w:r>
      <w:r w:rsidRPr="000C3FCE">
        <w:rPr>
          <w:rFonts w:hint="eastAsia"/>
        </w:rPr>
        <w:t>委員会からは</w:t>
      </w:r>
      <w:r w:rsidR="006B0ADD" w:rsidRPr="000C3FCE">
        <w:rPr>
          <w:rFonts w:hint="eastAsia"/>
        </w:rPr>
        <w:t>約</w:t>
      </w:r>
      <w:r w:rsidRPr="000C3FCE">
        <w:rPr>
          <w:rFonts w:hint="eastAsia"/>
        </w:rPr>
        <w:t>3か月</w:t>
      </w:r>
      <w:r w:rsidR="006B0ADD" w:rsidRPr="000C3FCE">
        <w:rPr>
          <w:rFonts w:hint="eastAsia"/>
        </w:rPr>
        <w:t>が</w:t>
      </w:r>
      <w:r w:rsidRPr="000C3FCE">
        <w:rPr>
          <w:rFonts w:hint="eastAsia"/>
        </w:rPr>
        <w:t>経過した。</w:t>
      </w:r>
      <w:r w:rsidR="006B0ADD" w:rsidRPr="000C3FCE">
        <w:rPr>
          <w:rFonts w:hint="eastAsia"/>
        </w:rPr>
        <w:t>第３回となる</w:t>
      </w:r>
      <w:r w:rsidR="00A84CFD" w:rsidRPr="000C3FCE">
        <w:rPr>
          <w:rFonts w:hint="eastAsia"/>
        </w:rPr>
        <w:t>今回</w:t>
      </w:r>
      <w:r w:rsidRPr="000C3FCE">
        <w:rPr>
          <w:rFonts w:hint="eastAsia"/>
        </w:rPr>
        <w:t>で</w:t>
      </w:r>
      <w:r w:rsidR="00A84CFD" w:rsidRPr="000C3FCE">
        <w:rPr>
          <w:rFonts w:hint="eastAsia"/>
        </w:rPr>
        <w:t>最終とりまとめと</w:t>
      </w:r>
      <w:r w:rsidRPr="000C3FCE">
        <w:rPr>
          <w:rFonts w:hint="eastAsia"/>
        </w:rPr>
        <w:t>なる</w:t>
      </w:r>
      <w:r w:rsidR="00A84CFD" w:rsidRPr="000C3FCE">
        <w:rPr>
          <w:rFonts w:hint="eastAsia"/>
        </w:rPr>
        <w:t>。この間にも</w:t>
      </w:r>
      <w:r w:rsidR="006B0ADD" w:rsidRPr="000C3FCE">
        <w:rPr>
          <w:rFonts w:hint="eastAsia"/>
        </w:rPr>
        <w:t>日向灘での</w:t>
      </w:r>
      <w:r w:rsidR="00CE4067" w:rsidRPr="000C3FCE">
        <w:rPr>
          <w:rFonts w:hint="eastAsia"/>
        </w:rPr>
        <w:t>大きな地震</w:t>
      </w:r>
      <w:r w:rsidR="009A63EA" w:rsidRPr="000C3FCE">
        <w:rPr>
          <w:rFonts w:hint="eastAsia"/>
        </w:rPr>
        <w:t>の発生</w:t>
      </w:r>
      <w:r w:rsidR="00CE4067" w:rsidRPr="000C3FCE">
        <w:rPr>
          <w:rFonts w:hint="eastAsia"/>
        </w:rPr>
        <w:t>や</w:t>
      </w:r>
      <w:r w:rsidR="006B0ADD" w:rsidRPr="000C3FCE">
        <w:rPr>
          <w:rFonts w:hint="eastAsia"/>
        </w:rPr>
        <w:t>、</w:t>
      </w:r>
      <w:r w:rsidR="00A84CFD" w:rsidRPr="000C3FCE">
        <w:rPr>
          <w:rFonts w:hint="eastAsia"/>
        </w:rPr>
        <w:t>南海トラフ</w:t>
      </w:r>
      <w:r w:rsidR="00CE4067" w:rsidRPr="000C3FCE">
        <w:rPr>
          <w:rFonts w:hint="eastAsia"/>
        </w:rPr>
        <w:t>地震臨時情報</w:t>
      </w:r>
      <w:r w:rsidR="006B0ADD" w:rsidRPr="000C3FCE">
        <w:rPr>
          <w:rFonts w:hint="eastAsia"/>
        </w:rPr>
        <w:t>（巨大地震注意）の初めての発表</w:t>
      </w:r>
      <w:r w:rsidR="00A84CFD" w:rsidRPr="000C3FCE">
        <w:rPr>
          <w:rFonts w:hint="eastAsia"/>
        </w:rPr>
        <w:t>など</w:t>
      </w:r>
      <w:r w:rsidR="00CE4067" w:rsidRPr="000C3FCE">
        <w:rPr>
          <w:rFonts w:hint="eastAsia"/>
        </w:rPr>
        <w:t>、能登</w:t>
      </w:r>
      <w:r w:rsidR="00F776E0" w:rsidRPr="000C3FCE">
        <w:rPr>
          <w:rFonts w:hint="eastAsia"/>
        </w:rPr>
        <w:t>半島</w:t>
      </w:r>
      <w:r w:rsidR="00CE4067" w:rsidRPr="000C3FCE">
        <w:rPr>
          <w:rFonts w:hint="eastAsia"/>
        </w:rPr>
        <w:t>地震に限らず、</w:t>
      </w:r>
      <w:r w:rsidR="00A84CFD" w:rsidRPr="000C3FCE">
        <w:rPr>
          <w:rFonts w:hint="eastAsia"/>
        </w:rPr>
        <w:t>地震に対する</w:t>
      </w:r>
      <w:r w:rsidR="00CE4067" w:rsidRPr="000C3FCE">
        <w:rPr>
          <w:rFonts w:hint="eastAsia"/>
        </w:rPr>
        <w:t>備え</w:t>
      </w:r>
      <w:r w:rsidR="00A84CFD" w:rsidRPr="000C3FCE">
        <w:rPr>
          <w:rFonts w:hint="eastAsia"/>
        </w:rPr>
        <w:t>の重要性は改めて喚起されている。</w:t>
      </w:r>
      <w:r w:rsidR="00CE4067" w:rsidRPr="000C3FCE">
        <w:rPr>
          <w:rFonts w:hint="eastAsia"/>
        </w:rPr>
        <w:t>上下水道についても、</w:t>
      </w:r>
      <w:r w:rsidR="00A84CFD" w:rsidRPr="000C3FCE">
        <w:rPr>
          <w:rFonts w:hint="eastAsia"/>
        </w:rPr>
        <w:t>能登</w:t>
      </w:r>
      <w:r w:rsidR="00F776E0" w:rsidRPr="000C3FCE">
        <w:rPr>
          <w:rFonts w:hint="eastAsia"/>
        </w:rPr>
        <w:t>半島</w:t>
      </w:r>
      <w:r w:rsidR="00A84CFD" w:rsidRPr="000C3FCE">
        <w:rPr>
          <w:rFonts w:hint="eastAsia"/>
        </w:rPr>
        <w:t>地震以降、水の大切さ</w:t>
      </w:r>
      <w:r w:rsidR="006B0ADD" w:rsidRPr="000C3FCE">
        <w:rPr>
          <w:rFonts w:hint="eastAsia"/>
        </w:rPr>
        <w:t>という観点で</w:t>
      </w:r>
      <w:r w:rsidR="00C01A74" w:rsidRPr="000C3FCE">
        <w:rPr>
          <w:rFonts w:hint="eastAsia"/>
        </w:rPr>
        <w:t>関心を</w:t>
      </w:r>
      <w:r w:rsidR="006B0ADD" w:rsidRPr="000C3FCE">
        <w:rPr>
          <w:rFonts w:hint="eastAsia"/>
        </w:rPr>
        <w:t>集めている</w:t>
      </w:r>
      <w:r w:rsidR="00CE4067" w:rsidRPr="000C3FCE">
        <w:rPr>
          <w:rFonts w:hint="eastAsia"/>
        </w:rPr>
        <w:t>。我々としても、委員の方々に意見を頂いた中間とりまとめを踏まえて、本日公表の国土交通省の来年度予算の概算要求に上下水道一体での耐震化の</w:t>
      </w:r>
      <w:r w:rsidR="006B0ADD" w:rsidRPr="000C3FCE">
        <w:rPr>
          <w:rFonts w:hint="eastAsia"/>
        </w:rPr>
        <w:t>取組</w:t>
      </w:r>
      <w:r w:rsidR="00CE4067" w:rsidRPr="000C3FCE">
        <w:rPr>
          <w:rFonts w:hint="eastAsia"/>
        </w:rPr>
        <w:t>、災害対応の強化を盛り込んだところ</w:t>
      </w:r>
      <w:r w:rsidR="006B0ADD" w:rsidRPr="000C3FCE">
        <w:rPr>
          <w:rFonts w:hint="eastAsia"/>
        </w:rPr>
        <w:t>、</w:t>
      </w:r>
      <w:r w:rsidR="00CE4067" w:rsidRPr="000C3FCE">
        <w:rPr>
          <w:rFonts w:hint="eastAsia"/>
        </w:rPr>
        <w:t>本日の議論も踏まえて</w:t>
      </w:r>
      <w:r w:rsidR="00C01A74" w:rsidRPr="000C3FCE">
        <w:rPr>
          <w:rFonts w:hint="eastAsia"/>
        </w:rPr>
        <w:t>しっかりと取り組</w:t>
      </w:r>
      <w:r w:rsidR="00CE4067" w:rsidRPr="000C3FCE">
        <w:rPr>
          <w:rFonts w:hint="eastAsia"/>
        </w:rPr>
        <w:t>んでいきたい。</w:t>
      </w:r>
    </w:p>
    <w:p w14:paraId="656547DE" w14:textId="77777777" w:rsidR="005317DD" w:rsidRPr="000C3FCE" w:rsidRDefault="005317DD" w:rsidP="00271C25">
      <w:pPr>
        <w:adjustRightInd w:val="0"/>
        <w:snapToGrid w:val="0"/>
        <w:spacing w:after="0" w:line="240" w:lineRule="auto"/>
      </w:pPr>
    </w:p>
    <w:p w14:paraId="61BC3926" w14:textId="77777777" w:rsidR="005317DD" w:rsidRPr="000C3FCE" w:rsidRDefault="005317DD" w:rsidP="005317DD">
      <w:pPr>
        <w:adjustRightInd w:val="0"/>
        <w:snapToGrid w:val="0"/>
        <w:spacing w:after="0" w:line="240" w:lineRule="auto"/>
      </w:pPr>
      <w:r w:rsidRPr="000C3FCE">
        <w:rPr>
          <w:rFonts w:hint="eastAsia"/>
        </w:rPr>
        <w:t>（東京大学 滝沢委員長より挨拶）</w:t>
      </w:r>
    </w:p>
    <w:p w14:paraId="6C36723C" w14:textId="0925C069" w:rsidR="00AF4C52" w:rsidRPr="000C3FCE" w:rsidRDefault="00C01A74" w:rsidP="00E53C7F">
      <w:pPr>
        <w:adjustRightInd w:val="0"/>
        <w:snapToGrid w:val="0"/>
        <w:spacing w:after="0" w:line="240" w:lineRule="auto"/>
        <w:ind w:firstLineChars="100" w:firstLine="220"/>
      </w:pPr>
      <w:r w:rsidRPr="000C3FCE">
        <w:rPr>
          <w:rFonts w:hint="eastAsia"/>
        </w:rPr>
        <w:t>発災から</w:t>
      </w:r>
      <w:r w:rsidR="006B0ADD" w:rsidRPr="000C3FCE">
        <w:rPr>
          <w:rFonts w:hint="eastAsia"/>
        </w:rPr>
        <w:t>約</w:t>
      </w:r>
      <w:r w:rsidRPr="000C3FCE">
        <w:rPr>
          <w:rFonts w:hint="eastAsia"/>
        </w:rPr>
        <w:t>8カ月というところで、復旧から復興へと</w:t>
      </w:r>
      <w:r w:rsidR="00473742" w:rsidRPr="000C3FCE">
        <w:rPr>
          <w:rFonts w:hint="eastAsia"/>
        </w:rPr>
        <w:t>少しずつ</w:t>
      </w:r>
      <w:r w:rsidRPr="000C3FCE">
        <w:rPr>
          <w:rFonts w:hint="eastAsia"/>
        </w:rPr>
        <w:t>切り替わっている。</w:t>
      </w:r>
      <w:r w:rsidR="00CE4067" w:rsidRPr="000C3FCE">
        <w:rPr>
          <w:rFonts w:hint="eastAsia"/>
        </w:rPr>
        <w:t>皆様には</w:t>
      </w:r>
      <w:r w:rsidR="00065F11" w:rsidRPr="000C3FCE">
        <w:rPr>
          <w:rFonts w:hint="eastAsia"/>
        </w:rPr>
        <w:t>３月の第１回検討委員会以降、約５ヶ月にわたり</w:t>
      </w:r>
      <w:r w:rsidRPr="000C3FCE">
        <w:rPr>
          <w:rFonts w:hint="eastAsia"/>
        </w:rPr>
        <w:t>様々な形で審議、</w:t>
      </w:r>
      <w:r w:rsidR="00065F11" w:rsidRPr="000C3FCE">
        <w:rPr>
          <w:rFonts w:hint="eastAsia"/>
        </w:rPr>
        <w:t>現地</w:t>
      </w:r>
      <w:r w:rsidRPr="000C3FCE">
        <w:rPr>
          <w:rFonts w:hint="eastAsia"/>
        </w:rPr>
        <w:t>視察</w:t>
      </w:r>
      <w:r w:rsidR="00CE4067" w:rsidRPr="000C3FCE">
        <w:rPr>
          <w:rFonts w:hint="eastAsia"/>
        </w:rPr>
        <w:t>等に参加いただいた</w:t>
      </w:r>
      <w:r w:rsidRPr="000C3FCE">
        <w:rPr>
          <w:rFonts w:hint="eastAsia"/>
        </w:rPr>
        <w:t>。</w:t>
      </w:r>
      <w:r w:rsidR="00CE4067" w:rsidRPr="000C3FCE">
        <w:rPr>
          <w:rFonts w:hint="eastAsia"/>
        </w:rPr>
        <w:t>本日は第3回の最終回ということで、これまでの議論の結果、現地視察の経験も踏まえて、皆様から様々な視点でのご意見を頂戴したい。</w:t>
      </w:r>
    </w:p>
    <w:p w14:paraId="2FCE3367" w14:textId="77777777" w:rsidR="00C01A74" w:rsidRPr="000C3FCE" w:rsidRDefault="00C01A74" w:rsidP="00271C25">
      <w:pPr>
        <w:adjustRightInd w:val="0"/>
        <w:snapToGrid w:val="0"/>
        <w:spacing w:after="0" w:line="240" w:lineRule="auto"/>
      </w:pPr>
    </w:p>
    <w:p w14:paraId="3B47E232" w14:textId="4FBD5E99" w:rsidR="00EC6FE1" w:rsidRPr="000C3FCE" w:rsidRDefault="00171ABB" w:rsidP="00EC6FE1">
      <w:pPr>
        <w:pStyle w:val="1"/>
        <w:rPr>
          <w:color w:val="auto"/>
        </w:rPr>
      </w:pPr>
      <w:r w:rsidRPr="000C3FCE">
        <w:rPr>
          <w:rFonts w:hint="eastAsia"/>
          <w:color w:val="auto"/>
        </w:rPr>
        <w:t>【審議事項①】資料1：上下水道施設等の被災概要と復旧状況</w:t>
      </w:r>
    </w:p>
    <w:p w14:paraId="513FAAFA" w14:textId="1F6A6A47" w:rsidR="00EC6FE1" w:rsidRPr="000C3FCE" w:rsidRDefault="00EC6FE1" w:rsidP="00E77695">
      <w:pPr>
        <w:adjustRightInd w:val="0"/>
        <w:snapToGrid w:val="0"/>
        <w:spacing w:after="0" w:line="240" w:lineRule="auto"/>
      </w:pPr>
      <w:r w:rsidRPr="000C3FCE">
        <w:rPr>
          <w:rFonts w:hint="eastAsia"/>
        </w:rPr>
        <w:t>（委員からの質問・意見）</w:t>
      </w:r>
    </w:p>
    <w:p w14:paraId="792FD15A" w14:textId="202FE387" w:rsidR="00455600" w:rsidRPr="000C3FCE" w:rsidRDefault="00E77695" w:rsidP="00E77695">
      <w:pPr>
        <w:adjustRightInd w:val="0"/>
        <w:snapToGrid w:val="0"/>
        <w:spacing w:after="0" w:line="240" w:lineRule="auto"/>
      </w:pPr>
      <w:r w:rsidRPr="000C3FCE">
        <w:rPr>
          <w:rFonts w:hint="eastAsia"/>
        </w:rPr>
        <w:t>・</w:t>
      </w:r>
      <w:r w:rsidR="00455600" w:rsidRPr="000C3FCE">
        <w:rPr>
          <w:rFonts w:hint="eastAsia"/>
        </w:rPr>
        <w:t>５ページ</w:t>
      </w:r>
      <w:r w:rsidR="00473742" w:rsidRPr="000C3FCE">
        <w:rPr>
          <w:rFonts w:hint="eastAsia"/>
        </w:rPr>
        <w:t>の</w:t>
      </w:r>
      <w:r w:rsidR="00455600" w:rsidRPr="000C3FCE">
        <w:rPr>
          <w:rFonts w:hint="eastAsia"/>
        </w:rPr>
        <w:t>管種ごとの被害</w:t>
      </w:r>
      <w:r w:rsidR="009A63EA" w:rsidRPr="000C3FCE">
        <w:rPr>
          <w:rFonts w:hint="eastAsia"/>
        </w:rPr>
        <w:t>状況</w:t>
      </w:r>
      <w:r w:rsidR="00455600" w:rsidRPr="000C3FCE">
        <w:rPr>
          <w:rFonts w:hint="eastAsia"/>
        </w:rPr>
        <w:t>について、</w:t>
      </w:r>
      <w:r w:rsidR="00D122D5" w:rsidRPr="000C3FCE">
        <w:rPr>
          <w:rFonts w:hint="eastAsia"/>
        </w:rPr>
        <w:t>管体と継手の両方が被害を受けている場合には被害件数としては2としてカウントしているのか。</w:t>
      </w:r>
    </w:p>
    <w:p w14:paraId="551E1E25" w14:textId="04B12ABD" w:rsidR="00D122D5" w:rsidRPr="000C3FCE" w:rsidRDefault="00D122D5" w:rsidP="00EC6FE1">
      <w:pPr>
        <w:adjustRightInd w:val="0"/>
        <w:snapToGrid w:val="0"/>
        <w:spacing w:after="0" w:line="240" w:lineRule="auto"/>
      </w:pPr>
      <w:r w:rsidRPr="000C3FCE">
        <w:rPr>
          <w:rFonts w:hint="eastAsia"/>
        </w:rPr>
        <w:t>⇒そのとおりである。</w:t>
      </w:r>
    </w:p>
    <w:p w14:paraId="3F493D30" w14:textId="77777777" w:rsidR="005C75F2" w:rsidRPr="000C3FCE" w:rsidRDefault="005C75F2" w:rsidP="005C75F2">
      <w:pPr>
        <w:adjustRightInd w:val="0"/>
        <w:snapToGrid w:val="0"/>
        <w:spacing w:after="0" w:line="240" w:lineRule="auto"/>
      </w:pPr>
      <w:r w:rsidRPr="000C3FCE">
        <w:rPr>
          <w:rFonts w:hint="eastAsia"/>
        </w:rPr>
        <w:t>・</w:t>
      </w:r>
      <w:r w:rsidRPr="000C3FCE">
        <w:t>1つの管で継手抜けと管体の損傷など被害が複数あった場合にどうカウントしているのか。</w:t>
      </w:r>
    </w:p>
    <w:p w14:paraId="35977120" w14:textId="0CD52B38" w:rsidR="005C75F2" w:rsidRPr="000C3FCE" w:rsidRDefault="005C75F2" w:rsidP="00EC6FE1">
      <w:pPr>
        <w:adjustRightInd w:val="0"/>
        <w:snapToGrid w:val="0"/>
        <w:spacing w:after="0" w:line="240" w:lineRule="auto"/>
      </w:pPr>
      <w:r w:rsidRPr="000C3FCE">
        <w:rPr>
          <w:rFonts w:hint="eastAsia"/>
        </w:rPr>
        <w:t>⇒それぞれでカウントしている。</w:t>
      </w:r>
    </w:p>
    <w:p w14:paraId="759412CB" w14:textId="77777777" w:rsidR="005C75F2" w:rsidRPr="000C3FCE" w:rsidRDefault="005C75F2" w:rsidP="00EC6FE1">
      <w:pPr>
        <w:adjustRightInd w:val="0"/>
        <w:snapToGrid w:val="0"/>
        <w:spacing w:after="0" w:line="240" w:lineRule="auto"/>
      </w:pPr>
    </w:p>
    <w:p w14:paraId="7896C8CA" w14:textId="77777777" w:rsidR="005C75F2" w:rsidRPr="000C3FCE" w:rsidRDefault="005C75F2" w:rsidP="00EC6FE1">
      <w:pPr>
        <w:adjustRightInd w:val="0"/>
        <w:snapToGrid w:val="0"/>
        <w:spacing w:after="0" w:line="240" w:lineRule="auto"/>
      </w:pPr>
    </w:p>
    <w:p w14:paraId="1AB7ACC3" w14:textId="77777777" w:rsidR="005C75F2" w:rsidRPr="000C3FCE" w:rsidRDefault="005C75F2" w:rsidP="00EC6FE1">
      <w:pPr>
        <w:adjustRightInd w:val="0"/>
        <w:snapToGrid w:val="0"/>
        <w:spacing w:after="0" w:line="240" w:lineRule="auto"/>
      </w:pPr>
    </w:p>
    <w:p w14:paraId="42F6F44E" w14:textId="6BF0492A" w:rsidR="00E378BF" w:rsidRPr="000C3FCE" w:rsidRDefault="00E378BF" w:rsidP="00E77695">
      <w:pPr>
        <w:adjustRightInd w:val="0"/>
        <w:snapToGrid w:val="0"/>
        <w:spacing w:after="0" w:line="240" w:lineRule="auto"/>
      </w:pPr>
      <w:r w:rsidRPr="000C3FCE">
        <w:rPr>
          <w:rFonts w:hint="eastAsia"/>
        </w:rPr>
        <w:lastRenderedPageBreak/>
        <w:t>・3ページ</w:t>
      </w:r>
      <w:r w:rsidR="009A63EA" w:rsidRPr="000C3FCE">
        <w:rPr>
          <w:rFonts w:hint="eastAsia"/>
        </w:rPr>
        <w:t>の被害率</w:t>
      </w:r>
      <w:r w:rsidRPr="000C3FCE">
        <w:rPr>
          <w:rFonts w:hint="eastAsia"/>
        </w:rPr>
        <w:t>について、応急の仮設配管</w:t>
      </w:r>
      <w:r w:rsidR="009A63EA" w:rsidRPr="000C3FCE">
        <w:rPr>
          <w:rFonts w:hint="eastAsia"/>
        </w:rPr>
        <w:t>（転がし配管など）を設置した箇所</w:t>
      </w:r>
      <w:r w:rsidRPr="000C3FCE">
        <w:rPr>
          <w:rFonts w:hint="eastAsia"/>
        </w:rPr>
        <w:t>については、その下の</w:t>
      </w:r>
      <w:r w:rsidR="009A63EA" w:rsidRPr="000C3FCE">
        <w:rPr>
          <w:rFonts w:hint="eastAsia"/>
        </w:rPr>
        <w:t>既設管の</w:t>
      </w:r>
      <w:r w:rsidRPr="000C3FCE">
        <w:rPr>
          <w:rFonts w:hint="eastAsia"/>
        </w:rPr>
        <w:t>被害状況が</w:t>
      </w:r>
      <w:r w:rsidR="009A63EA" w:rsidRPr="000C3FCE">
        <w:rPr>
          <w:rFonts w:hint="eastAsia"/>
        </w:rPr>
        <w:t>把握できていないと思われるので</w:t>
      </w:r>
      <w:r w:rsidR="00D122D5" w:rsidRPr="000C3FCE">
        <w:rPr>
          <w:rFonts w:hint="eastAsia"/>
        </w:rPr>
        <w:t>、実際の被害数が増える可能性があるため、そのこと</w:t>
      </w:r>
      <w:r w:rsidR="00F37B4A" w:rsidRPr="000C3FCE">
        <w:rPr>
          <w:rFonts w:hint="eastAsia"/>
        </w:rPr>
        <w:t>について</w:t>
      </w:r>
      <w:r w:rsidR="00D122D5" w:rsidRPr="000C3FCE">
        <w:rPr>
          <w:rFonts w:hint="eastAsia"/>
        </w:rPr>
        <w:t>注記を追加</w:t>
      </w:r>
      <w:r w:rsidRPr="000C3FCE">
        <w:rPr>
          <w:rFonts w:hint="eastAsia"/>
        </w:rPr>
        <w:t>した方がいいのではないか。</w:t>
      </w:r>
    </w:p>
    <w:p w14:paraId="68D30810" w14:textId="3B3BE24C" w:rsidR="009F68A8" w:rsidRPr="000C3FCE" w:rsidRDefault="00CA1475" w:rsidP="00E77695">
      <w:pPr>
        <w:adjustRightInd w:val="0"/>
        <w:snapToGrid w:val="0"/>
        <w:spacing w:after="0" w:line="240" w:lineRule="auto"/>
      </w:pPr>
      <w:r w:rsidRPr="000C3FCE">
        <w:rPr>
          <w:rFonts w:hint="eastAsia"/>
        </w:rPr>
        <w:t>・</w:t>
      </w:r>
      <w:r w:rsidR="00D122D5" w:rsidRPr="000C3FCE">
        <w:rPr>
          <w:rFonts w:hint="eastAsia"/>
        </w:rPr>
        <w:t>4ページ</w:t>
      </w:r>
      <w:r w:rsidR="009A63EA" w:rsidRPr="000C3FCE">
        <w:rPr>
          <w:rFonts w:hint="eastAsia"/>
        </w:rPr>
        <w:t>の被害率</w:t>
      </w:r>
      <w:r w:rsidR="00D122D5" w:rsidRPr="000C3FCE">
        <w:rPr>
          <w:rFonts w:hint="eastAsia"/>
        </w:rPr>
        <w:t>では、新潟県や富山県、県の用水供給事業の被害率も記載されているが、5ページ、6ページの</w:t>
      </w:r>
      <w:r w:rsidR="009A63EA" w:rsidRPr="000C3FCE">
        <w:rPr>
          <w:rFonts w:hint="eastAsia"/>
        </w:rPr>
        <w:t>被害状況の</w:t>
      </w:r>
      <w:r w:rsidR="00D122D5" w:rsidRPr="000C3FCE">
        <w:rPr>
          <w:rFonts w:hint="eastAsia"/>
        </w:rPr>
        <w:t>グラフに</w:t>
      </w:r>
      <w:r w:rsidR="009F4B1D" w:rsidRPr="000C3FCE">
        <w:rPr>
          <w:rFonts w:hint="eastAsia"/>
        </w:rPr>
        <w:t>おいても</w:t>
      </w:r>
      <w:r w:rsidR="00D122D5" w:rsidRPr="000C3FCE">
        <w:rPr>
          <w:rFonts w:hint="eastAsia"/>
        </w:rPr>
        <w:t>、</w:t>
      </w:r>
      <w:r w:rsidR="00602B73" w:rsidRPr="000C3FCE">
        <w:rPr>
          <w:rFonts w:hint="eastAsia"/>
        </w:rPr>
        <w:t>新潟県や富山県</w:t>
      </w:r>
      <w:r w:rsidR="00D122D5" w:rsidRPr="000C3FCE">
        <w:rPr>
          <w:rFonts w:hint="eastAsia"/>
        </w:rPr>
        <w:t>、県の用水供給事業</w:t>
      </w:r>
      <w:r w:rsidR="009A63EA" w:rsidRPr="000C3FCE">
        <w:rPr>
          <w:rFonts w:hint="eastAsia"/>
        </w:rPr>
        <w:t>の被害件数</w:t>
      </w:r>
      <w:r w:rsidR="00602B73" w:rsidRPr="000C3FCE">
        <w:rPr>
          <w:rFonts w:hint="eastAsia"/>
        </w:rPr>
        <w:t>も入っているという認識で良いか。</w:t>
      </w:r>
    </w:p>
    <w:p w14:paraId="51D54826" w14:textId="5ECE7158" w:rsidR="00D122D5" w:rsidRPr="000C3FCE" w:rsidRDefault="00D122D5" w:rsidP="00EC6FE1">
      <w:pPr>
        <w:adjustRightInd w:val="0"/>
        <w:snapToGrid w:val="0"/>
        <w:spacing w:after="0" w:line="240" w:lineRule="auto"/>
      </w:pPr>
      <w:r w:rsidRPr="000C3FCE">
        <w:rPr>
          <w:rFonts w:hint="eastAsia"/>
        </w:rPr>
        <w:t>⇒そのとおりである。</w:t>
      </w:r>
    </w:p>
    <w:p w14:paraId="4145E07E" w14:textId="5E57D28B" w:rsidR="00602B73" w:rsidRPr="000C3FCE" w:rsidRDefault="00602B73" w:rsidP="00E77695">
      <w:pPr>
        <w:adjustRightInd w:val="0"/>
        <w:snapToGrid w:val="0"/>
        <w:spacing w:after="0" w:line="240" w:lineRule="auto"/>
      </w:pPr>
      <w:r w:rsidRPr="000C3FCE">
        <w:rPr>
          <w:rFonts w:hint="eastAsia"/>
        </w:rPr>
        <w:t>・5ページで管路延長</w:t>
      </w:r>
      <w:r w:rsidR="00F14BAE" w:rsidRPr="000C3FCE">
        <w:rPr>
          <w:rFonts w:hint="eastAsia"/>
        </w:rPr>
        <w:t>が0となっている管種が</w:t>
      </w:r>
      <w:r w:rsidRPr="000C3FCE">
        <w:rPr>
          <w:rFonts w:hint="eastAsia"/>
        </w:rPr>
        <w:t>あるが、</w:t>
      </w:r>
      <w:r w:rsidR="0032025B" w:rsidRPr="000C3FCE">
        <w:rPr>
          <w:rFonts w:hint="eastAsia"/>
        </w:rPr>
        <w:t>６ページの</w:t>
      </w:r>
      <w:r w:rsidR="00F14BAE" w:rsidRPr="000C3FCE">
        <w:rPr>
          <w:rFonts w:hint="eastAsia"/>
        </w:rPr>
        <w:t>被害率</w:t>
      </w:r>
      <w:r w:rsidR="0032025B" w:rsidRPr="000C3FCE">
        <w:rPr>
          <w:rFonts w:hint="eastAsia"/>
        </w:rPr>
        <w:t>で</w:t>
      </w:r>
      <w:r w:rsidR="009A63EA" w:rsidRPr="000C3FCE">
        <w:rPr>
          <w:rFonts w:hint="eastAsia"/>
        </w:rPr>
        <w:t>は</w:t>
      </w:r>
      <w:r w:rsidR="00F14BAE" w:rsidRPr="000C3FCE">
        <w:rPr>
          <w:rFonts w:hint="eastAsia"/>
        </w:rPr>
        <w:t>大きな値が示されており、</w:t>
      </w:r>
      <w:r w:rsidR="00727B96" w:rsidRPr="000C3FCE">
        <w:rPr>
          <w:rFonts w:hint="eastAsia"/>
        </w:rPr>
        <w:t>この</w:t>
      </w:r>
      <w:r w:rsidR="009A63EA" w:rsidRPr="000C3FCE">
        <w:rPr>
          <w:rFonts w:hint="eastAsia"/>
        </w:rPr>
        <w:t>管種</w:t>
      </w:r>
      <w:r w:rsidR="00727B96" w:rsidRPr="000C3FCE">
        <w:rPr>
          <w:rFonts w:hint="eastAsia"/>
        </w:rPr>
        <w:t>は短い延長であるが存在すると想定される。</w:t>
      </w:r>
      <w:r w:rsidR="00F14BAE" w:rsidRPr="000C3FCE">
        <w:rPr>
          <w:rFonts w:hint="eastAsia"/>
        </w:rPr>
        <w:t>誤解を招く表現となっている</w:t>
      </w:r>
      <w:r w:rsidR="00727B96" w:rsidRPr="000C3FCE">
        <w:rPr>
          <w:rFonts w:hint="eastAsia"/>
        </w:rPr>
        <w:t>ため調整していただきたい</w:t>
      </w:r>
      <w:r w:rsidR="00F14BAE" w:rsidRPr="000C3FCE">
        <w:rPr>
          <w:rFonts w:hint="eastAsia"/>
        </w:rPr>
        <w:t>。</w:t>
      </w:r>
    </w:p>
    <w:p w14:paraId="6B8066B4" w14:textId="180EC416" w:rsidR="00F61501" w:rsidRPr="000C3FCE" w:rsidRDefault="00F61501" w:rsidP="00E77695">
      <w:pPr>
        <w:adjustRightInd w:val="0"/>
        <w:snapToGrid w:val="0"/>
        <w:spacing w:after="0" w:line="240" w:lineRule="auto"/>
      </w:pPr>
      <w:r w:rsidRPr="000C3FCE">
        <w:rPr>
          <w:rFonts w:hint="eastAsia"/>
        </w:rPr>
        <w:t>・</w:t>
      </w:r>
      <w:r w:rsidR="00745CD4" w:rsidRPr="000C3FCE">
        <w:rPr>
          <w:rFonts w:hint="eastAsia"/>
        </w:rPr>
        <w:t>3ページ目の</w:t>
      </w:r>
      <w:r w:rsidR="009A63EA" w:rsidRPr="000C3FCE">
        <w:rPr>
          <w:rFonts w:hint="eastAsia"/>
        </w:rPr>
        <w:t>被害率のところで、</w:t>
      </w:r>
      <w:r w:rsidRPr="000C3FCE">
        <w:rPr>
          <w:rFonts w:hint="eastAsia"/>
        </w:rPr>
        <w:t>輪島市</w:t>
      </w:r>
      <w:r w:rsidR="00727B96" w:rsidRPr="000C3FCE">
        <w:rPr>
          <w:rFonts w:hint="eastAsia"/>
        </w:rPr>
        <w:t>、</w:t>
      </w:r>
      <w:r w:rsidRPr="000C3FCE">
        <w:rPr>
          <w:rFonts w:hint="eastAsia"/>
        </w:rPr>
        <w:t>珠洲市は</w:t>
      </w:r>
      <w:r w:rsidR="009A63EA" w:rsidRPr="000C3FCE">
        <w:rPr>
          <w:rFonts w:hint="eastAsia"/>
        </w:rPr>
        <w:t>母数として管路延長でなく</w:t>
      </w:r>
      <w:r w:rsidRPr="000C3FCE">
        <w:rPr>
          <w:rFonts w:hint="eastAsia"/>
        </w:rPr>
        <w:t>調査延長が記載されているが、これは全管路延長の何パーセントにあたるか。</w:t>
      </w:r>
      <w:r w:rsidR="009F68A8" w:rsidRPr="000C3FCE">
        <w:rPr>
          <w:rFonts w:hint="eastAsia"/>
        </w:rPr>
        <w:t>調査の進行によって結果が変わるかを確認いただきたい。</w:t>
      </w:r>
    </w:p>
    <w:p w14:paraId="3FB4A52D" w14:textId="7D9F8525" w:rsidR="00F61501" w:rsidRPr="000C3FCE" w:rsidRDefault="00F61501" w:rsidP="00EC6FE1">
      <w:pPr>
        <w:adjustRightInd w:val="0"/>
        <w:snapToGrid w:val="0"/>
        <w:spacing w:after="0" w:line="240" w:lineRule="auto"/>
      </w:pPr>
      <w:r w:rsidRPr="000C3FCE">
        <w:rPr>
          <w:rFonts w:hint="eastAsia"/>
        </w:rPr>
        <w:t>⇒</w:t>
      </w:r>
      <w:r w:rsidR="009F68A8" w:rsidRPr="000C3FCE">
        <w:rPr>
          <w:rFonts w:hint="eastAsia"/>
        </w:rPr>
        <w:t>確認させていただく。</w:t>
      </w:r>
      <w:r w:rsidR="000F6D61" w:rsidRPr="000C3FCE">
        <w:rPr>
          <w:rFonts w:hint="eastAsia"/>
        </w:rPr>
        <w:t>輪島市</w:t>
      </w:r>
      <w:r w:rsidR="0032025B" w:rsidRPr="000C3FCE">
        <w:rPr>
          <w:rFonts w:hint="eastAsia"/>
        </w:rPr>
        <w:t>については</w:t>
      </w:r>
      <w:r w:rsidR="009F68A8" w:rsidRPr="000C3FCE">
        <w:rPr>
          <w:rFonts w:hint="eastAsia"/>
        </w:rPr>
        <w:t>ほとんど</w:t>
      </w:r>
      <w:r w:rsidR="000F6D61" w:rsidRPr="000C3FCE">
        <w:rPr>
          <w:rFonts w:hint="eastAsia"/>
        </w:rPr>
        <w:t>変わらない</w:t>
      </w:r>
      <w:r w:rsidR="00745CD4" w:rsidRPr="000C3FCE">
        <w:rPr>
          <w:rFonts w:hint="eastAsia"/>
        </w:rPr>
        <w:t>と考えられる</w:t>
      </w:r>
      <w:r w:rsidR="000F6D61" w:rsidRPr="000C3FCE">
        <w:rPr>
          <w:rFonts w:hint="eastAsia"/>
        </w:rPr>
        <w:t>が</w:t>
      </w:r>
      <w:r w:rsidR="0032025B" w:rsidRPr="000C3FCE">
        <w:rPr>
          <w:rFonts w:hint="eastAsia"/>
        </w:rPr>
        <w:t>、</w:t>
      </w:r>
      <w:r w:rsidR="000F6D61" w:rsidRPr="000C3FCE">
        <w:rPr>
          <w:rFonts w:hint="eastAsia"/>
        </w:rPr>
        <w:t>珠洲市は多少変わる可能性がある。</w:t>
      </w:r>
    </w:p>
    <w:p w14:paraId="561DB143" w14:textId="77777777" w:rsidR="005C75F2" w:rsidRPr="000C3FCE" w:rsidRDefault="005C75F2" w:rsidP="005C75F2">
      <w:pPr>
        <w:adjustRightInd w:val="0"/>
        <w:snapToGrid w:val="0"/>
        <w:spacing w:after="0" w:line="240" w:lineRule="auto"/>
      </w:pPr>
      <w:r w:rsidRPr="000C3FCE">
        <w:rPr>
          <w:rFonts w:hint="eastAsia"/>
        </w:rPr>
        <w:t>・13ページと15ページの被害概要について、箇所数で整理されているが、既存施設総数もあればよいと考える。</w:t>
      </w:r>
    </w:p>
    <w:p w14:paraId="613FEAA6" w14:textId="02D87CAD" w:rsidR="005C75F2" w:rsidRPr="000C3FCE" w:rsidRDefault="005C75F2" w:rsidP="00EC6FE1">
      <w:pPr>
        <w:adjustRightInd w:val="0"/>
        <w:snapToGrid w:val="0"/>
        <w:spacing w:after="0" w:line="240" w:lineRule="auto"/>
      </w:pPr>
      <w:r w:rsidRPr="000C3FCE">
        <w:rPr>
          <w:rFonts w:hint="eastAsia"/>
        </w:rPr>
        <w:t>⇒総数を確認する。</w:t>
      </w:r>
    </w:p>
    <w:p w14:paraId="7E681A65" w14:textId="77777777" w:rsidR="00EC6FE1" w:rsidRPr="000C3FCE" w:rsidRDefault="00EC6FE1" w:rsidP="00EC6FE1">
      <w:pPr>
        <w:adjustRightInd w:val="0"/>
        <w:snapToGrid w:val="0"/>
        <w:spacing w:after="0" w:line="240" w:lineRule="auto"/>
      </w:pPr>
      <w:r w:rsidRPr="000C3FCE">
        <w:rPr>
          <w:rFonts w:hint="eastAsia"/>
        </w:rPr>
        <w:t>・５ページの被害状況について、管体部と継手部の被害を別々にカウントされているとあったが、斜面崩壊などで管体が流された場合はどのようにカウントしているか。</w:t>
      </w:r>
    </w:p>
    <w:p w14:paraId="2208CAE0" w14:textId="2AE32F1D" w:rsidR="00EC6FE1" w:rsidRPr="000C3FCE" w:rsidRDefault="00EC6FE1" w:rsidP="00EC6FE1">
      <w:pPr>
        <w:adjustRightInd w:val="0"/>
        <w:snapToGrid w:val="0"/>
        <w:spacing w:after="0" w:line="240" w:lineRule="auto"/>
      </w:pPr>
      <w:r w:rsidRPr="000C3FCE">
        <w:rPr>
          <w:rFonts w:hint="eastAsia"/>
        </w:rPr>
        <w:t>⇒カウント自体はしているが、現時点でのカウントとしては、事業体からのアンケートを集計している状況のため、詳細は確認する必要がある。</w:t>
      </w:r>
    </w:p>
    <w:p w14:paraId="21D46E43" w14:textId="77777777" w:rsidR="00EC6FE1" w:rsidRPr="000C3FCE" w:rsidRDefault="00EC6FE1" w:rsidP="00EC6FE1">
      <w:pPr>
        <w:adjustRightInd w:val="0"/>
        <w:snapToGrid w:val="0"/>
        <w:spacing w:after="0" w:line="240" w:lineRule="auto"/>
      </w:pPr>
      <w:r w:rsidRPr="000C3FCE">
        <w:rPr>
          <w:rFonts w:hint="eastAsia"/>
        </w:rPr>
        <w:t>・カウント方法などが事業体によって異なる可能性があるならば、考え方を統一し、その旨を注意書きとして記載した方が良い。</w:t>
      </w:r>
    </w:p>
    <w:p w14:paraId="4BF86E04" w14:textId="4A8FFC05" w:rsidR="00EC6FE1" w:rsidRPr="000C3FCE" w:rsidRDefault="00EC6FE1" w:rsidP="00EC6FE1">
      <w:pPr>
        <w:adjustRightInd w:val="0"/>
        <w:snapToGrid w:val="0"/>
        <w:spacing w:after="0" w:line="240" w:lineRule="auto"/>
      </w:pPr>
      <w:r w:rsidRPr="000C3FCE">
        <w:rPr>
          <w:rFonts w:hint="eastAsia"/>
        </w:rPr>
        <w:t>⇒ご指摘のとおりのため、記載の方法については検討する。</w:t>
      </w:r>
    </w:p>
    <w:p w14:paraId="24A576AF" w14:textId="77777777" w:rsidR="0032025B" w:rsidRPr="000C3FCE" w:rsidRDefault="0032025B" w:rsidP="0032025B">
      <w:pPr>
        <w:adjustRightInd w:val="0"/>
        <w:snapToGrid w:val="0"/>
        <w:spacing w:after="0" w:line="240" w:lineRule="auto"/>
      </w:pPr>
      <w:r w:rsidRPr="000C3FCE">
        <w:rPr>
          <w:rFonts w:hint="eastAsia"/>
        </w:rPr>
        <w:t>・</w:t>
      </w:r>
      <w:r w:rsidRPr="000C3FCE">
        <w:t>20ページの下水道管路の被災状況について、珠洲市の被災率と流下機能を見ると、被災しても流下機能は喪失されていないという理解でよいか。</w:t>
      </w:r>
    </w:p>
    <w:p w14:paraId="7AC6ED10" w14:textId="2996B228" w:rsidR="0032025B" w:rsidRPr="000C3FCE" w:rsidRDefault="0032025B" w:rsidP="005C75F2">
      <w:pPr>
        <w:adjustRightInd w:val="0"/>
        <w:snapToGrid w:val="0"/>
        <w:spacing w:after="0" w:line="240" w:lineRule="auto"/>
      </w:pPr>
      <w:r w:rsidRPr="000C3FCE">
        <w:rPr>
          <w:rFonts w:hint="eastAsia"/>
        </w:rPr>
        <w:t>⇒被災率と流下機能喪失は同じ意味ではない。たるんでいても流れる場合は、流下機能ありとしている。</w:t>
      </w:r>
    </w:p>
    <w:p w14:paraId="3C8188AE" w14:textId="1F2AF004" w:rsidR="0032025B" w:rsidRPr="000C3FCE" w:rsidRDefault="0032025B" w:rsidP="0032025B">
      <w:pPr>
        <w:adjustRightInd w:val="0"/>
        <w:snapToGrid w:val="0"/>
        <w:spacing w:after="0" w:line="240" w:lineRule="auto"/>
      </w:pPr>
      <w:r w:rsidRPr="000C3FCE">
        <w:rPr>
          <w:rFonts w:hint="eastAsia"/>
        </w:rPr>
        <w:t>・</w:t>
      </w:r>
      <w:r w:rsidRPr="000C3FCE">
        <w:t>26ページのマンホールの被災状況について、全体のうち、浮上防止など対策がされていたマンホールが</w:t>
      </w:r>
      <w:r w:rsidRPr="000C3FCE">
        <w:rPr>
          <w:rFonts w:hint="eastAsia"/>
        </w:rPr>
        <w:t>何カ所</w:t>
      </w:r>
      <w:r w:rsidRPr="000C3FCE">
        <w:t>あったのか</w:t>
      </w:r>
      <w:r w:rsidRPr="000C3FCE">
        <w:rPr>
          <w:rFonts w:hint="eastAsia"/>
        </w:rPr>
        <w:t>がわかる</w:t>
      </w:r>
      <w:r w:rsidRPr="000C3FCE">
        <w:t>データがあれば、示していただいた方が今後の対策に役立つのではないか。</w:t>
      </w:r>
    </w:p>
    <w:p w14:paraId="2B428F7A" w14:textId="6E80E494" w:rsidR="0032025B" w:rsidRPr="000C3FCE" w:rsidRDefault="0032025B" w:rsidP="005C75F2">
      <w:pPr>
        <w:adjustRightInd w:val="0"/>
        <w:snapToGrid w:val="0"/>
        <w:spacing w:after="0" w:line="240" w:lineRule="auto"/>
      </w:pPr>
      <w:r w:rsidRPr="000C3FCE">
        <w:rPr>
          <w:rFonts w:hint="eastAsia"/>
        </w:rPr>
        <w:t>⇒マンホールについては、浮上防止の対策が行われていたものをいくつか確認できているが全数は確認できていないため、確認できないか検討する。</w:t>
      </w:r>
    </w:p>
    <w:p w14:paraId="7B07F1E1" w14:textId="1D7B4C7B" w:rsidR="0032025B" w:rsidRPr="000C3FCE" w:rsidRDefault="0032025B" w:rsidP="0032025B">
      <w:pPr>
        <w:adjustRightInd w:val="0"/>
        <w:snapToGrid w:val="0"/>
        <w:spacing w:after="0" w:line="240" w:lineRule="auto"/>
      </w:pPr>
      <w:r w:rsidRPr="000C3FCE">
        <w:rPr>
          <w:rFonts w:hint="eastAsia"/>
        </w:rPr>
        <w:lastRenderedPageBreak/>
        <w:t>・22ページの被災パターンについて、塩ビ管とコンクリート管</w:t>
      </w:r>
      <w:r w:rsidR="000D650A" w:rsidRPr="000C3FCE">
        <w:rPr>
          <w:rFonts w:hint="eastAsia"/>
        </w:rPr>
        <w:t>におけるたるみ・蛇行の</w:t>
      </w:r>
      <w:r w:rsidRPr="000C3FCE">
        <w:rPr>
          <w:rFonts w:hint="eastAsia"/>
        </w:rPr>
        <w:t>被害が大きかったのは理解ができる。熊本地震のグラフは、スパン数で整理しているが、今回は箇所数で整理されている。今回は箇所数で被害を整理できたということか。</w:t>
      </w:r>
    </w:p>
    <w:p w14:paraId="2E2AB0E4" w14:textId="36D0EBAD" w:rsidR="005C75F2" w:rsidRPr="000C3FCE" w:rsidRDefault="0032025B" w:rsidP="005C75F2">
      <w:pPr>
        <w:adjustRightInd w:val="0"/>
        <w:snapToGrid w:val="0"/>
        <w:spacing w:after="0" w:line="240" w:lineRule="auto"/>
      </w:pPr>
      <w:r w:rsidRPr="000C3FCE">
        <w:rPr>
          <w:rFonts w:hint="eastAsia"/>
        </w:rPr>
        <w:t>⇒</w:t>
      </w:r>
      <w:r w:rsidR="000D650A" w:rsidRPr="000C3FCE">
        <w:t>22</w:t>
      </w:r>
      <w:r w:rsidR="000D650A" w:rsidRPr="000C3FCE">
        <w:rPr>
          <w:rFonts w:hint="eastAsia"/>
        </w:rPr>
        <w:t>ページ、左のグラフが箇所数、右のグラフはスパン数で整理しており、</w:t>
      </w:r>
      <w:r w:rsidRPr="000C3FCE">
        <w:rPr>
          <w:rFonts w:hint="eastAsia"/>
        </w:rPr>
        <w:t>グラフの軸が違うため、単純な比較は難しいが、傾向を示すために記載した。今回については、被害箇所数を整理できている。</w:t>
      </w:r>
    </w:p>
    <w:p w14:paraId="103D5B40" w14:textId="77777777" w:rsidR="005C75F2" w:rsidRPr="000C3FCE" w:rsidRDefault="005C75F2" w:rsidP="005C75F2">
      <w:pPr>
        <w:adjustRightInd w:val="0"/>
        <w:snapToGrid w:val="0"/>
        <w:spacing w:after="0" w:line="240" w:lineRule="auto"/>
      </w:pPr>
      <w:r w:rsidRPr="000C3FCE">
        <w:rPr>
          <w:rFonts w:hint="eastAsia"/>
        </w:rPr>
        <w:t>・被害形態の解析について、被害の多い形態が明らかになると思うが、今後に向けて対応策・改善策などは次のステップとして調査研究などで対応するのか？</w:t>
      </w:r>
    </w:p>
    <w:p w14:paraId="352868C2" w14:textId="064D34DF" w:rsidR="005C75F2" w:rsidRPr="000C3FCE" w:rsidRDefault="005C75F2" w:rsidP="005C75F2">
      <w:pPr>
        <w:adjustRightInd w:val="0"/>
        <w:snapToGrid w:val="0"/>
        <w:spacing w:after="0" w:line="240" w:lineRule="auto"/>
      </w:pPr>
      <w:r w:rsidRPr="000C3FCE">
        <w:rPr>
          <w:rFonts w:hint="eastAsia"/>
        </w:rPr>
        <w:t>⇒今回の調査の報告書を受けて、今後国総研中心になると思うが、より詳細に被害を軽減していくための、技術開発、調査研究をしていく。</w:t>
      </w:r>
    </w:p>
    <w:p w14:paraId="530C3D3C" w14:textId="77777777" w:rsidR="005C75F2" w:rsidRPr="000C3FCE" w:rsidRDefault="005C75F2" w:rsidP="005C75F2">
      <w:pPr>
        <w:adjustRightInd w:val="0"/>
        <w:snapToGrid w:val="0"/>
        <w:spacing w:after="0" w:line="240" w:lineRule="auto"/>
      </w:pPr>
      <w:r w:rsidRPr="000C3FCE">
        <w:rPr>
          <w:rFonts w:hint="eastAsia"/>
        </w:rPr>
        <w:t>・被害のデータはGIS上でまとめられているのか。今後の研究調査にあたっては地理情報が重要になるため、そういったデータは確保されているのか。</w:t>
      </w:r>
    </w:p>
    <w:p w14:paraId="4B13BB11" w14:textId="1E46B23D" w:rsidR="005C75F2" w:rsidRPr="000C3FCE" w:rsidRDefault="005C75F2" w:rsidP="005C75F2">
      <w:pPr>
        <w:adjustRightInd w:val="0"/>
        <w:snapToGrid w:val="0"/>
        <w:spacing w:after="0" w:line="240" w:lineRule="auto"/>
      </w:pPr>
      <w:r w:rsidRPr="000C3FCE">
        <w:rPr>
          <w:rFonts w:hint="eastAsia"/>
        </w:rPr>
        <w:t>⇒現状ではアンケートにより収集した被害の管種、形態などの確認に留まる。引き続き事業体に対して聞き取りを行い、今後整理を行っていく必要があると考える。</w:t>
      </w:r>
    </w:p>
    <w:p w14:paraId="4EFC589C" w14:textId="77777777" w:rsidR="005C75F2" w:rsidRPr="000C3FCE" w:rsidRDefault="005C75F2" w:rsidP="005C75F2">
      <w:pPr>
        <w:adjustRightInd w:val="0"/>
        <w:snapToGrid w:val="0"/>
        <w:spacing w:after="0" w:line="240" w:lineRule="auto"/>
      </w:pPr>
      <w:r w:rsidRPr="000C3FCE">
        <w:rPr>
          <w:rFonts w:hint="eastAsia"/>
        </w:rPr>
        <w:t>・DXの一環として、災害査定を行った結果から自動的に被害情報のマップが作成されるようなシステムが必要ではないかと考える。</w:t>
      </w:r>
    </w:p>
    <w:p w14:paraId="5B8DC574" w14:textId="53AB5682" w:rsidR="007241D9" w:rsidRPr="000C3FCE" w:rsidRDefault="007241D9" w:rsidP="00E77695">
      <w:pPr>
        <w:adjustRightInd w:val="0"/>
        <w:snapToGrid w:val="0"/>
        <w:spacing w:after="0" w:line="240" w:lineRule="auto"/>
      </w:pPr>
      <w:r w:rsidRPr="000C3FCE">
        <w:rPr>
          <w:rFonts w:hint="eastAsia"/>
        </w:rPr>
        <w:t>・地盤が悪いところのリスクについて、</w:t>
      </w:r>
      <w:r w:rsidR="00C749B4" w:rsidRPr="000C3FCE">
        <w:rPr>
          <w:rFonts w:hint="eastAsia"/>
        </w:rPr>
        <w:t>公表されている資料から</w:t>
      </w:r>
      <w:r w:rsidRPr="000C3FCE">
        <w:rPr>
          <w:rFonts w:hint="eastAsia"/>
        </w:rPr>
        <w:t>地理的に把握できる状況にある</w:t>
      </w:r>
      <w:r w:rsidR="00C749B4" w:rsidRPr="000C3FCE">
        <w:rPr>
          <w:rFonts w:hint="eastAsia"/>
        </w:rPr>
        <w:t>。</w:t>
      </w:r>
      <w:r w:rsidRPr="000C3FCE">
        <w:rPr>
          <w:rFonts w:hint="eastAsia"/>
        </w:rPr>
        <w:t>デジタルの管網図を有していれば、</w:t>
      </w:r>
      <w:r w:rsidR="00C749B4" w:rsidRPr="000C3FCE">
        <w:rPr>
          <w:rFonts w:hint="eastAsia"/>
        </w:rPr>
        <w:t>GISで重ね合わせて</w:t>
      </w:r>
      <w:r w:rsidRPr="000C3FCE">
        <w:rPr>
          <w:rFonts w:hint="eastAsia"/>
        </w:rPr>
        <w:t>被害リスク</w:t>
      </w:r>
      <w:r w:rsidR="00C749B4" w:rsidRPr="000C3FCE">
        <w:rPr>
          <w:rFonts w:hint="eastAsia"/>
        </w:rPr>
        <w:t>を</w:t>
      </w:r>
      <w:r w:rsidRPr="000C3FCE">
        <w:rPr>
          <w:rFonts w:hint="eastAsia"/>
        </w:rPr>
        <w:t>把握できるため、今回の被害の</w:t>
      </w:r>
      <w:r w:rsidR="00C749B4" w:rsidRPr="000C3FCE">
        <w:rPr>
          <w:rFonts w:hint="eastAsia"/>
        </w:rPr>
        <w:t>データ</w:t>
      </w:r>
      <w:r w:rsidRPr="000C3FCE">
        <w:rPr>
          <w:rFonts w:hint="eastAsia"/>
        </w:rPr>
        <w:t>を地理空間情報として残</w:t>
      </w:r>
      <w:r w:rsidR="00C749B4" w:rsidRPr="000C3FCE">
        <w:rPr>
          <w:rFonts w:hint="eastAsia"/>
        </w:rPr>
        <w:t>せば、後世に役に立つと考える。</w:t>
      </w:r>
    </w:p>
    <w:p w14:paraId="2121A5B3" w14:textId="77777777" w:rsidR="00B345D9" w:rsidRPr="000C3FCE" w:rsidRDefault="00B345D9" w:rsidP="00271C25">
      <w:pPr>
        <w:adjustRightInd w:val="0"/>
        <w:snapToGrid w:val="0"/>
        <w:spacing w:after="0" w:line="240" w:lineRule="auto"/>
      </w:pPr>
    </w:p>
    <w:p w14:paraId="3DB2B064" w14:textId="5464A016" w:rsidR="00171ABB" w:rsidRPr="000C3FCE" w:rsidRDefault="00171ABB" w:rsidP="00171ABB">
      <w:pPr>
        <w:pStyle w:val="1"/>
        <w:rPr>
          <w:color w:val="auto"/>
        </w:rPr>
      </w:pPr>
      <w:r w:rsidRPr="000C3FCE">
        <w:rPr>
          <w:rFonts w:hint="eastAsia"/>
          <w:color w:val="auto"/>
        </w:rPr>
        <w:t>【審議事項②】資料2：</w:t>
      </w:r>
      <w:r w:rsidR="00F776E0" w:rsidRPr="000C3FCE">
        <w:rPr>
          <w:rFonts w:hint="eastAsia"/>
          <w:color w:val="auto"/>
        </w:rPr>
        <w:t>上下水道地震対策検討委員会の検討を踏まえた取組について</w:t>
      </w:r>
    </w:p>
    <w:p w14:paraId="60066F79" w14:textId="77777777" w:rsidR="005C75F2" w:rsidRPr="000C3FCE" w:rsidRDefault="005C75F2" w:rsidP="005C75F2">
      <w:pPr>
        <w:adjustRightInd w:val="0"/>
        <w:snapToGrid w:val="0"/>
        <w:spacing w:after="0" w:line="240" w:lineRule="auto"/>
      </w:pPr>
      <w:r w:rsidRPr="000C3FCE">
        <w:rPr>
          <w:rFonts w:hint="eastAsia"/>
        </w:rPr>
        <w:t>（委員からの質問・意見）</w:t>
      </w:r>
    </w:p>
    <w:p w14:paraId="108D7DAB" w14:textId="2666114A" w:rsidR="00C749B4" w:rsidRPr="000C3FCE" w:rsidRDefault="007241D9" w:rsidP="007241D9">
      <w:pPr>
        <w:adjustRightInd w:val="0"/>
        <w:snapToGrid w:val="0"/>
        <w:spacing w:after="0" w:line="240" w:lineRule="auto"/>
      </w:pPr>
      <w:r w:rsidRPr="000C3FCE">
        <w:rPr>
          <w:rFonts w:hint="eastAsia"/>
        </w:rPr>
        <w:t>・2ページの</w:t>
      </w:r>
      <w:r w:rsidR="00C749B4" w:rsidRPr="000C3FCE">
        <w:rPr>
          <w:rFonts w:hint="eastAsia"/>
        </w:rPr>
        <w:t>上下水道施設の被害を踏まえた</w:t>
      </w:r>
      <w:r w:rsidR="00284C64" w:rsidRPr="000C3FCE">
        <w:rPr>
          <w:rFonts w:hint="eastAsia"/>
        </w:rPr>
        <w:t>今後の地震対策について、上下水道地震対策計画の策定</w:t>
      </w:r>
      <w:r w:rsidR="00C749B4" w:rsidRPr="000C3FCE">
        <w:rPr>
          <w:rFonts w:hint="eastAsia"/>
        </w:rPr>
        <w:t>・</w:t>
      </w:r>
      <w:r w:rsidR="00727B96" w:rsidRPr="000C3FCE">
        <w:rPr>
          <w:rFonts w:hint="eastAsia"/>
        </w:rPr>
        <w:t>更新</w:t>
      </w:r>
      <w:r w:rsidR="002131F6" w:rsidRPr="000C3FCE">
        <w:rPr>
          <w:rFonts w:hint="eastAsia"/>
        </w:rPr>
        <w:t>では</w:t>
      </w:r>
      <w:r w:rsidR="00284C64" w:rsidRPr="000C3FCE">
        <w:rPr>
          <w:rFonts w:hint="eastAsia"/>
        </w:rPr>
        <w:t>、重要な施設</w:t>
      </w:r>
      <w:r w:rsidR="00E4297D" w:rsidRPr="000C3FCE">
        <w:rPr>
          <w:rFonts w:hint="eastAsia"/>
        </w:rPr>
        <w:t>に係る</w:t>
      </w:r>
      <w:r w:rsidR="00284C64" w:rsidRPr="000C3FCE">
        <w:rPr>
          <w:rFonts w:hint="eastAsia"/>
        </w:rPr>
        <w:t>管路の</w:t>
      </w:r>
      <w:r w:rsidR="00600ECB" w:rsidRPr="000C3FCE">
        <w:rPr>
          <w:rFonts w:hint="eastAsia"/>
        </w:rPr>
        <w:t>耐震化</w:t>
      </w:r>
      <w:r w:rsidR="00C749B4" w:rsidRPr="000C3FCE">
        <w:rPr>
          <w:rFonts w:hint="eastAsia"/>
        </w:rPr>
        <w:t>をやっていか</w:t>
      </w:r>
      <w:r w:rsidR="00E4297D" w:rsidRPr="000C3FCE">
        <w:rPr>
          <w:rFonts w:hint="eastAsia"/>
        </w:rPr>
        <w:t>なけれ</w:t>
      </w:r>
      <w:r w:rsidR="00C749B4" w:rsidRPr="000C3FCE">
        <w:rPr>
          <w:rFonts w:hint="eastAsia"/>
        </w:rPr>
        <w:t>ばならない。一方で、</w:t>
      </w:r>
      <w:r w:rsidR="00284C64" w:rsidRPr="000C3FCE">
        <w:rPr>
          <w:rFonts w:hint="eastAsia"/>
        </w:rPr>
        <w:t>重要な施設は簡単に止められないため、</w:t>
      </w:r>
      <w:r w:rsidR="00C749B4" w:rsidRPr="000C3FCE">
        <w:rPr>
          <w:rFonts w:hint="eastAsia"/>
        </w:rPr>
        <w:t>数年で</w:t>
      </w:r>
      <w:r w:rsidR="00727B96" w:rsidRPr="000C3FCE">
        <w:rPr>
          <w:rFonts w:hint="eastAsia"/>
        </w:rPr>
        <w:t>できるものではなく</w:t>
      </w:r>
      <w:r w:rsidR="00C749B4" w:rsidRPr="000C3FCE">
        <w:rPr>
          <w:rFonts w:hint="eastAsia"/>
        </w:rPr>
        <w:t>、</w:t>
      </w:r>
      <w:r w:rsidR="00284C64" w:rsidRPr="000C3FCE">
        <w:rPr>
          <w:rFonts w:hint="eastAsia"/>
        </w:rPr>
        <w:t>中長期の施設計画ともリンクさせる必要がある</w:t>
      </w:r>
      <w:r w:rsidR="00C749B4" w:rsidRPr="000C3FCE">
        <w:rPr>
          <w:rFonts w:hint="eastAsia"/>
        </w:rPr>
        <w:t>。そうしたところも含めて</w:t>
      </w:r>
      <w:r w:rsidR="00727B96" w:rsidRPr="000C3FCE">
        <w:rPr>
          <w:rFonts w:hint="eastAsia"/>
        </w:rPr>
        <w:t>令和6年度中に</w:t>
      </w:r>
      <w:r w:rsidR="00284C64" w:rsidRPr="000C3FCE">
        <w:rPr>
          <w:rFonts w:hint="eastAsia"/>
        </w:rPr>
        <w:t>計画を策定するのか</w:t>
      </w:r>
      <w:r w:rsidR="00C749B4" w:rsidRPr="000C3FCE">
        <w:rPr>
          <w:rFonts w:hint="eastAsia"/>
        </w:rPr>
        <w:t>。</w:t>
      </w:r>
    </w:p>
    <w:p w14:paraId="5EA5780E" w14:textId="74665C25" w:rsidR="00C749B4" w:rsidRPr="000C3FCE" w:rsidRDefault="00C749B4" w:rsidP="005C75F2">
      <w:pPr>
        <w:adjustRightInd w:val="0"/>
        <w:snapToGrid w:val="0"/>
        <w:spacing w:after="0" w:line="240" w:lineRule="auto"/>
      </w:pPr>
      <w:r w:rsidRPr="000C3FCE">
        <w:rPr>
          <w:rFonts w:hint="eastAsia"/>
        </w:rPr>
        <w:t>⇒全てをやろうとすると時間も費用もかかるため、優先順位をつけて、例えば5年間でやるべき箇所のリストアップ</w:t>
      </w:r>
      <w:r w:rsidR="006A7758" w:rsidRPr="000C3FCE">
        <w:rPr>
          <w:rFonts w:hint="eastAsia"/>
        </w:rPr>
        <w:t>を</w:t>
      </w:r>
      <w:r w:rsidRPr="000C3FCE">
        <w:rPr>
          <w:rFonts w:hint="eastAsia"/>
        </w:rPr>
        <w:t>するなどを想定している。</w:t>
      </w:r>
    </w:p>
    <w:p w14:paraId="748115F9" w14:textId="666ADC28" w:rsidR="007241D9" w:rsidRPr="000C3FCE" w:rsidRDefault="006A7758" w:rsidP="007241D9">
      <w:pPr>
        <w:adjustRightInd w:val="0"/>
        <w:snapToGrid w:val="0"/>
        <w:spacing w:after="0" w:line="240" w:lineRule="auto"/>
      </w:pPr>
      <w:r w:rsidRPr="000C3FCE">
        <w:rPr>
          <w:rFonts w:hint="eastAsia"/>
        </w:rPr>
        <w:t>・</w:t>
      </w:r>
      <w:r w:rsidR="00284C64" w:rsidRPr="000C3FCE">
        <w:rPr>
          <w:rFonts w:hint="eastAsia"/>
        </w:rPr>
        <w:t>７ページのマニュアルについて、</w:t>
      </w:r>
      <w:r w:rsidR="00727B96" w:rsidRPr="000C3FCE">
        <w:rPr>
          <w:rFonts w:hint="eastAsia"/>
        </w:rPr>
        <w:t>南海トラフ地震</w:t>
      </w:r>
      <w:r w:rsidR="00284C64" w:rsidRPr="000C3FCE">
        <w:rPr>
          <w:rFonts w:hint="eastAsia"/>
        </w:rPr>
        <w:t>臨時情報</w:t>
      </w:r>
      <w:r w:rsidR="00727B96" w:rsidRPr="000C3FCE">
        <w:rPr>
          <w:rFonts w:hint="eastAsia"/>
        </w:rPr>
        <w:t>が出たこと</w:t>
      </w:r>
      <w:r w:rsidR="00284C64" w:rsidRPr="000C3FCE">
        <w:rPr>
          <w:rFonts w:hint="eastAsia"/>
        </w:rPr>
        <w:t>についても</w:t>
      </w:r>
      <w:r w:rsidR="00C749B4" w:rsidRPr="000C3FCE">
        <w:rPr>
          <w:rFonts w:hint="eastAsia"/>
        </w:rPr>
        <w:t>一言入れておいた方がいいのではないかと考える。</w:t>
      </w:r>
    </w:p>
    <w:p w14:paraId="03546C8F" w14:textId="77777777" w:rsidR="00A85EAE" w:rsidRPr="000C3FCE" w:rsidRDefault="00A85EAE" w:rsidP="007241D9">
      <w:pPr>
        <w:adjustRightInd w:val="0"/>
        <w:snapToGrid w:val="0"/>
        <w:spacing w:after="0" w:line="240" w:lineRule="auto"/>
      </w:pPr>
    </w:p>
    <w:p w14:paraId="644C73AC" w14:textId="002CFDF2" w:rsidR="00600ECB" w:rsidRPr="000C3FCE" w:rsidRDefault="007163BE" w:rsidP="007241D9">
      <w:pPr>
        <w:adjustRightInd w:val="0"/>
        <w:snapToGrid w:val="0"/>
        <w:spacing w:after="0" w:line="240" w:lineRule="auto"/>
      </w:pPr>
      <w:r w:rsidRPr="000C3FCE">
        <w:rPr>
          <w:rFonts w:hint="eastAsia"/>
        </w:rPr>
        <w:lastRenderedPageBreak/>
        <w:t>・</w:t>
      </w:r>
      <w:r w:rsidR="00E4297D" w:rsidRPr="000C3FCE">
        <w:rPr>
          <w:rFonts w:hint="eastAsia"/>
        </w:rPr>
        <w:t>７ページの</w:t>
      </w:r>
      <w:r w:rsidRPr="000C3FCE">
        <w:rPr>
          <w:rFonts w:hint="eastAsia"/>
        </w:rPr>
        <w:t>マニュアルについて、上下水道</w:t>
      </w:r>
      <w:r w:rsidR="006A7758" w:rsidRPr="000C3FCE">
        <w:rPr>
          <w:rFonts w:hint="eastAsia"/>
        </w:rPr>
        <w:t>一</w:t>
      </w:r>
      <w:r w:rsidRPr="000C3FCE">
        <w:rPr>
          <w:rFonts w:hint="eastAsia"/>
        </w:rPr>
        <w:t>体としてのマニュアルは考えているか。</w:t>
      </w:r>
    </w:p>
    <w:p w14:paraId="4561743F" w14:textId="48EE67CC" w:rsidR="007163BE" w:rsidRPr="000C3FCE" w:rsidRDefault="007163BE" w:rsidP="005C75F2">
      <w:pPr>
        <w:adjustRightInd w:val="0"/>
        <w:snapToGrid w:val="0"/>
        <w:spacing w:after="0" w:line="240" w:lineRule="auto"/>
      </w:pPr>
      <w:r w:rsidRPr="000C3FCE">
        <w:rPr>
          <w:rFonts w:hint="eastAsia"/>
        </w:rPr>
        <w:t>⇒下水道のBCPについては、上下水道</w:t>
      </w:r>
      <w:r w:rsidR="006A7758" w:rsidRPr="000C3FCE">
        <w:rPr>
          <w:rFonts w:hint="eastAsia"/>
        </w:rPr>
        <w:t>一体の災害対応という</w:t>
      </w:r>
      <w:r w:rsidRPr="000C3FCE">
        <w:rPr>
          <w:rFonts w:hint="eastAsia"/>
        </w:rPr>
        <w:t>方向</w:t>
      </w:r>
      <w:r w:rsidR="00FA2CB9" w:rsidRPr="000C3FCE">
        <w:rPr>
          <w:rFonts w:hint="eastAsia"/>
        </w:rPr>
        <w:t>性でまとめることを考えているが、マニュアル自体を上下水道</w:t>
      </w:r>
      <w:r w:rsidR="00DA635D" w:rsidRPr="000C3FCE">
        <w:rPr>
          <w:rFonts w:hint="eastAsia"/>
        </w:rPr>
        <w:t>一体</w:t>
      </w:r>
      <w:r w:rsidR="00FA2CB9" w:rsidRPr="000C3FCE">
        <w:rPr>
          <w:rFonts w:hint="eastAsia"/>
        </w:rPr>
        <w:t>のマニュアルと</w:t>
      </w:r>
      <w:r w:rsidR="00727B96" w:rsidRPr="000C3FCE">
        <w:rPr>
          <w:rFonts w:hint="eastAsia"/>
        </w:rPr>
        <w:t>する</w:t>
      </w:r>
      <w:r w:rsidR="00FA2CB9" w:rsidRPr="000C3FCE">
        <w:rPr>
          <w:rFonts w:hint="eastAsia"/>
        </w:rPr>
        <w:t>かは今後検討</w:t>
      </w:r>
      <w:r w:rsidR="00727B96" w:rsidRPr="000C3FCE">
        <w:rPr>
          <w:rFonts w:hint="eastAsia"/>
        </w:rPr>
        <w:t>する</w:t>
      </w:r>
      <w:r w:rsidR="00FA2CB9" w:rsidRPr="000C3FCE">
        <w:rPr>
          <w:rFonts w:hint="eastAsia"/>
        </w:rPr>
        <w:t>。</w:t>
      </w:r>
    </w:p>
    <w:p w14:paraId="20FD8E52" w14:textId="32C14D97" w:rsidR="00FA2CB9" w:rsidRPr="000C3FCE" w:rsidRDefault="00FA2CB9" w:rsidP="007241D9">
      <w:pPr>
        <w:adjustRightInd w:val="0"/>
        <w:snapToGrid w:val="0"/>
        <w:spacing w:after="0" w:line="240" w:lineRule="auto"/>
      </w:pPr>
      <w:r w:rsidRPr="000C3FCE">
        <w:rPr>
          <w:rFonts w:hint="eastAsia"/>
        </w:rPr>
        <w:t>・</w:t>
      </w:r>
      <w:r w:rsidR="0096318A" w:rsidRPr="000C3FCE">
        <w:rPr>
          <w:rFonts w:hint="eastAsia"/>
        </w:rPr>
        <w:t>ライフサイクルコストを踏まえた検討について、</w:t>
      </w:r>
      <w:r w:rsidR="00EB2770" w:rsidRPr="000C3FCE">
        <w:rPr>
          <w:rFonts w:hint="eastAsia"/>
        </w:rPr>
        <w:t>非常に重要だと考える。</w:t>
      </w:r>
      <w:r w:rsidR="00727B96" w:rsidRPr="000C3FCE">
        <w:rPr>
          <w:rFonts w:hint="eastAsia"/>
        </w:rPr>
        <w:t>国交省で実施されている</w:t>
      </w:r>
      <w:r w:rsidR="00EB2770" w:rsidRPr="000C3FCE">
        <w:rPr>
          <w:rFonts w:hint="eastAsia"/>
        </w:rPr>
        <w:t>橋梁の</w:t>
      </w:r>
      <w:r w:rsidR="0096318A" w:rsidRPr="000C3FCE">
        <w:rPr>
          <w:rFonts w:hint="eastAsia"/>
        </w:rPr>
        <w:t>長寿命化の検討などでもライフサイクルコスト</w:t>
      </w:r>
      <w:r w:rsidR="00E4297D" w:rsidRPr="000C3FCE">
        <w:rPr>
          <w:rFonts w:hint="eastAsia"/>
        </w:rPr>
        <w:t>が考慮されているが</w:t>
      </w:r>
      <w:r w:rsidR="0096318A" w:rsidRPr="000C3FCE">
        <w:rPr>
          <w:rFonts w:hint="eastAsia"/>
        </w:rPr>
        <w:t>、</w:t>
      </w:r>
      <w:r w:rsidR="00F776E0" w:rsidRPr="000C3FCE">
        <w:rPr>
          <w:rFonts w:hint="eastAsia"/>
        </w:rPr>
        <w:t>（</w:t>
      </w:r>
      <w:r w:rsidR="0096318A" w:rsidRPr="000C3FCE">
        <w:rPr>
          <w:rFonts w:hint="eastAsia"/>
        </w:rPr>
        <w:t>参考3</w:t>
      </w:r>
      <w:r w:rsidR="00F776E0" w:rsidRPr="000C3FCE">
        <w:rPr>
          <w:rFonts w:hint="eastAsia"/>
        </w:rPr>
        <w:t>）</w:t>
      </w:r>
      <w:r w:rsidR="0096318A" w:rsidRPr="000C3FCE">
        <w:rPr>
          <w:rFonts w:hint="eastAsia"/>
        </w:rPr>
        <w:t>のフローについて、どの</w:t>
      </w:r>
      <w:r w:rsidR="00F93956" w:rsidRPr="000C3FCE">
        <w:rPr>
          <w:rFonts w:hint="eastAsia"/>
        </w:rPr>
        <w:t>程度</w:t>
      </w:r>
      <w:r w:rsidR="0096318A" w:rsidRPr="000C3FCE">
        <w:rPr>
          <w:rFonts w:hint="eastAsia"/>
        </w:rPr>
        <w:t>のライフサイクルを考えて</w:t>
      </w:r>
      <w:r w:rsidR="00E4297D" w:rsidRPr="000C3FCE">
        <w:rPr>
          <w:rFonts w:hint="eastAsia"/>
        </w:rPr>
        <w:t>いるのか。</w:t>
      </w:r>
    </w:p>
    <w:p w14:paraId="3C7E3F14" w14:textId="082D2FCF" w:rsidR="0096318A" w:rsidRPr="000C3FCE" w:rsidRDefault="002A5C84" w:rsidP="005C75F2">
      <w:pPr>
        <w:adjustRightInd w:val="0"/>
        <w:snapToGrid w:val="0"/>
        <w:spacing w:after="0" w:line="240" w:lineRule="auto"/>
      </w:pPr>
      <w:r w:rsidRPr="000C3FCE">
        <w:rPr>
          <w:rFonts w:hint="eastAsia"/>
        </w:rPr>
        <w:t>⇒基本的には施設の耐用年数</w:t>
      </w:r>
      <w:r w:rsidR="00F93956" w:rsidRPr="000C3FCE">
        <w:rPr>
          <w:rFonts w:hint="eastAsia"/>
        </w:rPr>
        <w:t>を念頭としているが</w:t>
      </w:r>
      <w:r w:rsidRPr="000C3FCE">
        <w:rPr>
          <w:rFonts w:hint="eastAsia"/>
        </w:rPr>
        <w:t>、</w:t>
      </w:r>
      <w:r w:rsidR="00F93956" w:rsidRPr="000C3FCE">
        <w:rPr>
          <w:rFonts w:hint="eastAsia"/>
        </w:rPr>
        <w:t>たとえば機能を失った</w:t>
      </w:r>
      <w:r w:rsidRPr="000C3FCE">
        <w:rPr>
          <w:rFonts w:hint="eastAsia"/>
        </w:rPr>
        <w:t>下水道</w:t>
      </w:r>
      <w:r w:rsidR="00F93956" w:rsidRPr="000C3FCE">
        <w:rPr>
          <w:rFonts w:hint="eastAsia"/>
        </w:rPr>
        <w:t>について</w:t>
      </w:r>
      <w:r w:rsidRPr="000C3FCE">
        <w:rPr>
          <w:rFonts w:hint="eastAsia"/>
        </w:rPr>
        <w:t>、下水道</w:t>
      </w:r>
      <w:r w:rsidR="00EB2770" w:rsidRPr="000C3FCE">
        <w:rPr>
          <w:rFonts w:hint="eastAsia"/>
        </w:rPr>
        <w:t>のまま復旧</w:t>
      </w:r>
      <w:r w:rsidRPr="000C3FCE">
        <w:rPr>
          <w:rFonts w:hint="eastAsia"/>
        </w:rPr>
        <w:t>するのか、</w:t>
      </w:r>
      <w:r w:rsidR="00EB2770" w:rsidRPr="000C3FCE">
        <w:rPr>
          <w:rFonts w:hint="eastAsia"/>
        </w:rPr>
        <w:t>将来の人口見通しも踏まえて</w:t>
      </w:r>
      <w:r w:rsidRPr="000C3FCE">
        <w:rPr>
          <w:rFonts w:hint="eastAsia"/>
        </w:rPr>
        <w:t>浄化槽に転換するのか</w:t>
      </w:r>
      <w:r w:rsidR="002131F6" w:rsidRPr="000C3FCE">
        <w:rPr>
          <w:rFonts w:hint="eastAsia"/>
        </w:rPr>
        <w:t>、</w:t>
      </w:r>
      <w:r w:rsidRPr="000C3FCE">
        <w:rPr>
          <w:rFonts w:hint="eastAsia"/>
        </w:rPr>
        <w:t>イニシャル</w:t>
      </w:r>
      <w:r w:rsidR="00F93956" w:rsidRPr="000C3FCE">
        <w:rPr>
          <w:rFonts w:hint="eastAsia"/>
        </w:rPr>
        <w:t>コスト</w:t>
      </w:r>
      <w:r w:rsidRPr="000C3FCE">
        <w:rPr>
          <w:rFonts w:hint="eastAsia"/>
        </w:rPr>
        <w:t>だけでな</w:t>
      </w:r>
      <w:r w:rsidR="00EB2770" w:rsidRPr="000C3FCE">
        <w:rPr>
          <w:rFonts w:hint="eastAsia"/>
        </w:rPr>
        <w:t>く維持管理</w:t>
      </w:r>
      <w:r w:rsidR="00F93956" w:rsidRPr="000C3FCE">
        <w:rPr>
          <w:rFonts w:hint="eastAsia"/>
        </w:rPr>
        <w:t>費用</w:t>
      </w:r>
      <w:r w:rsidR="00EB2770" w:rsidRPr="000C3FCE">
        <w:rPr>
          <w:rFonts w:hint="eastAsia"/>
        </w:rPr>
        <w:t>も含めた</w:t>
      </w:r>
      <w:r w:rsidRPr="000C3FCE">
        <w:rPr>
          <w:rFonts w:hint="eastAsia"/>
        </w:rPr>
        <w:t>検討を国交省で行い、被災市町に提示</w:t>
      </w:r>
      <w:r w:rsidR="00727B96" w:rsidRPr="000C3FCE">
        <w:rPr>
          <w:rFonts w:hint="eastAsia"/>
        </w:rPr>
        <w:t>し、市町の意向を踏まえて方針を検討している</w:t>
      </w:r>
      <w:r w:rsidRPr="000C3FCE">
        <w:rPr>
          <w:rFonts w:hint="eastAsia"/>
        </w:rPr>
        <w:t>。</w:t>
      </w:r>
    </w:p>
    <w:p w14:paraId="0B892A8E" w14:textId="085EFF0D" w:rsidR="002A5C84" w:rsidRPr="000C3FCE" w:rsidRDefault="002A5C84" w:rsidP="007241D9">
      <w:pPr>
        <w:adjustRightInd w:val="0"/>
        <w:snapToGrid w:val="0"/>
        <w:spacing w:after="0" w:line="240" w:lineRule="auto"/>
      </w:pPr>
      <w:r w:rsidRPr="000C3FCE">
        <w:rPr>
          <w:rFonts w:hint="eastAsia"/>
        </w:rPr>
        <w:t>・</w:t>
      </w:r>
      <w:r w:rsidR="00F776E0" w:rsidRPr="000C3FCE">
        <w:rPr>
          <w:rFonts w:hint="eastAsia"/>
        </w:rPr>
        <w:t>（</w:t>
      </w:r>
      <w:r w:rsidR="0005558F" w:rsidRPr="000C3FCE">
        <w:rPr>
          <w:rFonts w:hint="eastAsia"/>
        </w:rPr>
        <w:t>参考３</w:t>
      </w:r>
      <w:r w:rsidR="00F776E0" w:rsidRPr="000C3FCE">
        <w:rPr>
          <w:rFonts w:hint="eastAsia"/>
        </w:rPr>
        <w:t>）</w:t>
      </w:r>
      <w:r w:rsidR="002131F6" w:rsidRPr="000C3FCE">
        <w:rPr>
          <w:rFonts w:hint="eastAsia"/>
        </w:rPr>
        <w:t>の復旧方針検討</w:t>
      </w:r>
      <w:r w:rsidR="0005558F" w:rsidRPr="000C3FCE">
        <w:rPr>
          <w:rFonts w:hint="eastAsia"/>
        </w:rPr>
        <w:t>について、各市町で</w:t>
      </w:r>
      <w:r w:rsidR="006A7758" w:rsidRPr="000C3FCE">
        <w:rPr>
          <w:rFonts w:hint="eastAsia"/>
        </w:rPr>
        <w:t>少しずつ</w:t>
      </w:r>
      <w:r w:rsidR="00727B96" w:rsidRPr="000C3FCE">
        <w:rPr>
          <w:rFonts w:hint="eastAsia"/>
        </w:rPr>
        <w:t>街</w:t>
      </w:r>
      <w:r w:rsidR="0005558F" w:rsidRPr="000C3FCE">
        <w:rPr>
          <w:rFonts w:hint="eastAsia"/>
        </w:rPr>
        <w:t>や集落の形を検討している</w:t>
      </w:r>
      <w:r w:rsidR="00EB2770" w:rsidRPr="000C3FCE">
        <w:rPr>
          <w:rFonts w:hint="eastAsia"/>
        </w:rPr>
        <w:t>段階だ</w:t>
      </w:r>
      <w:r w:rsidR="0005558F" w:rsidRPr="000C3FCE">
        <w:rPr>
          <w:rFonts w:hint="eastAsia"/>
        </w:rPr>
        <w:t>と思うが</w:t>
      </w:r>
      <w:r w:rsidR="00F93956" w:rsidRPr="000C3FCE">
        <w:rPr>
          <w:rFonts w:hint="eastAsia"/>
        </w:rPr>
        <w:t>、</w:t>
      </w:r>
      <w:r w:rsidR="0005558F" w:rsidRPr="000C3FCE">
        <w:rPr>
          <w:rFonts w:hint="eastAsia"/>
        </w:rPr>
        <w:t>直轄調査との</w:t>
      </w:r>
      <w:r w:rsidR="00EB2770" w:rsidRPr="000C3FCE">
        <w:rPr>
          <w:rFonts w:hint="eastAsia"/>
        </w:rPr>
        <w:t>時間的な</w:t>
      </w:r>
      <w:r w:rsidR="0005558F" w:rsidRPr="000C3FCE">
        <w:rPr>
          <w:rFonts w:hint="eastAsia"/>
        </w:rPr>
        <w:t>関係はどうなっているか。年度内</w:t>
      </w:r>
      <w:r w:rsidR="00F93956" w:rsidRPr="000C3FCE">
        <w:rPr>
          <w:rFonts w:hint="eastAsia"/>
        </w:rPr>
        <w:t>であれば</w:t>
      </w:r>
      <w:r w:rsidR="00727B96" w:rsidRPr="000C3FCE">
        <w:rPr>
          <w:rFonts w:hint="eastAsia"/>
        </w:rPr>
        <w:t>市町のスケジュールと</w:t>
      </w:r>
      <w:r w:rsidR="0005558F" w:rsidRPr="000C3FCE">
        <w:rPr>
          <w:rFonts w:hint="eastAsia"/>
        </w:rPr>
        <w:t>合わないのではないか。</w:t>
      </w:r>
    </w:p>
    <w:p w14:paraId="1E9B6D25" w14:textId="274A733E" w:rsidR="00A85EAE" w:rsidRPr="000C3FCE" w:rsidRDefault="0005558F" w:rsidP="007241D9">
      <w:pPr>
        <w:adjustRightInd w:val="0"/>
        <w:snapToGrid w:val="0"/>
        <w:spacing w:after="0" w:line="240" w:lineRule="auto"/>
      </w:pPr>
      <w:r w:rsidRPr="000C3FCE">
        <w:rPr>
          <w:rFonts w:hint="eastAsia"/>
        </w:rPr>
        <w:t>⇒あくまで</w:t>
      </w:r>
      <w:r w:rsidR="00F93956" w:rsidRPr="000C3FCE">
        <w:rPr>
          <w:rFonts w:hint="eastAsia"/>
        </w:rPr>
        <w:t>災害査定を踏まえた</w:t>
      </w:r>
      <w:r w:rsidRPr="000C3FCE">
        <w:rPr>
          <w:rFonts w:hint="eastAsia"/>
        </w:rPr>
        <w:t>本復旧に向けての検討になるため、</w:t>
      </w:r>
      <w:r w:rsidR="001131A1" w:rsidRPr="000C3FCE">
        <w:rPr>
          <w:rFonts w:hint="eastAsia"/>
        </w:rPr>
        <w:t>年度内という制限は設けず、</w:t>
      </w:r>
      <w:r w:rsidRPr="000C3FCE">
        <w:rPr>
          <w:rFonts w:hint="eastAsia"/>
        </w:rPr>
        <w:t>本復旧に着手する前にこの調査を終えて、</w:t>
      </w:r>
      <w:r w:rsidR="001131A1" w:rsidRPr="000C3FCE">
        <w:rPr>
          <w:rFonts w:hint="eastAsia"/>
        </w:rPr>
        <w:t>ど</w:t>
      </w:r>
      <w:r w:rsidR="00F93956" w:rsidRPr="000C3FCE">
        <w:rPr>
          <w:rFonts w:hint="eastAsia"/>
        </w:rPr>
        <w:t>のような方針とするか</w:t>
      </w:r>
      <w:r w:rsidR="001131A1" w:rsidRPr="000C3FCE">
        <w:rPr>
          <w:rFonts w:hint="eastAsia"/>
        </w:rPr>
        <w:t>を決めてもらう予定である。</w:t>
      </w:r>
    </w:p>
    <w:p w14:paraId="4FD70F9B" w14:textId="79C33658" w:rsidR="00EB2770" w:rsidRPr="000C3FCE" w:rsidRDefault="00EB2770" w:rsidP="007241D9">
      <w:pPr>
        <w:adjustRightInd w:val="0"/>
        <w:snapToGrid w:val="0"/>
        <w:spacing w:after="0" w:line="240" w:lineRule="auto"/>
      </w:pPr>
      <w:r w:rsidRPr="000C3FCE">
        <w:rPr>
          <w:rFonts w:hint="eastAsia"/>
        </w:rPr>
        <w:t>・</w:t>
      </w:r>
      <w:r w:rsidR="00727B96" w:rsidRPr="000C3FCE">
        <w:rPr>
          <w:rFonts w:hint="eastAsia"/>
        </w:rPr>
        <w:t>年度内に終わらない方が良いという主旨の意見である。</w:t>
      </w:r>
      <w:r w:rsidRPr="000C3FCE">
        <w:rPr>
          <w:rFonts w:hint="eastAsia"/>
        </w:rPr>
        <w:t>市街地や集落</w:t>
      </w:r>
      <w:r w:rsidR="001C172C" w:rsidRPr="000C3FCE">
        <w:rPr>
          <w:rFonts w:hint="eastAsia"/>
        </w:rPr>
        <w:t>といった</w:t>
      </w:r>
      <w:r w:rsidRPr="000C3FCE">
        <w:rPr>
          <w:rFonts w:hint="eastAsia"/>
        </w:rPr>
        <w:t>市町側の人口の見通しが出てから時期を合わせて検討すべきと考える。</w:t>
      </w:r>
    </w:p>
    <w:p w14:paraId="27FDFCC5" w14:textId="77777777" w:rsidR="00525200" w:rsidRPr="000C3FCE" w:rsidRDefault="00525200" w:rsidP="007241D9">
      <w:pPr>
        <w:adjustRightInd w:val="0"/>
        <w:snapToGrid w:val="0"/>
        <w:spacing w:after="0" w:line="240" w:lineRule="auto"/>
      </w:pPr>
    </w:p>
    <w:p w14:paraId="2E76CA77" w14:textId="709779AA" w:rsidR="00E53C7F" w:rsidRPr="000C3FCE" w:rsidRDefault="00171ABB" w:rsidP="00C4141F">
      <w:pPr>
        <w:pStyle w:val="1"/>
        <w:rPr>
          <w:color w:val="auto"/>
        </w:rPr>
      </w:pPr>
      <w:r w:rsidRPr="000C3FCE">
        <w:rPr>
          <w:rFonts w:hint="eastAsia"/>
          <w:color w:val="auto"/>
        </w:rPr>
        <w:t>【審議事項③】</w:t>
      </w:r>
      <w:r w:rsidR="00F46985" w:rsidRPr="000C3FCE">
        <w:rPr>
          <w:rFonts w:hint="eastAsia"/>
          <w:color w:val="auto"/>
        </w:rPr>
        <w:t>資料3</w:t>
      </w:r>
      <w:r w:rsidR="00BB0FE2" w:rsidRPr="000C3FCE">
        <w:rPr>
          <w:rFonts w:hint="eastAsia"/>
          <w:color w:val="auto"/>
        </w:rPr>
        <w:t>及び資料4：</w:t>
      </w:r>
      <w:r w:rsidR="00F776E0" w:rsidRPr="000C3FCE">
        <w:rPr>
          <w:rFonts w:hint="eastAsia"/>
          <w:color w:val="auto"/>
        </w:rPr>
        <w:t>上下水道地震対策検討委員会報告書（案）</w:t>
      </w:r>
    </w:p>
    <w:p w14:paraId="25DE8429" w14:textId="77777777" w:rsidR="005C75F2" w:rsidRPr="000C3FCE" w:rsidRDefault="005C75F2" w:rsidP="00E53C7F">
      <w:pPr>
        <w:adjustRightInd w:val="0"/>
        <w:snapToGrid w:val="0"/>
        <w:spacing w:after="0" w:line="240" w:lineRule="auto"/>
      </w:pPr>
      <w:r w:rsidRPr="000C3FCE">
        <w:rPr>
          <w:rFonts w:hint="eastAsia"/>
        </w:rPr>
        <w:t>（委員からの質問・意見）</w:t>
      </w:r>
    </w:p>
    <w:p w14:paraId="6A4BB798" w14:textId="0BC4B537" w:rsidR="00E53C7F" w:rsidRPr="000C3FCE" w:rsidRDefault="00E53C7F" w:rsidP="00E53C7F">
      <w:pPr>
        <w:adjustRightInd w:val="0"/>
        <w:snapToGrid w:val="0"/>
        <w:spacing w:after="0" w:line="240" w:lineRule="auto"/>
      </w:pPr>
      <w:r w:rsidRPr="000C3FCE">
        <w:rPr>
          <w:rFonts w:hint="eastAsia"/>
        </w:rPr>
        <w:t>・資料4の42ページについて、「都道府県は</w:t>
      </w:r>
      <w:r w:rsidR="00F776E0" w:rsidRPr="000C3FCE">
        <w:rPr>
          <w:rFonts w:hint="eastAsia"/>
        </w:rPr>
        <w:t>、</w:t>
      </w:r>
      <w:r w:rsidRPr="000C3FCE">
        <w:rPr>
          <w:rFonts w:hint="eastAsia"/>
        </w:rPr>
        <w:t>自治体の被災</w:t>
      </w:r>
      <w:r w:rsidRPr="000C3FCE">
        <w:t>状況の把握を行い、支援自治体への派遣要請を行う</w:t>
      </w:r>
      <w:r w:rsidRPr="000C3FCE">
        <w:rPr>
          <w:rFonts w:hint="eastAsia"/>
        </w:rPr>
        <w:t>」の部分について、下水道事業団では日ごろ付き合いのある自治体に対して</w:t>
      </w:r>
      <w:r w:rsidR="001C172C" w:rsidRPr="000C3FCE">
        <w:rPr>
          <w:rFonts w:hint="eastAsia"/>
        </w:rPr>
        <w:t>、</w:t>
      </w:r>
      <w:r w:rsidRPr="000C3FCE">
        <w:rPr>
          <w:rFonts w:hint="eastAsia"/>
        </w:rPr>
        <w:t>被災時には支援が必要か確認するといった対応を</w:t>
      </w:r>
      <w:r w:rsidR="001C172C" w:rsidRPr="000C3FCE">
        <w:rPr>
          <w:rFonts w:hint="eastAsia"/>
        </w:rPr>
        <w:t>している</w:t>
      </w:r>
      <w:r w:rsidR="006305FA" w:rsidRPr="000C3FCE">
        <w:rPr>
          <w:rFonts w:hint="eastAsia"/>
        </w:rPr>
        <w:t>が、</w:t>
      </w:r>
      <w:r w:rsidRPr="000C3FCE">
        <w:rPr>
          <w:rFonts w:hint="eastAsia"/>
        </w:rPr>
        <w:t>そ</w:t>
      </w:r>
      <w:r w:rsidR="001C172C" w:rsidRPr="000C3FCE">
        <w:rPr>
          <w:rFonts w:hint="eastAsia"/>
        </w:rPr>
        <w:t>のような自治体ではない場合、</w:t>
      </w:r>
      <w:r w:rsidRPr="000C3FCE">
        <w:rPr>
          <w:rFonts w:hint="eastAsia"/>
        </w:rPr>
        <w:t>県に</w:t>
      </w:r>
      <w:r w:rsidR="006305FA" w:rsidRPr="000C3FCE">
        <w:rPr>
          <w:rFonts w:hint="eastAsia"/>
        </w:rPr>
        <w:t>間に</w:t>
      </w:r>
      <w:r w:rsidRPr="000C3FCE">
        <w:rPr>
          <w:rFonts w:hint="eastAsia"/>
        </w:rPr>
        <w:t>入っていただいた方が円滑</w:t>
      </w:r>
      <w:r w:rsidR="001C172C" w:rsidRPr="000C3FCE">
        <w:rPr>
          <w:rFonts w:hint="eastAsia"/>
        </w:rPr>
        <w:t>に被害状況の調査や本復旧の対応ができるため</w:t>
      </w:r>
      <w:r w:rsidRPr="000C3FCE">
        <w:rPr>
          <w:rFonts w:hint="eastAsia"/>
        </w:rPr>
        <w:t>、支援</w:t>
      </w:r>
      <w:r w:rsidR="006305FA" w:rsidRPr="000C3FCE">
        <w:rPr>
          <w:rFonts w:hint="eastAsia"/>
        </w:rPr>
        <w:t>自治体</w:t>
      </w:r>
      <w:r w:rsidR="00CB11B2" w:rsidRPr="000C3FCE">
        <w:rPr>
          <w:rFonts w:hint="eastAsia"/>
        </w:rPr>
        <w:t>「</w:t>
      </w:r>
      <w:r w:rsidR="006305FA" w:rsidRPr="000C3FCE">
        <w:rPr>
          <w:rFonts w:hint="eastAsia"/>
        </w:rPr>
        <w:t>等</w:t>
      </w:r>
      <w:r w:rsidR="00CB11B2" w:rsidRPr="000C3FCE">
        <w:rPr>
          <w:rFonts w:hint="eastAsia"/>
        </w:rPr>
        <w:t>」</w:t>
      </w:r>
      <w:r w:rsidRPr="000C3FCE">
        <w:rPr>
          <w:rFonts w:hint="eastAsia"/>
        </w:rPr>
        <w:t>といった書きぶりも検討いただければと思う。</w:t>
      </w:r>
    </w:p>
    <w:p w14:paraId="75CF2B7D" w14:textId="3F210EBB" w:rsidR="00E53C7F" w:rsidRPr="000C3FCE" w:rsidRDefault="00E53C7F" w:rsidP="00E53C7F">
      <w:pPr>
        <w:adjustRightInd w:val="0"/>
        <w:snapToGrid w:val="0"/>
        <w:spacing w:after="0" w:line="240" w:lineRule="auto"/>
      </w:pPr>
      <w:r w:rsidRPr="000C3FCE">
        <w:rPr>
          <w:rFonts w:hint="eastAsia"/>
        </w:rPr>
        <w:t>・資料4の28ページの内容について、意図としては行政判断ができる人材を育てる必要がある</w:t>
      </w:r>
      <w:r w:rsidR="001C172C" w:rsidRPr="000C3FCE">
        <w:rPr>
          <w:rFonts w:hint="eastAsia"/>
        </w:rPr>
        <w:t>ということだと</w:t>
      </w:r>
      <w:r w:rsidRPr="000C3FCE">
        <w:rPr>
          <w:rFonts w:hint="eastAsia"/>
        </w:rPr>
        <w:t>思われるため、</w:t>
      </w:r>
      <w:r w:rsidR="001C172C" w:rsidRPr="000C3FCE">
        <w:rPr>
          <w:rFonts w:hint="eastAsia"/>
        </w:rPr>
        <w:t>その意図が伝わるように</w:t>
      </w:r>
      <w:r w:rsidRPr="000C3FCE">
        <w:rPr>
          <w:rFonts w:hint="eastAsia"/>
        </w:rPr>
        <w:t>書き方を修正いただきたい。</w:t>
      </w:r>
    </w:p>
    <w:p w14:paraId="7B619987" w14:textId="167EF82E" w:rsidR="00E53C7F" w:rsidRPr="000C3FCE" w:rsidRDefault="00E53C7F" w:rsidP="00271C25">
      <w:pPr>
        <w:adjustRightInd w:val="0"/>
        <w:snapToGrid w:val="0"/>
        <w:spacing w:after="0" w:line="240" w:lineRule="auto"/>
      </w:pPr>
      <w:r w:rsidRPr="000C3FCE">
        <w:rPr>
          <w:rFonts w:hint="eastAsia"/>
        </w:rPr>
        <w:t>・官民連携</w:t>
      </w:r>
      <w:r w:rsidR="001C172C" w:rsidRPr="000C3FCE">
        <w:rPr>
          <w:rFonts w:hint="eastAsia"/>
        </w:rPr>
        <w:t>が</w:t>
      </w:r>
      <w:r w:rsidRPr="000C3FCE">
        <w:rPr>
          <w:rFonts w:hint="eastAsia"/>
        </w:rPr>
        <w:t>進</w:t>
      </w:r>
      <w:r w:rsidR="001C172C" w:rsidRPr="000C3FCE">
        <w:rPr>
          <w:rFonts w:hint="eastAsia"/>
        </w:rPr>
        <w:t>むなかで</w:t>
      </w:r>
      <w:r w:rsidRPr="000C3FCE">
        <w:rPr>
          <w:rFonts w:hint="eastAsia"/>
        </w:rPr>
        <w:t>、災害時における官と民の役割分担について、予め明確にしておくことも今後大事になると考える。</w:t>
      </w:r>
    </w:p>
    <w:p w14:paraId="1FCDC869" w14:textId="450785AC" w:rsidR="00B42E05" w:rsidRPr="000C3FCE" w:rsidRDefault="004F6044" w:rsidP="00271C25">
      <w:pPr>
        <w:adjustRightInd w:val="0"/>
        <w:snapToGrid w:val="0"/>
        <w:spacing w:after="0" w:line="240" w:lineRule="auto"/>
      </w:pPr>
      <w:r w:rsidRPr="000C3FCE">
        <w:rPr>
          <w:rFonts w:hint="eastAsia"/>
        </w:rPr>
        <w:lastRenderedPageBreak/>
        <w:t>・</w:t>
      </w:r>
      <w:r w:rsidR="003858BC" w:rsidRPr="000C3FCE">
        <w:rPr>
          <w:rFonts w:hint="eastAsia"/>
        </w:rPr>
        <w:t>水道水源に影響する下水処理施設を優先的に復旧させるなど、</w:t>
      </w:r>
      <w:r w:rsidR="00C06CE1" w:rsidRPr="000C3FCE">
        <w:rPr>
          <w:rFonts w:hint="eastAsia"/>
        </w:rPr>
        <w:t>上下</w:t>
      </w:r>
      <w:r w:rsidRPr="000C3FCE">
        <w:rPr>
          <w:rFonts w:hint="eastAsia"/>
        </w:rPr>
        <w:t>水道</w:t>
      </w:r>
      <w:r w:rsidR="00C06CE1" w:rsidRPr="000C3FCE">
        <w:rPr>
          <w:rFonts w:hint="eastAsia"/>
        </w:rPr>
        <w:t>一体の</w:t>
      </w:r>
      <w:r w:rsidRPr="000C3FCE">
        <w:rPr>
          <w:rFonts w:hint="eastAsia"/>
        </w:rPr>
        <w:t>災害対応について、具体的な内容をどこかに書いた方がいいのではないか。</w:t>
      </w:r>
    </w:p>
    <w:p w14:paraId="70531419" w14:textId="77777777" w:rsidR="0040772A" w:rsidRPr="000C3FCE" w:rsidRDefault="0040772A" w:rsidP="0040772A">
      <w:pPr>
        <w:adjustRightInd w:val="0"/>
        <w:snapToGrid w:val="0"/>
        <w:spacing w:after="0" w:line="240" w:lineRule="auto"/>
      </w:pPr>
      <w:r w:rsidRPr="000C3FCE">
        <w:rPr>
          <w:rFonts w:hint="eastAsia"/>
        </w:rPr>
        <w:t>・今後の体制について、水道については日水協のスキームが機能したが、今回の地震では現地の情報がなかなか入ってこなかった。今後部署間や被災事業体の市町部局との連携を円滑にするために、国交省がどれだけ関与するのかを決めておくべきではないか。応援事業体から、地方整備局の方に常駐いただいて非常に助かったという意見があった。広域的な災害が起きた場合に全ての自治体に国交省職員を派遣してもらうのは難しいため、こうしたリエゾンの役割をどうするのか、日水協の課題なのかもしれないが、今後の体制については検討が必要である。</w:t>
      </w:r>
    </w:p>
    <w:p w14:paraId="363F87DB" w14:textId="77777777" w:rsidR="0040772A" w:rsidRPr="000C3FCE" w:rsidRDefault="0040772A" w:rsidP="0040772A">
      <w:pPr>
        <w:adjustRightInd w:val="0"/>
        <w:snapToGrid w:val="0"/>
        <w:spacing w:after="0" w:line="240" w:lineRule="auto"/>
      </w:pPr>
      <w:r w:rsidRPr="000C3FCE">
        <w:rPr>
          <w:rFonts w:hint="eastAsia"/>
        </w:rPr>
        <w:t>・27ページの応援事業体が地元の土木工事事業者とセットで派遣されたという点について、行政も民間もかなりの葛藤、苦労があった中で、新たな取り組みに挑戦したということが分かるような記載にしていただきたい。</w:t>
      </w:r>
    </w:p>
    <w:p w14:paraId="2D8D8901" w14:textId="77777777" w:rsidR="0040772A" w:rsidRPr="000C3FCE" w:rsidRDefault="0040772A" w:rsidP="0040772A">
      <w:pPr>
        <w:adjustRightInd w:val="0"/>
        <w:snapToGrid w:val="0"/>
        <w:spacing w:after="0" w:line="240" w:lineRule="auto"/>
      </w:pPr>
      <w:r w:rsidRPr="000C3FCE">
        <w:rPr>
          <w:rFonts w:hint="eastAsia"/>
        </w:rPr>
        <w:t>・資料4の37ページ、複数の機関が連携した給水支援について、応援に入った事業体が持ち込んだ仮設水槽が役に立ったという声があったため、仮設水槽についても取り上げてもらえればと考える。</w:t>
      </w:r>
    </w:p>
    <w:p w14:paraId="3F28FD4A" w14:textId="19E73D77" w:rsidR="0040772A" w:rsidRPr="000C3FCE" w:rsidRDefault="0040772A" w:rsidP="0040772A">
      <w:pPr>
        <w:adjustRightInd w:val="0"/>
        <w:snapToGrid w:val="0"/>
        <w:spacing w:after="0" w:line="240" w:lineRule="auto"/>
      </w:pPr>
      <w:r w:rsidRPr="000C3FCE">
        <w:rPr>
          <w:rFonts w:hint="eastAsia"/>
        </w:rPr>
        <w:t>・もし被害が起きた場合には迅速な応急給水を行う必要があることを強調していただければと思う。</w:t>
      </w:r>
    </w:p>
    <w:p w14:paraId="7790C009" w14:textId="77777777" w:rsidR="00293942" w:rsidRPr="000C3FCE" w:rsidRDefault="00293942" w:rsidP="00293942">
      <w:pPr>
        <w:adjustRightInd w:val="0"/>
        <w:snapToGrid w:val="0"/>
        <w:spacing w:after="0" w:line="240" w:lineRule="auto"/>
      </w:pPr>
      <w:r w:rsidRPr="000C3FCE">
        <w:rPr>
          <w:rFonts w:hint="eastAsia"/>
        </w:rPr>
        <w:t>・資料４の2</w:t>
      </w:r>
      <w:r w:rsidRPr="000C3FCE">
        <w:t>7</w:t>
      </w:r>
      <w:r w:rsidRPr="000C3FCE">
        <w:rPr>
          <w:rFonts w:hint="eastAsia"/>
        </w:rPr>
        <w:t>ページ、七尾市における上下水道一体の対応事例が非常に分かりやすいが、その他の自治体において記載していない事例はあるのか。</w:t>
      </w:r>
    </w:p>
    <w:p w14:paraId="0C6E25AD" w14:textId="01EC5CEB" w:rsidR="00293942" w:rsidRPr="000C3FCE" w:rsidRDefault="00293942" w:rsidP="00293942">
      <w:pPr>
        <w:adjustRightInd w:val="0"/>
        <w:snapToGrid w:val="0"/>
        <w:spacing w:after="0" w:line="240" w:lineRule="auto"/>
      </w:pPr>
      <w:r w:rsidRPr="000C3FCE">
        <w:rPr>
          <w:rFonts w:hint="eastAsia"/>
        </w:rPr>
        <w:t>⇒七尾市のみを記載しているが、基本的に能登6市町の連携については同様の方針で対応を行った。</w:t>
      </w:r>
    </w:p>
    <w:p w14:paraId="64037F6F" w14:textId="77777777" w:rsidR="00293942" w:rsidRPr="000C3FCE" w:rsidRDefault="00293942" w:rsidP="00293942">
      <w:pPr>
        <w:adjustRightInd w:val="0"/>
        <w:snapToGrid w:val="0"/>
        <w:spacing w:after="0" w:line="240" w:lineRule="auto"/>
      </w:pPr>
      <w:r w:rsidRPr="000C3FCE">
        <w:rPr>
          <w:rFonts w:hint="eastAsia"/>
        </w:rPr>
        <w:t>・事例集といった形で整理いただければ役立つのではないか。</w:t>
      </w:r>
    </w:p>
    <w:p w14:paraId="55C5EF26" w14:textId="77777777" w:rsidR="00293942" w:rsidRPr="000C3FCE" w:rsidRDefault="00293942" w:rsidP="00293942">
      <w:pPr>
        <w:adjustRightInd w:val="0"/>
        <w:snapToGrid w:val="0"/>
        <w:spacing w:after="0" w:line="240" w:lineRule="auto"/>
      </w:pPr>
      <w:r w:rsidRPr="000C3FCE">
        <w:rPr>
          <w:rFonts w:hint="eastAsia"/>
        </w:rPr>
        <w:t>・資料4の41ページの6-4について、国の災害対応をプッシュ型でというのは、総務省の対口支援は考慮せず、国交省の中でプッシュ型の支援をやっていくのか。能登でも応援の市町がバラバラな中、上下水道は一緒に支援したというのはいいことだと思うが、避難所運営について、総務省の対口支援と国交省の支援で支援自治体が異なるということもあるが、どのように考えているか。</w:t>
      </w:r>
    </w:p>
    <w:p w14:paraId="7B79BBF5" w14:textId="07104123" w:rsidR="00293942" w:rsidRPr="000C3FCE" w:rsidRDefault="00293942" w:rsidP="00293942">
      <w:pPr>
        <w:adjustRightInd w:val="0"/>
        <w:snapToGrid w:val="0"/>
        <w:spacing w:after="0" w:line="240" w:lineRule="auto"/>
      </w:pPr>
      <w:r w:rsidRPr="000C3FCE">
        <w:rPr>
          <w:rFonts w:hint="eastAsia"/>
        </w:rPr>
        <w:t>⇒今回の能登6市町の支援については、メインとなるような応援事業体は上下水道セットで応援をしてもらい、意思疎通の円滑化を図った。今後の支援の枠組みについてもそういう形を考えている。総務省との連携については、総務省との協議が必要であり、まだ十分に検討できていないが、緊急時ということもあり、まずは上下水道での連携の円滑化を図ることとしたい。</w:t>
      </w:r>
    </w:p>
    <w:p w14:paraId="2CA44C53" w14:textId="4CF867FF" w:rsidR="003858BC" w:rsidRPr="000C3FCE" w:rsidRDefault="003858BC" w:rsidP="003858BC">
      <w:pPr>
        <w:adjustRightInd w:val="0"/>
        <w:snapToGrid w:val="0"/>
        <w:spacing w:after="0" w:line="240" w:lineRule="auto"/>
      </w:pPr>
      <w:r w:rsidRPr="000C3FCE">
        <w:rPr>
          <w:rFonts w:hint="eastAsia"/>
        </w:rPr>
        <w:t>・資料3の3ページの耐震適合率について、レベル2やレベル2を上回るような地震動については、耐震管でないと厳しいため、できれば耐震管と耐震適合率の併記といったことを考え、水道の基幹管路は耐震化率についても向上させていくことが必要で</w:t>
      </w:r>
      <w:r w:rsidRPr="000C3FCE">
        <w:rPr>
          <w:rFonts w:hint="eastAsia"/>
        </w:rPr>
        <w:lastRenderedPageBreak/>
        <w:t>はないか。</w:t>
      </w:r>
    </w:p>
    <w:p w14:paraId="061DC17E" w14:textId="77777777" w:rsidR="00293942" w:rsidRPr="000C3FCE" w:rsidRDefault="00293942" w:rsidP="00293942">
      <w:pPr>
        <w:adjustRightInd w:val="0"/>
        <w:snapToGrid w:val="0"/>
        <w:spacing w:after="0" w:line="240" w:lineRule="auto"/>
      </w:pPr>
      <w:r w:rsidRPr="000C3FCE">
        <w:rPr>
          <w:rFonts w:hint="eastAsia"/>
        </w:rPr>
        <w:t>・耐震適合率について、良質地盤のダクタイルのK形管について大きな被害率になっている。これを適合管とするのはかなり無理があるため、今後の検討が必要である。</w:t>
      </w:r>
    </w:p>
    <w:p w14:paraId="56BAA28E" w14:textId="77777777" w:rsidR="00293942" w:rsidRPr="000C3FCE" w:rsidRDefault="00293942" w:rsidP="00293942">
      <w:pPr>
        <w:adjustRightInd w:val="0"/>
        <w:snapToGrid w:val="0"/>
        <w:spacing w:after="0" w:line="240" w:lineRule="auto"/>
      </w:pPr>
      <w:r w:rsidRPr="000C3FCE">
        <w:rPr>
          <w:rFonts w:hint="eastAsia"/>
        </w:rPr>
        <w:t>・耐震化自体がなかなか進まないという状況のため、耐震適合率も指標として必要であり、併記という形でもいいのではないかと考えている。</w:t>
      </w:r>
    </w:p>
    <w:p w14:paraId="25736F7C" w14:textId="77777777" w:rsidR="00293942" w:rsidRPr="000C3FCE" w:rsidRDefault="00293942" w:rsidP="00293942">
      <w:pPr>
        <w:adjustRightInd w:val="0"/>
        <w:snapToGrid w:val="0"/>
        <w:spacing w:after="0" w:line="240" w:lineRule="auto"/>
      </w:pPr>
      <w:r w:rsidRPr="000C3FCE">
        <w:rPr>
          <w:rFonts w:hint="eastAsia"/>
        </w:rPr>
        <w:t>・資料３の1</w:t>
      </w:r>
      <w:r w:rsidRPr="000C3FCE">
        <w:t>3</w:t>
      </w:r>
      <w:r w:rsidRPr="000C3FCE">
        <w:rPr>
          <w:rFonts w:hint="eastAsia"/>
        </w:rPr>
        <w:t>ページ、求められる耐震性能について、今回はレベル2地震動になるが、これだけ断水が長期間続くのであれば、配水支管についてもレベル2地震動にも対応させる必要があるのではないか。18ページの注釈の記載のような形で耐震性能として求める水準を引き上げることを検討いただきたい。</w:t>
      </w:r>
    </w:p>
    <w:p w14:paraId="53F00CA2" w14:textId="77777777" w:rsidR="00293942" w:rsidRPr="000C3FCE" w:rsidRDefault="00293942" w:rsidP="00293942">
      <w:pPr>
        <w:adjustRightInd w:val="0"/>
        <w:snapToGrid w:val="0"/>
        <w:spacing w:after="0" w:line="240" w:lineRule="auto"/>
      </w:pPr>
      <w:r w:rsidRPr="000C3FCE">
        <w:rPr>
          <w:rFonts w:hint="eastAsia"/>
        </w:rPr>
        <w:t>・資料4の11ページの地震の取り扱いについて、耐震設計の考え方として、東日本大震災の最大加速度では、致命的な下水道施設の被害がなかったことから、応答解析の数値の見直しは不要であるという整理をした記憶があるが、今回も見直し不要でよいのか。</w:t>
      </w:r>
    </w:p>
    <w:p w14:paraId="0FC4B7F3" w14:textId="7F5BD8C5" w:rsidR="00293942" w:rsidRPr="000C3FCE" w:rsidRDefault="00293942" w:rsidP="00293942">
      <w:pPr>
        <w:adjustRightInd w:val="0"/>
        <w:snapToGrid w:val="0"/>
        <w:spacing w:after="0" w:line="240" w:lineRule="auto"/>
      </w:pPr>
      <w:r w:rsidRPr="000C3FCE">
        <w:rPr>
          <w:rFonts w:hint="eastAsia"/>
        </w:rPr>
        <w:t>⇒地震の取り扱いについては、概ねレベル2地震動となっている。一部、周期の小さいところで、レベル2を超えているものもあるが、ここは東日本大震災でも同様である。今後下水道協会との議論にもなるとは思うが、被害率は大きいが流下能力の喪失率は小さいため、耐震指針は現行のままとすることを考えている。</w:t>
      </w:r>
    </w:p>
    <w:p w14:paraId="6BDB15E9" w14:textId="6557C1E7" w:rsidR="00293942" w:rsidRPr="000C3FCE" w:rsidRDefault="00293942" w:rsidP="00293942">
      <w:pPr>
        <w:adjustRightInd w:val="0"/>
        <w:snapToGrid w:val="0"/>
        <w:spacing w:after="0" w:line="240" w:lineRule="auto"/>
      </w:pPr>
      <w:r w:rsidRPr="000C3FCE">
        <w:rPr>
          <w:rFonts w:hint="eastAsia"/>
        </w:rPr>
        <w:t>・今回地震については、耐震化された施設では被害が少なかった事実があるため、現行の耐震指針の有効性も確認したうえで、検討を進めたい。</w:t>
      </w:r>
    </w:p>
    <w:p w14:paraId="0AA351C9" w14:textId="77777777" w:rsidR="00293942" w:rsidRPr="000C3FCE" w:rsidRDefault="00293942" w:rsidP="00293942">
      <w:pPr>
        <w:adjustRightInd w:val="0"/>
        <w:snapToGrid w:val="0"/>
        <w:spacing w:after="0" w:line="240" w:lineRule="auto"/>
      </w:pPr>
      <w:r w:rsidRPr="000C3FCE">
        <w:rPr>
          <w:rFonts w:hint="eastAsia"/>
        </w:rPr>
        <w:t>・資料4の41ページ、災害時の拠点となる施設に係る耐震化について、事前に調整をする部分への補足として、事業体の耐震化計画として水道と下水道で重要施設を整合させておけば、混乱なく発災時に優先順位に基づく復旧が可能になると考える。</w:t>
      </w:r>
    </w:p>
    <w:p w14:paraId="3F22F9EB" w14:textId="77777777" w:rsidR="00293942" w:rsidRPr="000C3FCE" w:rsidRDefault="00293942" w:rsidP="00293942">
      <w:pPr>
        <w:adjustRightInd w:val="0"/>
        <w:snapToGrid w:val="0"/>
        <w:spacing w:after="0" w:line="240" w:lineRule="auto"/>
      </w:pPr>
      <w:r w:rsidRPr="000C3FCE">
        <w:rPr>
          <w:rFonts w:hint="eastAsia"/>
        </w:rPr>
        <w:t>・重要施設の耐震化を急ぎ進めていただければと思う。もし真夏にこういった地震が発生した際にどういった被害が起こりうるかを考えておかなければならない。真夏に地震がくることを考えると水の供給というのは非常に重要になるため、今後の地震対策のマニュアルを作成する際には非常に条件の悪いときに起きても対応できる内容を考えるべきではないか。これは応援として入る事業体についても同様である。</w:t>
      </w:r>
    </w:p>
    <w:p w14:paraId="205E5D5E" w14:textId="1F581B4F" w:rsidR="00293942" w:rsidRPr="000C3FCE" w:rsidRDefault="002754E6" w:rsidP="003858BC">
      <w:pPr>
        <w:adjustRightInd w:val="0"/>
        <w:snapToGrid w:val="0"/>
        <w:spacing w:after="0" w:line="240" w:lineRule="auto"/>
      </w:pPr>
      <w:r w:rsidRPr="000C3FCE">
        <w:rPr>
          <w:rFonts w:hint="eastAsia"/>
        </w:rPr>
        <w:t>・被害を発生させないのが一番であるため、急所施設・重要施設に係る管路については耐震適合率ではなく、耐震化率で見ていくことも必要ではないか。</w:t>
      </w:r>
    </w:p>
    <w:p w14:paraId="5032F884" w14:textId="4C543ABE" w:rsidR="002754E6" w:rsidRPr="000C3FCE" w:rsidRDefault="002754E6" w:rsidP="003858BC">
      <w:pPr>
        <w:adjustRightInd w:val="0"/>
        <w:snapToGrid w:val="0"/>
        <w:spacing w:after="0" w:line="240" w:lineRule="auto"/>
      </w:pPr>
      <w:r w:rsidRPr="000C3FCE">
        <w:rPr>
          <w:rFonts w:hint="eastAsia"/>
        </w:rPr>
        <w:t>・資料4の41ページ、重要施設の敷地内の耐震化について、一般家庭では難しいが、多くの人が避難する小中学校などは自治体内で議論し、耐震化を進めることができるのではないか。名古屋市の事例をあげると、数年前に小中学校の敷地内の耐震化を教育、防災、上下水道と一体で協議を行って進めている。仮設トイレでの対応にも限界があり、トイレの使用を控えて健康被害に繋がるといった事例も過去にあるため、重要施設までの耐震化と敷地内の耐震化はセットで行うことでより効果が高まると考え</w:t>
      </w:r>
      <w:r w:rsidRPr="000C3FCE">
        <w:rPr>
          <w:rFonts w:hint="eastAsia"/>
        </w:rPr>
        <w:lastRenderedPageBreak/>
        <w:t>る。</w:t>
      </w:r>
    </w:p>
    <w:p w14:paraId="1D288B75" w14:textId="77777777" w:rsidR="002754E6" w:rsidRPr="000C3FCE" w:rsidRDefault="002754E6" w:rsidP="002754E6">
      <w:pPr>
        <w:adjustRightInd w:val="0"/>
        <w:snapToGrid w:val="0"/>
        <w:spacing w:after="0" w:line="240" w:lineRule="auto"/>
      </w:pPr>
      <w:r w:rsidRPr="000C3FCE">
        <w:rPr>
          <w:rFonts w:hint="eastAsia"/>
        </w:rPr>
        <w:t>・重要施設の敷地内の耐震化について、阪神淡路大震災の後に、下水道管の耐震化と、避難所となる都立学校敷地内の排水設備の耐震化をセットで進めるスキームを過去に東京都で実施した事例がある。事業としては完了したものの、下水道管の耐震化の事業量及びスピードと学校側の建物及び排水設備の耐震化のスピードとの相違があるなど、苦労した。こうした経験も生かしてもらえればと思う。</w:t>
      </w:r>
    </w:p>
    <w:p w14:paraId="2EAA5A18" w14:textId="77777777" w:rsidR="002754E6" w:rsidRPr="000C3FCE" w:rsidRDefault="002754E6" w:rsidP="002754E6">
      <w:pPr>
        <w:adjustRightInd w:val="0"/>
        <w:snapToGrid w:val="0"/>
        <w:spacing w:after="0" w:line="240" w:lineRule="auto"/>
      </w:pPr>
      <w:r w:rsidRPr="000C3FCE">
        <w:rPr>
          <w:rFonts w:hint="eastAsia"/>
        </w:rPr>
        <w:t>・宅内配管については個人の所有であるが対応は必要であるため、国交省として何をしてもらうことができるのか、上下水道事業体として何をすべきかを整理したい。</w:t>
      </w:r>
    </w:p>
    <w:p w14:paraId="5357D53A" w14:textId="77777777" w:rsidR="002754E6" w:rsidRPr="000C3FCE" w:rsidRDefault="002754E6" w:rsidP="002754E6">
      <w:pPr>
        <w:adjustRightInd w:val="0"/>
        <w:snapToGrid w:val="0"/>
        <w:spacing w:after="0" w:line="240" w:lineRule="auto"/>
      </w:pPr>
      <w:r w:rsidRPr="000C3FCE">
        <w:rPr>
          <w:rFonts w:hint="eastAsia"/>
        </w:rPr>
        <w:t>・43ページの宅内配管について、宅内の給水装置と排水設備の復旧を一体的に行うことを促していくなどの書き方をしてはどうか。</w:t>
      </w:r>
    </w:p>
    <w:p w14:paraId="07E440C4" w14:textId="77777777" w:rsidR="002754E6" w:rsidRPr="000C3FCE" w:rsidRDefault="002754E6" w:rsidP="002754E6">
      <w:pPr>
        <w:adjustRightInd w:val="0"/>
        <w:snapToGrid w:val="0"/>
        <w:spacing w:after="0" w:line="240" w:lineRule="auto"/>
      </w:pPr>
      <w:r w:rsidRPr="000C3FCE">
        <w:rPr>
          <w:rFonts w:hint="eastAsia"/>
        </w:rPr>
        <w:t>・資料</w:t>
      </w:r>
      <w:r w:rsidRPr="000C3FCE">
        <w:t>4の34ページについて、水道は断水の解消状況を示せているが、下水道は示せていない。下水道も使えるか使えないかを示した方が市民にとってはありがたいと考える。</w:t>
      </w:r>
    </w:p>
    <w:p w14:paraId="67DD4AE7" w14:textId="77777777" w:rsidR="002754E6" w:rsidRPr="000C3FCE" w:rsidRDefault="002754E6" w:rsidP="002754E6">
      <w:pPr>
        <w:adjustRightInd w:val="0"/>
        <w:snapToGrid w:val="0"/>
        <w:spacing w:after="0" w:line="240" w:lineRule="auto"/>
      </w:pPr>
      <w:r w:rsidRPr="000C3FCE">
        <w:rPr>
          <w:rFonts w:hint="eastAsia"/>
        </w:rPr>
        <w:t>・資料４の39ページの各機関の役割分担について、国民（市民）が書かれていない。上下水道の大切さを再認識したところであるが、インフラを支えるのはやはり国民のため、国民一人一人がどういった風に災害対策をしていくのか、たとえば水や災害用トイレの備蓄や、上下水道に普段から興味を持っていただいた上料金支払いは地域への投資だという意識改革を進めてほしい。難しいかもしれないが、国民視点という面で一文いれていただきたい。</w:t>
      </w:r>
    </w:p>
    <w:p w14:paraId="1031F761" w14:textId="77777777" w:rsidR="002754E6" w:rsidRPr="000C3FCE" w:rsidRDefault="002754E6" w:rsidP="002754E6">
      <w:pPr>
        <w:adjustRightInd w:val="0"/>
        <w:snapToGrid w:val="0"/>
        <w:spacing w:after="0" w:line="240" w:lineRule="auto"/>
      </w:pPr>
      <w:r w:rsidRPr="000C3FCE">
        <w:rPr>
          <w:rFonts w:hint="eastAsia"/>
        </w:rPr>
        <w:t>・資料3の9ページ、最大加速度の記載について、地震によって合成値と1方向の値が混在しているため、確認いただき、注記を追加いただきたい。</w:t>
      </w:r>
    </w:p>
    <w:p w14:paraId="19609C05" w14:textId="77777777" w:rsidR="002754E6" w:rsidRPr="000C3FCE" w:rsidRDefault="002754E6" w:rsidP="002754E6">
      <w:pPr>
        <w:adjustRightInd w:val="0"/>
        <w:snapToGrid w:val="0"/>
        <w:spacing w:after="0" w:line="240" w:lineRule="auto"/>
      </w:pPr>
      <w:r w:rsidRPr="000C3FCE">
        <w:rPr>
          <w:rFonts w:hint="eastAsia"/>
        </w:rPr>
        <w:t>・国交省のTEC-FORCEのポスターを最近拝見したが、ぜひ水道分野についてもアピールをしていただきたい。</w:t>
      </w:r>
    </w:p>
    <w:p w14:paraId="29A069A7" w14:textId="77777777" w:rsidR="002754E6" w:rsidRPr="000C3FCE" w:rsidRDefault="002754E6" w:rsidP="002754E6">
      <w:pPr>
        <w:adjustRightInd w:val="0"/>
        <w:snapToGrid w:val="0"/>
        <w:spacing w:after="0" w:line="240" w:lineRule="auto"/>
      </w:pPr>
      <w:r w:rsidRPr="000C3FCE">
        <w:rPr>
          <w:rFonts w:hint="eastAsia"/>
        </w:rPr>
        <w:t>・資料4の41ページの(4)について、「上下水道の壁」という表現が必要かどうかを検討いただきたい。</w:t>
      </w:r>
    </w:p>
    <w:p w14:paraId="40470046" w14:textId="77777777" w:rsidR="003858BC" w:rsidRPr="000C3FCE" w:rsidRDefault="003858BC" w:rsidP="003858BC">
      <w:pPr>
        <w:adjustRightInd w:val="0"/>
        <w:snapToGrid w:val="0"/>
        <w:spacing w:after="0" w:line="240" w:lineRule="auto"/>
      </w:pPr>
    </w:p>
    <w:p w14:paraId="7DC64A29" w14:textId="77777777" w:rsidR="002754E6" w:rsidRPr="000C3FCE" w:rsidRDefault="002754E6" w:rsidP="003858BC">
      <w:pPr>
        <w:adjustRightInd w:val="0"/>
        <w:snapToGrid w:val="0"/>
        <w:spacing w:after="0" w:line="240" w:lineRule="auto"/>
      </w:pPr>
    </w:p>
    <w:p w14:paraId="24A9D243" w14:textId="77777777" w:rsidR="002754E6" w:rsidRPr="000C3FCE" w:rsidRDefault="002754E6" w:rsidP="003858BC">
      <w:pPr>
        <w:adjustRightInd w:val="0"/>
        <w:snapToGrid w:val="0"/>
        <w:spacing w:after="0" w:line="240" w:lineRule="auto"/>
      </w:pPr>
    </w:p>
    <w:p w14:paraId="2B217FFC" w14:textId="77777777" w:rsidR="002754E6" w:rsidRPr="000C3FCE" w:rsidRDefault="002754E6" w:rsidP="003858BC">
      <w:pPr>
        <w:adjustRightInd w:val="0"/>
        <w:snapToGrid w:val="0"/>
        <w:spacing w:after="0" w:line="240" w:lineRule="auto"/>
      </w:pPr>
    </w:p>
    <w:p w14:paraId="57FF1198" w14:textId="77777777" w:rsidR="002754E6" w:rsidRPr="000C3FCE" w:rsidRDefault="002754E6" w:rsidP="003858BC">
      <w:pPr>
        <w:adjustRightInd w:val="0"/>
        <w:snapToGrid w:val="0"/>
        <w:spacing w:after="0" w:line="240" w:lineRule="auto"/>
      </w:pPr>
    </w:p>
    <w:p w14:paraId="583635EB" w14:textId="77777777" w:rsidR="002754E6" w:rsidRPr="000C3FCE" w:rsidRDefault="002754E6" w:rsidP="003858BC">
      <w:pPr>
        <w:adjustRightInd w:val="0"/>
        <w:snapToGrid w:val="0"/>
        <w:spacing w:after="0" w:line="240" w:lineRule="auto"/>
      </w:pPr>
    </w:p>
    <w:p w14:paraId="74CC84BB" w14:textId="77777777" w:rsidR="002754E6" w:rsidRPr="000C3FCE" w:rsidRDefault="002754E6" w:rsidP="003858BC">
      <w:pPr>
        <w:adjustRightInd w:val="0"/>
        <w:snapToGrid w:val="0"/>
        <w:spacing w:after="0" w:line="240" w:lineRule="auto"/>
      </w:pPr>
    </w:p>
    <w:p w14:paraId="39F6CFBA" w14:textId="77777777" w:rsidR="002754E6" w:rsidRPr="000C3FCE" w:rsidRDefault="002754E6" w:rsidP="003858BC">
      <w:pPr>
        <w:adjustRightInd w:val="0"/>
        <w:snapToGrid w:val="0"/>
        <w:spacing w:after="0" w:line="240" w:lineRule="auto"/>
      </w:pPr>
    </w:p>
    <w:p w14:paraId="2DA33935" w14:textId="77777777" w:rsidR="002754E6" w:rsidRPr="000C3FCE" w:rsidRDefault="002754E6" w:rsidP="003858BC">
      <w:pPr>
        <w:adjustRightInd w:val="0"/>
        <w:snapToGrid w:val="0"/>
        <w:spacing w:after="0" w:line="240" w:lineRule="auto"/>
      </w:pPr>
    </w:p>
    <w:p w14:paraId="63AC9985" w14:textId="77777777" w:rsidR="002754E6" w:rsidRPr="000C3FCE" w:rsidRDefault="002754E6" w:rsidP="003858BC">
      <w:pPr>
        <w:adjustRightInd w:val="0"/>
        <w:snapToGrid w:val="0"/>
        <w:spacing w:after="0" w:line="240" w:lineRule="auto"/>
      </w:pPr>
    </w:p>
    <w:p w14:paraId="7EE24A9A" w14:textId="77777777" w:rsidR="003858BC" w:rsidRPr="000C3FCE" w:rsidRDefault="003858BC" w:rsidP="003858BC">
      <w:pPr>
        <w:adjustRightInd w:val="0"/>
        <w:snapToGrid w:val="0"/>
        <w:spacing w:after="0" w:line="240" w:lineRule="auto"/>
      </w:pPr>
      <w:r w:rsidRPr="000C3FCE">
        <w:rPr>
          <w:rFonts w:hint="eastAsia"/>
        </w:rPr>
        <w:lastRenderedPageBreak/>
        <w:t>閉会</w:t>
      </w:r>
    </w:p>
    <w:p w14:paraId="4A54F998" w14:textId="12790B5A" w:rsidR="003858BC" w:rsidRPr="000C3FCE" w:rsidRDefault="003858BC" w:rsidP="003858BC">
      <w:pPr>
        <w:adjustRightInd w:val="0"/>
        <w:snapToGrid w:val="0"/>
        <w:spacing w:after="0" w:line="240" w:lineRule="auto"/>
      </w:pPr>
      <w:r w:rsidRPr="000C3FCE">
        <w:rPr>
          <w:rFonts w:hint="eastAsia"/>
        </w:rPr>
        <w:t>（</w:t>
      </w:r>
      <w:r w:rsidR="002754E6" w:rsidRPr="000C3FCE">
        <w:rPr>
          <w:rFonts w:hint="eastAsia"/>
        </w:rPr>
        <w:t>事務局</w:t>
      </w:r>
      <w:r w:rsidRPr="000C3FCE">
        <w:rPr>
          <w:rFonts w:hint="eastAsia"/>
        </w:rPr>
        <w:t>）</w:t>
      </w:r>
    </w:p>
    <w:p w14:paraId="38F81B9A" w14:textId="564B91CA" w:rsidR="003858BC" w:rsidRPr="000C3FCE" w:rsidRDefault="003858BC" w:rsidP="003858BC">
      <w:pPr>
        <w:adjustRightInd w:val="0"/>
        <w:snapToGrid w:val="0"/>
        <w:spacing w:after="0" w:line="240" w:lineRule="auto"/>
      </w:pPr>
      <w:r w:rsidRPr="000C3FCE">
        <w:rPr>
          <w:rFonts w:hint="eastAsia"/>
        </w:rPr>
        <w:t>・本日の委員会審議内容に</w:t>
      </w:r>
      <w:r w:rsidR="00AC21CD" w:rsidRPr="000C3FCE">
        <w:rPr>
          <w:rFonts w:hint="eastAsia"/>
        </w:rPr>
        <w:t>つい</w:t>
      </w:r>
      <w:r w:rsidRPr="000C3FCE">
        <w:rPr>
          <w:rFonts w:hint="eastAsia"/>
        </w:rPr>
        <w:t>て、追加のご</w:t>
      </w:r>
      <w:r w:rsidR="00AC21CD" w:rsidRPr="000C3FCE">
        <w:rPr>
          <w:rFonts w:hint="eastAsia"/>
        </w:rPr>
        <w:t>意見</w:t>
      </w:r>
      <w:r w:rsidRPr="000C3FCE">
        <w:rPr>
          <w:rFonts w:hint="eastAsia"/>
        </w:rPr>
        <w:t>がある場合には、9月3日までに事務局にご連絡いただくようお願いしたい。</w:t>
      </w:r>
    </w:p>
    <w:p w14:paraId="2147C58E" w14:textId="77777777" w:rsidR="003858BC" w:rsidRPr="000C3FCE" w:rsidRDefault="003858BC" w:rsidP="003858BC">
      <w:pPr>
        <w:adjustRightInd w:val="0"/>
        <w:snapToGrid w:val="0"/>
        <w:spacing w:after="0" w:line="240" w:lineRule="auto"/>
      </w:pPr>
      <w:r w:rsidRPr="000C3FCE">
        <w:rPr>
          <w:rFonts w:hint="eastAsia"/>
        </w:rPr>
        <w:t>・最終とりまとめについて、事務局の修正、滝沢委員長の確認後、委員、オブザーバーの皆様にお見せする。</w:t>
      </w:r>
    </w:p>
    <w:p w14:paraId="59728D8F" w14:textId="33E2CA88" w:rsidR="003858BC" w:rsidRPr="000C3FCE" w:rsidRDefault="003858BC" w:rsidP="003858BC">
      <w:pPr>
        <w:adjustRightInd w:val="0"/>
        <w:snapToGrid w:val="0"/>
        <w:spacing w:after="0" w:line="240" w:lineRule="auto"/>
      </w:pPr>
      <w:r w:rsidRPr="000C3FCE">
        <w:rPr>
          <w:rFonts w:hint="eastAsia"/>
        </w:rPr>
        <w:t>・議事概要について、委員の皆様</w:t>
      </w:r>
      <w:r w:rsidR="00AC21CD" w:rsidRPr="000C3FCE">
        <w:rPr>
          <w:rFonts w:hint="eastAsia"/>
        </w:rPr>
        <w:t>に</w:t>
      </w:r>
      <w:r w:rsidRPr="000C3FCE">
        <w:rPr>
          <w:rFonts w:hint="eastAsia"/>
        </w:rPr>
        <w:t>確認いただいた後、国土交通省HPに掲載する。</w:t>
      </w:r>
    </w:p>
    <w:p w14:paraId="1AAD90E7" w14:textId="77777777" w:rsidR="003858BC" w:rsidRPr="000C3FCE" w:rsidRDefault="003858BC" w:rsidP="003858BC">
      <w:pPr>
        <w:adjustRightInd w:val="0"/>
        <w:snapToGrid w:val="0"/>
        <w:spacing w:after="0" w:line="240" w:lineRule="auto"/>
      </w:pPr>
    </w:p>
    <w:p w14:paraId="0F9C9B41" w14:textId="77777777" w:rsidR="003858BC" w:rsidRPr="000C3FCE" w:rsidRDefault="003858BC" w:rsidP="003858BC">
      <w:pPr>
        <w:adjustRightInd w:val="0"/>
        <w:snapToGrid w:val="0"/>
        <w:spacing w:after="0" w:line="240" w:lineRule="auto"/>
      </w:pPr>
      <w:r w:rsidRPr="000C3FCE">
        <w:rPr>
          <w:rFonts w:hint="eastAsia"/>
        </w:rPr>
        <w:t>（国土交通省 松原上下水道審議官より挨拶）</w:t>
      </w:r>
    </w:p>
    <w:p w14:paraId="51CF183C" w14:textId="162A5A17" w:rsidR="00C7594D" w:rsidRPr="000C3FCE" w:rsidRDefault="003858BC" w:rsidP="00C47E99">
      <w:pPr>
        <w:adjustRightInd w:val="0"/>
        <w:snapToGrid w:val="0"/>
        <w:spacing w:after="0" w:line="240" w:lineRule="auto"/>
      </w:pPr>
      <w:r w:rsidRPr="000C3FCE">
        <w:rPr>
          <w:rFonts w:hint="eastAsia"/>
        </w:rPr>
        <w:t>上下一体のマニュアル、耐震適合率の必要性、</w:t>
      </w:r>
      <w:r w:rsidR="00E20309" w:rsidRPr="000C3FCE">
        <w:rPr>
          <w:rFonts w:hint="eastAsia"/>
        </w:rPr>
        <w:t>レベル２の考え方の見直し、</w:t>
      </w:r>
      <w:r w:rsidRPr="000C3FCE">
        <w:rPr>
          <w:rFonts w:hint="eastAsia"/>
        </w:rPr>
        <w:t>宅内配管含めた復旧といった部分は印象に残った。報告書</w:t>
      </w:r>
      <w:r w:rsidR="00E20309" w:rsidRPr="000C3FCE">
        <w:rPr>
          <w:rFonts w:hint="eastAsia"/>
        </w:rPr>
        <w:t>への記載ぶりについては滝沢委員長と相談させていただきたいが、報告書に</w:t>
      </w:r>
      <w:r w:rsidRPr="000C3FCE">
        <w:rPr>
          <w:rFonts w:hint="eastAsia"/>
        </w:rPr>
        <w:t>記載するかどうかに関わらず、</w:t>
      </w:r>
      <w:r w:rsidR="00E20309" w:rsidRPr="000C3FCE">
        <w:rPr>
          <w:rFonts w:hint="eastAsia"/>
        </w:rPr>
        <w:t>今後</w:t>
      </w:r>
      <w:r w:rsidR="001D6896" w:rsidRPr="000C3FCE">
        <w:rPr>
          <w:rFonts w:hint="eastAsia"/>
        </w:rPr>
        <w:t>検討して</w:t>
      </w:r>
      <w:r w:rsidR="00E20309" w:rsidRPr="000C3FCE">
        <w:rPr>
          <w:rFonts w:hint="eastAsia"/>
        </w:rPr>
        <w:t>いきたい。</w:t>
      </w:r>
      <w:r w:rsidRPr="000C3FCE">
        <w:rPr>
          <w:rFonts w:hint="eastAsia"/>
        </w:rPr>
        <w:t>「上下水道の壁」については、上下水道での人の交流が少ないという背景からあえて書いたもので、上下水道両方の分かる人材が必要である</w:t>
      </w:r>
      <w:r w:rsidR="00E20309" w:rsidRPr="000C3FCE">
        <w:rPr>
          <w:rFonts w:hint="eastAsia"/>
        </w:rPr>
        <w:t>という趣旨である</w:t>
      </w:r>
      <w:r w:rsidRPr="000C3FCE">
        <w:rPr>
          <w:rFonts w:hint="eastAsia"/>
        </w:rPr>
        <w:t>。</w:t>
      </w:r>
      <w:r w:rsidR="00E20309" w:rsidRPr="000C3FCE">
        <w:rPr>
          <w:rFonts w:hint="eastAsia"/>
        </w:rPr>
        <w:t>書きぶりを滝沢委員長とも相談するが、「壁」を</w:t>
      </w:r>
      <w:r w:rsidRPr="000C3FCE">
        <w:rPr>
          <w:rFonts w:hint="eastAsia"/>
        </w:rPr>
        <w:t>意識して取り払っていくことが重要であるという意図</w:t>
      </w:r>
      <w:r w:rsidR="001D6896" w:rsidRPr="000C3FCE">
        <w:rPr>
          <w:rFonts w:hint="eastAsia"/>
        </w:rPr>
        <w:t>を</w:t>
      </w:r>
      <w:r w:rsidRPr="000C3FCE">
        <w:rPr>
          <w:rFonts w:hint="eastAsia"/>
        </w:rPr>
        <w:t>ご理解いただければと思う。今回のご意見を踏まえて、今後施策にしていくことが大事となる。概算要求、ガイドライン改定などを進め、一刻も早く強靭な水道下水道を作れるように取り組んでいきたい</w:t>
      </w:r>
      <w:r w:rsidR="001D6896" w:rsidRPr="000C3FCE">
        <w:rPr>
          <w:rFonts w:hint="eastAsia"/>
        </w:rPr>
        <w:t>。</w:t>
      </w:r>
      <w:r w:rsidRPr="000C3FCE">
        <w:rPr>
          <w:rFonts w:hint="eastAsia"/>
        </w:rPr>
        <w:t>引き続きご指導のほどお願いしたい。</w:t>
      </w:r>
      <w:r w:rsidRPr="000C3FCE">
        <w:rPr>
          <w:rFonts w:hint="eastAsia"/>
        </w:rPr>
        <w:br w:type="page"/>
      </w:r>
    </w:p>
    <w:p w14:paraId="5DDAA846" w14:textId="04C3AAB0" w:rsidR="00A67D81" w:rsidRPr="000C3FCE" w:rsidRDefault="00A67D81" w:rsidP="00A67D81">
      <w:pPr>
        <w:adjustRightInd w:val="0"/>
        <w:snapToGrid w:val="0"/>
        <w:spacing w:after="0" w:line="240" w:lineRule="auto"/>
        <w:jc w:val="center"/>
      </w:pPr>
      <w:r w:rsidRPr="000C3FCE">
        <w:rPr>
          <w:rFonts w:hint="eastAsia"/>
        </w:rPr>
        <w:lastRenderedPageBreak/>
        <w:t>（別紙）第</w:t>
      </w:r>
      <w:r w:rsidR="0049530E" w:rsidRPr="000C3FCE">
        <w:rPr>
          <w:rFonts w:hint="eastAsia"/>
        </w:rPr>
        <w:t>３</w:t>
      </w:r>
      <w:r w:rsidRPr="000C3FCE">
        <w:rPr>
          <w:rFonts w:hint="eastAsia"/>
        </w:rPr>
        <w:t>回　上下水道地震対策検討委員会　出席者一覧</w:t>
      </w:r>
    </w:p>
    <w:p w14:paraId="28767BF8" w14:textId="77777777" w:rsidR="00A67D81" w:rsidRPr="000C3FCE" w:rsidRDefault="00A67D81" w:rsidP="00A67D81">
      <w:pPr>
        <w:adjustRightInd w:val="0"/>
        <w:snapToGrid w:val="0"/>
        <w:spacing w:after="0" w:line="240" w:lineRule="auto"/>
      </w:pPr>
    </w:p>
    <w:p w14:paraId="647E9A34" w14:textId="77777777" w:rsidR="00A67D81" w:rsidRPr="000C3FCE" w:rsidRDefault="00A67D81" w:rsidP="00A67D81">
      <w:pPr>
        <w:adjustRightInd w:val="0"/>
        <w:snapToGrid w:val="0"/>
        <w:spacing w:after="0" w:line="240" w:lineRule="auto"/>
        <w:ind w:leftChars="200" w:left="440"/>
        <w:rPr>
          <w:sz w:val="20"/>
          <w:szCs w:val="20"/>
        </w:rPr>
      </w:pPr>
      <w:r w:rsidRPr="000C3FCE">
        <w:rPr>
          <w:rFonts w:hint="eastAsia"/>
          <w:sz w:val="20"/>
          <w:szCs w:val="20"/>
        </w:rPr>
        <w:t>委員長　　　東京大学大学院工学系研究科教授　　　　　　　　　　　　滝沢　　智</w:t>
      </w:r>
    </w:p>
    <w:p w14:paraId="7006AE9D" w14:textId="4ED1F85D" w:rsidR="006A7758" w:rsidRPr="000C3FCE" w:rsidRDefault="00A67D81" w:rsidP="006A7758">
      <w:pPr>
        <w:adjustRightInd w:val="0"/>
        <w:snapToGrid w:val="0"/>
        <w:spacing w:after="0" w:line="240" w:lineRule="auto"/>
        <w:ind w:leftChars="200" w:left="440"/>
        <w:rPr>
          <w:sz w:val="20"/>
          <w:szCs w:val="20"/>
        </w:rPr>
      </w:pPr>
      <w:r w:rsidRPr="000C3FCE">
        <w:rPr>
          <w:rFonts w:hint="eastAsia"/>
          <w:sz w:val="20"/>
          <w:szCs w:val="20"/>
        </w:rPr>
        <w:t xml:space="preserve">委　員　　　</w:t>
      </w:r>
      <w:r w:rsidR="006A7758" w:rsidRPr="000C3FCE">
        <w:rPr>
          <w:rFonts w:hint="eastAsia"/>
          <w:sz w:val="20"/>
          <w:szCs w:val="20"/>
        </w:rPr>
        <w:t>東北大学災害科学国際研究所教授　　　　　　　　　　　　姥浦　道生　※</w:t>
      </w:r>
    </w:p>
    <w:p w14:paraId="5EAC9B40" w14:textId="2E8BB262" w:rsidR="006A7758" w:rsidRPr="000C3FCE" w:rsidRDefault="006A7758" w:rsidP="006A7758">
      <w:pPr>
        <w:adjustRightInd w:val="0"/>
        <w:snapToGrid w:val="0"/>
        <w:spacing w:after="0" w:line="240" w:lineRule="auto"/>
        <w:ind w:leftChars="200" w:left="440" w:firstLine="200"/>
        <w:rPr>
          <w:sz w:val="20"/>
          <w:szCs w:val="20"/>
        </w:rPr>
      </w:pPr>
      <w:r w:rsidRPr="000C3FCE">
        <w:rPr>
          <w:rFonts w:hint="eastAsia"/>
          <w:sz w:val="20"/>
          <w:szCs w:val="20"/>
        </w:rPr>
        <w:t>″　　　　東京大学大学院工学系研究科特任准教授　　　　　　　　　加藤　裕之</w:t>
      </w:r>
    </w:p>
    <w:p w14:paraId="370F0F5B" w14:textId="77777777"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筑波大学システム情報系教授　　　　　　　　　　　　　　庄司　　学</w:t>
      </w:r>
    </w:p>
    <w:p w14:paraId="57CCED0D" w14:textId="77777777"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名古屋大学減災連携研究センター共創社会連携領域准教授　平山　修久</w:t>
      </w:r>
    </w:p>
    <w:p w14:paraId="6BAEE123" w14:textId="77777777"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金沢大学名誉教授　　　　　　　　　　　　　　　　　　　宮島　昌克</w:t>
      </w:r>
    </w:p>
    <w:p w14:paraId="2EFFFE9E" w14:textId="7A73784F"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石川県生活環境部環境政策課長　　　　　　　　　　　　　寺山　高行　※</w:t>
      </w:r>
    </w:p>
    <w:p w14:paraId="470C9B52" w14:textId="5A0CF4FA"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xml:space="preserve">″　　　　石川県土木部都市計画課生活排水対策室長　　　　　　　　橋本　浩一　</w:t>
      </w:r>
      <w:r w:rsidR="00C67670" w:rsidRPr="000C3FCE">
        <w:rPr>
          <w:rFonts w:hint="eastAsia"/>
          <w:sz w:val="20"/>
          <w:szCs w:val="20"/>
        </w:rPr>
        <w:t>※</w:t>
      </w:r>
    </w:p>
    <w:p w14:paraId="49AF7061" w14:textId="3CDEB077"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東京都水道局建設部長（特命担当部長兼務）　　　　　　　石田　紀彦</w:t>
      </w:r>
    </w:p>
    <w:p w14:paraId="6A77200A" w14:textId="2F818CF3"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東京都下水道局計画調整部長　　　　　　　　　　　　　　藤橋　知一</w:t>
      </w:r>
    </w:p>
    <w:p w14:paraId="7BE9DAA9" w14:textId="5196F65B"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名古屋市上下水道局技術本部長　　　　　　　　　　　　　川合　正恭</w:t>
      </w:r>
    </w:p>
    <w:p w14:paraId="55766E38" w14:textId="5E9232CF"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xml:space="preserve">″　　　　地方共同法人日本下水道事業団事業統括部長　　　　　　　石﨑　隆弘　</w:t>
      </w:r>
    </w:p>
    <w:p w14:paraId="3B6F38AE" w14:textId="77079078"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国土交通省国土技術政策総合研究所上下水道研究部長　　　三宮　　武</w:t>
      </w:r>
    </w:p>
    <w:p w14:paraId="34DE38FD" w14:textId="4DFEE66E"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国立保健医療科学院統括研究官（水管理研究分野）　　　　増田　貴則</w:t>
      </w:r>
    </w:p>
    <w:p w14:paraId="4C3D0A37" w14:textId="72B8DA96"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公益社団法人日本水道協会工務部長　　　　　　　　　　　本荘谷</w:t>
      </w:r>
      <w:r w:rsidR="004937E9" w:rsidRPr="000C3FCE">
        <w:rPr>
          <w:rFonts w:hint="eastAsia"/>
          <w:sz w:val="20"/>
          <w:szCs w:val="20"/>
        </w:rPr>
        <w:t xml:space="preserve">　</w:t>
      </w:r>
      <w:r w:rsidRPr="000C3FCE">
        <w:rPr>
          <w:rFonts w:hint="eastAsia"/>
          <w:sz w:val="20"/>
          <w:szCs w:val="20"/>
        </w:rPr>
        <w:t>勇一</w:t>
      </w:r>
    </w:p>
    <w:p w14:paraId="5CBDC4AF" w14:textId="442AFAD1" w:rsidR="00A67D81" w:rsidRPr="000C3FCE" w:rsidRDefault="00A67D81" w:rsidP="00A67D81">
      <w:pPr>
        <w:adjustRightInd w:val="0"/>
        <w:snapToGrid w:val="0"/>
        <w:spacing w:after="0" w:line="240" w:lineRule="auto"/>
        <w:ind w:leftChars="200" w:left="440" w:firstLineChars="100" w:firstLine="200"/>
        <w:rPr>
          <w:sz w:val="20"/>
          <w:szCs w:val="20"/>
        </w:rPr>
      </w:pPr>
      <w:r w:rsidRPr="000C3FCE">
        <w:rPr>
          <w:rFonts w:hint="eastAsia"/>
          <w:sz w:val="20"/>
          <w:szCs w:val="20"/>
        </w:rPr>
        <w:t>″　　　　公益社団法人日本下水道協会技術部長　　　　　　　　　　永長　大典</w:t>
      </w:r>
    </w:p>
    <w:p w14:paraId="772F4C35" w14:textId="77777777" w:rsidR="00A67D81" w:rsidRPr="000C3FCE" w:rsidRDefault="00A67D81" w:rsidP="00A67D81">
      <w:pPr>
        <w:adjustRightInd w:val="0"/>
        <w:snapToGrid w:val="0"/>
        <w:spacing w:after="0" w:line="240" w:lineRule="auto"/>
        <w:ind w:leftChars="64" w:left="141"/>
        <w:rPr>
          <w:sz w:val="20"/>
          <w:szCs w:val="20"/>
        </w:rPr>
      </w:pPr>
      <w:r w:rsidRPr="000C3FCE">
        <w:rPr>
          <w:rFonts w:hint="eastAsia"/>
          <w:sz w:val="20"/>
          <w:szCs w:val="20"/>
        </w:rPr>
        <w:t>オブザーバー　 富山県厚生部生活衛生課長　　　　　　　　　　　　　　　藤本　昭彦　※</w:t>
      </w:r>
    </w:p>
    <w:p w14:paraId="6C8B76E7" w14:textId="57350C2D" w:rsidR="00A67D81" w:rsidRPr="000C3FCE" w:rsidRDefault="00A67D81" w:rsidP="00A67D81">
      <w:pPr>
        <w:adjustRightInd w:val="0"/>
        <w:snapToGrid w:val="0"/>
        <w:spacing w:after="0" w:line="240" w:lineRule="auto"/>
        <w:ind w:leftChars="64" w:left="141" w:firstLineChars="250" w:firstLine="500"/>
        <w:rPr>
          <w:sz w:val="20"/>
          <w:szCs w:val="20"/>
        </w:rPr>
      </w:pPr>
      <w:r w:rsidRPr="000C3FCE">
        <w:rPr>
          <w:rFonts w:hint="eastAsia"/>
          <w:sz w:val="20"/>
          <w:szCs w:val="20"/>
        </w:rPr>
        <w:t>″　　　　富山県土木部都市計画課長</w:t>
      </w:r>
      <w:r w:rsidR="00BE350F" w:rsidRPr="000C3FCE">
        <w:rPr>
          <w:rFonts w:hint="eastAsia"/>
          <w:sz w:val="20"/>
          <w:szCs w:val="20"/>
        </w:rPr>
        <w:t>（下水道担当）</w:t>
      </w:r>
      <w:r w:rsidRPr="000C3FCE">
        <w:rPr>
          <w:rFonts w:hint="eastAsia"/>
          <w:sz w:val="20"/>
          <w:szCs w:val="20"/>
        </w:rPr>
        <w:t xml:space="preserve">　　　　　　 　 </w:t>
      </w:r>
      <w:r w:rsidR="00BE350F" w:rsidRPr="000C3FCE">
        <w:rPr>
          <w:rFonts w:hint="eastAsia"/>
          <w:sz w:val="20"/>
          <w:szCs w:val="20"/>
        </w:rPr>
        <w:t>碓井</w:t>
      </w:r>
      <w:r w:rsidRPr="000C3FCE">
        <w:rPr>
          <w:rFonts w:hint="eastAsia"/>
          <w:sz w:val="20"/>
          <w:szCs w:val="20"/>
        </w:rPr>
        <w:t xml:space="preserve">　</w:t>
      </w:r>
      <w:r w:rsidR="00BE350F" w:rsidRPr="000C3FCE">
        <w:rPr>
          <w:rFonts w:hint="eastAsia"/>
          <w:sz w:val="20"/>
          <w:szCs w:val="20"/>
        </w:rPr>
        <w:t>尚登</w:t>
      </w:r>
      <w:r w:rsidRPr="000C3FCE">
        <w:rPr>
          <w:rFonts w:hint="eastAsia"/>
          <w:sz w:val="20"/>
          <w:szCs w:val="20"/>
        </w:rPr>
        <w:t xml:space="preserve">　※</w:t>
      </w:r>
    </w:p>
    <w:p w14:paraId="3D5D5A41" w14:textId="5AFFAB38" w:rsidR="00A67D81" w:rsidRPr="000C3FCE" w:rsidRDefault="00A67D81" w:rsidP="00A67D81">
      <w:pPr>
        <w:adjustRightInd w:val="0"/>
        <w:snapToGrid w:val="0"/>
        <w:spacing w:after="0" w:line="240" w:lineRule="auto"/>
        <w:ind w:leftChars="64" w:left="141" w:firstLineChars="250" w:firstLine="500"/>
        <w:rPr>
          <w:sz w:val="20"/>
          <w:szCs w:val="20"/>
        </w:rPr>
      </w:pPr>
      <w:r w:rsidRPr="000C3FCE">
        <w:rPr>
          <w:rFonts w:hint="eastAsia"/>
          <w:sz w:val="20"/>
          <w:szCs w:val="20"/>
        </w:rPr>
        <w:t xml:space="preserve">″　　　　</w:t>
      </w:r>
      <w:r w:rsidR="0059401A" w:rsidRPr="000C3FCE">
        <w:rPr>
          <w:rFonts w:hint="eastAsia"/>
          <w:sz w:val="20"/>
          <w:szCs w:val="20"/>
        </w:rPr>
        <w:t>総務省自治財政局公営企業課長</w:t>
      </w:r>
      <w:r w:rsidRPr="000C3FCE">
        <w:rPr>
          <w:rFonts w:hint="eastAsia"/>
          <w:sz w:val="20"/>
          <w:szCs w:val="20"/>
        </w:rPr>
        <w:t xml:space="preserve">　</w:t>
      </w:r>
      <w:r w:rsidR="00BE350F" w:rsidRPr="000C3FCE">
        <w:rPr>
          <w:rFonts w:hint="eastAsia"/>
          <w:sz w:val="20"/>
          <w:szCs w:val="20"/>
        </w:rPr>
        <w:t xml:space="preserve">　</w:t>
      </w:r>
      <w:r w:rsidRPr="000C3FCE">
        <w:rPr>
          <w:rFonts w:hint="eastAsia"/>
          <w:sz w:val="20"/>
          <w:szCs w:val="20"/>
        </w:rPr>
        <w:t xml:space="preserve">　　　　　 　</w:t>
      </w:r>
      <w:r w:rsidR="0059401A" w:rsidRPr="000C3FCE">
        <w:rPr>
          <w:sz w:val="20"/>
          <w:szCs w:val="20"/>
        </w:rPr>
        <w:tab/>
      </w:r>
      <w:r w:rsidR="0059401A" w:rsidRPr="000C3FCE">
        <w:rPr>
          <w:rFonts w:hint="eastAsia"/>
          <w:sz w:val="20"/>
          <w:szCs w:val="20"/>
        </w:rPr>
        <w:t xml:space="preserve">　</w:t>
      </w:r>
      <w:r w:rsidRPr="000C3FCE">
        <w:rPr>
          <w:rFonts w:hint="eastAsia"/>
          <w:sz w:val="20"/>
          <w:szCs w:val="20"/>
        </w:rPr>
        <w:t xml:space="preserve"> </w:t>
      </w:r>
      <w:r w:rsidR="0059401A" w:rsidRPr="000C3FCE">
        <w:rPr>
          <w:rFonts w:hint="eastAsia"/>
          <w:sz w:val="20"/>
          <w:szCs w:val="20"/>
        </w:rPr>
        <w:t>赤岩</w:t>
      </w:r>
      <w:r w:rsidR="0059401A" w:rsidRPr="000C3FCE">
        <w:rPr>
          <w:sz w:val="20"/>
          <w:szCs w:val="20"/>
        </w:rPr>
        <w:t xml:space="preserve"> </w:t>
      </w:r>
      <w:r w:rsidR="00C8746B" w:rsidRPr="000C3FCE">
        <w:rPr>
          <w:sz w:val="20"/>
          <w:szCs w:val="20"/>
        </w:rPr>
        <w:t xml:space="preserve"> </w:t>
      </w:r>
      <w:r w:rsidR="0059401A" w:rsidRPr="000C3FCE">
        <w:rPr>
          <w:sz w:val="20"/>
          <w:szCs w:val="20"/>
        </w:rPr>
        <w:t>弘智</w:t>
      </w:r>
    </w:p>
    <w:p w14:paraId="3B548F38" w14:textId="1D5861D5" w:rsidR="006A7758" w:rsidRPr="000C3FCE" w:rsidRDefault="006A7758" w:rsidP="006A7758">
      <w:pPr>
        <w:adjustRightInd w:val="0"/>
        <w:snapToGrid w:val="0"/>
        <w:spacing w:after="0" w:line="240" w:lineRule="auto"/>
        <w:ind w:leftChars="64" w:left="141" w:firstLineChars="250" w:firstLine="500"/>
        <w:rPr>
          <w:sz w:val="20"/>
          <w:szCs w:val="20"/>
        </w:rPr>
      </w:pPr>
      <w:r w:rsidRPr="000C3FCE">
        <w:rPr>
          <w:rFonts w:hint="eastAsia"/>
          <w:sz w:val="20"/>
          <w:szCs w:val="20"/>
        </w:rPr>
        <w:t xml:space="preserve">″　　　　農林水産省農村振興局整備部地域整備課長　　　　　　　  武井 </w:t>
      </w:r>
      <w:r w:rsidR="00C8746B" w:rsidRPr="000C3FCE">
        <w:rPr>
          <w:sz w:val="20"/>
          <w:szCs w:val="20"/>
        </w:rPr>
        <w:t xml:space="preserve"> </w:t>
      </w:r>
      <w:r w:rsidRPr="000C3FCE">
        <w:rPr>
          <w:rFonts w:hint="eastAsia"/>
          <w:sz w:val="20"/>
          <w:szCs w:val="20"/>
        </w:rPr>
        <w:t>一郎</w:t>
      </w:r>
    </w:p>
    <w:p w14:paraId="3E2A0440" w14:textId="62ADDDBA" w:rsidR="006A7758" w:rsidRPr="000C3FCE" w:rsidRDefault="006A7758" w:rsidP="001D6896">
      <w:pPr>
        <w:adjustRightInd w:val="0"/>
        <w:snapToGrid w:val="0"/>
        <w:spacing w:after="0" w:line="240" w:lineRule="auto"/>
        <w:ind w:leftChars="291" w:left="7040" w:hangingChars="3200" w:hanging="6400"/>
        <w:rPr>
          <w:sz w:val="20"/>
          <w:szCs w:val="20"/>
        </w:rPr>
      </w:pPr>
      <w:r w:rsidRPr="000C3FCE">
        <w:rPr>
          <w:rFonts w:hint="eastAsia"/>
          <w:sz w:val="20"/>
          <w:szCs w:val="20"/>
        </w:rPr>
        <w:t>″　　　　環境省環境再生・資源循環局廃棄物適正処理推進課浄化槽推進室長　　　　　沼田</w:t>
      </w:r>
      <w:r w:rsidRPr="000C3FCE">
        <w:rPr>
          <w:sz w:val="20"/>
          <w:szCs w:val="20"/>
        </w:rPr>
        <w:t xml:space="preserve"> </w:t>
      </w:r>
      <w:r w:rsidR="00C8746B" w:rsidRPr="000C3FCE">
        <w:rPr>
          <w:sz w:val="20"/>
          <w:szCs w:val="20"/>
        </w:rPr>
        <w:t xml:space="preserve"> </w:t>
      </w:r>
      <w:r w:rsidRPr="000C3FCE">
        <w:rPr>
          <w:rFonts w:hint="eastAsia"/>
          <w:sz w:val="20"/>
          <w:szCs w:val="20"/>
        </w:rPr>
        <w:t>正樹</w:t>
      </w:r>
    </w:p>
    <w:p w14:paraId="56A96355" w14:textId="77777777" w:rsidR="006A7758" w:rsidRPr="000C3FCE" w:rsidRDefault="006A7758" w:rsidP="00A67D81">
      <w:pPr>
        <w:adjustRightInd w:val="0"/>
        <w:snapToGrid w:val="0"/>
        <w:spacing w:after="0" w:line="240" w:lineRule="auto"/>
        <w:ind w:leftChars="64" w:left="141" w:firstLineChars="250" w:firstLine="500"/>
        <w:rPr>
          <w:sz w:val="20"/>
          <w:szCs w:val="20"/>
        </w:rPr>
      </w:pPr>
    </w:p>
    <w:p w14:paraId="4233575D" w14:textId="77777777" w:rsidR="00A67D81" w:rsidRPr="000C3FCE" w:rsidRDefault="00A67D81" w:rsidP="00A67D81">
      <w:pPr>
        <w:wordWrap w:val="0"/>
        <w:adjustRightInd w:val="0"/>
        <w:snapToGrid w:val="0"/>
        <w:spacing w:after="0" w:line="240" w:lineRule="auto"/>
        <w:jc w:val="right"/>
        <w:rPr>
          <w:kern w:val="0"/>
          <w:sz w:val="20"/>
          <w:szCs w:val="20"/>
        </w:rPr>
      </w:pPr>
      <w:r w:rsidRPr="000C3FCE">
        <w:rPr>
          <w:rFonts w:hint="eastAsia"/>
          <w:kern w:val="0"/>
          <w:sz w:val="20"/>
          <w:szCs w:val="20"/>
        </w:rPr>
        <w:t xml:space="preserve">　(※WEB参加)　</w:t>
      </w:r>
    </w:p>
    <w:p w14:paraId="08C50214" w14:textId="77777777" w:rsidR="00A67D81" w:rsidRPr="000C3FCE" w:rsidRDefault="00A67D81" w:rsidP="00A67D81">
      <w:pPr>
        <w:adjustRightInd w:val="0"/>
        <w:snapToGrid w:val="0"/>
        <w:spacing w:after="0" w:line="240" w:lineRule="auto"/>
        <w:ind w:firstLineChars="100" w:firstLine="200"/>
        <w:rPr>
          <w:kern w:val="0"/>
          <w:sz w:val="20"/>
          <w:szCs w:val="20"/>
        </w:rPr>
      </w:pPr>
    </w:p>
    <w:p w14:paraId="35D05BDD" w14:textId="332251F3" w:rsidR="00A67D81" w:rsidRPr="00722C97" w:rsidRDefault="00A67D81" w:rsidP="00A67D81">
      <w:pPr>
        <w:adjustRightInd w:val="0"/>
        <w:snapToGrid w:val="0"/>
        <w:spacing w:after="0" w:line="240" w:lineRule="auto"/>
        <w:ind w:firstLineChars="100" w:firstLine="200"/>
        <w:rPr>
          <w:color w:val="000000" w:themeColor="text1"/>
          <w:sz w:val="20"/>
          <w:szCs w:val="21"/>
        </w:rPr>
      </w:pPr>
      <w:r w:rsidRPr="000C3FCE">
        <w:rPr>
          <w:rFonts w:hint="eastAsia"/>
          <w:sz w:val="20"/>
          <w:szCs w:val="21"/>
        </w:rPr>
        <w:t>（事務局）　　 国土交通省</w:t>
      </w:r>
    </w:p>
    <w:p w14:paraId="1B566E85" w14:textId="77777777" w:rsidR="00B3129A" w:rsidRPr="00722C97" w:rsidRDefault="00B3129A" w:rsidP="00A67D81">
      <w:pPr>
        <w:adjustRightInd w:val="0"/>
        <w:snapToGrid w:val="0"/>
        <w:spacing w:after="0" w:line="240" w:lineRule="auto"/>
        <w:ind w:right="880" w:firstLineChars="100" w:firstLine="220"/>
        <w:rPr>
          <w:color w:val="000000" w:themeColor="text1"/>
        </w:rPr>
      </w:pPr>
    </w:p>
    <w:sectPr w:rsidR="00B3129A" w:rsidRPr="00722C97">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7DFC" w14:textId="77777777" w:rsidR="00186E1F" w:rsidRDefault="00186E1F" w:rsidP="005D2372">
      <w:pPr>
        <w:spacing w:after="0" w:line="240" w:lineRule="auto"/>
      </w:pPr>
      <w:r>
        <w:separator/>
      </w:r>
    </w:p>
  </w:endnote>
  <w:endnote w:type="continuationSeparator" w:id="0">
    <w:p w14:paraId="4429FE0B" w14:textId="77777777" w:rsidR="00186E1F" w:rsidRDefault="00186E1F" w:rsidP="005D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296350"/>
      <w:docPartObj>
        <w:docPartGallery w:val="Page Numbers (Bottom of Page)"/>
        <w:docPartUnique/>
      </w:docPartObj>
    </w:sdtPr>
    <w:sdtEndPr/>
    <w:sdtContent>
      <w:p w14:paraId="544B71C8" w14:textId="14EB2681" w:rsidR="001D5567" w:rsidRDefault="001D5567">
        <w:pPr>
          <w:pStyle w:val="ac"/>
          <w:jc w:val="center"/>
        </w:pPr>
        <w:r>
          <w:fldChar w:fldCharType="begin"/>
        </w:r>
        <w:r>
          <w:instrText>PAGE   \* MERGEFORMAT</w:instrText>
        </w:r>
        <w:r>
          <w:fldChar w:fldCharType="separate"/>
        </w:r>
        <w:r w:rsidR="00386342" w:rsidRPr="00386342">
          <w:rPr>
            <w:noProof/>
            <w:lang w:val="ja-JP"/>
          </w:rPr>
          <w:t>10</w:t>
        </w:r>
        <w:r>
          <w:fldChar w:fldCharType="end"/>
        </w:r>
      </w:p>
    </w:sdtContent>
  </w:sdt>
  <w:p w14:paraId="3C1344E9" w14:textId="77777777" w:rsidR="001D5567" w:rsidRDefault="001D556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FC11" w14:textId="77777777" w:rsidR="00186E1F" w:rsidRDefault="00186E1F" w:rsidP="005D2372">
      <w:pPr>
        <w:spacing w:after="0" w:line="240" w:lineRule="auto"/>
      </w:pPr>
      <w:r>
        <w:separator/>
      </w:r>
    </w:p>
  </w:footnote>
  <w:footnote w:type="continuationSeparator" w:id="0">
    <w:p w14:paraId="6BBF81CC" w14:textId="77777777" w:rsidR="00186E1F" w:rsidRDefault="00186E1F" w:rsidP="005D2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C2"/>
    <w:rsid w:val="00005A92"/>
    <w:rsid w:val="00005FE9"/>
    <w:rsid w:val="00013465"/>
    <w:rsid w:val="000212C3"/>
    <w:rsid w:val="00021631"/>
    <w:rsid w:val="00025ACD"/>
    <w:rsid w:val="0003159E"/>
    <w:rsid w:val="0003197E"/>
    <w:rsid w:val="000331E0"/>
    <w:rsid w:val="00034E47"/>
    <w:rsid w:val="00050A36"/>
    <w:rsid w:val="00051D30"/>
    <w:rsid w:val="0005558F"/>
    <w:rsid w:val="00065F11"/>
    <w:rsid w:val="00073ADD"/>
    <w:rsid w:val="00074BD8"/>
    <w:rsid w:val="0007625E"/>
    <w:rsid w:val="00076DED"/>
    <w:rsid w:val="00081447"/>
    <w:rsid w:val="00082993"/>
    <w:rsid w:val="000829B6"/>
    <w:rsid w:val="00082CA9"/>
    <w:rsid w:val="00090C86"/>
    <w:rsid w:val="00092667"/>
    <w:rsid w:val="000A25F6"/>
    <w:rsid w:val="000A3DB1"/>
    <w:rsid w:val="000B2BC4"/>
    <w:rsid w:val="000B408F"/>
    <w:rsid w:val="000C1918"/>
    <w:rsid w:val="000C2465"/>
    <w:rsid w:val="000C3FCE"/>
    <w:rsid w:val="000C6192"/>
    <w:rsid w:val="000D13D7"/>
    <w:rsid w:val="000D650A"/>
    <w:rsid w:val="000E3066"/>
    <w:rsid w:val="000F44C7"/>
    <w:rsid w:val="000F6D61"/>
    <w:rsid w:val="001131A1"/>
    <w:rsid w:val="00115EF1"/>
    <w:rsid w:val="00117371"/>
    <w:rsid w:val="0012321A"/>
    <w:rsid w:val="00131A8F"/>
    <w:rsid w:val="00140170"/>
    <w:rsid w:val="00140D23"/>
    <w:rsid w:val="00141750"/>
    <w:rsid w:val="00141812"/>
    <w:rsid w:val="00142ED6"/>
    <w:rsid w:val="00153FCC"/>
    <w:rsid w:val="00156447"/>
    <w:rsid w:val="00171ABB"/>
    <w:rsid w:val="001751F6"/>
    <w:rsid w:val="0017634F"/>
    <w:rsid w:val="00180AA2"/>
    <w:rsid w:val="00186E1F"/>
    <w:rsid w:val="001A1215"/>
    <w:rsid w:val="001A341C"/>
    <w:rsid w:val="001B0423"/>
    <w:rsid w:val="001B64D3"/>
    <w:rsid w:val="001B70ED"/>
    <w:rsid w:val="001C172C"/>
    <w:rsid w:val="001C1BFA"/>
    <w:rsid w:val="001D09BA"/>
    <w:rsid w:val="001D49DE"/>
    <w:rsid w:val="001D5567"/>
    <w:rsid w:val="001D6896"/>
    <w:rsid w:val="001E493C"/>
    <w:rsid w:val="001F3CE3"/>
    <w:rsid w:val="00201A9C"/>
    <w:rsid w:val="00206297"/>
    <w:rsid w:val="00212420"/>
    <w:rsid w:val="002131F6"/>
    <w:rsid w:val="002141EE"/>
    <w:rsid w:val="00220AAA"/>
    <w:rsid w:val="00232494"/>
    <w:rsid w:val="002372D1"/>
    <w:rsid w:val="00240C6F"/>
    <w:rsid w:val="00240CF5"/>
    <w:rsid w:val="00246688"/>
    <w:rsid w:val="00246794"/>
    <w:rsid w:val="00257FB7"/>
    <w:rsid w:val="00271C25"/>
    <w:rsid w:val="002754E6"/>
    <w:rsid w:val="00284893"/>
    <w:rsid w:val="00284C64"/>
    <w:rsid w:val="00293942"/>
    <w:rsid w:val="002A5C84"/>
    <w:rsid w:val="002B3040"/>
    <w:rsid w:val="002C23DD"/>
    <w:rsid w:val="002C40E5"/>
    <w:rsid w:val="002C7C91"/>
    <w:rsid w:val="002D6E27"/>
    <w:rsid w:val="002D7F03"/>
    <w:rsid w:val="002E4CAD"/>
    <w:rsid w:val="002E606A"/>
    <w:rsid w:val="002E6465"/>
    <w:rsid w:val="002F3DB2"/>
    <w:rsid w:val="002F6A76"/>
    <w:rsid w:val="002F7D31"/>
    <w:rsid w:val="00302E67"/>
    <w:rsid w:val="003100C9"/>
    <w:rsid w:val="003103CA"/>
    <w:rsid w:val="00315758"/>
    <w:rsid w:val="00316EE1"/>
    <w:rsid w:val="0032025B"/>
    <w:rsid w:val="00330410"/>
    <w:rsid w:val="00333100"/>
    <w:rsid w:val="00333564"/>
    <w:rsid w:val="00333F6C"/>
    <w:rsid w:val="00334A88"/>
    <w:rsid w:val="00336FE6"/>
    <w:rsid w:val="0034244A"/>
    <w:rsid w:val="00343FF9"/>
    <w:rsid w:val="00344D97"/>
    <w:rsid w:val="003643BE"/>
    <w:rsid w:val="00367F19"/>
    <w:rsid w:val="00370A57"/>
    <w:rsid w:val="00375295"/>
    <w:rsid w:val="003803F2"/>
    <w:rsid w:val="003858BC"/>
    <w:rsid w:val="00386342"/>
    <w:rsid w:val="0038684B"/>
    <w:rsid w:val="00392215"/>
    <w:rsid w:val="003A5F9F"/>
    <w:rsid w:val="003A6675"/>
    <w:rsid w:val="003A7F59"/>
    <w:rsid w:val="003B1288"/>
    <w:rsid w:val="003B6220"/>
    <w:rsid w:val="003B77B2"/>
    <w:rsid w:val="003C45D0"/>
    <w:rsid w:val="003D5E61"/>
    <w:rsid w:val="003E2E45"/>
    <w:rsid w:val="003F5EBA"/>
    <w:rsid w:val="00400A82"/>
    <w:rsid w:val="00402F11"/>
    <w:rsid w:val="0040772A"/>
    <w:rsid w:val="0041572B"/>
    <w:rsid w:val="0042169D"/>
    <w:rsid w:val="00421801"/>
    <w:rsid w:val="004316BF"/>
    <w:rsid w:val="0043555B"/>
    <w:rsid w:val="00453798"/>
    <w:rsid w:val="00455600"/>
    <w:rsid w:val="00473742"/>
    <w:rsid w:val="00474D5C"/>
    <w:rsid w:val="00485371"/>
    <w:rsid w:val="00485A5F"/>
    <w:rsid w:val="004937E9"/>
    <w:rsid w:val="0049530E"/>
    <w:rsid w:val="004A4290"/>
    <w:rsid w:val="004A4F8F"/>
    <w:rsid w:val="004B281E"/>
    <w:rsid w:val="004B483F"/>
    <w:rsid w:val="004C40BC"/>
    <w:rsid w:val="004D0108"/>
    <w:rsid w:val="004D486A"/>
    <w:rsid w:val="004E5D45"/>
    <w:rsid w:val="004E77F6"/>
    <w:rsid w:val="004F307B"/>
    <w:rsid w:val="004F6044"/>
    <w:rsid w:val="004F686D"/>
    <w:rsid w:val="0051153F"/>
    <w:rsid w:val="005130BF"/>
    <w:rsid w:val="005137D9"/>
    <w:rsid w:val="00520069"/>
    <w:rsid w:val="00525200"/>
    <w:rsid w:val="005317DD"/>
    <w:rsid w:val="00536273"/>
    <w:rsid w:val="00551C98"/>
    <w:rsid w:val="00552303"/>
    <w:rsid w:val="00552434"/>
    <w:rsid w:val="005564C7"/>
    <w:rsid w:val="00570ED1"/>
    <w:rsid w:val="0057404C"/>
    <w:rsid w:val="0059401A"/>
    <w:rsid w:val="005A4653"/>
    <w:rsid w:val="005A522A"/>
    <w:rsid w:val="005B7D74"/>
    <w:rsid w:val="005C33C4"/>
    <w:rsid w:val="005C381D"/>
    <w:rsid w:val="005C75F2"/>
    <w:rsid w:val="005D2372"/>
    <w:rsid w:val="005E242F"/>
    <w:rsid w:val="005E41B6"/>
    <w:rsid w:val="005E5C40"/>
    <w:rsid w:val="005F143D"/>
    <w:rsid w:val="005F50E1"/>
    <w:rsid w:val="00600ECB"/>
    <w:rsid w:val="00602B73"/>
    <w:rsid w:val="00606388"/>
    <w:rsid w:val="00606534"/>
    <w:rsid w:val="0062577B"/>
    <w:rsid w:val="006305FA"/>
    <w:rsid w:val="00636921"/>
    <w:rsid w:val="00644A11"/>
    <w:rsid w:val="00651BCC"/>
    <w:rsid w:val="00652A6B"/>
    <w:rsid w:val="00657AEA"/>
    <w:rsid w:val="00672B67"/>
    <w:rsid w:val="006738A9"/>
    <w:rsid w:val="00684060"/>
    <w:rsid w:val="00693303"/>
    <w:rsid w:val="006A02E6"/>
    <w:rsid w:val="006A034B"/>
    <w:rsid w:val="006A2772"/>
    <w:rsid w:val="006A7758"/>
    <w:rsid w:val="006B0ADD"/>
    <w:rsid w:val="006B6472"/>
    <w:rsid w:val="006B7B3D"/>
    <w:rsid w:val="006C0604"/>
    <w:rsid w:val="006C2D74"/>
    <w:rsid w:val="006D26A5"/>
    <w:rsid w:val="006D291C"/>
    <w:rsid w:val="006F64D5"/>
    <w:rsid w:val="007079B4"/>
    <w:rsid w:val="007163BE"/>
    <w:rsid w:val="00722C97"/>
    <w:rsid w:val="007241D9"/>
    <w:rsid w:val="00727B96"/>
    <w:rsid w:val="00745CD4"/>
    <w:rsid w:val="0075083E"/>
    <w:rsid w:val="007645AD"/>
    <w:rsid w:val="007654B4"/>
    <w:rsid w:val="00767683"/>
    <w:rsid w:val="00771EED"/>
    <w:rsid w:val="007742A9"/>
    <w:rsid w:val="0078272B"/>
    <w:rsid w:val="00791197"/>
    <w:rsid w:val="007A0B33"/>
    <w:rsid w:val="007A2746"/>
    <w:rsid w:val="007A4E04"/>
    <w:rsid w:val="007B6277"/>
    <w:rsid w:val="007B75DE"/>
    <w:rsid w:val="007C157F"/>
    <w:rsid w:val="007D30A1"/>
    <w:rsid w:val="007F1498"/>
    <w:rsid w:val="007F42F6"/>
    <w:rsid w:val="008001E8"/>
    <w:rsid w:val="00805C89"/>
    <w:rsid w:val="00807AC2"/>
    <w:rsid w:val="008144FC"/>
    <w:rsid w:val="008211DD"/>
    <w:rsid w:val="008270F0"/>
    <w:rsid w:val="0085156C"/>
    <w:rsid w:val="0085238C"/>
    <w:rsid w:val="00866588"/>
    <w:rsid w:val="00867245"/>
    <w:rsid w:val="0087171A"/>
    <w:rsid w:val="0089194B"/>
    <w:rsid w:val="008945E2"/>
    <w:rsid w:val="00896AE0"/>
    <w:rsid w:val="008A2DD7"/>
    <w:rsid w:val="008A32B3"/>
    <w:rsid w:val="008A5D91"/>
    <w:rsid w:val="008A7684"/>
    <w:rsid w:val="008B18AD"/>
    <w:rsid w:val="008B38AC"/>
    <w:rsid w:val="008B5269"/>
    <w:rsid w:val="008C3BC6"/>
    <w:rsid w:val="008D7A39"/>
    <w:rsid w:val="008E071C"/>
    <w:rsid w:val="008F3F2C"/>
    <w:rsid w:val="008F5A60"/>
    <w:rsid w:val="008F7411"/>
    <w:rsid w:val="00913817"/>
    <w:rsid w:val="00942720"/>
    <w:rsid w:val="00943E65"/>
    <w:rsid w:val="00944A1E"/>
    <w:rsid w:val="0096318A"/>
    <w:rsid w:val="00966156"/>
    <w:rsid w:val="00971008"/>
    <w:rsid w:val="00976360"/>
    <w:rsid w:val="00982E4D"/>
    <w:rsid w:val="00983187"/>
    <w:rsid w:val="00984EA4"/>
    <w:rsid w:val="009A63EA"/>
    <w:rsid w:val="009B000B"/>
    <w:rsid w:val="009C276E"/>
    <w:rsid w:val="009D38F9"/>
    <w:rsid w:val="009D7F99"/>
    <w:rsid w:val="009E04C8"/>
    <w:rsid w:val="009E6EBD"/>
    <w:rsid w:val="009F4B1D"/>
    <w:rsid w:val="009F68A8"/>
    <w:rsid w:val="009F707B"/>
    <w:rsid w:val="00A01B09"/>
    <w:rsid w:val="00A06EF9"/>
    <w:rsid w:val="00A16F9B"/>
    <w:rsid w:val="00A261A1"/>
    <w:rsid w:val="00A30DB6"/>
    <w:rsid w:val="00A47EA5"/>
    <w:rsid w:val="00A61E39"/>
    <w:rsid w:val="00A67D81"/>
    <w:rsid w:val="00A81CA2"/>
    <w:rsid w:val="00A84CFD"/>
    <w:rsid w:val="00A85EAE"/>
    <w:rsid w:val="00A870C2"/>
    <w:rsid w:val="00A87E9B"/>
    <w:rsid w:val="00A96E31"/>
    <w:rsid w:val="00AB011B"/>
    <w:rsid w:val="00AC21CD"/>
    <w:rsid w:val="00AC34FE"/>
    <w:rsid w:val="00AC5364"/>
    <w:rsid w:val="00AC5E26"/>
    <w:rsid w:val="00AE1E48"/>
    <w:rsid w:val="00AE2B93"/>
    <w:rsid w:val="00AE5B53"/>
    <w:rsid w:val="00AE730E"/>
    <w:rsid w:val="00AF4C52"/>
    <w:rsid w:val="00B03E07"/>
    <w:rsid w:val="00B06A82"/>
    <w:rsid w:val="00B16865"/>
    <w:rsid w:val="00B3129A"/>
    <w:rsid w:val="00B345D9"/>
    <w:rsid w:val="00B35525"/>
    <w:rsid w:val="00B413CE"/>
    <w:rsid w:val="00B41A0A"/>
    <w:rsid w:val="00B42E05"/>
    <w:rsid w:val="00B44088"/>
    <w:rsid w:val="00B47F51"/>
    <w:rsid w:val="00B50E62"/>
    <w:rsid w:val="00B54B35"/>
    <w:rsid w:val="00B60F37"/>
    <w:rsid w:val="00B61758"/>
    <w:rsid w:val="00B7232F"/>
    <w:rsid w:val="00B80710"/>
    <w:rsid w:val="00B830A8"/>
    <w:rsid w:val="00B91D01"/>
    <w:rsid w:val="00B9361D"/>
    <w:rsid w:val="00B94FDC"/>
    <w:rsid w:val="00B9730A"/>
    <w:rsid w:val="00BB0FE2"/>
    <w:rsid w:val="00BB56A0"/>
    <w:rsid w:val="00BC12D3"/>
    <w:rsid w:val="00BC1F50"/>
    <w:rsid w:val="00BE08C6"/>
    <w:rsid w:val="00BE1959"/>
    <w:rsid w:val="00BE350F"/>
    <w:rsid w:val="00BF10B2"/>
    <w:rsid w:val="00BF3CEE"/>
    <w:rsid w:val="00BF4800"/>
    <w:rsid w:val="00C01A74"/>
    <w:rsid w:val="00C06CE1"/>
    <w:rsid w:val="00C121B4"/>
    <w:rsid w:val="00C1529A"/>
    <w:rsid w:val="00C20E1F"/>
    <w:rsid w:val="00C21D89"/>
    <w:rsid w:val="00C251D4"/>
    <w:rsid w:val="00C257BF"/>
    <w:rsid w:val="00C36D25"/>
    <w:rsid w:val="00C4141F"/>
    <w:rsid w:val="00C44AA4"/>
    <w:rsid w:val="00C44BEE"/>
    <w:rsid w:val="00C47E99"/>
    <w:rsid w:val="00C55BE7"/>
    <w:rsid w:val="00C62086"/>
    <w:rsid w:val="00C67670"/>
    <w:rsid w:val="00C717BD"/>
    <w:rsid w:val="00C720EE"/>
    <w:rsid w:val="00C749B4"/>
    <w:rsid w:val="00C7594D"/>
    <w:rsid w:val="00C77103"/>
    <w:rsid w:val="00C830B5"/>
    <w:rsid w:val="00C8746B"/>
    <w:rsid w:val="00C92BAE"/>
    <w:rsid w:val="00CA0B79"/>
    <w:rsid w:val="00CA1025"/>
    <w:rsid w:val="00CA1475"/>
    <w:rsid w:val="00CB11B2"/>
    <w:rsid w:val="00CC1312"/>
    <w:rsid w:val="00CC2CC8"/>
    <w:rsid w:val="00CD1737"/>
    <w:rsid w:val="00CD3CE4"/>
    <w:rsid w:val="00CD5D61"/>
    <w:rsid w:val="00CE1753"/>
    <w:rsid w:val="00CE3910"/>
    <w:rsid w:val="00CE4067"/>
    <w:rsid w:val="00CE7FE4"/>
    <w:rsid w:val="00CF2A07"/>
    <w:rsid w:val="00CF55CA"/>
    <w:rsid w:val="00CF7620"/>
    <w:rsid w:val="00D037AB"/>
    <w:rsid w:val="00D122D5"/>
    <w:rsid w:val="00D1691A"/>
    <w:rsid w:val="00D2336C"/>
    <w:rsid w:val="00D2389A"/>
    <w:rsid w:val="00D27B03"/>
    <w:rsid w:val="00D31293"/>
    <w:rsid w:val="00D3517C"/>
    <w:rsid w:val="00D43F9C"/>
    <w:rsid w:val="00D50451"/>
    <w:rsid w:val="00D526AA"/>
    <w:rsid w:val="00D65A05"/>
    <w:rsid w:val="00D7593C"/>
    <w:rsid w:val="00D80B5C"/>
    <w:rsid w:val="00D833CC"/>
    <w:rsid w:val="00D84E83"/>
    <w:rsid w:val="00D917A1"/>
    <w:rsid w:val="00DA635D"/>
    <w:rsid w:val="00DB037E"/>
    <w:rsid w:val="00DC4DC7"/>
    <w:rsid w:val="00DC6FDB"/>
    <w:rsid w:val="00DD0D40"/>
    <w:rsid w:val="00DD568E"/>
    <w:rsid w:val="00DF7F03"/>
    <w:rsid w:val="00E00179"/>
    <w:rsid w:val="00E0614E"/>
    <w:rsid w:val="00E20309"/>
    <w:rsid w:val="00E35647"/>
    <w:rsid w:val="00E35CBF"/>
    <w:rsid w:val="00E362D8"/>
    <w:rsid w:val="00E378BF"/>
    <w:rsid w:val="00E4297D"/>
    <w:rsid w:val="00E5348C"/>
    <w:rsid w:val="00E537F2"/>
    <w:rsid w:val="00E53C7F"/>
    <w:rsid w:val="00E55A70"/>
    <w:rsid w:val="00E61C04"/>
    <w:rsid w:val="00E71D1E"/>
    <w:rsid w:val="00E77695"/>
    <w:rsid w:val="00E842E8"/>
    <w:rsid w:val="00E952BD"/>
    <w:rsid w:val="00EA2C76"/>
    <w:rsid w:val="00EA6B4B"/>
    <w:rsid w:val="00EB1FDC"/>
    <w:rsid w:val="00EB2770"/>
    <w:rsid w:val="00EB47A6"/>
    <w:rsid w:val="00EC26C8"/>
    <w:rsid w:val="00EC340A"/>
    <w:rsid w:val="00EC6FE1"/>
    <w:rsid w:val="00ED3596"/>
    <w:rsid w:val="00ED5A74"/>
    <w:rsid w:val="00ED5E26"/>
    <w:rsid w:val="00ED5EE6"/>
    <w:rsid w:val="00EE2665"/>
    <w:rsid w:val="00EE284C"/>
    <w:rsid w:val="00F0160D"/>
    <w:rsid w:val="00F11DF6"/>
    <w:rsid w:val="00F11E0E"/>
    <w:rsid w:val="00F12C07"/>
    <w:rsid w:val="00F1403F"/>
    <w:rsid w:val="00F14BAE"/>
    <w:rsid w:val="00F158BB"/>
    <w:rsid w:val="00F20320"/>
    <w:rsid w:val="00F206CC"/>
    <w:rsid w:val="00F2543B"/>
    <w:rsid w:val="00F37B4A"/>
    <w:rsid w:val="00F40374"/>
    <w:rsid w:val="00F42056"/>
    <w:rsid w:val="00F42307"/>
    <w:rsid w:val="00F46985"/>
    <w:rsid w:val="00F531C2"/>
    <w:rsid w:val="00F53317"/>
    <w:rsid w:val="00F57598"/>
    <w:rsid w:val="00F61501"/>
    <w:rsid w:val="00F67B90"/>
    <w:rsid w:val="00F758FB"/>
    <w:rsid w:val="00F776E0"/>
    <w:rsid w:val="00F86A74"/>
    <w:rsid w:val="00F871EC"/>
    <w:rsid w:val="00F93956"/>
    <w:rsid w:val="00FA2CB9"/>
    <w:rsid w:val="00FC42F0"/>
    <w:rsid w:val="00FD3A24"/>
    <w:rsid w:val="00FD57F6"/>
    <w:rsid w:val="00FD61F9"/>
    <w:rsid w:val="00FD7296"/>
    <w:rsid w:val="00FF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0301D8"/>
  <w15:chartTrackingRefBased/>
  <w15:docId w15:val="{21E8FADB-4A80-4349-847A-4E093428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C7F"/>
    <w:pPr>
      <w:widowControl w:val="0"/>
      <w:spacing w:after="160" w:line="259" w:lineRule="auto"/>
    </w:pPr>
    <w:rPr>
      <w:sz w:val="22"/>
      <w:szCs w:val="24"/>
      <w14:ligatures w14:val="standardContextual"/>
    </w:rPr>
  </w:style>
  <w:style w:type="paragraph" w:styleId="1">
    <w:name w:val="heading 1"/>
    <w:basedOn w:val="a"/>
    <w:next w:val="a"/>
    <w:link w:val="10"/>
    <w:uiPriority w:val="9"/>
    <w:qFormat/>
    <w:rsid w:val="005D2372"/>
    <w:pPr>
      <w:keepNext/>
      <w:keepLines/>
      <w:spacing w:before="280" w:after="80" w:line="240" w:lineRule="auto"/>
      <w:jc w:val="both"/>
      <w:outlineLvl w:val="0"/>
    </w:pPr>
    <w:rPr>
      <w:rFonts w:eastAsiaTheme="minorHAnsi" w:cstheme="majorBidi"/>
      <w:color w:val="000000" w:themeColor="text1"/>
      <w:sz w:val="21"/>
      <w:szCs w:val="21"/>
      <w14:ligatures w14:val="none"/>
    </w:rPr>
  </w:style>
  <w:style w:type="paragraph" w:styleId="2">
    <w:name w:val="heading 2"/>
    <w:basedOn w:val="a"/>
    <w:next w:val="a"/>
    <w:link w:val="20"/>
    <w:uiPriority w:val="9"/>
    <w:semiHidden/>
    <w:unhideWhenUsed/>
    <w:qFormat/>
    <w:rsid w:val="00807AC2"/>
    <w:pPr>
      <w:keepNext/>
      <w:keepLines/>
      <w:spacing w:before="160" w:after="80" w:line="240" w:lineRule="auto"/>
      <w:jc w:val="both"/>
      <w:outlineLvl w:val="1"/>
    </w:pPr>
    <w:rPr>
      <w:rFonts w:asciiTheme="majorHAnsi" w:eastAsiaTheme="majorEastAsia" w:hAnsiTheme="majorHAnsi" w:cstheme="majorBidi"/>
      <w:color w:val="000000" w:themeColor="text1"/>
      <w:sz w:val="28"/>
      <w:szCs w:val="28"/>
      <w14:ligatures w14:val="none"/>
    </w:rPr>
  </w:style>
  <w:style w:type="paragraph" w:styleId="3">
    <w:name w:val="heading 3"/>
    <w:basedOn w:val="a"/>
    <w:next w:val="a"/>
    <w:link w:val="30"/>
    <w:uiPriority w:val="9"/>
    <w:semiHidden/>
    <w:unhideWhenUsed/>
    <w:qFormat/>
    <w:rsid w:val="00807AC2"/>
    <w:pPr>
      <w:keepNext/>
      <w:keepLines/>
      <w:spacing w:before="160" w:after="80" w:line="240" w:lineRule="auto"/>
      <w:jc w:val="both"/>
      <w:outlineLvl w:val="2"/>
    </w:pPr>
    <w:rPr>
      <w:rFonts w:asciiTheme="majorHAnsi" w:eastAsiaTheme="majorEastAsia" w:hAnsiTheme="majorHAnsi" w:cstheme="majorBidi"/>
      <w:color w:val="000000" w:themeColor="text1"/>
      <w:sz w:val="24"/>
      <w14:ligatures w14:val="none"/>
    </w:rPr>
  </w:style>
  <w:style w:type="paragraph" w:styleId="4">
    <w:name w:val="heading 4"/>
    <w:basedOn w:val="a"/>
    <w:next w:val="a"/>
    <w:link w:val="40"/>
    <w:uiPriority w:val="9"/>
    <w:semiHidden/>
    <w:unhideWhenUsed/>
    <w:qFormat/>
    <w:rsid w:val="00807AC2"/>
    <w:pPr>
      <w:keepNext/>
      <w:keepLines/>
      <w:spacing w:before="80" w:after="40" w:line="240" w:lineRule="auto"/>
      <w:jc w:val="both"/>
      <w:outlineLvl w:val="3"/>
    </w:pPr>
    <w:rPr>
      <w:rFonts w:asciiTheme="majorHAnsi" w:eastAsiaTheme="majorEastAsia" w:hAnsiTheme="majorHAnsi" w:cstheme="majorBidi"/>
      <w:color w:val="000000" w:themeColor="text1"/>
      <w:sz w:val="21"/>
      <w:szCs w:val="22"/>
      <w14:ligatures w14:val="none"/>
    </w:rPr>
  </w:style>
  <w:style w:type="paragraph" w:styleId="5">
    <w:name w:val="heading 5"/>
    <w:basedOn w:val="a"/>
    <w:next w:val="a"/>
    <w:link w:val="50"/>
    <w:uiPriority w:val="9"/>
    <w:semiHidden/>
    <w:unhideWhenUsed/>
    <w:qFormat/>
    <w:rsid w:val="00807AC2"/>
    <w:pPr>
      <w:keepNext/>
      <w:keepLines/>
      <w:spacing w:before="80" w:after="40" w:line="240" w:lineRule="auto"/>
      <w:ind w:leftChars="100" w:left="100"/>
      <w:jc w:val="both"/>
      <w:outlineLvl w:val="4"/>
    </w:pPr>
    <w:rPr>
      <w:rFonts w:asciiTheme="majorHAnsi" w:eastAsiaTheme="majorEastAsia" w:hAnsiTheme="majorHAnsi" w:cstheme="majorBidi"/>
      <w:color w:val="000000" w:themeColor="text1"/>
      <w:sz w:val="21"/>
      <w:szCs w:val="22"/>
      <w14:ligatures w14:val="none"/>
    </w:rPr>
  </w:style>
  <w:style w:type="paragraph" w:styleId="6">
    <w:name w:val="heading 6"/>
    <w:basedOn w:val="a"/>
    <w:next w:val="a"/>
    <w:link w:val="60"/>
    <w:uiPriority w:val="9"/>
    <w:semiHidden/>
    <w:unhideWhenUsed/>
    <w:qFormat/>
    <w:rsid w:val="00807AC2"/>
    <w:pPr>
      <w:keepNext/>
      <w:keepLines/>
      <w:spacing w:before="80" w:after="40" w:line="240" w:lineRule="auto"/>
      <w:ind w:leftChars="200" w:left="200"/>
      <w:jc w:val="both"/>
      <w:outlineLvl w:val="5"/>
    </w:pPr>
    <w:rPr>
      <w:rFonts w:asciiTheme="majorHAnsi" w:eastAsiaTheme="majorEastAsia" w:hAnsiTheme="majorHAnsi" w:cstheme="majorBidi"/>
      <w:color w:val="000000" w:themeColor="text1"/>
      <w:sz w:val="21"/>
      <w:szCs w:val="22"/>
      <w14:ligatures w14:val="none"/>
    </w:rPr>
  </w:style>
  <w:style w:type="paragraph" w:styleId="7">
    <w:name w:val="heading 7"/>
    <w:basedOn w:val="a"/>
    <w:next w:val="a"/>
    <w:link w:val="70"/>
    <w:uiPriority w:val="9"/>
    <w:semiHidden/>
    <w:unhideWhenUsed/>
    <w:qFormat/>
    <w:rsid w:val="00807AC2"/>
    <w:pPr>
      <w:keepNext/>
      <w:keepLines/>
      <w:spacing w:before="80" w:after="40" w:line="240" w:lineRule="auto"/>
      <w:ind w:leftChars="300" w:left="300"/>
      <w:jc w:val="both"/>
      <w:outlineLvl w:val="6"/>
    </w:pPr>
    <w:rPr>
      <w:rFonts w:asciiTheme="majorHAnsi" w:eastAsiaTheme="majorEastAsia" w:hAnsiTheme="majorHAnsi" w:cstheme="majorBidi"/>
      <w:color w:val="000000" w:themeColor="text1"/>
      <w:sz w:val="21"/>
      <w:szCs w:val="22"/>
      <w14:ligatures w14:val="none"/>
    </w:rPr>
  </w:style>
  <w:style w:type="paragraph" w:styleId="8">
    <w:name w:val="heading 8"/>
    <w:basedOn w:val="a"/>
    <w:next w:val="a"/>
    <w:link w:val="80"/>
    <w:uiPriority w:val="9"/>
    <w:semiHidden/>
    <w:unhideWhenUsed/>
    <w:qFormat/>
    <w:rsid w:val="00807AC2"/>
    <w:pPr>
      <w:keepNext/>
      <w:keepLines/>
      <w:spacing w:before="80" w:after="40" w:line="240" w:lineRule="auto"/>
      <w:ind w:leftChars="400" w:left="400"/>
      <w:jc w:val="both"/>
      <w:outlineLvl w:val="7"/>
    </w:pPr>
    <w:rPr>
      <w:rFonts w:asciiTheme="majorHAnsi" w:eastAsiaTheme="majorEastAsia" w:hAnsiTheme="majorHAnsi" w:cstheme="majorBidi"/>
      <w:color w:val="000000" w:themeColor="text1"/>
      <w:sz w:val="21"/>
      <w:szCs w:val="22"/>
      <w14:ligatures w14:val="none"/>
    </w:rPr>
  </w:style>
  <w:style w:type="paragraph" w:styleId="9">
    <w:name w:val="heading 9"/>
    <w:basedOn w:val="a"/>
    <w:next w:val="a"/>
    <w:link w:val="90"/>
    <w:uiPriority w:val="9"/>
    <w:semiHidden/>
    <w:unhideWhenUsed/>
    <w:qFormat/>
    <w:rsid w:val="00807AC2"/>
    <w:pPr>
      <w:keepNext/>
      <w:keepLines/>
      <w:spacing w:before="80" w:after="40" w:line="240" w:lineRule="auto"/>
      <w:ind w:leftChars="500" w:left="500"/>
      <w:jc w:val="both"/>
      <w:outlineLvl w:val="8"/>
    </w:pPr>
    <w:rPr>
      <w:rFonts w:asciiTheme="majorHAnsi" w:eastAsiaTheme="majorEastAsia" w:hAnsiTheme="majorHAnsi" w:cstheme="majorBidi"/>
      <w:color w:val="000000" w:themeColor="text1"/>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2372"/>
    <w:rPr>
      <w:rFonts w:eastAsiaTheme="minorHAnsi" w:cstheme="majorBidi"/>
      <w:color w:val="000000" w:themeColor="text1"/>
      <w:szCs w:val="21"/>
    </w:rPr>
  </w:style>
  <w:style w:type="character" w:customStyle="1" w:styleId="20">
    <w:name w:val="見出し 2 (文字)"/>
    <w:basedOn w:val="a0"/>
    <w:link w:val="2"/>
    <w:uiPriority w:val="9"/>
    <w:semiHidden/>
    <w:rsid w:val="00807A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7A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7A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7A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7A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7A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7A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7A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7AC2"/>
    <w:pPr>
      <w:spacing w:after="80" w:line="240" w:lineRule="auto"/>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表題 (文字)"/>
    <w:basedOn w:val="a0"/>
    <w:link w:val="a3"/>
    <w:uiPriority w:val="10"/>
    <w:rsid w:val="00807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AC2"/>
    <w:pPr>
      <w:numPr>
        <w:ilvl w:val="1"/>
      </w:numPr>
      <w:spacing w:line="240" w:lineRule="auto"/>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題 (文字)"/>
    <w:basedOn w:val="a0"/>
    <w:link w:val="a5"/>
    <w:uiPriority w:val="11"/>
    <w:rsid w:val="00807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AC2"/>
    <w:pPr>
      <w:spacing w:before="160" w:line="240" w:lineRule="auto"/>
      <w:jc w:val="center"/>
    </w:pPr>
    <w:rPr>
      <w:i/>
      <w:iCs/>
      <w:color w:val="404040" w:themeColor="text1" w:themeTint="BF"/>
      <w:sz w:val="21"/>
      <w:szCs w:val="22"/>
      <w14:ligatures w14:val="none"/>
    </w:rPr>
  </w:style>
  <w:style w:type="character" w:customStyle="1" w:styleId="a8">
    <w:name w:val="引用文 (文字)"/>
    <w:basedOn w:val="a0"/>
    <w:link w:val="a7"/>
    <w:uiPriority w:val="29"/>
    <w:rsid w:val="00807AC2"/>
    <w:rPr>
      <w:i/>
      <w:iCs/>
      <w:color w:val="404040" w:themeColor="text1" w:themeTint="BF"/>
    </w:rPr>
  </w:style>
  <w:style w:type="paragraph" w:styleId="a9">
    <w:name w:val="List Paragraph"/>
    <w:basedOn w:val="a"/>
    <w:uiPriority w:val="34"/>
    <w:qFormat/>
    <w:rsid w:val="00807AC2"/>
    <w:pPr>
      <w:spacing w:after="0" w:line="240" w:lineRule="auto"/>
      <w:ind w:left="720"/>
      <w:contextualSpacing/>
      <w:jc w:val="both"/>
    </w:pPr>
    <w:rPr>
      <w:sz w:val="21"/>
      <w:szCs w:val="22"/>
      <w14:ligatures w14:val="none"/>
    </w:rPr>
  </w:style>
  <w:style w:type="character" w:styleId="21">
    <w:name w:val="Intense Emphasis"/>
    <w:basedOn w:val="a0"/>
    <w:uiPriority w:val="21"/>
    <w:qFormat/>
    <w:rsid w:val="00807AC2"/>
    <w:rPr>
      <w:i/>
      <w:iCs/>
      <w:color w:val="0F4761" w:themeColor="accent1" w:themeShade="BF"/>
    </w:rPr>
  </w:style>
  <w:style w:type="paragraph" w:styleId="22">
    <w:name w:val="Intense Quote"/>
    <w:basedOn w:val="a"/>
    <w:next w:val="a"/>
    <w:link w:val="23"/>
    <w:uiPriority w:val="30"/>
    <w:qFormat/>
    <w:rsid w:val="00807AC2"/>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1"/>
      <w:szCs w:val="22"/>
      <w14:ligatures w14:val="none"/>
    </w:rPr>
  </w:style>
  <w:style w:type="character" w:customStyle="1" w:styleId="23">
    <w:name w:val="引用文 2 (文字)"/>
    <w:basedOn w:val="a0"/>
    <w:link w:val="22"/>
    <w:uiPriority w:val="30"/>
    <w:rsid w:val="00807AC2"/>
    <w:rPr>
      <w:i/>
      <w:iCs/>
      <w:color w:val="0F4761" w:themeColor="accent1" w:themeShade="BF"/>
    </w:rPr>
  </w:style>
  <w:style w:type="character" w:styleId="24">
    <w:name w:val="Intense Reference"/>
    <w:basedOn w:val="a0"/>
    <w:uiPriority w:val="32"/>
    <w:qFormat/>
    <w:rsid w:val="00807AC2"/>
    <w:rPr>
      <w:b/>
      <w:bCs/>
      <w:smallCaps/>
      <w:color w:val="0F4761" w:themeColor="accent1" w:themeShade="BF"/>
      <w:spacing w:val="5"/>
    </w:rPr>
  </w:style>
  <w:style w:type="paragraph" w:styleId="aa">
    <w:name w:val="header"/>
    <w:basedOn w:val="a"/>
    <w:link w:val="ab"/>
    <w:uiPriority w:val="99"/>
    <w:unhideWhenUsed/>
    <w:rsid w:val="005D2372"/>
    <w:pPr>
      <w:tabs>
        <w:tab w:val="center" w:pos="4252"/>
        <w:tab w:val="right" w:pos="8504"/>
      </w:tabs>
      <w:snapToGrid w:val="0"/>
      <w:spacing w:after="0" w:line="240" w:lineRule="auto"/>
      <w:jc w:val="both"/>
    </w:pPr>
    <w:rPr>
      <w:sz w:val="21"/>
      <w:szCs w:val="22"/>
      <w14:ligatures w14:val="none"/>
    </w:rPr>
  </w:style>
  <w:style w:type="character" w:customStyle="1" w:styleId="ab">
    <w:name w:val="ヘッダー (文字)"/>
    <w:basedOn w:val="a0"/>
    <w:link w:val="aa"/>
    <w:uiPriority w:val="99"/>
    <w:rsid w:val="005D2372"/>
  </w:style>
  <w:style w:type="paragraph" w:styleId="ac">
    <w:name w:val="footer"/>
    <w:basedOn w:val="a"/>
    <w:link w:val="ad"/>
    <w:uiPriority w:val="99"/>
    <w:unhideWhenUsed/>
    <w:rsid w:val="005D2372"/>
    <w:pPr>
      <w:tabs>
        <w:tab w:val="center" w:pos="4252"/>
        <w:tab w:val="right" w:pos="8504"/>
      </w:tabs>
      <w:snapToGrid w:val="0"/>
      <w:spacing w:after="0" w:line="240" w:lineRule="auto"/>
      <w:jc w:val="both"/>
    </w:pPr>
    <w:rPr>
      <w:sz w:val="21"/>
      <w:szCs w:val="22"/>
      <w14:ligatures w14:val="none"/>
    </w:rPr>
  </w:style>
  <w:style w:type="character" w:customStyle="1" w:styleId="ad">
    <w:name w:val="フッター (文字)"/>
    <w:basedOn w:val="a0"/>
    <w:link w:val="ac"/>
    <w:uiPriority w:val="99"/>
    <w:rsid w:val="005D2372"/>
  </w:style>
  <w:style w:type="character" w:styleId="ae">
    <w:name w:val="annotation reference"/>
    <w:basedOn w:val="a0"/>
    <w:uiPriority w:val="99"/>
    <w:semiHidden/>
    <w:unhideWhenUsed/>
    <w:rsid w:val="00FF3B82"/>
    <w:rPr>
      <w:sz w:val="18"/>
      <w:szCs w:val="18"/>
    </w:rPr>
  </w:style>
  <w:style w:type="paragraph" w:styleId="af">
    <w:name w:val="annotation text"/>
    <w:basedOn w:val="a"/>
    <w:link w:val="af0"/>
    <w:uiPriority w:val="99"/>
    <w:unhideWhenUsed/>
    <w:rsid w:val="00FF3B82"/>
  </w:style>
  <w:style w:type="character" w:customStyle="1" w:styleId="af0">
    <w:name w:val="コメント文字列 (文字)"/>
    <w:basedOn w:val="a0"/>
    <w:link w:val="af"/>
    <w:uiPriority w:val="99"/>
    <w:rsid w:val="00FF3B82"/>
    <w:rPr>
      <w:sz w:val="22"/>
      <w:szCs w:val="24"/>
      <w14:ligatures w14:val="standardContextual"/>
    </w:rPr>
  </w:style>
  <w:style w:type="paragraph" w:styleId="af1">
    <w:name w:val="annotation subject"/>
    <w:basedOn w:val="af"/>
    <w:next w:val="af"/>
    <w:link w:val="af2"/>
    <w:uiPriority w:val="99"/>
    <w:semiHidden/>
    <w:unhideWhenUsed/>
    <w:rsid w:val="00FF3B82"/>
    <w:rPr>
      <w:b/>
      <w:bCs/>
    </w:rPr>
  </w:style>
  <w:style w:type="character" w:customStyle="1" w:styleId="af2">
    <w:name w:val="コメント内容 (文字)"/>
    <w:basedOn w:val="af0"/>
    <w:link w:val="af1"/>
    <w:uiPriority w:val="99"/>
    <w:semiHidden/>
    <w:rsid w:val="00FF3B82"/>
    <w:rPr>
      <w:b/>
      <w:bCs/>
      <w:sz w:val="22"/>
      <w:szCs w:val="24"/>
      <w14:ligatures w14:val="standardContextual"/>
    </w:rPr>
  </w:style>
  <w:style w:type="paragraph" w:styleId="af3">
    <w:name w:val="Revision"/>
    <w:hidden/>
    <w:uiPriority w:val="99"/>
    <w:semiHidden/>
    <w:rsid w:val="00246794"/>
    <w:rPr>
      <w:sz w:val="22"/>
      <w:szCs w:val="24"/>
      <w14:ligatures w14:val="standardContextual"/>
    </w:rPr>
  </w:style>
  <w:style w:type="character" w:styleId="af4">
    <w:name w:val="Hyperlink"/>
    <w:basedOn w:val="a0"/>
    <w:uiPriority w:val="99"/>
    <w:unhideWhenUsed/>
    <w:rsid w:val="00C47E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09195">
      <w:bodyDiv w:val="1"/>
      <w:marLeft w:val="0"/>
      <w:marRight w:val="0"/>
      <w:marTop w:val="0"/>
      <w:marBottom w:val="0"/>
      <w:divBdr>
        <w:top w:val="none" w:sz="0" w:space="0" w:color="auto"/>
        <w:left w:val="none" w:sz="0" w:space="0" w:color="auto"/>
        <w:bottom w:val="none" w:sz="0" w:space="0" w:color="auto"/>
        <w:right w:val="none" w:sz="0" w:space="0" w:color="auto"/>
      </w:divBdr>
    </w:div>
    <w:div w:id="966278964">
      <w:bodyDiv w:val="1"/>
      <w:marLeft w:val="0"/>
      <w:marRight w:val="0"/>
      <w:marTop w:val="0"/>
      <w:marBottom w:val="0"/>
      <w:divBdr>
        <w:top w:val="none" w:sz="0" w:space="0" w:color="auto"/>
        <w:left w:val="none" w:sz="0" w:space="0" w:color="auto"/>
        <w:bottom w:val="none" w:sz="0" w:space="0" w:color="auto"/>
        <w:right w:val="none" w:sz="0" w:space="0" w:color="auto"/>
      </w:divBdr>
    </w:div>
    <w:div w:id="208367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240E6BEBFA405429C188D70EF943E0B" ma:contentTypeVersion="15" ma:contentTypeDescription="新しいドキュメントを作成します。" ma:contentTypeScope="" ma:versionID="9523fed1c1871479e917e45b0561d0ce">
  <xsd:schema xmlns:xsd="http://www.w3.org/2001/XMLSchema" xmlns:xs="http://www.w3.org/2001/XMLSchema" xmlns:p="http://schemas.microsoft.com/office/2006/metadata/properties" xmlns:ns2="5f670cf8-113b-41e1-a64d-2f8c31a105d1" xmlns:ns3="00899d05-1d18-48ea-a2b7-3aedad543e75" targetNamespace="http://schemas.microsoft.com/office/2006/metadata/properties" ma:root="true" ma:fieldsID="d2445e2d7ec71fea14f02d64b1b72a5e" ns2:_="" ns3:_="">
    <xsd:import namespace="5f670cf8-113b-41e1-a64d-2f8c31a105d1"/>
    <xsd:import namespace="00899d05-1d18-48ea-a2b7-3aedad543e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70cf8-113b-41e1-a64d-2f8c31a1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1d84fa6-9990-4a35-a103-da3d6c275b2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99d05-1d18-48ea-a2b7-3aedad543e7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a7e5a691-ce37-4577-87bc-a86ca60b5df9}" ma:internalName="TaxCatchAll" ma:showField="CatchAllData" ma:web="00899d05-1d18-48ea-a2b7-3aedad543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670cf8-113b-41e1-a64d-2f8c31a105d1">
      <Terms xmlns="http://schemas.microsoft.com/office/infopath/2007/PartnerControls"/>
    </lcf76f155ced4ddcb4097134ff3c332f>
    <TaxCatchAll xmlns="00899d05-1d18-48ea-a2b7-3aedad543e75" xsi:nil="true"/>
  </documentManagement>
</p:properties>
</file>

<file path=customXml/itemProps1.xml><?xml version="1.0" encoding="utf-8"?>
<ds:datastoreItem xmlns:ds="http://schemas.openxmlformats.org/officeDocument/2006/customXml" ds:itemID="{23546A59-7BC1-4018-BC0E-6CF81B1A03FA}">
  <ds:schemaRefs>
    <ds:schemaRef ds:uri="http://schemas.openxmlformats.org/officeDocument/2006/bibliography"/>
  </ds:schemaRefs>
</ds:datastoreItem>
</file>

<file path=customXml/itemProps2.xml><?xml version="1.0" encoding="utf-8"?>
<ds:datastoreItem xmlns:ds="http://schemas.openxmlformats.org/officeDocument/2006/customXml" ds:itemID="{B18E95DE-0090-4985-9D72-6B0C0118635E}">
  <ds:schemaRefs>
    <ds:schemaRef ds:uri="http://schemas.microsoft.com/sharepoint/v3/contenttype/forms"/>
  </ds:schemaRefs>
</ds:datastoreItem>
</file>

<file path=customXml/itemProps3.xml><?xml version="1.0" encoding="utf-8"?>
<ds:datastoreItem xmlns:ds="http://schemas.openxmlformats.org/officeDocument/2006/customXml" ds:itemID="{DED63395-8970-404C-A59E-942D4DBF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70cf8-113b-41e1-a64d-2f8c31a105d1"/>
    <ds:schemaRef ds:uri="00899d05-1d18-48ea-a2b7-3aedad543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41A2E-331E-4D09-8742-D201549A3D06}">
  <ds:schemaRefs>
    <ds:schemaRef ds:uri="http://schemas.microsoft.com/office/2006/metadata/properties"/>
    <ds:schemaRef ds:uri="http://schemas.microsoft.com/office/infopath/2007/PartnerControls"/>
    <ds:schemaRef ds:uri="5f670cf8-113b-41e1-a64d-2f8c31a105d1"/>
    <ds:schemaRef ds:uri="00899d05-1d18-48ea-a2b7-3aedad543e75"/>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1257</Words>
  <Characters>7165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涼介</dc:creator>
  <cp:keywords/>
  <dc:description/>
  <cp:lastModifiedBy>藤田 泰裕</cp:lastModifiedBy>
  <cp:revision>7</cp:revision>
  <cp:lastPrinted>2024-08-28T04:13:00Z</cp:lastPrinted>
  <dcterms:created xsi:type="dcterms:W3CDTF">2024-09-18T04:41:00Z</dcterms:created>
  <dcterms:modified xsi:type="dcterms:W3CDTF">2024-09-30T04:03:00Z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0x010100B240E6BEBFA405429C188D70EF943E0B</vt:lpwstr>
  </property>
  <property fmtid="{D5CDD505-2E9C-101B-9397-08002B2CF9AE}" pid="3" name="MediaServiceImageTags">
    <vt:lpwstr/>
  </property>
</Properties>
</file>