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5B2CA" w14:textId="2CF98C67" w:rsidR="009E78EC" w:rsidRDefault="009E78EC" w:rsidP="003C28DB">
      <w:pPr>
        <w:pStyle w:val="a8"/>
        <w:tabs>
          <w:tab w:val="left" w:pos="9070"/>
        </w:tabs>
        <w:ind w:firstLineChars="41" w:firstLine="95"/>
        <w:rPr>
          <w:rFonts w:ascii="BIZ UDPゴシック" w:eastAsia="BIZ UDPゴシック" w:hAnsi="BIZ UDPゴシック"/>
          <w:color w:val="000000" w:themeColor="text1"/>
        </w:rPr>
      </w:pPr>
      <w:bookmarkStart w:id="0" w:name="_Toc70132640"/>
    </w:p>
    <w:p w14:paraId="1F7208B4" w14:textId="5DC02CA8" w:rsidR="003C28DB" w:rsidRPr="00C163BF" w:rsidRDefault="003C28DB" w:rsidP="003C28DB">
      <w:pPr>
        <w:pStyle w:val="a8"/>
        <w:tabs>
          <w:tab w:val="left" w:pos="9070"/>
        </w:tabs>
        <w:ind w:firstLineChars="41" w:firstLine="95"/>
        <w:rPr>
          <w:rFonts w:ascii="BIZ UDPゴシック" w:eastAsia="BIZ UDPゴシック" w:hAnsi="BIZ UDPゴシック"/>
          <w:color w:val="000000" w:themeColor="text1"/>
        </w:rPr>
      </w:pPr>
    </w:p>
    <w:p w14:paraId="74C4B229" w14:textId="5DF6BCAA" w:rsidR="003C28DB" w:rsidRPr="00C163BF" w:rsidRDefault="003C28DB" w:rsidP="003C28DB">
      <w:pPr>
        <w:pStyle w:val="a8"/>
        <w:ind w:left="200" w:firstLine="232"/>
        <w:rPr>
          <w:rFonts w:ascii="BIZ UDPゴシック" w:eastAsia="BIZ UDPゴシック" w:hAnsi="BIZ UDPゴシック"/>
          <w:color w:val="000000" w:themeColor="text1"/>
        </w:rPr>
      </w:pPr>
    </w:p>
    <w:p w14:paraId="38F3C7C1" w14:textId="79A0B741" w:rsidR="003C28DB" w:rsidRPr="000D2E60" w:rsidRDefault="003C28DB" w:rsidP="003C28DB">
      <w:pPr>
        <w:pStyle w:val="a8"/>
        <w:ind w:left="200" w:firstLine="232"/>
        <w:rPr>
          <w:rFonts w:ascii="BIZ UDPゴシック" w:eastAsia="BIZ UDPゴシック" w:hAnsi="BIZ UDPゴシック"/>
          <w:color w:val="000000" w:themeColor="text1"/>
        </w:rPr>
      </w:pPr>
      <w:r w:rsidRPr="000D2E60">
        <w:rPr>
          <w:rFonts w:ascii="BIZ UDPゴシック" w:eastAsia="BIZ UDPゴシック" w:hAnsi="BIZ UDPゴシック"/>
          <w:noProof/>
          <w:color w:val="000000" w:themeColor="text1"/>
        </w:rPr>
        <mc:AlternateContent>
          <mc:Choice Requires="wps">
            <w:drawing>
              <wp:anchor distT="0" distB="0" distL="114300" distR="114300" simplePos="0" relativeHeight="251659264" behindDoc="0" locked="0" layoutInCell="1" allowOverlap="1" wp14:anchorId="22E984AE" wp14:editId="0203D8E3">
                <wp:simplePos x="0" y="0"/>
                <wp:positionH relativeFrom="margin">
                  <wp:posOffset>-113716</wp:posOffset>
                </wp:positionH>
                <wp:positionV relativeFrom="paragraph">
                  <wp:posOffset>236804</wp:posOffset>
                </wp:positionV>
                <wp:extent cx="6146800" cy="1390650"/>
                <wp:effectExtent l="0" t="0" r="63500" b="57150"/>
                <wp:wrapNone/>
                <wp:docPr id="2" name="Rectangle 3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1390650"/>
                        </a:xfrm>
                        <a:prstGeom prst="rect">
                          <a:avLst/>
                        </a:prstGeom>
                        <a:noFill/>
                        <a:ln w="9525">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16A2D" id="Rectangle 3001" o:spid="_x0000_s1026" style="position:absolute;left:0;text-align:left;margin-left:-8.95pt;margin-top:18.65pt;width:484pt;height:1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" filled="f">
                <v:shadow on="t"/>
                <v:textbox inset="5.85pt,.7pt,5.85pt,.7pt"/>
                <w10:wrap anchorx="margin"/>
              </v:rect>
            </w:pict>
          </mc:Fallback>
        </mc:AlternateContent>
      </w:r>
    </w:p>
    <w:bookmarkEnd w:id="0"/>
    <w:p w14:paraId="278E6CF7" w14:textId="7AB791CB" w:rsidR="00BA0D22" w:rsidRPr="000D2E60" w:rsidRDefault="00BE2BCC" w:rsidP="00BA0D22">
      <w:pPr>
        <w:pStyle w:val="a6"/>
        <w:ind w:left="200" w:firstLine="312"/>
        <w:jc w:val="center"/>
        <w:rPr>
          <w:rFonts w:ascii="BIZ UDPゴシック" w:eastAsia="BIZ UDPゴシック" w:hAnsi="BIZ UDPゴシック"/>
          <w:color w:val="000000" w:themeColor="text1"/>
          <w:sz w:val="32"/>
          <w:szCs w:val="32"/>
        </w:rPr>
      </w:pPr>
      <w:r>
        <w:rPr>
          <w:rFonts w:ascii="BIZ UDPゴシック" w:eastAsia="BIZ UDPゴシック" w:hAnsi="BIZ UDPゴシック" w:hint="eastAsia"/>
          <w:color w:val="000000" w:themeColor="text1"/>
          <w:sz w:val="32"/>
          <w:szCs w:val="32"/>
        </w:rPr>
        <w:t>水道</w:t>
      </w:r>
      <w:r w:rsidR="00BA0D22" w:rsidRPr="000D2E60">
        <w:rPr>
          <w:rFonts w:ascii="BIZ UDPゴシック" w:eastAsia="BIZ UDPゴシック" w:hAnsi="BIZ UDPゴシック" w:hint="eastAsia"/>
          <w:color w:val="000000" w:themeColor="text1"/>
          <w:sz w:val="32"/>
          <w:szCs w:val="32"/>
        </w:rPr>
        <w:t>分野における情報セキュリティ確保に係る</w:t>
      </w:r>
    </w:p>
    <w:p w14:paraId="7566851B" w14:textId="76F79EAE" w:rsidR="003C28DB" w:rsidRPr="000D2E60" w:rsidRDefault="00BA0D22" w:rsidP="00BA0D22">
      <w:pPr>
        <w:pStyle w:val="a6"/>
        <w:ind w:left="200" w:firstLine="312"/>
        <w:jc w:val="center"/>
        <w:rPr>
          <w:rFonts w:ascii="BIZ UDPゴシック" w:eastAsia="BIZ UDPゴシック" w:hAnsi="BIZ UDPゴシック"/>
          <w:color w:val="000000" w:themeColor="text1"/>
          <w:sz w:val="28"/>
          <w:szCs w:val="32"/>
        </w:rPr>
      </w:pPr>
      <w:r w:rsidRPr="000D2E60">
        <w:rPr>
          <w:rFonts w:ascii="BIZ UDPゴシック" w:eastAsia="BIZ UDPゴシック" w:hAnsi="BIZ UDPゴシック" w:hint="eastAsia"/>
          <w:color w:val="000000" w:themeColor="text1"/>
          <w:sz w:val="32"/>
          <w:szCs w:val="32"/>
        </w:rPr>
        <w:t>安全ガイドライン</w:t>
      </w:r>
    </w:p>
    <w:p w14:paraId="790D4F25" w14:textId="204643F0" w:rsidR="003C28DB" w:rsidRPr="000D2E60" w:rsidRDefault="003C28DB" w:rsidP="003C28DB">
      <w:pPr>
        <w:pStyle w:val="a6"/>
        <w:ind w:left="200" w:firstLine="272"/>
        <w:jc w:val="center"/>
        <w:rPr>
          <w:rFonts w:ascii="BIZ UDPゴシック" w:eastAsia="BIZ UDPゴシック" w:hAnsi="BIZ UDPゴシック"/>
          <w:color w:val="000000" w:themeColor="text1"/>
          <w:sz w:val="28"/>
          <w:szCs w:val="32"/>
        </w:rPr>
      </w:pPr>
    </w:p>
    <w:p w14:paraId="0EA245D7" w14:textId="2C2BA2BD" w:rsidR="003C28DB" w:rsidRPr="000D2E60" w:rsidRDefault="003C28DB" w:rsidP="003C28DB">
      <w:pPr>
        <w:pStyle w:val="a6"/>
        <w:ind w:left="200" w:firstLine="272"/>
        <w:jc w:val="center"/>
        <w:rPr>
          <w:rFonts w:ascii="BIZ UDPゴシック" w:eastAsia="BIZ UDPゴシック" w:hAnsi="BIZ UDPゴシック"/>
          <w:color w:val="000000" w:themeColor="text1"/>
          <w:sz w:val="28"/>
          <w:szCs w:val="32"/>
        </w:rPr>
      </w:pPr>
    </w:p>
    <w:p w14:paraId="025E0547" w14:textId="662EC2C8" w:rsidR="003C28DB" w:rsidRPr="000D2E60" w:rsidRDefault="003C28DB" w:rsidP="003C28DB">
      <w:pPr>
        <w:pStyle w:val="a6"/>
        <w:ind w:left="200" w:firstLine="272"/>
        <w:jc w:val="center"/>
        <w:rPr>
          <w:rFonts w:ascii="BIZ UDPゴシック" w:eastAsia="BIZ UDPゴシック" w:hAnsi="BIZ UDPゴシック"/>
          <w:color w:val="000000" w:themeColor="text1"/>
          <w:sz w:val="28"/>
          <w:szCs w:val="32"/>
        </w:rPr>
      </w:pPr>
    </w:p>
    <w:p w14:paraId="6BFD22CC" w14:textId="4E2AFDA0" w:rsidR="003C28DB" w:rsidRPr="000D2E60" w:rsidRDefault="000E334D" w:rsidP="003C28DB">
      <w:pPr>
        <w:pStyle w:val="a6"/>
        <w:ind w:left="200" w:firstLine="272"/>
        <w:jc w:val="center"/>
        <w:rPr>
          <w:rFonts w:ascii="BIZ UDPゴシック" w:eastAsia="BIZ UDPゴシック" w:hAnsi="BIZ UDPゴシック"/>
          <w:color w:val="000000" w:themeColor="text1"/>
          <w:sz w:val="28"/>
          <w:szCs w:val="32"/>
        </w:rPr>
      </w:pPr>
      <w:r>
        <w:rPr>
          <w:rFonts w:ascii="BIZ UDPゴシック" w:eastAsia="BIZ UDPゴシック" w:hAnsi="BIZ UDPゴシック" w:hint="eastAsia"/>
          <w:color w:val="000000" w:themeColor="text1"/>
          <w:sz w:val="28"/>
          <w:szCs w:val="32"/>
        </w:rPr>
        <w:t>第</w:t>
      </w:r>
      <w:r w:rsidR="00BF754B">
        <w:rPr>
          <w:rFonts w:ascii="BIZ UDPゴシック" w:eastAsia="BIZ UDPゴシック" w:hAnsi="BIZ UDPゴシック" w:hint="eastAsia"/>
          <w:color w:val="000000" w:themeColor="text1"/>
          <w:sz w:val="28"/>
          <w:szCs w:val="32"/>
        </w:rPr>
        <w:t>一</w:t>
      </w:r>
      <w:r>
        <w:rPr>
          <w:rFonts w:ascii="BIZ UDPゴシック" w:eastAsia="BIZ UDPゴシック" w:hAnsi="BIZ UDPゴシック" w:hint="eastAsia"/>
          <w:color w:val="000000" w:themeColor="text1"/>
          <w:sz w:val="28"/>
          <w:szCs w:val="32"/>
        </w:rPr>
        <w:t>版</w:t>
      </w:r>
    </w:p>
    <w:p w14:paraId="692CDA2E" w14:textId="74EE4321" w:rsidR="003C28DB" w:rsidRPr="000D2E60" w:rsidRDefault="003C28DB" w:rsidP="003C28DB">
      <w:pPr>
        <w:pStyle w:val="a6"/>
        <w:ind w:left="200" w:firstLine="272"/>
        <w:jc w:val="center"/>
        <w:rPr>
          <w:rFonts w:ascii="BIZ UDPゴシック" w:eastAsia="BIZ UDPゴシック" w:hAnsi="BIZ UDPゴシック"/>
          <w:color w:val="000000" w:themeColor="text1"/>
          <w:sz w:val="28"/>
          <w:szCs w:val="32"/>
        </w:rPr>
      </w:pPr>
    </w:p>
    <w:p w14:paraId="78BB0108" w14:textId="61CFBB4A" w:rsidR="003C28DB" w:rsidRPr="000D2E60" w:rsidRDefault="003C28DB" w:rsidP="00352457">
      <w:pPr>
        <w:pStyle w:val="a6"/>
        <w:ind w:left="200" w:firstLine="272"/>
        <w:rPr>
          <w:rFonts w:ascii="BIZ UDPゴシック" w:eastAsia="BIZ UDPゴシック" w:hAnsi="BIZ UDPゴシック"/>
          <w:color w:val="000000" w:themeColor="text1"/>
          <w:sz w:val="28"/>
          <w:szCs w:val="32"/>
        </w:rPr>
      </w:pPr>
    </w:p>
    <w:p w14:paraId="39238672" w14:textId="10BC5992" w:rsidR="003C28DB" w:rsidRPr="000D2E60" w:rsidRDefault="003C28DB" w:rsidP="003C28DB">
      <w:pPr>
        <w:pStyle w:val="a6"/>
        <w:ind w:left="200" w:firstLine="272"/>
        <w:jc w:val="center"/>
        <w:rPr>
          <w:rFonts w:ascii="BIZ UDPゴシック" w:eastAsia="BIZ UDPゴシック" w:hAnsi="BIZ UDPゴシック"/>
          <w:color w:val="000000" w:themeColor="text1"/>
          <w:sz w:val="28"/>
          <w:szCs w:val="32"/>
        </w:rPr>
      </w:pPr>
    </w:p>
    <w:p w14:paraId="023BD132" w14:textId="535B1A4E" w:rsidR="003C28DB" w:rsidRPr="000D2E60" w:rsidRDefault="003C28DB" w:rsidP="003C28DB">
      <w:pPr>
        <w:pStyle w:val="a6"/>
        <w:ind w:left="200" w:firstLine="272"/>
        <w:jc w:val="center"/>
        <w:rPr>
          <w:rFonts w:ascii="BIZ UDPゴシック" w:eastAsia="BIZ UDPゴシック" w:hAnsi="BIZ UDPゴシック"/>
          <w:color w:val="000000" w:themeColor="text1"/>
          <w:sz w:val="28"/>
          <w:szCs w:val="32"/>
        </w:rPr>
      </w:pPr>
    </w:p>
    <w:p w14:paraId="474DAA8D" w14:textId="290A1F63" w:rsidR="003C28DB" w:rsidRPr="000D2E60" w:rsidRDefault="003C28DB" w:rsidP="003C28DB">
      <w:pPr>
        <w:pStyle w:val="a6"/>
        <w:ind w:left="200" w:firstLine="272"/>
        <w:jc w:val="center"/>
        <w:rPr>
          <w:rFonts w:ascii="BIZ UDPゴシック" w:eastAsia="BIZ UDPゴシック" w:hAnsi="BIZ UDPゴシック"/>
          <w:color w:val="000000" w:themeColor="text1"/>
          <w:sz w:val="28"/>
          <w:szCs w:val="32"/>
        </w:rPr>
      </w:pPr>
    </w:p>
    <w:p w14:paraId="27C19C08" w14:textId="498BB3BA" w:rsidR="003C28DB" w:rsidRPr="000D2E60" w:rsidRDefault="003C28DB" w:rsidP="003C28DB">
      <w:pPr>
        <w:pStyle w:val="a6"/>
        <w:ind w:left="200" w:firstLine="272"/>
        <w:jc w:val="center"/>
        <w:rPr>
          <w:rFonts w:ascii="BIZ UDPゴシック" w:eastAsia="BIZ UDPゴシック" w:hAnsi="BIZ UDPゴシック"/>
          <w:color w:val="000000" w:themeColor="text1"/>
          <w:sz w:val="28"/>
          <w:szCs w:val="32"/>
        </w:rPr>
      </w:pPr>
    </w:p>
    <w:p w14:paraId="0F7AB1BA" w14:textId="604522BF" w:rsidR="003C28DB" w:rsidRPr="000D2E60" w:rsidRDefault="003C28DB" w:rsidP="003C28DB">
      <w:pPr>
        <w:pStyle w:val="a6"/>
        <w:ind w:left="200" w:firstLine="272"/>
        <w:jc w:val="center"/>
        <w:rPr>
          <w:rFonts w:ascii="BIZ UDPゴシック" w:eastAsia="BIZ UDPゴシック" w:hAnsi="BIZ UDPゴシック"/>
          <w:color w:val="000000" w:themeColor="text1"/>
          <w:sz w:val="28"/>
          <w:szCs w:val="32"/>
        </w:rPr>
      </w:pPr>
    </w:p>
    <w:p w14:paraId="4AB111BF" w14:textId="4230E34E" w:rsidR="003C28DB" w:rsidRPr="000D2E60" w:rsidRDefault="003C28DB" w:rsidP="003C28DB">
      <w:pPr>
        <w:pStyle w:val="a6"/>
        <w:ind w:left="200" w:firstLine="272"/>
        <w:jc w:val="center"/>
        <w:rPr>
          <w:rFonts w:ascii="BIZ UDPゴシック" w:eastAsia="BIZ UDPゴシック" w:hAnsi="BIZ UDPゴシック"/>
          <w:color w:val="000000" w:themeColor="text1"/>
          <w:sz w:val="28"/>
          <w:szCs w:val="32"/>
        </w:rPr>
      </w:pPr>
    </w:p>
    <w:p w14:paraId="2D739EF8" w14:textId="47A66271" w:rsidR="003C28DB" w:rsidRPr="004503E0" w:rsidRDefault="003C28DB" w:rsidP="003C28DB">
      <w:pPr>
        <w:pStyle w:val="a6"/>
        <w:ind w:left="200" w:firstLine="272"/>
        <w:jc w:val="center"/>
        <w:rPr>
          <w:rFonts w:ascii="BIZ UDPゴシック" w:eastAsia="BIZ UDPゴシック" w:hAnsi="BIZ UDPゴシック"/>
          <w:color w:val="000000" w:themeColor="text1"/>
          <w:sz w:val="28"/>
          <w:szCs w:val="32"/>
        </w:rPr>
      </w:pPr>
    </w:p>
    <w:p w14:paraId="551B546D" w14:textId="0656DBAA" w:rsidR="003C28DB" w:rsidRPr="000D2E60" w:rsidRDefault="003C28DB" w:rsidP="003C28DB">
      <w:pPr>
        <w:pStyle w:val="a6"/>
        <w:ind w:left="200" w:firstLine="272"/>
        <w:jc w:val="center"/>
        <w:rPr>
          <w:rFonts w:ascii="BIZ UDPゴシック" w:eastAsia="BIZ UDPゴシック" w:hAnsi="BIZ UDPゴシック"/>
          <w:color w:val="000000" w:themeColor="text1"/>
          <w:sz w:val="28"/>
          <w:szCs w:val="32"/>
        </w:rPr>
      </w:pPr>
    </w:p>
    <w:p w14:paraId="795DB0FD" w14:textId="4A2EA58E" w:rsidR="003C28DB" w:rsidRPr="000D2E60" w:rsidRDefault="003C28DB" w:rsidP="003C28DB">
      <w:pPr>
        <w:pStyle w:val="a6"/>
        <w:ind w:left="200" w:firstLine="272"/>
        <w:jc w:val="center"/>
        <w:rPr>
          <w:rFonts w:ascii="BIZ UDPゴシック" w:eastAsia="BIZ UDPゴシック" w:hAnsi="BIZ UDPゴシック"/>
          <w:color w:val="000000" w:themeColor="text1"/>
          <w:sz w:val="28"/>
          <w:szCs w:val="32"/>
        </w:rPr>
      </w:pPr>
    </w:p>
    <w:p w14:paraId="4FB768B2" w14:textId="0DF2526B" w:rsidR="003C28DB" w:rsidRPr="000D2E60" w:rsidRDefault="003C28DB" w:rsidP="003C28DB">
      <w:pPr>
        <w:pStyle w:val="a6"/>
        <w:ind w:left="200" w:firstLine="272"/>
        <w:jc w:val="center"/>
        <w:rPr>
          <w:rFonts w:ascii="BIZ UDPゴシック" w:eastAsia="BIZ UDPゴシック" w:hAnsi="BIZ UDPゴシック"/>
          <w:color w:val="000000" w:themeColor="text1"/>
          <w:sz w:val="28"/>
          <w:szCs w:val="32"/>
        </w:rPr>
      </w:pPr>
    </w:p>
    <w:p w14:paraId="585BAE73" w14:textId="77777777" w:rsidR="003C28DB" w:rsidRPr="000D2E60" w:rsidRDefault="003C28DB" w:rsidP="003C28DB">
      <w:pPr>
        <w:pStyle w:val="a6"/>
        <w:ind w:left="200" w:firstLine="272"/>
        <w:jc w:val="center"/>
        <w:rPr>
          <w:rFonts w:ascii="BIZ UDPゴシック" w:eastAsia="BIZ UDPゴシック" w:hAnsi="BIZ UDPゴシック"/>
          <w:color w:val="000000" w:themeColor="text1"/>
          <w:sz w:val="28"/>
          <w:szCs w:val="32"/>
        </w:rPr>
      </w:pPr>
    </w:p>
    <w:p w14:paraId="6FEE7C97" w14:textId="42857FDC" w:rsidR="003C28DB" w:rsidRPr="000D2E60" w:rsidRDefault="003C28DB" w:rsidP="003C28DB">
      <w:pPr>
        <w:pStyle w:val="a6"/>
        <w:ind w:left="200" w:firstLine="272"/>
        <w:jc w:val="center"/>
        <w:rPr>
          <w:rFonts w:ascii="BIZ UDPゴシック" w:eastAsia="BIZ UDPゴシック" w:hAnsi="BIZ UDPゴシック"/>
          <w:color w:val="000000" w:themeColor="text1"/>
          <w:sz w:val="28"/>
          <w:szCs w:val="32"/>
        </w:rPr>
      </w:pPr>
    </w:p>
    <w:p w14:paraId="29AA6585" w14:textId="1F8D60F2" w:rsidR="003C28DB" w:rsidRPr="000D2E60" w:rsidRDefault="003C28DB" w:rsidP="003C28DB">
      <w:pPr>
        <w:pStyle w:val="a6"/>
        <w:ind w:left="200" w:firstLine="272"/>
        <w:jc w:val="center"/>
        <w:rPr>
          <w:rFonts w:ascii="BIZ UDPゴシック" w:eastAsia="BIZ UDPゴシック" w:hAnsi="BIZ UDPゴシック"/>
          <w:color w:val="000000" w:themeColor="text1"/>
          <w:sz w:val="28"/>
          <w:szCs w:val="28"/>
        </w:rPr>
      </w:pPr>
      <w:r w:rsidRPr="000D2E60">
        <w:rPr>
          <w:rFonts w:ascii="BIZ UDPゴシック" w:eastAsia="BIZ UDPゴシック" w:hAnsi="BIZ UDPゴシック" w:hint="eastAsia"/>
          <w:color w:val="000000" w:themeColor="text1"/>
          <w:sz w:val="28"/>
          <w:szCs w:val="28"/>
        </w:rPr>
        <w:t>令和</w:t>
      </w:r>
      <w:r w:rsidR="006A3DA1">
        <w:rPr>
          <w:rFonts w:ascii="BIZ UDPゴシック" w:eastAsia="BIZ UDPゴシック" w:hAnsi="BIZ UDPゴシック" w:hint="eastAsia"/>
          <w:color w:val="000000" w:themeColor="text1"/>
          <w:sz w:val="28"/>
          <w:szCs w:val="28"/>
        </w:rPr>
        <w:t>７</w:t>
      </w:r>
      <w:r w:rsidRPr="000D2E60">
        <w:rPr>
          <w:rFonts w:ascii="BIZ UDPゴシック" w:eastAsia="BIZ UDPゴシック" w:hAnsi="BIZ UDPゴシック" w:hint="eastAsia"/>
          <w:color w:val="000000" w:themeColor="text1"/>
          <w:sz w:val="28"/>
          <w:szCs w:val="28"/>
        </w:rPr>
        <w:t>年</w:t>
      </w:r>
      <w:r w:rsidR="00CF31B7">
        <w:rPr>
          <w:rFonts w:ascii="BIZ UDPゴシック" w:eastAsia="BIZ UDPゴシック" w:hAnsi="BIZ UDPゴシック" w:hint="eastAsia"/>
          <w:color w:val="000000" w:themeColor="text1"/>
          <w:sz w:val="28"/>
          <w:szCs w:val="28"/>
        </w:rPr>
        <w:t>３</w:t>
      </w:r>
      <w:r w:rsidRPr="000D2E60">
        <w:rPr>
          <w:rFonts w:ascii="BIZ UDPゴシック" w:eastAsia="BIZ UDPゴシック" w:hAnsi="BIZ UDPゴシック" w:hint="eastAsia"/>
          <w:color w:val="000000" w:themeColor="text1"/>
          <w:sz w:val="28"/>
          <w:szCs w:val="28"/>
        </w:rPr>
        <w:t>月</w:t>
      </w:r>
      <w:r w:rsidR="0034713D">
        <w:rPr>
          <w:rFonts w:ascii="BIZ UDPゴシック" w:eastAsia="BIZ UDPゴシック" w:hAnsi="BIZ UDPゴシック" w:hint="eastAsia"/>
          <w:color w:val="000000" w:themeColor="text1"/>
          <w:sz w:val="28"/>
          <w:szCs w:val="28"/>
        </w:rPr>
        <w:t>５</w:t>
      </w:r>
      <w:r w:rsidRPr="000D2E60">
        <w:rPr>
          <w:rFonts w:ascii="BIZ UDPゴシック" w:eastAsia="BIZ UDPゴシック" w:hAnsi="BIZ UDPゴシック" w:hint="eastAsia"/>
          <w:color w:val="000000" w:themeColor="text1"/>
          <w:sz w:val="28"/>
          <w:szCs w:val="28"/>
        </w:rPr>
        <w:t xml:space="preserve">日　</w:t>
      </w:r>
      <w:r w:rsidR="000E334D">
        <w:rPr>
          <w:rFonts w:ascii="BIZ UDPゴシック" w:eastAsia="BIZ UDPゴシック" w:hAnsi="BIZ UDPゴシック" w:hint="eastAsia"/>
          <w:color w:val="000000" w:themeColor="text1"/>
          <w:sz w:val="28"/>
          <w:szCs w:val="28"/>
        </w:rPr>
        <w:t>制定</w:t>
      </w:r>
    </w:p>
    <w:p w14:paraId="09057B08" w14:textId="5A8E6314" w:rsidR="003C28DB" w:rsidRPr="000D2E60" w:rsidRDefault="003C28DB" w:rsidP="003C28DB">
      <w:pPr>
        <w:ind w:left="200"/>
        <w:jc w:val="center"/>
        <w:rPr>
          <w:rFonts w:ascii="BIZ UDPゴシック" w:eastAsia="BIZ UDPゴシック" w:hAnsi="BIZ UDPゴシック"/>
          <w:color w:val="000000" w:themeColor="text1"/>
          <w:sz w:val="28"/>
          <w:szCs w:val="28"/>
        </w:rPr>
      </w:pPr>
    </w:p>
    <w:p w14:paraId="324DA1F9" w14:textId="77777777" w:rsidR="003C28DB" w:rsidRPr="000D2E60" w:rsidRDefault="003C28DB" w:rsidP="003C28DB">
      <w:pPr>
        <w:ind w:left="200"/>
        <w:jc w:val="center"/>
        <w:rPr>
          <w:rFonts w:ascii="BIZ UDPゴシック" w:eastAsia="BIZ UDPゴシック" w:hAnsi="BIZ UDPゴシック"/>
          <w:color w:val="000000" w:themeColor="text1"/>
          <w:sz w:val="28"/>
          <w:szCs w:val="28"/>
        </w:rPr>
      </w:pPr>
      <w:r w:rsidRPr="000D2E60">
        <w:rPr>
          <w:rFonts w:ascii="BIZ UDPゴシック" w:eastAsia="BIZ UDPゴシック" w:hAnsi="BIZ UDPゴシック" w:hint="eastAsia"/>
          <w:color w:val="000000" w:themeColor="text1"/>
          <w:sz w:val="28"/>
          <w:szCs w:val="28"/>
        </w:rPr>
        <w:t>国土交通省</w:t>
      </w:r>
    </w:p>
    <w:p w14:paraId="358FEE34" w14:textId="2BB0AA87" w:rsidR="003C28DB" w:rsidRPr="000D2E60" w:rsidRDefault="003C28DB" w:rsidP="003C28DB">
      <w:pPr>
        <w:pStyle w:val="a6"/>
        <w:ind w:left="200" w:firstLine="272"/>
        <w:jc w:val="center"/>
        <w:rPr>
          <w:rFonts w:ascii="BIZ UDPゴシック" w:eastAsia="BIZ UDPゴシック" w:hAnsi="BIZ UDPゴシック"/>
          <w:color w:val="000000" w:themeColor="text1"/>
          <w:sz w:val="28"/>
          <w:szCs w:val="32"/>
        </w:rPr>
      </w:pPr>
    </w:p>
    <w:p w14:paraId="0413234A" w14:textId="77777777" w:rsidR="00D52999" w:rsidRPr="000D2E60" w:rsidRDefault="00D52999" w:rsidP="00694B76">
      <w:pPr>
        <w:rPr>
          <w:rFonts w:ascii="BIZ UDPゴシック" w:eastAsia="BIZ UDPゴシック" w:hAnsi="BIZ UDPゴシック"/>
          <w:color w:val="000000" w:themeColor="text1"/>
        </w:rPr>
        <w:sectPr w:rsidR="00D52999" w:rsidRPr="000D2E60" w:rsidSect="00687D56">
          <w:pgSz w:w="11906" w:h="16838" w:code="9"/>
          <w:pgMar w:top="1418" w:right="1274" w:bottom="1418" w:left="1418" w:header="709" w:footer="992" w:gutter="0"/>
          <w:cols w:space="425"/>
          <w:titlePg/>
          <w:docGrid w:type="linesAndChars" w:linePitch="365" w:charSpace="-1730"/>
        </w:sectPr>
      </w:pPr>
    </w:p>
    <w:p w14:paraId="07588B8E" w14:textId="3A596456" w:rsidR="007A15C6" w:rsidRPr="000D2E60" w:rsidRDefault="007A15C6" w:rsidP="00694B76">
      <w:pPr>
        <w:rPr>
          <w:rFonts w:ascii="BIZ UDPゴシック" w:eastAsia="BIZ UDPゴシック" w:hAnsi="BIZ UDPゴシック"/>
          <w:color w:val="000000" w:themeColor="text1"/>
        </w:rPr>
      </w:pPr>
    </w:p>
    <w:bookmarkStart w:id="1" w:name="_Toc188394671" w:displacedByCustomXml="next"/>
    <w:sdt>
      <w:sdtPr>
        <w:rPr>
          <w:rFonts w:ascii="BIZ UDPゴシック" w:eastAsia="BIZ UDPゴシック" w:hAnsi="BIZ UDPゴシック" w:cstheme="minorBidi"/>
          <w:color w:val="000000" w:themeColor="text1"/>
          <w:sz w:val="21"/>
          <w:szCs w:val="22"/>
          <w:lang w:val="ja-JP"/>
        </w:rPr>
        <w:id w:val="-1315718030"/>
        <w:docPartObj>
          <w:docPartGallery w:val="Table of Contents"/>
          <w:docPartUnique/>
        </w:docPartObj>
      </w:sdtPr>
      <w:sdtEndPr>
        <w:rPr>
          <w:b/>
          <w:bCs/>
        </w:rPr>
      </w:sdtEndPr>
      <w:sdtContent>
        <w:p w14:paraId="5E4DA55F" w14:textId="6E66FBC8" w:rsidR="00C92A5C" w:rsidRPr="00646590" w:rsidRDefault="00C92A5C" w:rsidP="00043FEC">
          <w:pPr>
            <w:pStyle w:val="afd"/>
            <w:jc w:val="left"/>
            <w:rPr>
              <w:rFonts w:ascii="BIZ UDPゴシック" w:eastAsia="BIZ UDPゴシック" w:hAnsi="BIZ UDPゴシック"/>
              <w:color w:val="000000" w:themeColor="text1"/>
            </w:rPr>
          </w:pPr>
          <w:r w:rsidRPr="00646590">
            <w:rPr>
              <w:rFonts w:ascii="BIZ UDPゴシック" w:eastAsia="BIZ UDPゴシック" w:hAnsi="BIZ UDPゴシック" w:hint="eastAsia"/>
              <w:color w:val="000000" w:themeColor="text1"/>
              <w:lang w:val="ja-JP"/>
            </w:rPr>
            <w:t>目次</w:t>
          </w:r>
          <w:bookmarkEnd w:id="1"/>
        </w:p>
        <w:p w14:paraId="10E80DDD" w14:textId="4A0AD742" w:rsidR="008F2654" w:rsidRPr="008F2654" w:rsidRDefault="00C92A5C">
          <w:pPr>
            <w:pStyle w:val="11"/>
            <w:rPr>
              <w:rFonts w:ascii="BIZ UDPゴシック" w:eastAsia="BIZ UDPゴシック" w:hAnsi="BIZ UDPゴシック"/>
              <w:noProof/>
              <w14:ligatures w14:val="standardContextual"/>
            </w:rPr>
          </w:pPr>
          <w:r w:rsidRPr="008F2654">
            <w:rPr>
              <w:rFonts w:ascii="BIZ UDPゴシック" w:eastAsia="BIZ UDPゴシック" w:hAnsi="BIZ UDPゴシック"/>
              <w:color w:val="000000" w:themeColor="text1"/>
            </w:rPr>
            <w:fldChar w:fldCharType="begin"/>
          </w:r>
          <w:r w:rsidRPr="008F2654">
            <w:rPr>
              <w:rFonts w:ascii="BIZ UDPゴシック" w:eastAsia="BIZ UDPゴシック" w:hAnsi="BIZ UDPゴシック"/>
              <w:color w:val="000000" w:themeColor="text1"/>
            </w:rPr>
            <w:instrText xml:space="preserve"> TOC \o "1-3" \h \z \u </w:instrText>
          </w:r>
          <w:r w:rsidRPr="008F2654">
            <w:rPr>
              <w:rFonts w:ascii="BIZ UDPゴシック" w:eastAsia="BIZ UDPゴシック" w:hAnsi="BIZ UDPゴシック"/>
              <w:color w:val="000000" w:themeColor="text1"/>
            </w:rPr>
            <w:fldChar w:fldCharType="separate"/>
          </w:r>
          <w:hyperlink w:anchor="_Toc188394671" w:history="1">
            <w:r w:rsidR="008F2654" w:rsidRPr="008F2654">
              <w:rPr>
                <w:rStyle w:val="aa"/>
                <w:rFonts w:ascii="BIZ UDPゴシック" w:eastAsia="BIZ UDPゴシック" w:hAnsi="BIZ UDPゴシック"/>
                <w:noProof/>
                <w:lang w:val="ja-JP"/>
              </w:rPr>
              <w:t>目次</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_Toc188394671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w:t>
            </w:r>
            <w:r w:rsidR="008F2654" w:rsidRPr="008F2654">
              <w:rPr>
                <w:rFonts w:ascii="BIZ UDPゴシック" w:eastAsia="BIZ UDPゴシック" w:hAnsi="BIZ UDPゴシック"/>
                <w:noProof/>
                <w:webHidden/>
              </w:rPr>
              <w:fldChar w:fldCharType="end"/>
            </w:r>
          </w:hyperlink>
        </w:p>
        <w:p w14:paraId="31687F86" w14:textId="153FB85E" w:rsidR="008F2654" w:rsidRPr="008F2654" w:rsidRDefault="0034713D">
          <w:pPr>
            <w:pStyle w:val="11"/>
            <w:rPr>
              <w:rFonts w:ascii="BIZ UDPゴシック" w:eastAsia="BIZ UDPゴシック" w:hAnsi="BIZ UDPゴシック"/>
              <w:noProof/>
              <w14:ligatures w14:val="standardContextual"/>
            </w:rPr>
          </w:pPr>
          <w:hyperlink w:anchor="_Toc188394672" w:history="1">
            <w:r w:rsidR="008F2654" w:rsidRPr="008F2654">
              <w:rPr>
                <w:rStyle w:val="aa"/>
                <w:rFonts w:ascii="BIZ UDPゴシック" w:eastAsia="BIZ UDPゴシック" w:hAnsi="BIZ UDPゴシック"/>
                <w:noProof/>
              </w:rPr>
              <w:t>はじめに</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_Toc188394672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5</w:t>
            </w:r>
            <w:r w:rsidR="008F2654" w:rsidRPr="008F2654">
              <w:rPr>
                <w:rFonts w:ascii="BIZ UDPゴシック" w:eastAsia="BIZ UDPゴシック" w:hAnsi="BIZ UDPゴシック"/>
                <w:noProof/>
                <w:webHidden/>
              </w:rPr>
              <w:fldChar w:fldCharType="end"/>
            </w:r>
          </w:hyperlink>
        </w:p>
        <w:p w14:paraId="10F0FFEA" w14:textId="70AC1C40" w:rsidR="008F2654" w:rsidRPr="008F2654" w:rsidRDefault="0034713D">
          <w:pPr>
            <w:pStyle w:val="11"/>
            <w:rPr>
              <w:rFonts w:ascii="BIZ UDPゴシック" w:eastAsia="BIZ UDPゴシック" w:hAnsi="BIZ UDPゴシック"/>
              <w:noProof/>
              <w14:ligatures w14:val="standardContextual"/>
            </w:rPr>
          </w:pPr>
          <w:hyperlink w:anchor="_Toc188394673" w:history="1">
            <w:r w:rsidR="008F2654" w:rsidRPr="008F2654">
              <w:rPr>
                <w:rStyle w:val="aa"/>
                <w:rFonts w:ascii="BIZ UDPゴシック" w:eastAsia="BIZ UDPゴシック" w:hAnsi="BIZ UDPゴシック"/>
                <w:noProof/>
              </w:rPr>
              <w:t>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「安全ガイドライン」策定の背景</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_Toc188394673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6</w:t>
            </w:r>
            <w:r w:rsidR="008F2654" w:rsidRPr="008F2654">
              <w:rPr>
                <w:rFonts w:ascii="BIZ UDPゴシック" w:eastAsia="BIZ UDPゴシック" w:hAnsi="BIZ UDPゴシック"/>
                <w:noProof/>
                <w:webHidden/>
              </w:rPr>
              <w:fldChar w:fldCharType="end"/>
            </w:r>
          </w:hyperlink>
        </w:p>
        <w:p w14:paraId="08966B62" w14:textId="360FC78B" w:rsidR="008F2654" w:rsidRPr="008F2654" w:rsidRDefault="0034713D">
          <w:pPr>
            <w:pStyle w:val="21"/>
            <w:rPr>
              <w:rFonts w:ascii="BIZ UDPゴシック" w:eastAsia="BIZ UDPゴシック" w:hAnsi="BIZ UDPゴシック"/>
              <w:noProof/>
              <w14:ligatures w14:val="standardContextual"/>
            </w:rPr>
          </w:pPr>
          <w:hyperlink w:anchor="_Toc188394674" w:history="1">
            <w:r w:rsidR="008F2654" w:rsidRPr="008F2654">
              <w:rPr>
                <w:rStyle w:val="aa"/>
                <w:rFonts w:ascii="BIZ UDPゴシック" w:eastAsia="BIZ UDPゴシック" w:hAnsi="BIZ UDPゴシック"/>
                <w:noProof/>
              </w:rPr>
              <w:t>1.1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「安全ガイドライン」の目的と位置付け</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_Toc188394674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6</w:t>
            </w:r>
            <w:r w:rsidR="008F2654" w:rsidRPr="008F2654">
              <w:rPr>
                <w:rFonts w:ascii="BIZ UDPゴシック" w:eastAsia="BIZ UDPゴシック" w:hAnsi="BIZ UDPゴシック"/>
                <w:noProof/>
                <w:webHidden/>
              </w:rPr>
              <w:fldChar w:fldCharType="end"/>
            </w:r>
          </w:hyperlink>
        </w:p>
        <w:p w14:paraId="0DA24AFF" w14:textId="07FF43D7" w:rsidR="008F2654" w:rsidRPr="008F2654" w:rsidRDefault="0034713D">
          <w:pPr>
            <w:pStyle w:val="32"/>
            <w:rPr>
              <w:rFonts w:ascii="BIZ UDPゴシック" w:eastAsia="BIZ UDPゴシック" w:hAnsi="BIZ UDPゴシック"/>
              <w:noProof/>
              <w14:ligatures w14:val="standardContextual"/>
            </w:rPr>
          </w:pPr>
          <w:hyperlink w:anchor="_Toc188394675" w:history="1">
            <w:r w:rsidR="008F2654" w:rsidRPr="008F2654">
              <w:rPr>
                <w:rStyle w:val="aa"/>
                <w:rFonts w:ascii="BIZ UDPゴシック" w:eastAsia="BIZ UDPゴシック" w:hAnsi="BIZ UDPゴシック"/>
                <w:noProof/>
              </w:rPr>
              <w:t>1.1.1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「安全ガイドライン」の目的</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_Toc188394675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6</w:t>
            </w:r>
            <w:r w:rsidR="008F2654" w:rsidRPr="008F2654">
              <w:rPr>
                <w:rFonts w:ascii="BIZ UDPゴシック" w:eastAsia="BIZ UDPゴシック" w:hAnsi="BIZ UDPゴシック"/>
                <w:noProof/>
                <w:webHidden/>
              </w:rPr>
              <w:fldChar w:fldCharType="end"/>
            </w:r>
          </w:hyperlink>
        </w:p>
        <w:p w14:paraId="2623DB8D" w14:textId="5DE003CF" w:rsidR="008F2654" w:rsidRPr="008F2654" w:rsidRDefault="0034713D">
          <w:pPr>
            <w:pStyle w:val="32"/>
            <w:rPr>
              <w:rFonts w:ascii="BIZ UDPゴシック" w:eastAsia="BIZ UDPゴシック" w:hAnsi="BIZ UDPゴシック"/>
              <w:noProof/>
              <w14:ligatures w14:val="standardContextual"/>
            </w:rPr>
          </w:pPr>
          <w:hyperlink w:anchor="_Toc188394676" w:history="1">
            <w:r w:rsidR="008F2654" w:rsidRPr="008F2654">
              <w:rPr>
                <w:rStyle w:val="aa"/>
                <w:rFonts w:ascii="BIZ UDPゴシック" w:eastAsia="BIZ UDPゴシック" w:hAnsi="BIZ UDPゴシック"/>
                <w:noProof/>
              </w:rPr>
              <w:t>1.1.2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「安全ガイドライン」の形態</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_Toc188394676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6</w:t>
            </w:r>
            <w:r w:rsidR="008F2654" w:rsidRPr="008F2654">
              <w:rPr>
                <w:rFonts w:ascii="BIZ UDPゴシック" w:eastAsia="BIZ UDPゴシック" w:hAnsi="BIZ UDPゴシック"/>
                <w:noProof/>
                <w:webHidden/>
              </w:rPr>
              <w:fldChar w:fldCharType="end"/>
            </w:r>
          </w:hyperlink>
        </w:p>
        <w:p w14:paraId="48AA6B91" w14:textId="53063A39" w:rsidR="008F2654" w:rsidRPr="008F2654" w:rsidRDefault="0034713D">
          <w:pPr>
            <w:pStyle w:val="32"/>
            <w:rPr>
              <w:rFonts w:ascii="BIZ UDPゴシック" w:eastAsia="BIZ UDPゴシック" w:hAnsi="BIZ UDPゴシック"/>
              <w:noProof/>
              <w14:ligatures w14:val="standardContextual"/>
            </w:rPr>
          </w:pPr>
          <w:hyperlink w:anchor="_Toc188394677" w:history="1">
            <w:r w:rsidR="008F2654" w:rsidRPr="008F2654">
              <w:rPr>
                <w:rStyle w:val="aa"/>
                <w:rFonts w:ascii="BIZ UDPゴシック" w:eastAsia="BIZ UDPゴシック" w:hAnsi="BIZ UDPゴシック"/>
                <w:noProof/>
              </w:rPr>
              <w:t>1.1.3</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「安全ガイドライン」の位置付け</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_Toc188394677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7</w:t>
            </w:r>
            <w:r w:rsidR="008F2654" w:rsidRPr="008F2654">
              <w:rPr>
                <w:rFonts w:ascii="BIZ UDPゴシック" w:eastAsia="BIZ UDPゴシック" w:hAnsi="BIZ UDPゴシック"/>
                <w:noProof/>
                <w:webHidden/>
              </w:rPr>
              <w:fldChar w:fldCharType="end"/>
            </w:r>
          </w:hyperlink>
        </w:p>
        <w:p w14:paraId="4CED6E1F" w14:textId="3037CAB8" w:rsidR="008F2654" w:rsidRPr="008F2654" w:rsidRDefault="0034713D">
          <w:pPr>
            <w:pStyle w:val="32"/>
            <w:rPr>
              <w:rFonts w:ascii="BIZ UDPゴシック" w:eastAsia="BIZ UDPゴシック" w:hAnsi="BIZ UDPゴシック"/>
              <w:noProof/>
              <w14:ligatures w14:val="standardContextual"/>
            </w:rPr>
          </w:pPr>
          <w:hyperlink w:anchor="_Toc188394678" w:history="1">
            <w:r w:rsidR="008F2654" w:rsidRPr="008F2654">
              <w:rPr>
                <w:rStyle w:val="aa"/>
                <w:rFonts w:ascii="BIZ UDPゴシック" w:eastAsia="BIZ UDPゴシック" w:hAnsi="BIZ UDPゴシック"/>
                <w:noProof/>
              </w:rPr>
              <w:t>1.1.4</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「安全ガイドライン」の見直し</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_Toc188394678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9</w:t>
            </w:r>
            <w:r w:rsidR="008F2654" w:rsidRPr="008F2654">
              <w:rPr>
                <w:rFonts w:ascii="BIZ UDPゴシック" w:eastAsia="BIZ UDPゴシック" w:hAnsi="BIZ UDPゴシック"/>
                <w:noProof/>
                <w:webHidden/>
              </w:rPr>
              <w:fldChar w:fldCharType="end"/>
            </w:r>
          </w:hyperlink>
        </w:p>
        <w:p w14:paraId="4BA669F0" w14:textId="3849FE37" w:rsidR="008F2654" w:rsidRPr="008F2654" w:rsidRDefault="0034713D">
          <w:pPr>
            <w:pStyle w:val="32"/>
            <w:rPr>
              <w:rFonts w:ascii="BIZ UDPゴシック" w:eastAsia="BIZ UDPゴシック" w:hAnsi="BIZ UDPゴシック"/>
              <w:noProof/>
              <w14:ligatures w14:val="standardContextual"/>
            </w:rPr>
          </w:pPr>
          <w:hyperlink w:anchor="_Toc188394679" w:history="1">
            <w:r w:rsidR="008F2654" w:rsidRPr="008F2654">
              <w:rPr>
                <w:rStyle w:val="aa"/>
                <w:rFonts w:ascii="BIZ UDPゴシック" w:eastAsia="BIZ UDPゴシック" w:hAnsi="BIZ UDPゴシック"/>
                <w:noProof/>
              </w:rPr>
              <w:t>1.1.5</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「安全ガイドライン」における用語の定義</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_Toc188394679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9</w:t>
            </w:r>
            <w:r w:rsidR="008F2654" w:rsidRPr="008F2654">
              <w:rPr>
                <w:rFonts w:ascii="BIZ UDPゴシック" w:eastAsia="BIZ UDPゴシック" w:hAnsi="BIZ UDPゴシック"/>
                <w:noProof/>
                <w:webHidden/>
              </w:rPr>
              <w:fldChar w:fldCharType="end"/>
            </w:r>
          </w:hyperlink>
        </w:p>
        <w:p w14:paraId="4A3AEB63" w14:textId="6828CF99" w:rsidR="008F2654" w:rsidRPr="008F2654" w:rsidRDefault="0034713D">
          <w:pPr>
            <w:pStyle w:val="32"/>
            <w:rPr>
              <w:rFonts w:ascii="BIZ UDPゴシック" w:eastAsia="BIZ UDPゴシック" w:hAnsi="BIZ UDPゴシック"/>
              <w:noProof/>
              <w14:ligatures w14:val="standardContextual"/>
            </w:rPr>
          </w:pPr>
          <w:hyperlink w:anchor="_Toc188394680" w:history="1">
            <w:r w:rsidR="008F2654" w:rsidRPr="008F2654">
              <w:rPr>
                <w:rStyle w:val="aa"/>
                <w:rFonts w:ascii="BIZ UDPゴシック" w:eastAsia="BIZ UDPゴシック" w:hAnsi="BIZ UDPゴシック"/>
                <w:noProof/>
              </w:rPr>
              <w:t>1.1.6</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責任者・組織等の役割</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_Toc188394680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14</w:t>
            </w:r>
            <w:r w:rsidR="008F2654" w:rsidRPr="008F2654">
              <w:rPr>
                <w:rFonts w:ascii="BIZ UDPゴシック" w:eastAsia="BIZ UDPゴシック" w:hAnsi="BIZ UDPゴシック"/>
                <w:noProof/>
                <w:webHidden/>
              </w:rPr>
              <w:fldChar w:fldCharType="end"/>
            </w:r>
          </w:hyperlink>
        </w:p>
        <w:p w14:paraId="51650E94" w14:textId="21A345FA" w:rsidR="008F2654" w:rsidRPr="008F2654" w:rsidRDefault="0034713D">
          <w:pPr>
            <w:pStyle w:val="21"/>
            <w:rPr>
              <w:rFonts w:ascii="BIZ UDPゴシック" w:eastAsia="BIZ UDPゴシック" w:hAnsi="BIZ UDPゴシック"/>
              <w:noProof/>
              <w14:ligatures w14:val="standardContextual"/>
            </w:rPr>
          </w:pPr>
          <w:hyperlink w:anchor="_Toc188394681" w:history="1">
            <w:r w:rsidR="008F2654" w:rsidRPr="008F2654">
              <w:rPr>
                <w:rStyle w:val="aa"/>
                <w:rFonts w:ascii="BIZ UDPゴシック" w:eastAsia="BIZ UDPゴシック" w:hAnsi="BIZ UDPゴシック"/>
                <w:noProof/>
              </w:rPr>
              <w:t>1.2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「安全ガイドライン」の運用について</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_Toc188394681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16</w:t>
            </w:r>
            <w:r w:rsidR="008F2654" w:rsidRPr="008F2654">
              <w:rPr>
                <w:rFonts w:ascii="BIZ UDPゴシック" w:eastAsia="BIZ UDPゴシック" w:hAnsi="BIZ UDPゴシック"/>
                <w:noProof/>
                <w:webHidden/>
              </w:rPr>
              <w:fldChar w:fldCharType="end"/>
            </w:r>
          </w:hyperlink>
        </w:p>
        <w:p w14:paraId="2CED26E6" w14:textId="5E19DF7C" w:rsidR="008F2654" w:rsidRPr="008F2654" w:rsidRDefault="0034713D">
          <w:pPr>
            <w:pStyle w:val="32"/>
            <w:rPr>
              <w:rFonts w:ascii="BIZ UDPゴシック" w:eastAsia="BIZ UDPゴシック" w:hAnsi="BIZ UDPゴシック"/>
              <w:noProof/>
              <w14:ligatures w14:val="standardContextual"/>
            </w:rPr>
          </w:pPr>
          <w:hyperlink w:anchor="_Toc188394682" w:history="1">
            <w:r w:rsidR="008F2654" w:rsidRPr="008F2654">
              <w:rPr>
                <w:rStyle w:val="aa"/>
                <w:rFonts w:ascii="BIZ UDPゴシック" w:eastAsia="BIZ UDPゴシック" w:hAnsi="BIZ UDPゴシック"/>
                <w:noProof/>
              </w:rPr>
              <w:t>1.2.1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重要インフラ事業者等の担う範囲</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_Toc188394682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16</w:t>
            </w:r>
            <w:r w:rsidR="008F2654" w:rsidRPr="008F2654">
              <w:rPr>
                <w:rFonts w:ascii="BIZ UDPゴシック" w:eastAsia="BIZ UDPゴシック" w:hAnsi="BIZ UDPゴシック"/>
                <w:noProof/>
                <w:webHidden/>
              </w:rPr>
              <w:fldChar w:fldCharType="end"/>
            </w:r>
          </w:hyperlink>
        </w:p>
        <w:p w14:paraId="20FA04F2" w14:textId="01ADBBE4" w:rsidR="008F2654" w:rsidRPr="008F2654" w:rsidRDefault="0034713D">
          <w:pPr>
            <w:pStyle w:val="32"/>
            <w:rPr>
              <w:rFonts w:ascii="BIZ UDPゴシック" w:eastAsia="BIZ UDPゴシック" w:hAnsi="BIZ UDPゴシック"/>
              <w:noProof/>
              <w14:ligatures w14:val="standardContextual"/>
            </w:rPr>
          </w:pPr>
          <w:hyperlink w:anchor="_Toc188394683" w:history="1">
            <w:r w:rsidR="008F2654" w:rsidRPr="008F2654">
              <w:rPr>
                <w:rStyle w:val="aa"/>
                <w:rFonts w:ascii="BIZ UDPゴシック" w:eastAsia="BIZ UDPゴシック" w:hAnsi="BIZ UDPゴシック"/>
                <w:noProof/>
              </w:rPr>
              <w:t>1.2.2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適用状況の評価について</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_Toc188394683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16</w:t>
            </w:r>
            <w:r w:rsidR="008F2654" w:rsidRPr="008F2654">
              <w:rPr>
                <w:rFonts w:ascii="BIZ UDPゴシック" w:eastAsia="BIZ UDPゴシック" w:hAnsi="BIZ UDPゴシック"/>
                <w:noProof/>
                <w:webHidden/>
              </w:rPr>
              <w:fldChar w:fldCharType="end"/>
            </w:r>
          </w:hyperlink>
        </w:p>
        <w:p w14:paraId="329C8504" w14:textId="0A6FF0AB" w:rsidR="008F2654" w:rsidRPr="008F2654" w:rsidRDefault="0034713D">
          <w:pPr>
            <w:pStyle w:val="11"/>
            <w:rPr>
              <w:rFonts w:ascii="BIZ UDPゴシック" w:eastAsia="BIZ UDPゴシック" w:hAnsi="BIZ UDPゴシック"/>
              <w:noProof/>
              <w14:ligatures w14:val="standardContextual"/>
            </w:rPr>
          </w:pPr>
          <w:hyperlink w:anchor="_Toc188394684" w:history="1">
            <w:r w:rsidR="008F2654" w:rsidRPr="008F2654">
              <w:rPr>
                <w:rStyle w:val="aa"/>
                <w:rFonts w:ascii="BIZ UDPゴシック" w:eastAsia="BIZ UDPゴシック" w:hAnsi="BIZ UDPゴシック"/>
                <w:noProof/>
              </w:rPr>
              <w:t>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水道分野における「安全ガイドライン」の概要</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_Toc188394684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18</w:t>
            </w:r>
            <w:r w:rsidR="008F2654" w:rsidRPr="008F2654">
              <w:rPr>
                <w:rFonts w:ascii="BIZ UDPゴシック" w:eastAsia="BIZ UDPゴシック" w:hAnsi="BIZ UDPゴシック"/>
                <w:noProof/>
                <w:webHidden/>
              </w:rPr>
              <w:fldChar w:fldCharType="end"/>
            </w:r>
          </w:hyperlink>
        </w:p>
        <w:p w14:paraId="39A7C0C5" w14:textId="0E6C7D28" w:rsidR="008F2654" w:rsidRPr="008F2654" w:rsidRDefault="0034713D">
          <w:pPr>
            <w:pStyle w:val="21"/>
            <w:rPr>
              <w:rFonts w:ascii="BIZ UDPゴシック" w:eastAsia="BIZ UDPゴシック" w:hAnsi="BIZ UDPゴシック"/>
              <w:noProof/>
              <w14:ligatures w14:val="standardContextual"/>
            </w:rPr>
          </w:pPr>
          <w:hyperlink w:anchor="_Toc188394685" w:history="1">
            <w:r w:rsidR="008F2654" w:rsidRPr="008F2654">
              <w:rPr>
                <w:rStyle w:val="aa"/>
                <w:rFonts w:ascii="BIZ UDPゴシック" w:eastAsia="BIZ UDPゴシック" w:hAnsi="BIZ UDPゴシック"/>
                <w:noProof/>
              </w:rPr>
              <w:t>2.1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「安全ガイドライン」の対象範囲</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_Toc188394685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18</w:t>
            </w:r>
            <w:r w:rsidR="008F2654" w:rsidRPr="008F2654">
              <w:rPr>
                <w:rFonts w:ascii="BIZ UDPゴシック" w:eastAsia="BIZ UDPゴシック" w:hAnsi="BIZ UDPゴシック"/>
                <w:noProof/>
                <w:webHidden/>
              </w:rPr>
              <w:fldChar w:fldCharType="end"/>
            </w:r>
          </w:hyperlink>
        </w:p>
        <w:p w14:paraId="038C40F9" w14:textId="66DC885E" w:rsidR="008F2654" w:rsidRPr="008F2654" w:rsidRDefault="0034713D" w:rsidP="008F2654">
          <w:pPr>
            <w:pStyle w:val="21"/>
            <w:rPr>
              <w:rStyle w:val="aa"/>
              <w:rFonts w:ascii="BIZ UDPゴシック" w:eastAsia="BIZ UDPゴシック" w:hAnsi="BIZ UDPゴシック"/>
              <w:noProof/>
              <w:color w:val="000000" w:themeColor="text1"/>
            </w:rPr>
          </w:pPr>
          <w:hyperlink w:anchor="_Toc188394686" w:history="1">
            <w:r w:rsidR="008F2654" w:rsidRPr="008F2654">
              <w:rPr>
                <w:rStyle w:val="aa"/>
                <w:rFonts w:ascii="BIZ UDPゴシック" w:eastAsia="BIZ UDPゴシック" w:hAnsi="BIZ UDPゴシック"/>
                <w:noProof/>
              </w:rPr>
              <w:t>2.2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水道分野におけるセキュリティ管理策の現状と課題</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_Toc188394686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19</w:t>
            </w:r>
            <w:r w:rsidR="008F2654" w:rsidRPr="008F2654">
              <w:rPr>
                <w:rFonts w:ascii="BIZ UDPゴシック" w:eastAsia="BIZ UDPゴシック" w:hAnsi="BIZ UDPゴシック"/>
                <w:noProof/>
                <w:webHidden/>
              </w:rPr>
              <w:fldChar w:fldCharType="end"/>
            </w:r>
          </w:hyperlink>
        </w:p>
        <w:p w14:paraId="7F81E7CB" w14:textId="2D6CCCE4" w:rsidR="008F2654" w:rsidRPr="008F2654" w:rsidRDefault="0034713D" w:rsidP="008F2654">
          <w:pPr>
            <w:pStyle w:val="21"/>
            <w:rPr>
              <w:rFonts w:ascii="BIZ UDPゴシック" w:eastAsia="BIZ UDPゴシック" w:hAnsi="BIZ UDPゴシック"/>
              <w:noProof/>
              <w:color w:val="000000" w:themeColor="text1"/>
              <w14:ligatures w14:val="standardContextual"/>
            </w:rPr>
          </w:pPr>
          <w:hyperlink w:anchor="_Toc188394685" w:history="1">
            <w:r w:rsidR="008F2654" w:rsidRPr="008F2654">
              <w:rPr>
                <w:rStyle w:val="aa"/>
                <w:rFonts w:ascii="BIZ UDPゴシック" w:eastAsia="BIZ UDPゴシック" w:hAnsi="BIZ UDPゴシック" w:hint="eastAsia"/>
                <w:noProof/>
                <w:color w:val="000000" w:themeColor="text1"/>
              </w:rPr>
              <w:t>コラム</w:t>
            </w:r>
            <w:r w:rsidR="008F2654" w:rsidRPr="008F2654">
              <w:rPr>
                <w:rStyle w:val="aa"/>
                <w:rFonts w:ascii="BIZ UDPゴシック" w:eastAsia="BIZ UDPゴシック" w:hAnsi="BIZ UDPゴシック"/>
                <w:noProof/>
                <w:color w:val="000000" w:themeColor="text1"/>
              </w:rPr>
              <w:t>1</w:t>
            </w:r>
            <w:r w:rsidR="008F2654" w:rsidRPr="008F2654">
              <w:rPr>
                <w:rStyle w:val="aa"/>
                <w:rFonts w:ascii="BIZ UDPゴシック" w:eastAsia="BIZ UDPゴシック" w:hAnsi="BIZ UDPゴシック" w:hint="eastAsia"/>
                <w:noProof/>
                <w:color w:val="000000" w:themeColor="text1"/>
              </w:rPr>
              <w:t xml:space="preserve">　　閉域網で実際に発生したインシデントについて</w:t>
            </w:r>
            <w:r w:rsidR="008F2654" w:rsidRPr="008F2654">
              <w:rPr>
                <w:rFonts w:ascii="BIZ UDPゴシック" w:eastAsia="BIZ UDPゴシック" w:hAnsi="BIZ UDPゴシック"/>
                <w:noProof/>
                <w:webHidden/>
                <w:color w:val="000000" w:themeColor="text1"/>
              </w:rPr>
              <w:tab/>
            </w:r>
          </w:hyperlink>
          <w:r w:rsidR="008F2654" w:rsidRPr="008F2654">
            <w:rPr>
              <w:rStyle w:val="aa"/>
              <w:rFonts w:ascii="BIZ UDPゴシック" w:eastAsia="BIZ UDPゴシック" w:hAnsi="BIZ UDPゴシック" w:hint="eastAsia"/>
              <w:noProof/>
              <w:color w:val="000000" w:themeColor="text1"/>
              <w:u w:val="none"/>
            </w:rPr>
            <w:t>25</w:t>
          </w:r>
        </w:p>
        <w:p w14:paraId="187C75B4" w14:textId="66E153F3" w:rsidR="008F2654" w:rsidRPr="008F2654" w:rsidRDefault="0034713D" w:rsidP="008F2654">
          <w:pPr>
            <w:pStyle w:val="21"/>
            <w:rPr>
              <w:rFonts w:ascii="BIZ UDPゴシック" w:eastAsia="BIZ UDPゴシック" w:hAnsi="BIZ UDPゴシック"/>
              <w:noProof/>
              <w:color w:val="000000" w:themeColor="text1"/>
              <w14:ligatures w14:val="standardContextual"/>
            </w:rPr>
          </w:pPr>
          <w:hyperlink w:anchor="_Toc188394685" w:history="1">
            <w:r w:rsidR="008F2654" w:rsidRPr="008F2654">
              <w:rPr>
                <w:rStyle w:val="aa"/>
                <w:rFonts w:ascii="BIZ UDPゴシック" w:eastAsia="BIZ UDPゴシック" w:hAnsi="BIZ UDPゴシック" w:hint="eastAsia"/>
                <w:noProof/>
                <w:color w:val="000000" w:themeColor="text1"/>
              </w:rPr>
              <w:t>コラム2　　水道施設の技術的基準を定める省令について</w:t>
            </w:r>
            <w:r w:rsidR="008F2654" w:rsidRPr="008F2654">
              <w:rPr>
                <w:rFonts w:ascii="BIZ UDPゴシック" w:eastAsia="BIZ UDPゴシック" w:hAnsi="BIZ UDPゴシック"/>
                <w:noProof/>
                <w:webHidden/>
                <w:color w:val="000000" w:themeColor="text1"/>
              </w:rPr>
              <w:tab/>
            </w:r>
          </w:hyperlink>
          <w:r w:rsidR="008F2654" w:rsidRPr="008F2654">
            <w:rPr>
              <w:rStyle w:val="aa"/>
              <w:rFonts w:ascii="BIZ UDPゴシック" w:eastAsia="BIZ UDPゴシック" w:hAnsi="BIZ UDPゴシック" w:hint="eastAsia"/>
              <w:noProof/>
              <w:color w:val="000000" w:themeColor="text1"/>
              <w:u w:val="none"/>
            </w:rPr>
            <w:t>26</w:t>
          </w:r>
        </w:p>
        <w:p w14:paraId="228099E7" w14:textId="016B7AE9" w:rsidR="008F2654" w:rsidRPr="008F2654" w:rsidRDefault="0034713D">
          <w:pPr>
            <w:pStyle w:val="11"/>
            <w:rPr>
              <w:rFonts w:ascii="BIZ UDPゴシック" w:eastAsia="BIZ UDPゴシック" w:hAnsi="BIZ UDPゴシック"/>
              <w:noProof/>
              <w14:ligatures w14:val="standardContextual"/>
            </w:rPr>
          </w:pPr>
          <w:hyperlink w:anchor="_Toc188394687" w:history="1">
            <w:r w:rsidR="008F2654" w:rsidRPr="008F2654">
              <w:rPr>
                <w:rStyle w:val="aa"/>
                <w:rFonts w:ascii="BIZ UDPゴシック" w:eastAsia="BIZ UDPゴシック" w:hAnsi="BIZ UDPゴシック"/>
                <w:noProof/>
              </w:rPr>
              <w:t>3</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組織統治におけるサイバーセキュリティ</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_Toc188394687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33</w:t>
            </w:r>
            <w:r w:rsidR="008F2654" w:rsidRPr="008F2654">
              <w:rPr>
                <w:rFonts w:ascii="BIZ UDPゴシック" w:eastAsia="BIZ UDPゴシック" w:hAnsi="BIZ UDPゴシック"/>
                <w:noProof/>
                <w:webHidden/>
              </w:rPr>
              <w:fldChar w:fldCharType="end"/>
            </w:r>
          </w:hyperlink>
        </w:p>
        <w:p w14:paraId="3A9CEFAF" w14:textId="0946A6F0" w:rsidR="008F2654" w:rsidRPr="008F2654" w:rsidRDefault="0034713D">
          <w:pPr>
            <w:pStyle w:val="21"/>
            <w:rPr>
              <w:rFonts w:ascii="BIZ UDPゴシック" w:eastAsia="BIZ UDPゴシック" w:hAnsi="BIZ UDPゴシック"/>
              <w:noProof/>
              <w14:ligatures w14:val="standardContextual"/>
            </w:rPr>
          </w:pPr>
          <w:hyperlink w:anchor="_Toc188394688" w:history="1">
            <w:r w:rsidR="008F2654" w:rsidRPr="008F2654">
              <w:rPr>
                <w:rStyle w:val="aa"/>
                <w:rFonts w:ascii="BIZ UDPゴシック" w:eastAsia="BIZ UDPゴシック" w:hAnsi="BIZ UDPゴシック"/>
                <w:noProof/>
              </w:rPr>
              <w:t>3.1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組織方針</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_Toc188394688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33</w:t>
            </w:r>
            <w:r w:rsidR="008F2654" w:rsidRPr="008F2654">
              <w:rPr>
                <w:rFonts w:ascii="BIZ UDPゴシック" w:eastAsia="BIZ UDPゴシック" w:hAnsi="BIZ UDPゴシック"/>
                <w:noProof/>
                <w:webHidden/>
              </w:rPr>
              <w:fldChar w:fldCharType="end"/>
            </w:r>
          </w:hyperlink>
        </w:p>
        <w:p w14:paraId="31A3F254" w14:textId="01BE605C" w:rsidR="008F2654" w:rsidRPr="008F2654" w:rsidRDefault="0034713D">
          <w:pPr>
            <w:pStyle w:val="32"/>
            <w:rPr>
              <w:rFonts w:ascii="BIZ UDPゴシック" w:eastAsia="BIZ UDPゴシック" w:hAnsi="BIZ UDPゴシック"/>
              <w:noProof/>
              <w14:ligatures w14:val="standardContextual"/>
            </w:rPr>
          </w:pPr>
          <w:hyperlink w:anchor="_Toc188394689" w:history="1">
            <w:r w:rsidR="008F2654" w:rsidRPr="008F2654">
              <w:rPr>
                <w:rStyle w:val="aa"/>
                <w:rFonts w:ascii="BIZ UDPゴシック" w:eastAsia="BIZ UDPゴシック" w:hAnsi="BIZ UDPゴシック"/>
                <w:noProof/>
              </w:rPr>
              <w:t>3.1.1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組織方針とサイバーセキュリティ</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_Toc188394689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33</w:t>
            </w:r>
            <w:r w:rsidR="008F2654" w:rsidRPr="008F2654">
              <w:rPr>
                <w:rFonts w:ascii="BIZ UDPゴシック" w:eastAsia="BIZ UDPゴシック" w:hAnsi="BIZ UDPゴシック"/>
                <w:noProof/>
                <w:webHidden/>
              </w:rPr>
              <w:fldChar w:fldCharType="end"/>
            </w:r>
          </w:hyperlink>
        </w:p>
        <w:p w14:paraId="79944D9D" w14:textId="6B848CC4" w:rsidR="008F2654" w:rsidRPr="008F2654" w:rsidRDefault="0034713D">
          <w:pPr>
            <w:pStyle w:val="32"/>
            <w:rPr>
              <w:rFonts w:ascii="BIZ UDPゴシック" w:eastAsia="BIZ UDPゴシック" w:hAnsi="BIZ UDPゴシック"/>
              <w:noProof/>
              <w14:ligatures w14:val="standardContextual"/>
            </w:rPr>
          </w:pPr>
          <w:hyperlink w:anchor="_Toc188394690" w:history="1">
            <w:r w:rsidR="008F2654" w:rsidRPr="008F2654">
              <w:rPr>
                <w:rStyle w:val="aa"/>
                <w:rFonts w:ascii="BIZ UDPゴシック" w:eastAsia="BIZ UDPゴシック" w:hAnsi="BIZ UDPゴシック"/>
                <w:noProof/>
              </w:rPr>
              <w:t>3.1.2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サイバーセキュリティ方針</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_Toc188394690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34</w:t>
            </w:r>
            <w:r w:rsidR="008F2654" w:rsidRPr="008F2654">
              <w:rPr>
                <w:rFonts w:ascii="BIZ UDPゴシック" w:eastAsia="BIZ UDPゴシック" w:hAnsi="BIZ UDPゴシック"/>
                <w:noProof/>
                <w:webHidden/>
              </w:rPr>
              <w:fldChar w:fldCharType="end"/>
            </w:r>
          </w:hyperlink>
        </w:p>
        <w:p w14:paraId="49727CB7" w14:textId="79180F6E" w:rsidR="008F2654" w:rsidRPr="008F2654" w:rsidRDefault="0034713D">
          <w:pPr>
            <w:pStyle w:val="21"/>
            <w:rPr>
              <w:rFonts w:ascii="BIZ UDPゴシック" w:eastAsia="BIZ UDPゴシック" w:hAnsi="BIZ UDPゴシック"/>
              <w:noProof/>
              <w14:ligatures w14:val="standardContextual"/>
            </w:rPr>
          </w:pPr>
          <w:hyperlink w:anchor="_Toc188394691" w:history="1">
            <w:r w:rsidR="008F2654" w:rsidRPr="008F2654">
              <w:rPr>
                <w:rStyle w:val="aa"/>
                <w:rFonts w:ascii="BIZ UDPゴシック" w:eastAsia="BIZ UDPゴシック" w:hAnsi="BIZ UDPゴシック"/>
                <w:noProof/>
              </w:rPr>
              <w:t>3.2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組織内外のコミュニケーション</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_Toc188394691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34</w:t>
            </w:r>
            <w:r w:rsidR="008F2654" w:rsidRPr="008F2654">
              <w:rPr>
                <w:rFonts w:ascii="BIZ UDPゴシック" w:eastAsia="BIZ UDPゴシック" w:hAnsi="BIZ UDPゴシック"/>
                <w:noProof/>
                <w:webHidden/>
              </w:rPr>
              <w:fldChar w:fldCharType="end"/>
            </w:r>
          </w:hyperlink>
        </w:p>
        <w:p w14:paraId="48275BE9" w14:textId="59E93574" w:rsidR="008F2654" w:rsidRPr="008F2654" w:rsidRDefault="0034713D">
          <w:pPr>
            <w:pStyle w:val="21"/>
            <w:rPr>
              <w:rFonts w:ascii="BIZ UDPゴシック" w:eastAsia="BIZ UDPゴシック" w:hAnsi="BIZ UDPゴシック"/>
              <w:noProof/>
              <w14:ligatures w14:val="standardContextual"/>
            </w:rPr>
          </w:pPr>
          <w:hyperlink w:anchor="_Toc188394692" w:history="1">
            <w:r w:rsidR="008F2654" w:rsidRPr="008F2654">
              <w:rPr>
                <w:rStyle w:val="aa"/>
                <w:rFonts w:ascii="BIZ UDPゴシック" w:eastAsia="BIZ UDPゴシック" w:hAnsi="BIZ UDPゴシック"/>
                <w:noProof/>
              </w:rPr>
              <w:t>3.3</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経営リスクとしてのサイバーセキュリティリスクの管理</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_Toc188394692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35</w:t>
            </w:r>
            <w:r w:rsidR="008F2654" w:rsidRPr="008F2654">
              <w:rPr>
                <w:rFonts w:ascii="BIZ UDPゴシック" w:eastAsia="BIZ UDPゴシック" w:hAnsi="BIZ UDPゴシック"/>
                <w:noProof/>
                <w:webHidden/>
              </w:rPr>
              <w:fldChar w:fldCharType="end"/>
            </w:r>
          </w:hyperlink>
        </w:p>
        <w:p w14:paraId="28FDD4E9" w14:textId="4373009A" w:rsidR="008F2654" w:rsidRPr="008F2654" w:rsidRDefault="0034713D">
          <w:pPr>
            <w:pStyle w:val="21"/>
            <w:rPr>
              <w:rFonts w:ascii="BIZ UDPゴシック" w:eastAsia="BIZ UDPゴシック" w:hAnsi="BIZ UDPゴシック"/>
              <w:noProof/>
              <w14:ligatures w14:val="standardContextual"/>
            </w:rPr>
          </w:pPr>
          <w:hyperlink w:anchor="_Toc188394693" w:history="1">
            <w:r w:rsidR="008F2654" w:rsidRPr="008F2654">
              <w:rPr>
                <w:rStyle w:val="aa"/>
                <w:rFonts w:ascii="BIZ UDPゴシック" w:eastAsia="BIZ UDPゴシック" w:hAnsi="BIZ UDPゴシック"/>
                <w:noProof/>
              </w:rPr>
              <w:t>3.4</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責任及び権限の割当て</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_Toc188394693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35</w:t>
            </w:r>
            <w:r w:rsidR="008F2654" w:rsidRPr="008F2654">
              <w:rPr>
                <w:rFonts w:ascii="BIZ UDPゴシック" w:eastAsia="BIZ UDPゴシック" w:hAnsi="BIZ UDPゴシック"/>
                <w:noProof/>
                <w:webHidden/>
              </w:rPr>
              <w:fldChar w:fldCharType="end"/>
            </w:r>
          </w:hyperlink>
        </w:p>
        <w:p w14:paraId="2CDDAB43" w14:textId="29BC5DAA" w:rsidR="008F2654" w:rsidRPr="008F2654" w:rsidRDefault="0034713D">
          <w:pPr>
            <w:pStyle w:val="32"/>
            <w:rPr>
              <w:rFonts w:ascii="BIZ UDPゴシック" w:eastAsia="BIZ UDPゴシック" w:hAnsi="BIZ UDPゴシック"/>
              <w:noProof/>
              <w14:ligatures w14:val="standardContextual"/>
            </w:rPr>
          </w:pPr>
          <w:hyperlink w:anchor="_Toc188394694" w:history="1">
            <w:r w:rsidR="008F2654" w:rsidRPr="008F2654">
              <w:rPr>
                <w:rStyle w:val="aa"/>
                <w:rFonts w:ascii="BIZ UDPゴシック" w:eastAsia="BIZ UDPゴシック" w:hAnsi="BIZ UDPゴシック"/>
                <w:noProof/>
              </w:rPr>
              <w:t>3.4.1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サイバーセキュリティ責任者の任命</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_Toc188394694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36</w:t>
            </w:r>
            <w:r w:rsidR="008F2654" w:rsidRPr="008F2654">
              <w:rPr>
                <w:rFonts w:ascii="BIZ UDPゴシック" w:eastAsia="BIZ UDPゴシック" w:hAnsi="BIZ UDPゴシック"/>
                <w:noProof/>
                <w:webHidden/>
              </w:rPr>
              <w:fldChar w:fldCharType="end"/>
            </w:r>
          </w:hyperlink>
        </w:p>
        <w:p w14:paraId="4F000128" w14:textId="60ED0B62" w:rsidR="008F2654" w:rsidRPr="008F2654" w:rsidRDefault="0034713D">
          <w:pPr>
            <w:pStyle w:val="32"/>
            <w:rPr>
              <w:rFonts w:ascii="BIZ UDPゴシック" w:eastAsia="BIZ UDPゴシック" w:hAnsi="BIZ UDPゴシック"/>
              <w:noProof/>
              <w14:ligatures w14:val="standardContextual"/>
            </w:rPr>
          </w:pPr>
          <w:hyperlink w:anchor="_Toc188394695" w:history="1">
            <w:r w:rsidR="008F2654" w:rsidRPr="008F2654">
              <w:rPr>
                <w:rStyle w:val="aa"/>
                <w:rFonts w:ascii="BIZ UDPゴシック" w:eastAsia="BIZ UDPゴシック" w:hAnsi="BIZ UDPゴシック"/>
                <w:noProof/>
              </w:rPr>
              <w:t>3.4.2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責任者・組織等の役割</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_Toc188394695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37</w:t>
            </w:r>
            <w:r w:rsidR="008F2654" w:rsidRPr="008F2654">
              <w:rPr>
                <w:rFonts w:ascii="BIZ UDPゴシック" w:eastAsia="BIZ UDPゴシック" w:hAnsi="BIZ UDPゴシック"/>
                <w:noProof/>
                <w:webHidden/>
              </w:rPr>
              <w:fldChar w:fldCharType="end"/>
            </w:r>
          </w:hyperlink>
        </w:p>
        <w:p w14:paraId="4E3930E0" w14:textId="5B3E0262" w:rsidR="008F2654" w:rsidRPr="008F2654" w:rsidRDefault="0034713D">
          <w:pPr>
            <w:pStyle w:val="32"/>
            <w:rPr>
              <w:rFonts w:ascii="BIZ UDPゴシック" w:eastAsia="BIZ UDPゴシック" w:hAnsi="BIZ UDPゴシック"/>
              <w:noProof/>
              <w14:ligatures w14:val="standardContextual"/>
            </w:rPr>
          </w:pPr>
          <w:hyperlink w:anchor="_Toc188394696" w:history="1">
            <w:r w:rsidR="008F2654" w:rsidRPr="008F2654">
              <w:rPr>
                <w:rStyle w:val="aa"/>
                <w:rFonts w:ascii="BIZ UDPゴシック" w:eastAsia="BIZ UDPゴシック" w:hAnsi="BIZ UDPゴシック"/>
                <w:noProof/>
              </w:rPr>
              <w:t>3.4.3</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役割の分離</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_Toc188394696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37</w:t>
            </w:r>
            <w:r w:rsidR="008F2654" w:rsidRPr="008F2654">
              <w:rPr>
                <w:rFonts w:ascii="BIZ UDPゴシック" w:eastAsia="BIZ UDPゴシック" w:hAnsi="BIZ UDPゴシック"/>
                <w:noProof/>
                <w:webHidden/>
              </w:rPr>
              <w:fldChar w:fldCharType="end"/>
            </w:r>
          </w:hyperlink>
        </w:p>
        <w:p w14:paraId="0314D6F2" w14:textId="77C89334" w:rsidR="008F2654" w:rsidRPr="008F2654" w:rsidRDefault="0034713D">
          <w:pPr>
            <w:pStyle w:val="21"/>
            <w:rPr>
              <w:rFonts w:ascii="BIZ UDPゴシック" w:eastAsia="BIZ UDPゴシック" w:hAnsi="BIZ UDPゴシック"/>
              <w:noProof/>
              <w14:ligatures w14:val="standardContextual"/>
            </w:rPr>
          </w:pPr>
          <w:hyperlink w:anchor="_Toc188394697" w:history="1">
            <w:r w:rsidR="008F2654" w:rsidRPr="008F2654">
              <w:rPr>
                <w:rStyle w:val="aa"/>
                <w:rFonts w:ascii="BIZ UDPゴシック" w:eastAsia="BIZ UDPゴシック" w:hAnsi="BIZ UDPゴシック"/>
                <w:noProof/>
              </w:rPr>
              <w:t>3.5</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資源の確保</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_Toc188394697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38</w:t>
            </w:r>
            <w:r w:rsidR="008F2654" w:rsidRPr="008F2654">
              <w:rPr>
                <w:rFonts w:ascii="BIZ UDPゴシック" w:eastAsia="BIZ UDPゴシック" w:hAnsi="BIZ UDPゴシック"/>
                <w:noProof/>
                <w:webHidden/>
              </w:rPr>
              <w:fldChar w:fldCharType="end"/>
            </w:r>
          </w:hyperlink>
        </w:p>
        <w:p w14:paraId="5186C606" w14:textId="555B191F" w:rsidR="008F2654" w:rsidRPr="008F2654" w:rsidRDefault="0034713D">
          <w:pPr>
            <w:pStyle w:val="21"/>
            <w:rPr>
              <w:rFonts w:ascii="BIZ UDPゴシック" w:eastAsia="BIZ UDPゴシック" w:hAnsi="BIZ UDPゴシック"/>
              <w:noProof/>
              <w14:ligatures w14:val="standardContextual"/>
            </w:rPr>
          </w:pPr>
          <w:hyperlink w:anchor="_Toc188394698" w:history="1">
            <w:r w:rsidR="008F2654" w:rsidRPr="008F2654">
              <w:rPr>
                <w:rStyle w:val="aa"/>
                <w:rFonts w:ascii="BIZ UDPゴシック" w:eastAsia="BIZ UDPゴシック" w:hAnsi="BIZ UDPゴシック"/>
                <w:noProof/>
              </w:rPr>
              <w:t>3.6</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監査・モニタリング</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_Toc188394698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38</w:t>
            </w:r>
            <w:r w:rsidR="008F2654" w:rsidRPr="008F2654">
              <w:rPr>
                <w:rFonts w:ascii="BIZ UDPゴシック" w:eastAsia="BIZ UDPゴシック" w:hAnsi="BIZ UDPゴシック"/>
                <w:noProof/>
                <w:webHidden/>
              </w:rPr>
              <w:fldChar w:fldCharType="end"/>
            </w:r>
          </w:hyperlink>
        </w:p>
        <w:p w14:paraId="3A67B24B" w14:textId="767818A8" w:rsidR="008F2654" w:rsidRPr="008F2654" w:rsidRDefault="0034713D">
          <w:pPr>
            <w:pStyle w:val="32"/>
            <w:rPr>
              <w:rFonts w:ascii="BIZ UDPゴシック" w:eastAsia="BIZ UDPゴシック" w:hAnsi="BIZ UDPゴシック"/>
              <w:noProof/>
              <w14:ligatures w14:val="standardContextual"/>
            </w:rPr>
          </w:pPr>
          <w:hyperlink w:anchor="_Toc188394699" w:history="1">
            <w:r w:rsidR="008F2654" w:rsidRPr="008F2654">
              <w:rPr>
                <w:rStyle w:val="aa"/>
                <w:rFonts w:ascii="BIZ UDPゴシック" w:eastAsia="BIZ UDPゴシック" w:hAnsi="BIZ UDPゴシック"/>
                <w:noProof/>
              </w:rPr>
              <w:t>3.6.1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セキュリティ対策の運用状況の把握</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_Toc188394699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38</w:t>
            </w:r>
            <w:r w:rsidR="008F2654" w:rsidRPr="008F2654">
              <w:rPr>
                <w:rFonts w:ascii="BIZ UDPゴシック" w:eastAsia="BIZ UDPゴシック" w:hAnsi="BIZ UDPゴシック"/>
                <w:noProof/>
                <w:webHidden/>
              </w:rPr>
              <w:fldChar w:fldCharType="end"/>
            </w:r>
          </w:hyperlink>
        </w:p>
        <w:p w14:paraId="372FB71F" w14:textId="385763F6" w:rsidR="008F2654" w:rsidRPr="008F2654" w:rsidRDefault="0034713D">
          <w:pPr>
            <w:pStyle w:val="32"/>
            <w:rPr>
              <w:rFonts w:ascii="BIZ UDPゴシック" w:eastAsia="BIZ UDPゴシック" w:hAnsi="BIZ UDPゴシック"/>
              <w:noProof/>
              <w14:ligatures w14:val="standardContextual"/>
            </w:rPr>
          </w:pPr>
          <w:hyperlink w:anchor="_Toc188394700" w:history="1">
            <w:r w:rsidR="008F2654" w:rsidRPr="008F2654">
              <w:rPr>
                <w:rStyle w:val="aa"/>
                <w:rFonts w:ascii="BIZ UDPゴシック" w:eastAsia="BIZ UDPゴシック" w:hAnsi="BIZ UDPゴシック"/>
                <w:noProof/>
              </w:rPr>
              <w:t>3.6.2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セキュリティ対策の監査</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_Toc188394700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39</w:t>
            </w:r>
            <w:r w:rsidR="008F2654" w:rsidRPr="008F2654">
              <w:rPr>
                <w:rFonts w:ascii="BIZ UDPゴシック" w:eastAsia="BIZ UDPゴシック" w:hAnsi="BIZ UDPゴシック"/>
                <w:noProof/>
                <w:webHidden/>
              </w:rPr>
              <w:fldChar w:fldCharType="end"/>
            </w:r>
          </w:hyperlink>
        </w:p>
        <w:p w14:paraId="3C90EBDD" w14:textId="7A61002A" w:rsidR="008F2654" w:rsidRPr="008F2654" w:rsidRDefault="0034713D">
          <w:pPr>
            <w:pStyle w:val="21"/>
            <w:rPr>
              <w:rFonts w:ascii="BIZ UDPゴシック" w:eastAsia="BIZ UDPゴシック" w:hAnsi="BIZ UDPゴシック"/>
              <w:noProof/>
              <w14:ligatures w14:val="standardContextual"/>
            </w:rPr>
          </w:pPr>
          <w:hyperlink w:anchor="_Toc188394701" w:history="1">
            <w:r w:rsidR="008F2654" w:rsidRPr="008F2654">
              <w:rPr>
                <w:rStyle w:val="aa"/>
                <w:rFonts w:ascii="BIZ UDPゴシック" w:eastAsia="BIZ UDPゴシック" w:hAnsi="BIZ UDPゴシック"/>
                <w:noProof/>
              </w:rPr>
              <w:t>3.7</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情報開示</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_Toc188394701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40</w:t>
            </w:r>
            <w:r w:rsidR="008F2654" w:rsidRPr="008F2654">
              <w:rPr>
                <w:rFonts w:ascii="BIZ UDPゴシック" w:eastAsia="BIZ UDPゴシック" w:hAnsi="BIZ UDPゴシック"/>
                <w:noProof/>
                <w:webHidden/>
              </w:rPr>
              <w:fldChar w:fldCharType="end"/>
            </w:r>
          </w:hyperlink>
        </w:p>
        <w:p w14:paraId="1EB561B1" w14:textId="01717F5C" w:rsidR="008F2654" w:rsidRPr="008F2654" w:rsidRDefault="0034713D">
          <w:pPr>
            <w:pStyle w:val="21"/>
            <w:rPr>
              <w:rFonts w:ascii="BIZ UDPゴシック" w:eastAsia="BIZ UDPゴシック" w:hAnsi="BIZ UDPゴシック"/>
              <w:noProof/>
              <w14:ligatures w14:val="standardContextual"/>
            </w:rPr>
          </w:pPr>
          <w:hyperlink w:anchor="_Toc188394702" w:history="1">
            <w:r w:rsidR="008F2654" w:rsidRPr="008F2654">
              <w:rPr>
                <w:rStyle w:val="aa"/>
                <w:rFonts w:ascii="BIZ UDPゴシック" w:eastAsia="BIZ UDPゴシック" w:hAnsi="BIZ UDPゴシック"/>
                <w:noProof/>
              </w:rPr>
              <w:t>3.8</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継続的改善</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_Toc188394702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41</w:t>
            </w:r>
            <w:r w:rsidR="008F2654" w:rsidRPr="008F2654">
              <w:rPr>
                <w:rFonts w:ascii="BIZ UDPゴシック" w:eastAsia="BIZ UDPゴシック" w:hAnsi="BIZ UDPゴシック"/>
                <w:noProof/>
                <w:webHidden/>
              </w:rPr>
              <w:fldChar w:fldCharType="end"/>
            </w:r>
          </w:hyperlink>
        </w:p>
        <w:p w14:paraId="2F718610" w14:textId="0FD6CF13" w:rsidR="008F2654" w:rsidRPr="008F2654" w:rsidRDefault="0034713D">
          <w:pPr>
            <w:pStyle w:val="32"/>
            <w:rPr>
              <w:rFonts w:ascii="BIZ UDPゴシック" w:eastAsia="BIZ UDPゴシック" w:hAnsi="BIZ UDPゴシック"/>
              <w:noProof/>
              <w14:ligatures w14:val="standardContextual"/>
            </w:rPr>
          </w:pPr>
          <w:hyperlink w:anchor="_Toc188394703" w:history="1">
            <w:r w:rsidR="008F2654" w:rsidRPr="008F2654">
              <w:rPr>
                <w:rStyle w:val="aa"/>
                <w:rFonts w:ascii="BIZ UDPゴシック" w:eastAsia="BIZ UDPゴシック" w:hAnsi="BIZ UDPゴシック"/>
                <w:noProof/>
              </w:rPr>
              <w:t>3.8.1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サイバーセキュリティ確保の取組の見直し</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_Toc188394703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41</w:t>
            </w:r>
            <w:r w:rsidR="008F2654" w:rsidRPr="008F2654">
              <w:rPr>
                <w:rFonts w:ascii="BIZ UDPゴシック" w:eastAsia="BIZ UDPゴシック" w:hAnsi="BIZ UDPゴシック"/>
                <w:noProof/>
                <w:webHidden/>
              </w:rPr>
              <w:fldChar w:fldCharType="end"/>
            </w:r>
          </w:hyperlink>
        </w:p>
        <w:p w14:paraId="3130E795" w14:textId="39C4D2B7" w:rsidR="008F2654" w:rsidRPr="008F2654" w:rsidRDefault="0034713D">
          <w:pPr>
            <w:pStyle w:val="32"/>
            <w:rPr>
              <w:rFonts w:ascii="BIZ UDPゴシック" w:eastAsia="BIZ UDPゴシック" w:hAnsi="BIZ UDPゴシック"/>
              <w:noProof/>
              <w14:ligatures w14:val="standardContextual"/>
            </w:rPr>
          </w:pPr>
          <w:hyperlink w:anchor="_Toc188394704" w:history="1">
            <w:r w:rsidR="008F2654" w:rsidRPr="008F2654">
              <w:rPr>
                <w:rStyle w:val="aa"/>
                <w:rFonts w:ascii="BIZ UDPゴシック" w:eastAsia="BIZ UDPゴシック" w:hAnsi="BIZ UDPゴシック"/>
                <w:noProof/>
              </w:rPr>
              <w:t>3.8.2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ITに係る環境変化に伴う脅威のための対策</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_Toc188394704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42</w:t>
            </w:r>
            <w:r w:rsidR="008F2654" w:rsidRPr="008F2654">
              <w:rPr>
                <w:rFonts w:ascii="BIZ UDPゴシック" w:eastAsia="BIZ UDPゴシック" w:hAnsi="BIZ UDPゴシック"/>
                <w:noProof/>
                <w:webHidden/>
              </w:rPr>
              <w:fldChar w:fldCharType="end"/>
            </w:r>
          </w:hyperlink>
        </w:p>
        <w:p w14:paraId="3C311BD1" w14:textId="4C526438" w:rsidR="008F2654" w:rsidRPr="008F2654" w:rsidRDefault="0034713D">
          <w:pPr>
            <w:pStyle w:val="11"/>
            <w:rPr>
              <w:rFonts w:ascii="BIZ UDPゴシック" w:eastAsia="BIZ UDPゴシック" w:hAnsi="BIZ UDPゴシック"/>
              <w:noProof/>
              <w14:ligatures w14:val="standardContextual"/>
            </w:rPr>
          </w:pPr>
          <w:hyperlink w:anchor="_Toc188394705" w:history="1">
            <w:r w:rsidR="008F2654" w:rsidRPr="008F2654">
              <w:rPr>
                <w:rStyle w:val="aa"/>
                <w:rFonts w:ascii="BIZ UDPゴシック" w:eastAsia="BIZ UDPゴシック" w:hAnsi="BIZ UDPゴシック"/>
                <w:noProof/>
              </w:rPr>
              <w:t>4</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リスクマネジメントの活用と危機管理</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_Toc188394705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43</w:t>
            </w:r>
            <w:r w:rsidR="008F2654" w:rsidRPr="008F2654">
              <w:rPr>
                <w:rFonts w:ascii="BIZ UDPゴシック" w:eastAsia="BIZ UDPゴシック" w:hAnsi="BIZ UDPゴシック"/>
                <w:noProof/>
                <w:webHidden/>
              </w:rPr>
              <w:fldChar w:fldCharType="end"/>
            </w:r>
          </w:hyperlink>
        </w:p>
        <w:p w14:paraId="4304EEDA" w14:textId="755BA88E" w:rsidR="008F2654" w:rsidRPr="008F2654" w:rsidRDefault="0034713D">
          <w:pPr>
            <w:pStyle w:val="21"/>
            <w:rPr>
              <w:rFonts w:ascii="BIZ UDPゴシック" w:eastAsia="BIZ UDPゴシック" w:hAnsi="BIZ UDPゴシック"/>
              <w:noProof/>
              <w14:ligatures w14:val="standardContextual"/>
            </w:rPr>
          </w:pPr>
          <w:hyperlink w:anchor="_Toc188394706" w:history="1">
            <w:r w:rsidR="008F2654" w:rsidRPr="008F2654">
              <w:rPr>
                <w:rStyle w:val="aa"/>
                <w:rFonts w:ascii="BIZ UDPゴシック" w:eastAsia="BIZ UDPゴシック" w:hAnsi="BIZ UDPゴシック"/>
                <w:noProof/>
              </w:rPr>
              <w:t>4.1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組織状況の理解</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_Toc188394706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43</w:t>
            </w:r>
            <w:r w:rsidR="008F2654" w:rsidRPr="008F2654">
              <w:rPr>
                <w:rFonts w:ascii="BIZ UDPゴシック" w:eastAsia="BIZ UDPゴシック" w:hAnsi="BIZ UDPゴシック"/>
                <w:noProof/>
                <w:webHidden/>
              </w:rPr>
              <w:fldChar w:fldCharType="end"/>
            </w:r>
          </w:hyperlink>
        </w:p>
        <w:p w14:paraId="2F4BF770" w14:textId="323C6BC1" w:rsidR="008F2654" w:rsidRPr="008F2654" w:rsidRDefault="0034713D">
          <w:pPr>
            <w:pStyle w:val="32"/>
            <w:rPr>
              <w:rFonts w:ascii="BIZ UDPゴシック" w:eastAsia="BIZ UDPゴシック" w:hAnsi="BIZ UDPゴシック"/>
              <w:noProof/>
              <w14:ligatures w14:val="standardContextual"/>
            </w:rPr>
          </w:pPr>
          <w:hyperlink w:anchor="_Toc188394707" w:history="1">
            <w:r w:rsidR="008F2654" w:rsidRPr="008F2654">
              <w:rPr>
                <w:rStyle w:val="aa"/>
                <w:rFonts w:ascii="BIZ UDPゴシック" w:eastAsia="BIZ UDPゴシック" w:hAnsi="BIZ UDPゴシック"/>
                <w:noProof/>
              </w:rPr>
              <w:t>4.1.1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内部状況・外部状況の理解</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_Toc188394707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43</w:t>
            </w:r>
            <w:r w:rsidR="008F2654" w:rsidRPr="008F2654">
              <w:rPr>
                <w:rFonts w:ascii="BIZ UDPゴシック" w:eastAsia="BIZ UDPゴシック" w:hAnsi="BIZ UDPゴシック"/>
                <w:noProof/>
                <w:webHidden/>
              </w:rPr>
              <w:fldChar w:fldCharType="end"/>
            </w:r>
          </w:hyperlink>
        </w:p>
        <w:p w14:paraId="10606027" w14:textId="0E9D8FB8" w:rsidR="008F2654" w:rsidRPr="008F2654" w:rsidRDefault="0034713D">
          <w:pPr>
            <w:pStyle w:val="32"/>
            <w:rPr>
              <w:rFonts w:ascii="BIZ UDPゴシック" w:eastAsia="BIZ UDPゴシック" w:hAnsi="BIZ UDPゴシック"/>
              <w:noProof/>
              <w14:ligatures w14:val="standardContextual"/>
            </w:rPr>
          </w:pPr>
          <w:hyperlink w:anchor="_Toc188394708" w:history="1">
            <w:r w:rsidR="008F2654" w:rsidRPr="008F2654">
              <w:rPr>
                <w:rStyle w:val="aa"/>
                <w:rFonts w:ascii="BIZ UDPゴシック" w:eastAsia="BIZ UDPゴシック" w:hAnsi="BIZ UDPゴシック"/>
                <w:noProof/>
              </w:rPr>
              <w:t>4.1.2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関係主体からの要求事項の理解</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_Toc188394708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44</w:t>
            </w:r>
            <w:r w:rsidR="008F2654" w:rsidRPr="008F2654">
              <w:rPr>
                <w:rFonts w:ascii="BIZ UDPゴシック" w:eastAsia="BIZ UDPゴシック" w:hAnsi="BIZ UDPゴシック"/>
                <w:noProof/>
                <w:webHidden/>
              </w:rPr>
              <w:fldChar w:fldCharType="end"/>
            </w:r>
          </w:hyperlink>
        </w:p>
        <w:p w14:paraId="5C557130" w14:textId="73550EB4" w:rsidR="008F2654" w:rsidRPr="008F2654" w:rsidRDefault="0034713D">
          <w:pPr>
            <w:pStyle w:val="32"/>
            <w:rPr>
              <w:rFonts w:ascii="BIZ UDPゴシック" w:eastAsia="BIZ UDPゴシック" w:hAnsi="BIZ UDPゴシック"/>
              <w:noProof/>
              <w14:ligatures w14:val="standardContextual"/>
            </w:rPr>
          </w:pPr>
          <w:hyperlink w:anchor="_Toc188394709" w:history="1">
            <w:r w:rsidR="008F2654" w:rsidRPr="008F2654">
              <w:rPr>
                <w:rStyle w:val="aa"/>
                <w:rFonts w:ascii="BIZ UDPゴシック" w:eastAsia="BIZ UDPゴシック" w:hAnsi="BIZ UDPゴシック"/>
                <w:noProof/>
              </w:rPr>
              <w:t>4.1.3</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重要インフラサービス継続に係る特性の理解</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_Toc188394709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45</w:t>
            </w:r>
            <w:r w:rsidR="008F2654" w:rsidRPr="008F2654">
              <w:rPr>
                <w:rFonts w:ascii="BIZ UDPゴシック" w:eastAsia="BIZ UDPゴシック" w:hAnsi="BIZ UDPゴシック"/>
                <w:noProof/>
                <w:webHidden/>
              </w:rPr>
              <w:fldChar w:fldCharType="end"/>
            </w:r>
          </w:hyperlink>
        </w:p>
        <w:p w14:paraId="54E4210B" w14:textId="32752F46" w:rsidR="008F2654" w:rsidRPr="008F2654" w:rsidRDefault="0034713D">
          <w:pPr>
            <w:pStyle w:val="32"/>
            <w:rPr>
              <w:rFonts w:ascii="BIZ UDPゴシック" w:eastAsia="BIZ UDPゴシック" w:hAnsi="BIZ UDPゴシック"/>
              <w:noProof/>
              <w14:ligatures w14:val="standardContextual"/>
            </w:rPr>
          </w:pPr>
          <w:hyperlink w:anchor="_Toc188394710" w:history="1">
            <w:r w:rsidR="008F2654" w:rsidRPr="008F2654">
              <w:rPr>
                <w:rStyle w:val="aa"/>
                <w:rFonts w:ascii="BIZ UDPゴシック" w:eastAsia="BIZ UDPゴシック" w:hAnsi="BIZ UDPゴシック"/>
                <w:noProof/>
              </w:rPr>
              <w:t>4.1.4</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現在プロファイルの特定</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_Toc188394710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45</w:t>
            </w:r>
            <w:r w:rsidR="008F2654" w:rsidRPr="008F2654">
              <w:rPr>
                <w:rFonts w:ascii="BIZ UDPゴシック" w:eastAsia="BIZ UDPゴシック" w:hAnsi="BIZ UDPゴシック"/>
                <w:noProof/>
                <w:webHidden/>
              </w:rPr>
              <w:fldChar w:fldCharType="end"/>
            </w:r>
          </w:hyperlink>
        </w:p>
        <w:p w14:paraId="4ED47E55" w14:textId="1C674849" w:rsidR="008F2654" w:rsidRPr="008F2654" w:rsidRDefault="0034713D">
          <w:pPr>
            <w:pStyle w:val="21"/>
            <w:rPr>
              <w:rFonts w:ascii="BIZ UDPゴシック" w:eastAsia="BIZ UDPゴシック" w:hAnsi="BIZ UDPゴシック"/>
              <w:noProof/>
              <w14:ligatures w14:val="standardContextual"/>
            </w:rPr>
          </w:pPr>
          <w:hyperlink w:anchor="_Toc188394711" w:history="1">
            <w:r w:rsidR="008F2654" w:rsidRPr="008F2654">
              <w:rPr>
                <w:rStyle w:val="aa"/>
                <w:rFonts w:ascii="BIZ UDPゴシック" w:eastAsia="BIZ UDPゴシック" w:hAnsi="BIZ UDPゴシック"/>
                <w:noProof/>
              </w:rPr>
              <w:t>4.2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リスクアセスメント</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_Toc188394711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45</w:t>
            </w:r>
            <w:r w:rsidR="008F2654" w:rsidRPr="008F2654">
              <w:rPr>
                <w:rFonts w:ascii="BIZ UDPゴシック" w:eastAsia="BIZ UDPゴシック" w:hAnsi="BIZ UDPゴシック"/>
                <w:noProof/>
                <w:webHidden/>
              </w:rPr>
              <w:fldChar w:fldCharType="end"/>
            </w:r>
          </w:hyperlink>
        </w:p>
        <w:p w14:paraId="48FF6CD4" w14:textId="39ED2ACD" w:rsidR="008F2654" w:rsidRPr="008F2654" w:rsidRDefault="0034713D">
          <w:pPr>
            <w:pStyle w:val="32"/>
            <w:rPr>
              <w:rFonts w:ascii="BIZ UDPゴシック" w:eastAsia="BIZ UDPゴシック" w:hAnsi="BIZ UDPゴシック"/>
              <w:noProof/>
              <w14:ligatures w14:val="standardContextual"/>
            </w:rPr>
          </w:pPr>
          <w:hyperlink w:anchor="_Toc188394712" w:history="1">
            <w:r w:rsidR="008F2654" w:rsidRPr="008F2654">
              <w:rPr>
                <w:rStyle w:val="aa"/>
                <w:rFonts w:ascii="BIZ UDPゴシック" w:eastAsia="BIZ UDPゴシック" w:hAnsi="BIZ UDPゴシック"/>
                <w:noProof/>
              </w:rPr>
              <w:t>4.2.1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リスクアセスメントの実施</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_Toc188394712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46</w:t>
            </w:r>
            <w:r w:rsidR="008F2654" w:rsidRPr="008F2654">
              <w:rPr>
                <w:rFonts w:ascii="BIZ UDPゴシック" w:eastAsia="BIZ UDPゴシック" w:hAnsi="BIZ UDPゴシック"/>
                <w:noProof/>
                <w:webHidden/>
              </w:rPr>
              <w:fldChar w:fldCharType="end"/>
            </w:r>
          </w:hyperlink>
        </w:p>
        <w:p w14:paraId="09FED4B7" w14:textId="5A2CFA1B" w:rsidR="008F2654" w:rsidRPr="008F2654" w:rsidRDefault="0034713D">
          <w:pPr>
            <w:pStyle w:val="32"/>
            <w:rPr>
              <w:rFonts w:ascii="BIZ UDPゴシック" w:eastAsia="BIZ UDPゴシック" w:hAnsi="BIZ UDPゴシック"/>
              <w:noProof/>
              <w14:ligatures w14:val="standardContextual"/>
            </w:rPr>
          </w:pPr>
          <w:hyperlink w:anchor="_Toc188394713" w:history="1">
            <w:r w:rsidR="008F2654" w:rsidRPr="008F2654">
              <w:rPr>
                <w:rStyle w:val="aa"/>
                <w:rFonts w:ascii="BIZ UDPゴシック" w:eastAsia="BIZ UDPゴシック" w:hAnsi="BIZ UDPゴシック"/>
                <w:noProof/>
              </w:rPr>
              <w:t>4.2.2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制御システムのリスクアセスメント</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_Toc188394713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47</w:t>
            </w:r>
            <w:r w:rsidR="008F2654" w:rsidRPr="008F2654">
              <w:rPr>
                <w:rFonts w:ascii="BIZ UDPゴシック" w:eastAsia="BIZ UDPゴシック" w:hAnsi="BIZ UDPゴシック"/>
                <w:noProof/>
                <w:webHidden/>
              </w:rPr>
              <w:fldChar w:fldCharType="end"/>
            </w:r>
          </w:hyperlink>
        </w:p>
        <w:p w14:paraId="10331FD7" w14:textId="7ACD059A" w:rsidR="008F2654" w:rsidRPr="008F2654" w:rsidRDefault="0034713D">
          <w:pPr>
            <w:pStyle w:val="32"/>
            <w:rPr>
              <w:rFonts w:ascii="BIZ UDPゴシック" w:eastAsia="BIZ UDPゴシック" w:hAnsi="BIZ UDPゴシック"/>
              <w:noProof/>
              <w14:ligatures w14:val="standardContextual"/>
            </w:rPr>
          </w:pPr>
          <w:hyperlink w:anchor="_Toc188394714" w:history="1">
            <w:r w:rsidR="008F2654" w:rsidRPr="008F2654">
              <w:rPr>
                <w:rStyle w:val="aa"/>
                <w:rFonts w:ascii="BIZ UDPゴシック" w:eastAsia="BIZ UDPゴシック" w:hAnsi="BIZ UDPゴシック"/>
                <w:noProof/>
              </w:rPr>
              <w:t>4.2.3</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目標とする将来像の設定</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_Toc188394714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48</w:t>
            </w:r>
            <w:r w:rsidR="008F2654" w:rsidRPr="008F2654">
              <w:rPr>
                <w:rFonts w:ascii="BIZ UDPゴシック" w:eastAsia="BIZ UDPゴシック" w:hAnsi="BIZ UDPゴシック"/>
                <w:noProof/>
                <w:webHidden/>
              </w:rPr>
              <w:fldChar w:fldCharType="end"/>
            </w:r>
          </w:hyperlink>
        </w:p>
        <w:p w14:paraId="145926CB" w14:textId="54095D8D" w:rsidR="008F2654" w:rsidRPr="008F2654" w:rsidRDefault="0034713D">
          <w:pPr>
            <w:pStyle w:val="21"/>
            <w:rPr>
              <w:rFonts w:ascii="BIZ UDPゴシック" w:eastAsia="BIZ UDPゴシック" w:hAnsi="BIZ UDPゴシック"/>
              <w:noProof/>
              <w14:ligatures w14:val="standardContextual"/>
            </w:rPr>
          </w:pPr>
          <w:hyperlink w:anchor="_Toc188394715" w:history="1">
            <w:r w:rsidR="008F2654" w:rsidRPr="008F2654">
              <w:rPr>
                <w:rStyle w:val="aa"/>
                <w:rFonts w:ascii="BIZ UDPゴシック" w:eastAsia="BIZ UDPゴシック" w:hAnsi="BIZ UDPゴシック"/>
                <w:noProof/>
              </w:rPr>
              <w:t>4.3</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サイバーセキュリティリスク対応</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_Toc188394715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51</w:t>
            </w:r>
            <w:r w:rsidR="008F2654" w:rsidRPr="008F2654">
              <w:rPr>
                <w:rFonts w:ascii="BIZ UDPゴシック" w:eastAsia="BIZ UDPゴシック" w:hAnsi="BIZ UDPゴシック"/>
                <w:noProof/>
                <w:webHidden/>
              </w:rPr>
              <w:fldChar w:fldCharType="end"/>
            </w:r>
          </w:hyperlink>
        </w:p>
        <w:p w14:paraId="3B31E940" w14:textId="48509B22" w:rsidR="008F2654" w:rsidRPr="008F2654" w:rsidRDefault="0034713D">
          <w:pPr>
            <w:pStyle w:val="32"/>
            <w:rPr>
              <w:rFonts w:ascii="BIZ UDPゴシック" w:eastAsia="BIZ UDPゴシック" w:hAnsi="BIZ UDPゴシック"/>
              <w:noProof/>
              <w14:ligatures w14:val="standardContextual"/>
            </w:rPr>
          </w:pPr>
          <w:hyperlink w:anchor="_Toc188394716" w:history="1">
            <w:r w:rsidR="008F2654" w:rsidRPr="008F2654">
              <w:rPr>
                <w:rStyle w:val="aa"/>
                <w:rFonts w:ascii="BIZ UDPゴシック" w:eastAsia="BIZ UDPゴシック" w:hAnsi="BIZ UDPゴシック"/>
                <w:noProof/>
              </w:rPr>
              <w:t>4.3.1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リスク対応の決定</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_Toc188394716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51</w:t>
            </w:r>
            <w:r w:rsidR="008F2654" w:rsidRPr="008F2654">
              <w:rPr>
                <w:rFonts w:ascii="BIZ UDPゴシック" w:eastAsia="BIZ UDPゴシック" w:hAnsi="BIZ UDPゴシック"/>
                <w:noProof/>
                <w:webHidden/>
              </w:rPr>
              <w:fldChar w:fldCharType="end"/>
            </w:r>
          </w:hyperlink>
        </w:p>
        <w:p w14:paraId="04CE1C3D" w14:textId="0929A762" w:rsidR="008F2654" w:rsidRPr="008F2654" w:rsidRDefault="0034713D">
          <w:pPr>
            <w:pStyle w:val="32"/>
            <w:rPr>
              <w:rFonts w:ascii="BIZ UDPゴシック" w:eastAsia="BIZ UDPゴシック" w:hAnsi="BIZ UDPゴシック"/>
              <w:noProof/>
              <w14:ligatures w14:val="standardContextual"/>
            </w:rPr>
          </w:pPr>
          <w:hyperlink w:anchor="_Toc188394717" w:history="1">
            <w:r w:rsidR="008F2654" w:rsidRPr="008F2654">
              <w:rPr>
                <w:rStyle w:val="aa"/>
                <w:rFonts w:ascii="BIZ UDPゴシック" w:eastAsia="BIZ UDPゴシック" w:hAnsi="BIZ UDPゴシック"/>
                <w:noProof/>
              </w:rPr>
              <w:t>4.3.2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個別方針の策定</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_Toc188394717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51</w:t>
            </w:r>
            <w:r w:rsidR="008F2654" w:rsidRPr="008F2654">
              <w:rPr>
                <w:rFonts w:ascii="BIZ UDPゴシック" w:eastAsia="BIZ UDPゴシック" w:hAnsi="BIZ UDPゴシック"/>
                <w:noProof/>
                <w:webHidden/>
              </w:rPr>
              <w:fldChar w:fldCharType="end"/>
            </w:r>
          </w:hyperlink>
        </w:p>
        <w:p w14:paraId="721DF76B" w14:textId="0E359824" w:rsidR="008F2654" w:rsidRPr="008F2654" w:rsidRDefault="0034713D">
          <w:pPr>
            <w:pStyle w:val="32"/>
            <w:rPr>
              <w:rFonts w:ascii="BIZ UDPゴシック" w:eastAsia="BIZ UDPゴシック" w:hAnsi="BIZ UDPゴシック"/>
              <w:noProof/>
              <w14:ligatures w14:val="standardContextual"/>
            </w:rPr>
          </w:pPr>
          <w:hyperlink w:anchor="_Toc188394718" w:history="1">
            <w:r w:rsidR="008F2654" w:rsidRPr="008F2654">
              <w:rPr>
                <w:rStyle w:val="aa"/>
                <w:rFonts w:ascii="BIZ UDPゴシック" w:eastAsia="BIZ UDPゴシック" w:hAnsi="BIZ UDPゴシック"/>
                <w:noProof/>
              </w:rPr>
              <w:t>4.3.3</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リスク対応計画の策定</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_Toc188394718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53</w:t>
            </w:r>
            <w:r w:rsidR="008F2654" w:rsidRPr="008F2654">
              <w:rPr>
                <w:rFonts w:ascii="BIZ UDPゴシック" w:eastAsia="BIZ UDPゴシック" w:hAnsi="BIZ UDPゴシック"/>
                <w:noProof/>
                <w:webHidden/>
              </w:rPr>
              <w:fldChar w:fldCharType="end"/>
            </w:r>
          </w:hyperlink>
        </w:p>
        <w:p w14:paraId="02A9CAF9" w14:textId="43267706" w:rsidR="008F2654" w:rsidRPr="008F2654" w:rsidRDefault="0034713D">
          <w:pPr>
            <w:pStyle w:val="21"/>
            <w:rPr>
              <w:rFonts w:ascii="BIZ UDPゴシック" w:eastAsia="BIZ UDPゴシック" w:hAnsi="BIZ UDPゴシック"/>
              <w:noProof/>
              <w14:ligatures w14:val="standardContextual"/>
            </w:rPr>
          </w:pPr>
          <w:hyperlink w:anchor="_Toc188394719" w:history="1">
            <w:r w:rsidR="008F2654" w:rsidRPr="008F2654">
              <w:rPr>
                <w:rStyle w:val="aa"/>
                <w:rFonts w:ascii="BIZ UDPゴシック" w:eastAsia="BIZ UDPゴシック" w:hAnsi="BIZ UDPゴシック"/>
                <w:noProof/>
              </w:rPr>
              <w:t>4.4</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サプライチェーン・リスクマネジメント</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_Toc188394719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54</w:t>
            </w:r>
            <w:r w:rsidR="008F2654" w:rsidRPr="008F2654">
              <w:rPr>
                <w:rFonts w:ascii="BIZ UDPゴシック" w:eastAsia="BIZ UDPゴシック" w:hAnsi="BIZ UDPゴシック"/>
                <w:noProof/>
                <w:webHidden/>
              </w:rPr>
              <w:fldChar w:fldCharType="end"/>
            </w:r>
          </w:hyperlink>
        </w:p>
        <w:p w14:paraId="46DC52C0" w14:textId="60B1EAF6" w:rsidR="008F2654" w:rsidRPr="008F2654" w:rsidRDefault="0034713D">
          <w:pPr>
            <w:pStyle w:val="21"/>
            <w:rPr>
              <w:rFonts w:ascii="BIZ UDPゴシック" w:eastAsia="BIZ UDPゴシック" w:hAnsi="BIZ UDPゴシック"/>
              <w:noProof/>
              <w14:ligatures w14:val="standardContextual"/>
            </w:rPr>
          </w:pPr>
          <w:hyperlink w:anchor="_Toc188394720" w:history="1">
            <w:r w:rsidR="008F2654" w:rsidRPr="008F2654">
              <w:rPr>
                <w:rStyle w:val="aa"/>
                <w:rFonts w:ascii="BIZ UDPゴシック" w:eastAsia="BIZ UDPゴシック" w:hAnsi="BIZ UDPゴシック"/>
                <w:noProof/>
              </w:rPr>
              <w:t>4.5</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事業継続計画等</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_Toc188394720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55</w:t>
            </w:r>
            <w:r w:rsidR="008F2654" w:rsidRPr="008F2654">
              <w:rPr>
                <w:rFonts w:ascii="BIZ UDPゴシック" w:eastAsia="BIZ UDPゴシック" w:hAnsi="BIZ UDPゴシック"/>
                <w:noProof/>
                <w:webHidden/>
              </w:rPr>
              <w:fldChar w:fldCharType="end"/>
            </w:r>
          </w:hyperlink>
        </w:p>
        <w:p w14:paraId="0D5F749C" w14:textId="3CB7AA46" w:rsidR="008F2654" w:rsidRPr="008F2654" w:rsidRDefault="0034713D">
          <w:pPr>
            <w:pStyle w:val="32"/>
            <w:rPr>
              <w:rFonts w:ascii="BIZ UDPゴシック" w:eastAsia="BIZ UDPゴシック" w:hAnsi="BIZ UDPゴシック"/>
              <w:noProof/>
              <w14:ligatures w14:val="standardContextual"/>
            </w:rPr>
          </w:pPr>
          <w:hyperlink w:anchor="_Toc188394721" w:history="1">
            <w:r w:rsidR="008F2654" w:rsidRPr="008F2654">
              <w:rPr>
                <w:rStyle w:val="aa"/>
                <w:rFonts w:ascii="BIZ UDPゴシック" w:eastAsia="BIZ UDPゴシック" w:hAnsi="BIZ UDPゴシック"/>
                <w:noProof/>
              </w:rPr>
              <w:t>4.5.1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事業継続計画等の作成</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_Toc188394721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55</w:t>
            </w:r>
            <w:r w:rsidR="008F2654" w:rsidRPr="008F2654">
              <w:rPr>
                <w:rFonts w:ascii="BIZ UDPゴシック" w:eastAsia="BIZ UDPゴシック" w:hAnsi="BIZ UDPゴシック"/>
                <w:noProof/>
                <w:webHidden/>
              </w:rPr>
              <w:fldChar w:fldCharType="end"/>
            </w:r>
          </w:hyperlink>
        </w:p>
        <w:p w14:paraId="22093B86" w14:textId="0496D937" w:rsidR="008F2654" w:rsidRPr="008F2654" w:rsidRDefault="0034713D">
          <w:pPr>
            <w:pStyle w:val="32"/>
            <w:rPr>
              <w:rFonts w:ascii="BIZ UDPゴシック" w:eastAsia="BIZ UDPゴシック" w:hAnsi="BIZ UDPゴシック"/>
              <w:noProof/>
              <w14:ligatures w14:val="standardContextual"/>
            </w:rPr>
          </w:pPr>
          <w:hyperlink w:anchor="_Toc188394722" w:history="1">
            <w:r w:rsidR="008F2654" w:rsidRPr="008F2654">
              <w:rPr>
                <w:rStyle w:val="aa"/>
                <w:rFonts w:ascii="BIZ UDPゴシック" w:eastAsia="BIZ UDPゴシック" w:hAnsi="BIZ UDPゴシック"/>
                <w:noProof/>
              </w:rPr>
              <w:t>4.5.2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重要インフラサービス障害の対応</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_Toc188394722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56</w:t>
            </w:r>
            <w:r w:rsidR="008F2654" w:rsidRPr="008F2654">
              <w:rPr>
                <w:rFonts w:ascii="BIZ UDPゴシック" w:eastAsia="BIZ UDPゴシック" w:hAnsi="BIZ UDPゴシック"/>
                <w:noProof/>
                <w:webHidden/>
              </w:rPr>
              <w:fldChar w:fldCharType="end"/>
            </w:r>
          </w:hyperlink>
        </w:p>
        <w:p w14:paraId="573D35A8" w14:textId="6E7878EA" w:rsidR="008F2654" w:rsidRPr="008F2654" w:rsidRDefault="0034713D">
          <w:pPr>
            <w:pStyle w:val="32"/>
            <w:rPr>
              <w:rFonts w:ascii="BIZ UDPゴシック" w:eastAsia="BIZ UDPゴシック" w:hAnsi="BIZ UDPゴシック"/>
              <w:noProof/>
              <w14:ligatures w14:val="standardContextual"/>
            </w:rPr>
          </w:pPr>
          <w:hyperlink w:anchor="_Toc188394723" w:history="1">
            <w:r w:rsidR="008F2654" w:rsidRPr="008F2654">
              <w:rPr>
                <w:rStyle w:val="aa"/>
                <w:rFonts w:ascii="BIZ UDPゴシック" w:eastAsia="BIZ UDPゴシック" w:hAnsi="BIZ UDPゴシック"/>
                <w:noProof/>
              </w:rPr>
              <w:t>4.5.3</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重要インフラサービス障害に対する防護・回復</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_Toc188394723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56</w:t>
            </w:r>
            <w:r w:rsidR="008F2654" w:rsidRPr="008F2654">
              <w:rPr>
                <w:rFonts w:ascii="BIZ UDPゴシック" w:eastAsia="BIZ UDPゴシック" w:hAnsi="BIZ UDPゴシック"/>
                <w:noProof/>
                <w:webHidden/>
              </w:rPr>
              <w:fldChar w:fldCharType="end"/>
            </w:r>
          </w:hyperlink>
        </w:p>
        <w:p w14:paraId="62404DCA" w14:textId="4F4B7BE3" w:rsidR="008F2654" w:rsidRPr="008F2654" w:rsidRDefault="0034713D">
          <w:pPr>
            <w:pStyle w:val="21"/>
            <w:rPr>
              <w:rFonts w:ascii="BIZ UDPゴシック" w:eastAsia="BIZ UDPゴシック" w:hAnsi="BIZ UDPゴシック"/>
              <w:noProof/>
              <w14:ligatures w14:val="standardContextual"/>
            </w:rPr>
          </w:pPr>
          <w:hyperlink w:anchor="_Toc188394724" w:history="1">
            <w:r w:rsidR="008F2654" w:rsidRPr="008F2654">
              <w:rPr>
                <w:rStyle w:val="aa"/>
                <w:rFonts w:ascii="BIZ UDPゴシック" w:eastAsia="BIZ UDPゴシック" w:hAnsi="BIZ UDPゴシック"/>
                <w:noProof/>
              </w:rPr>
              <w:t>4.6</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人材育成・意識啓発</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_Toc188394724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57</w:t>
            </w:r>
            <w:r w:rsidR="008F2654" w:rsidRPr="008F2654">
              <w:rPr>
                <w:rFonts w:ascii="BIZ UDPゴシック" w:eastAsia="BIZ UDPゴシック" w:hAnsi="BIZ UDPゴシック"/>
                <w:noProof/>
                <w:webHidden/>
              </w:rPr>
              <w:fldChar w:fldCharType="end"/>
            </w:r>
          </w:hyperlink>
        </w:p>
        <w:p w14:paraId="57F51D77" w14:textId="310BDC2C" w:rsidR="008F2654" w:rsidRPr="008F2654" w:rsidRDefault="0034713D">
          <w:pPr>
            <w:pStyle w:val="21"/>
            <w:rPr>
              <w:rFonts w:ascii="BIZ UDPゴシック" w:eastAsia="BIZ UDPゴシック" w:hAnsi="BIZ UDPゴシック"/>
              <w:noProof/>
              <w14:ligatures w14:val="standardContextual"/>
            </w:rPr>
          </w:pPr>
          <w:hyperlink w:anchor="_Toc188394725" w:history="1">
            <w:r w:rsidR="008F2654" w:rsidRPr="008F2654">
              <w:rPr>
                <w:rStyle w:val="aa"/>
                <w:rFonts w:ascii="BIZ UDPゴシック" w:eastAsia="BIZ UDPゴシック" w:hAnsi="BIZ UDPゴシック"/>
                <w:noProof/>
              </w:rPr>
              <w:t>4.7</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CSIRT等の整備</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_Toc188394725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59</w:t>
            </w:r>
            <w:r w:rsidR="008F2654" w:rsidRPr="008F2654">
              <w:rPr>
                <w:rFonts w:ascii="BIZ UDPゴシック" w:eastAsia="BIZ UDPゴシック" w:hAnsi="BIZ UDPゴシック"/>
                <w:noProof/>
                <w:webHidden/>
              </w:rPr>
              <w:fldChar w:fldCharType="end"/>
            </w:r>
          </w:hyperlink>
        </w:p>
        <w:p w14:paraId="71784B53" w14:textId="3B7C1C4D" w:rsidR="008F2654" w:rsidRPr="008F2654" w:rsidRDefault="0034713D">
          <w:pPr>
            <w:pStyle w:val="32"/>
            <w:rPr>
              <w:rFonts w:ascii="BIZ UDPゴシック" w:eastAsia="BIZ UDPゴシック" w:hAnsi="BIZ UDPゴシック"/>
              <w:noProof/>
              <w14:ligatures w14:val="standardContextual"/>
            </w:rPr>
          </w:pPr>
          <w:hyperlink w:anchor="_Toc188394726" w:history="1">
            <w:r w:rsidR="008F2654" w:rsidRPr="008F2654">
              <w:rPr>
                <w:rStyle w:val="aa"/>
                <w:rFonts w:ascii="BIZ UDPゴシック" w:eastAsia="BIZ UDPゴシック" w:hAnsi="BIZ UDPゴシック"/>
                <w:noProof/>
              </w:rPr>
              <w:t>4.7.1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CSIRT等の整備、関連部門との役割分担等の合意</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_Toc188394726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59</w:t>
            </w:r>
            <w:r w:rsidR="008F2654" w:rsidRPr="008F2654">
              <w:rPr>
                <w:rFonts w:ascii="BIZ UDPゴシック" w:eastAsia="BIZ UDPゴシック" w:hAnsi="BIZ UDPゴシック"/>
                <w:noProof/>
                <w:webHidden/>
              </w:rPr>
              <w:fldChar w:fldCharType="end"/>
            </w:r>
          </w:hyperlink>
        </w:p>
        <w:p w14:paraId="2EEE9AFA" w14:textId="47BBB40F" w:rsidR="008F2654" w:rsidRPr="008F2654" w:rsidRDefault="0034713D">
          <w:pPr>
            <w:pStyle w:val="32"/>
            <w:rPr>
              <w:rFonts w:ascii="BIZ UDPゴシック" w:eastAsia="BIZ UDPゴシック" w:hAnsi="BIZ UDPゴシック"/>
              <w:noProof/>
              <w14:ligatures w14:val="standardContextual"/>
            </w:rPr>
          </w:pPr>
          <w:hyperlink w:anchor="_Toc188394727" w:history="1">
            <w:r w:rsidR="008F2654" w:rsidRPr="008F2654">
              <w:rPr>
                <w:rStyle w:val="aa"/>
                <w:rFonts w:ascii="BIZ UDPゴシック" w:eastAsia="BIZ UDPゴシック" w:hAnsi="BIZ UDPゴシック"/>
                <w:noProof/>
              </w:rPr>
              <w:t>4.7.2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重要インフラサービス障害発生時の体制の整備</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_Toc188394727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60</w:t>
            </w:r>
            <w:r w:rsidR="008F2654" w:rsidRPr="008F2654">
              <w:rPr>
                <w:rFonts w:ascii="BIZ UDPゴシック" w:eastAsia="BIZ UDPゴシック" w:hAnsi="BIZ UDPゴシック"/>
                <w:noProof/>
                <w:webHidden/>
              </w:rPr>
              <w:fldChar w:fldCharType="end"/>
            </w:r>
          </w:hyperlink>
        </w:p>
        <w:p w14:paraId="12BC2AFC" w14:textId="5E15C27F" w:rsidR="008F2654" w:rsidRPr="008F2654" w:rsidRDefault="0034713D">
          <w:pPr>
            <w:pStyle w:val="21"/>
            <w:rPr>
              <w:rFonts w:ascii="BIZ UDPゴシック" w:eastAsia="BIZ UDPゴシック" w:hAnsi="BIZ UDPゴシック"/>
              <w:noProof/>
              <w14:ligatures w14:val="standardContextual"/>
            </w:rPr>
          </w:pPr>
          <w:hyperlink w:anchor="_Toc188394728" w:history="1">
            <w:r w:rsidR="008F2654" w:rsidRPr="008F2654">
              <w:rPr>
                <w:rStyle w:val="aa"/>
                <w:rFonts w:ascii="BIZ UDPゴシック" w:eastAsia="BIZ UDPゴシック" w:hAnsi="BIZ UDPゴシック"/>
                <w:noProof/>
              </w:rPr>
              <w:t>4.8</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平時の運用</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_Toc188394728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61</w:t>
            </w:r>
            <w:r w:rsidR="008F2654" w:rsidRPr="008F2654">
              <w:rPr>
                <w:rFonts w:ascii="BIZ UDPゴシック" w:eastAsia="BIZ UDPゴシック" w:hAnsi="BIZ UDPゴシック"/>
                <w:noProof/>
                <w:webHidden/>
              </w:rPr>
              <w:fldChar w:fldCharType="end"/>
            </w:r>
          </w:hyperlink>
        </w:p>
        <w:p w14:paraId="57C9C7EF" w14:textId="5ED5737B" w:rsidR="008F2654" w:rsidRPr="008F2654" w:rsidRDefault="0034713D">
          <w:pPr>
            <w:pStyle w:val="32"/>
            <w:rPr>
              <w:rFonts w:ascii="BIZ UDPゴシック" w:eastAsia="BIZ UDPゴシック" w:hAnsi="BIZ UDPゴシック"/>
              <w:noProof/>
              <w14:ligatures w14:val="standardContextual"/>
            </w:rPr>
          </w:pPr>
          <w:hyperlink w:anchor="_Toc188394729" w:history="1">
            <w:r w:rsidR="008F2654" w:rsidRPr="008F2654">
              <w:rPr>
                <w:rStyle w:val="aa"/>
                <w:rFonts w:ascii="BIZ UDPゴシック" w:eastAsia="BIZ UDPゴシック" w:hAnsi="BIZ UDPゴシック"/>
                <w:noProof/>
              </w:rPr>
              <w:t>4.8.1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セキュリティ対策の導入、運用プロセスの確立・実行</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_Toc188394729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61</w:t>
            </w:r>
            <w:r w:rsidR="008F2654" w:rsidRPr="008F2654">
              <w:rPr>
                <w:rFonts w:ascii="BIZ UDPゴシック" w:eastAsia="BIZ UDPゴシック" w:hAnsi="BIZ UDPゴシック"/>
                <w:noProof/>
                <w:webHidden/>
              </w:rPr>
              <w:fldChar w:fldCharType="end"/>
            </w:r>
          </w:hyperlink>
        </w:p>
        <w:p w14:paraId="7307F31D" w14:textId="76750DC4" w:rsidR="008F2654" w:rsidRPr="008F2654" w:rsidRDefault="0034713D">
          <w:pPr>
            <w:pStyle w:val="32"/>
            <w:rPr>
              <w:rFonts w:ascii="BIZ UDPゴシック" w:eastAsia="BIZ UDPゴシック" w:hAnsi="BIZ UDPゴシック"/>
              <w:noProof/>
              <w14:ligatures w14:val="standardContextual"/>
            </w:rPr>
          </w:pPr>
          <w:hyperlink w:anchor="_Toc188394730" w:history="1">
            <w:r w:rsidR="008F2654" w:rsidRPr="008F2654">
              <w:rPr>
                <w:rStyle w:val="aa"/>
                <w:rFonts w:ascii="BIZ UDPゴシック" w:eastAsia="BIZ UDPゴシック" w:hAnsi="BIZ UDPゴシック"/>
                <w:noProof/>
              </w:rPr>
              <w:t>4.8.2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情報共有</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_Toc188394730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62</w:t>
            </w:r>
            <w:r w:rsidR="008F2654" w:rsidRPr="008F2654">
              <w:rPr>
                <w:rFonts w:ascii="BIZ UDPゴシック" w:eastAsia="BIZ UDPゴシック" w:hAnsi="BIZ UDPゴシック"/>
                <w:noProof/>
                <w:webHidden/>
              </w:rPr>
              <w:fldChar w:fldCharType="end"/>
            </w:r>
          </w:hyperlink>
        </w:p>
        <w:p w14:paraId="130690D4" w14:textId="61E1CDB3" w:rsidR="008F2654" w:rsidRPr="008F2654" w:rsidRDefault="0034713D">
          <w:pPr>
            <w:pStyle w:val="21"/>
            <w:rPr>
              <w:rFonts w:ascii="BIZ UDPゴシック" w:eastAsia="BIZ UDPゴシック" w:hAnsi="BIZ UDPゴシック"/>
              <w:noProof/>
              <w14:ligatures w14:val="standardContextual"/>
            </w:rPr>
          </w:pPr>
          <w:hyperlink w:anchor="_Toc188394731" w:history="1">
            <w:r w:rsidR="008F2654" w:rsidRPr="008F2654">
              <w:rPr>
                <w:rStyle w:val="aa"/>
                <w:rFonts w:ascii="BIZ UDPゴシック" w:eastAsia="BIZ UDPゴシック" w:hAnsi="BIZ UDPゴシック"/>
                <w:noProof/>
              </w:rPr>
              <w:t>4.9</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危機管理</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_Toc188394731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67</w:t>
            </w:r>
            <w:r w:rsidR="008F2654" w:rsidRPr="008F2654">
              <w:rPr>
                <w:rFonts w:ascii="BIZ UDPゴシック" w:eastAsia="BIZ UDPゴシック" w:hAnsi="BIZ UDPゴシック"/>
                <w:noProof/>
                <w:webHidden/>
              </w:rPr>
              <w:fldChar w:fldCharType="end"/>
            </w:r>
          </w:hyperlink>
        </w:p>
        <w:p w14:paraId="7DEEE110" w14:textId="5E1BA34F" w:rsidR="008F2654" w:rsidRPr="008F2654" w:rsidRDefault="0034713D">
          <w:pPr>
            <w:pStyle w:val="32"/>
            <w:rPr>
              <w:rFonts w:ascii="BIZ UDPゴシック" w:eastAsia="BIZ UDPゴシック" w:hAnsi="BIZ UDPゴシック"/>
              <w:noProof/>
              <w14:ligatures w14:val="standardContextual"/>
            </w:rPr>
          </w:pPr>
          <w:hyperlink w:anchor="_Toc188394732" w:history="1">
            <w:r w:rsidR="008F2654" w:rsidRPr="008F2654">
              <w:rPr>
                <w:rStyle w:val="aa"/>
                <w:rFonts w:ascii="BIZ UDPゴシック" w:eastAsia="BIZ UDPゴシック" w:hAnsi="BIZ UDPゴシック"/>
                <w:noProof/>
              </w:rPr>
              <w:t>4.9.1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サイバー攻撃の予兆</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_Toc188394732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67</w:t>
            </w:r>
            <w:r w:rsidR="008F2654" w:rsidRPr="008F2654">
              <w:rPr>
                <w:rFonts w:ascii="BIZ UDPゴシック" w:eastAsia="BIZ UDPゴシック" w:hAnsi="BIZ UDPゴシック"/>
                <w:noProof/>
                <w:webHidden/>
              </w:rPr>
              <w:fldChar w:fldCharType="end"/>
            </w:r>
          </w:hyperlink>
        </w:p>
        <w:p w14:paraId="503D3107" w14:textId="090C1F3A" w:rsidR="008F2654" w:rsidRPr="008F2654" w:rsidRDefault="0034713D">
          <w:pPr>
            <w:pStyle w:val="32"/>
            <w:rPr>
              <w:rFonts w:ascii="BIZ UDPゴシック" w:eastAsia="BIZ UDPゴシック" w:hAnsi="BIZ UDPゴシック"/>
              <w:noProof/>
              <w14:ligatures w14:val="standardContextual"/>
            </w:rPr>
          </w:pPr>
          <w:hyperlink w:anchor="_Toc188394733" w:history="1">
            <w:r w:rsidR="008F2654" w:rsidRPr="008F2654">
              <w:rPr>
                <w:rStyle w:val="aa"/>
                <w:rFonts w:ascii="BIZ UDPゴシック" w:eastAsia="BIZ UDPゴシック" w:hAnsi="BIZ UDPゴシック"/>
                <w:noProof/>
              </w:rPr>
              <w:t>4.9.2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コンティンジェンシープラン及びBCPの実行</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_Toc188394733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67</w:t>
            </w:r>
            <w:r w:rsidR="008F2654" w:rsidRPr="008F2654">
              <w:rPr>
                <w:rFonts w:ascii="BIZ UDPゴシック" w:eastAsia="BIZ UDPゴシック" w:hAnsi="BIZ UDPゴシック"/>
                <w:noProof/>
                <w:webHidden/>
              </w:rPr>
              <w:fldChar w:fldCharType="end"/>
            </w:r>
          </w:hyperlink>
        </w:p>
        <w:p w14:paraId="568EAA17" w14:textId="4BED25A1" w:rsidR="008F2654" w:rsidRPr="008F2654" w:rsidRDefault="0034713D">
          <w:pPr>
            <w:pStyle w:val="32"/>
            <w:rPr>
              <w:rFonts w:ascii="BIZ UDPゴシック" w:eastAsia="BIZ UDPゴシック" w:hAnsi="BIZ UDPゴシック"/>
              <w:noProof/>
              <w14:ligatures w14:val="standardContextual"/>
            </w:rPr>
          </w:pPr>
          <w:hyperlink w:anchor="_Toc188394734" w:history="1">
            <w:r w:rsidR="008F2654" w:rsidRPr="008F2654">
              <w:rPr>
                <w:rStyle w:val="aa"/>
                <w:rFonts w:ascii="BIZ UDPゴシック" w:eastAsia="BIZ UDPゴシック" w:hAnsi="BIZ UDPゴシック"/>
                <w:noProof/>
              </w:rPr>
              <w:t>4.9.3</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本社等重要拠点の機能の確保</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_Toc188394734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68</w:t>
            </w:r>
            <w:r w:rsidR="008F2654" w:rsidRPr="008F2654">
              <w:rPr>
                <w:rFonts w:ascii="BIZ UDPゴシック" w:eastAsia="BIZ UDPゴシック" w:hAnsi="BIZ UDPゴシック"/>
                <w:noProof/>
                <w:webHidden/>
              </w:rPr>
              <w:fldChar w:fldCharType="end"/>
            </w:r>
          </w:hyperlink>
        </w:p>
        <w:p w14:paraId="3A20184F" w14:textId="3F69BB3C" w:rsidR="008F2654" w:rsidRPr="008F2654" w:rsidRDefault="0034713D">
          <w:pPr>
            <w:pStyle w:val="32"/>
            <w:rPr>
              <w:rFonts w:ascii="BIZ UDPゴシック" w:eastAsia="BIZ UDPゴシック" w:hAnsi="BIZ UDPゴシック"/>
              <w:noProof/>
              <w14:ligatures w14:val="standardContextual"/>
            </w:rPr>
          </w:pPr>
          <w:hyperlink w:anchor="_Toc188394735" w:history="1">
            <w:r w:rsidR="008F2654" w:rsidRPr="008F2654">
              <w:rPr>
                <w:rStyle w:val="aa"/>
                <w:rFonts w:ascii="BIZ UDPゴシック" w:eastAsia="BIZ UDPゴシック" w:hAnsi="BIZ UDPゴシック"/>
                <w:noProof/>
              </w:rPr>
              <w:t>4.9.4</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セキュリティ対策状況の対外説明</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_Toc188394735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69</w:t>
            </w:r>
            <w:r w:rsidR="008F2654" w:rsidRPr="008F2654">
              <w:rPr>
                <w:rFonts w:ascii="BIZ UDPゴシック" w:eastAsia="BIZ UDPゴシック" w:hAnsi="BIZ UDPゴシック"/>
                <w:noProof/>
                <w:webHidden/>
              </w:rPr>
              <w:fldChar w:fldCharType="end"/>
            </w:r>
          </w:hyperlink>
        </w:p>
        <w:p w14:paraId="7C517460" w14:textId="0BFD64D1" w:rsidR="008F2654" w:rsidRPr="008F2654" w:rsidRDefault="0034713D">
          <w:pPr>
            <w:pStyle w:val="21"/>
            <w:rPr>
              <w:rFonts w:ascii="BIZ UDPゴシック" w:eastAsia="BIZ UDPゴシック" w:hAnsi="BIZ UDPゴシック"/>
              <w:noProof/>
              <w14:ligatures w14:val="standardContextual"/>
            </w:rPr>
          </w:pPr>
          <w:hyperlink w:anchor="_Toc188394736" w:history="1">
            <w:r w:rsidR="008F2654" w:rsidRPr="008F2654">
              <w:rPr>
                <w:rStyle w:val="aa"/>
                <w:rFonts w:ascii="BIZ UDPゴシック" w:eastAsia="BIZ UDPゴシック" w:hAnsi="BIZ UDPゴシック"/>
                <w:noProof/>
              </w:rPr>
              <w:t>4.10</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演習・訓練</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_Toc188394736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69</w:t>
            </w:r>
            <w:r w:rsidR="008F2654" w:rsidRPr="008F2654">
              <w:rPr>
                <w:rFonts w:ascii="BIZ UDPゴシック" w:eastAsia="BIZ UDPゴシック" w:hAnsi="BIZ UDPゴシック"/>
                <w:noProof/>
                <w:webHidden/>
              </w:rPr>
              <w:fldChar w:fldCharType="end"/>
            </w:r>
          </w:hyperlink>
        </w:p>
        <w:p w14:paraId="5BEA735F" w14:textId="1AD37F46" w:rsidR="008F2654" w:rsidRPr="008F2654" w:rsidRDefault="0034713D">
          <w:pPr>
            <w:pStyle w:val="21"/>
            <w:rPr>
              <w:rFonts w:ascii="BIZ UDPゴシック" w:eastAsia="BIZ UDPゴシック" w:hAnsi="BIZ UDPゴシック"/>
              <w:noProof/>
              <w14:ligatures w14:val="standardContextual"/>
            </w:rPr>
          </w:pPr>
          <w:hyperlink w:anchor="_Toc188394737" w:history="1">
            <w:r w:rsidR="008F2654" w:rsidRPr="008F2654">
              <w:rPr>
                <w:rStyle w:val="aa"/>
                <w:rFonts w:ascii="BIZ UDPゴシック" w:eastAsia="BIZ UDPゴシック" w:hAnsi="BIZ UDPゴシック"/>
                <w:noProof/>
              </w:rPr>
              <w:t>4.11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モニタリング及びレビュー</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_Toc188394737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70</w:t>
            </w:r>
            <w:r w:rsidR="008F2654" w:rsidRPr="008F2654">
              <w:rPr>
                <w:rFonts w:ascii="BIZ UDPゴシック" w:eastAsia="BIZ UDPゴシック" w:hAnsi="BIZ UDPゴシック"/>
                <w:noProof/>
                <w:webHidden/>
              </w:rPr>
              <w:fldChar w:fldCharType="end"/>
            </w:r>
          </w:hyperlink>
        </w:p>
        <w:p w14:paraId="4C58DDF3" w14:textId="5D173437" w:rsidR="008F2654" w:rsidRPr="008F2654" w:rsidRDefault="0034713D">
          <w:pPr>
            <w:pStyle w:val="32"/>
            <w:rPr>
              <w:rFonts w:ascii="BIZ UDPゴシック" w:eastAsia="BIZ UDPゴシック" w:hAnsi="BIZ UDPゴシック"/>
              <w:noProof/>
              <w14:ligatures w14:val="standardContextual"/>
            </w:rPr>
          </w:pPr>
          <w:hyperlink w:anchor="_Toc188394738" w:history="1">
            <w:r w:rsidR="008F2654" w:rsidRPr="008F2654">
              <w:rPr>
                <w:rStyle w:val="aa"/>
                <w:rFonts w:ascii="BIZ UDPゴシック" w:eastAsia="BIZ UDPゴシック" w:hAnsi="BIZ UDPゴシック"/>
                <w:noProof/>
              </w:rPr>
              <w:t>4.11.1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モニタリング実施計画の策定と実施</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_Toc188394738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70</w:t>
            </w:r>
            <w:r w:rsidR="008F2654" w:rsidRPr="008F2654">
              <w:rPr>
                <w:rFonts w:ascii="BIZ UDPゴシック" w:eastAsia="BIZ UDPゴシック" w:hAnsi="BIZ UDPゴシック"/>
                <w:noProof/>
                <w:webHidden/>
              </w:rPr>
              <w:fldChar w:fldCharType="end"/>
            </w:r>
          </w:hyperlink>
        </w:p>
        <w:p w14:paraId="08479656" w14:textId="18B8CF01" w:rsidR="008F2654" w:rsidRPr="008F2654" w:rsidRDefault="0034713D">
          <w:pPr>
            <w:pStyle w:val="32"/>
            <w:rPr>
              <w:rFonts w:ascii="BIZ UDPゴシック" w:eastAsia="BIZ UDPゴシック" w:hAnsi="BIZ UDPゴシック"/>
              <w:noProof/>
              <w14:ligatures w14:val="standardContextual"/>
            </w:rPr>
          </w:pPr>
          <w:hyperlink w:anchor="_Toc188394739" w:history="1">
            <w:r w:rsidR="008F2654" w:rsidRPr="008F2654">
              <w:rPr>
                <w:rStyle w:val="aa"/>
                <w:rFonts w:ascii="BIZ UDPゴシック" w:eastAsia="BIZ UDPゴシック" w:hAnsi="BIZ UDPゴシック"/>
                <w:noProof/>
              </w:rPr>
              <w:t>4.11.2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監査計画の策定と実施</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_Toc188394739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70</w:t>
            </w:r>
            <w:r w:rsidR="008F2654" w:rsidRPr="008F2654">
              <w:rPr>
                <w:rFonts w:ascii="BIZ UDPゴシック" w:eastAsia="BIZ UDPゴシック" w:hAnsi="BIZ UDPゴシック"/>
                <w:noProof/>
                <w:webHidden/>
              </w:rPr>
              <w:fldChar w:fldCharType="end"/>
            </w:r>
          </w:hyperlink>
        </w:p>
        <w:p w14:paraId="3D5F19AA" w14:textId="261A5651" w:rsidR="008F2654" w:rsidRPr="008F2654" w:rsidRDefault="0034713D">
          <w:pPr>
            <w:pStyle w:val="32"/>
            <w:rPr>
              <w:rFonts w:ascii="BIZ UDPゴシック" w:eastAsia="BIZ UDPゴシック" w:hAnsi="BIZ UDPゴシック"/>
              <w:noProof/>
              <w14:ligatures w14:val="standardContextual"/>
            </w:rPr>
          </w:pPr>
          <w:hyperlink w:anchor="_Toc188394740" w:history="1">
            <w:r w:rsidR="008F2654" w:rsidRPr="008F2654">
              <w:rPr>
                <w:rStyle w:val="aa"/>
                <w:rFonts w:ascii="BIZ UDPゴシック" w:eastAsia="BIZ UDPゴシック" w:hAnsi="BIZ UDPゴシック"/>
                <w:noProof/>
              </w:rPr>
              <w:t>4.11.3</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セキュリティ対策の自己点検</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_Toc188394740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71</w:t>
            </w:r>
            <w:r w:rsidR="008F2654" w:rsidRPr="008F2654">
              <w:rPr>
                <w:rFonts w:ascii="BIZ UDPゴシック" w:eastAsia="BIZ UDPゴシック" w:hAnsi="BIZ UDPゴシック"/>
                <w:noProof/>
                <w:webHidden/>
              </w:rPr>
              <w:fldChar w:fldCharType="end"/>
            </w:r>
          </w:hyperlink>
        </w:p>
        <w:p w14:paraId="04685FFC" w14:textId="2C636E37" w:rsidR="008F2654" w:rsidRPr="008F2654" w:rsidRDefault="0034713D">
          <w:pPr>
            <w:pStyle w:val="11"/>
            <w:rPr>
              <w:rFonts w:ascii="BIZ UDPゴシック" w:eastAsia="BIZ UDPゴシック" w:hAnsi="BIZ UDPゴシック"/>
              <w:noProof/>
              <w14:ligatures w14:val="standardContextual"/>
            </w:rPr>
          </w:pPr>
          <w:hyperlink w:anchor="_Toc188394741" w:history="1">
            <w:r w:rsidR="008F2654" w:rsidRPr="008F2654">
              <w:rPr>
                <w:rStyle w:val="aa"/>
                <w:rFonts w:ascii="BIZ UDPゴシック" w:eastAsia="BIZ UDPゴシック" w:hAnsi="BIZ UDPゴシック"/>
                <w:noProof/>
              </w:rPr>
              <w:t>5</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対策項目</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_Toc188394741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73</w:t>
            </w:r>
            <w:r w:rsidR="008F2654" w:rsidRPr="008F2654">
              <w:rPr>
                <w:rFonts w:ascii="BIZ UDPゴシック" w:eastAsia="BIZ UDPゴシック" w:hAnsi="BIZ UDPゴシック"/>
                <w:noProof/>
                <w:webHidden/>
              </w:rPr>
              <w:fldChar w:fldCharType="end"/>
            </w:r>
          </w:hyperlink>
        </w:p>
        <w:p w14:paraId="3336F621" w14:textId="6733A6B6" w:rsidR="008F2654" w:rsidRPr="008F2654" w:rsidRDefault="0034713D">
          <w:pPr>
            <w:pStyle w:val="21"/>
            <w:rPr>
              <w:rFonts w:ascii="BIZ UDPゴシック" w:eastAsia="BIZ UDPゴシック" w:hAnsi="BIZ UDPゴシック"/>
              <w:noProof/>
              <w14:ligatures w14:val="standardContextual"/>
            </w:rPr>
          </w:pPr>
          <w:hyperlink w:anchor="_Toc188394742" w:history="1">
            <w:r w:rsidR="008F2654" w:rsidRPr="008F2654">
              <w:rPr>
                <w:rStyle w:val="aa"/>
                <w:rFonts w:ascii="BIZ UDPゴシック" w:eastAsia="BIZ UDPゴシック" w:hAnsi="BIZ UDPゴシック"/>
                <w:noProof/>
              </w:rPr>
              <w:t>5.1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組織的対策</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_Toc188394742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73</w:t>
            </w:r>
            <w:r w:rsidR="008F2654" w:rsidRPr="008F2654">
              <w:rPr>
                <w:rFonts w:ascii="BIZ UDPゴシック" w:eastAsia="BIZ UDPゴシック" w:hAnsi="BIZ UDPゴシック"/>
                <w:noProof/>
                <w:webHidden/>
              </w:rPr>
              <w:fldChar w:fldCharType="end"/>
            </w:r>
          </w:hyperlink>
        </w:p>
        <w:p w14:paraId="5E8D1093" w14:textId="71155AB1" w:rsidR="008F2654" w:rsidRPr="008F2654" w:rsidRDefault="0034713D">
          <w:pPr>
            <w:pStyle w:val="32"/>
            <w:rPr>
              <w:rFonts w:ascii="BIZ UDPゴシック" w:eastAsia="BIZ UDPゴシック" w:hAnsi="BIZ UDPゴシック"/>
              <w:noProof/>
              <w14:ligatures w14:val="standardContextual"/>
            </w:rPr>
          </w:pPr>
          <w:hyperlink w:anchor="_Toc188394743" w:history="1">
            <w:r w:rsidR="008F2654" w:rsidRPr="008F2654">
              <w:rPr>
                <w:rStyle w:val="aa"/>
                <w:rFonts w:ascii="BIZ UDPゴシック" w:eastAsia="BIZ UDPゴシック" w:hAnsi="BIZ UDPゴシック"/>
                <w:noProof/>
              </w:rPr>
              <w:t>5.1.1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資産の管理</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_Toc188394743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73</w:t>
            </w:r>
            <w:r w:rsidR="008F2654" w:rsidRPr="008F2654">
              <w:rPr>
                <w:rFonts w:ascii="BIZ UDPゴシック" w:eastAsia="BIZ UDPゴシック" w:hAnsi="BIZ UDPゴシック"/>
                <w:noProof/>
                <w:webHidden/>
              </w:rPr>
              <w:fldChar w:fldCharType="end"/>
            </w:r>
          </w:hyperlink>
        </w:p>
        <w:p w14:paraId="64C1C745" w14:textId="04E9B46A" w:rsidR="008F2654" w:rsidRPr="008F2654" w:rsidRDefault="0034713D">
          <w:pPr>
            <w:pStyle w:val="32"/>
            <w:rPr>
              <w:rFonts w:ascii="BIZ UDPゴシック" w:eastAsia="BIZ UDPゴシック" w:hAnsi="BIZ UDPゴシック"/>
              <w:noProof/>
              <w14:ligatures w14:val="standardContextual"/>
            </w:rPr>
          </w:pPr>
          <w:hyperlink w:anchor="_Toc188394744" w:history="1">
            <w:r w:rsidR="008F2654" w:rsidRPr="008F2654">
              <w:rPr>
                <w:rStyle w:val="aa"/>
                <w:rFonts w:ascii="BIZ UDPゴシック" w:eastAsia="BIZ UDPゴシック" w:hAnsi="BIZ UDPゴシック"/>
                <w:noProof/>
              </w:rPr>
              <w:t>5.1.2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供給者管理</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_Toc188394744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76</w:t>
            </w:r>
            <w:r w:rsidR="008F2654" w:rsidRPr="008F2654">
              <w:rPr>
                <w:rFonts w:ascii="BIZ UDPゴシック" w:eastAsia="BIZ UDPゴシック" w:hAnsi="BIZ UDPゴシック"/>
                <w:noProof/>
                <w:webHidden/>
              </w:rPr>
              <w:fldChar w:fldCharType="end"/>
            </w:r>
          </w:hyperlink>
        </w:p>
        <w:p w14:paraId="7906832C" w14:textId="634333A8" w:rsidR="008F2654" w:rsidRPr="008F2654" w:rsidRDefault="0034713D">
          <w:pPr>
            <w:pStyle w:val="32"/>
            <w:rPr>
              <w:rFonts w:ascii="BIZ UDPゴシック" w:eastAsia="BIZ UDPゴシック" w:hAnsi="BIZ UDPゴシック"/>
              <w:noProof/>
              <w14:ligatures w14:val="standardContextual"/>
            </w:rPr>
          </w:pPr>
          <w:hyperlink w:anchor="_Toc188394745" w:history="1">
            <w:r w:rsidR="008F2654" w:rsidRPr="008F2654">
              <w:rPr>
                <w:rStyle w:val="aa"/>
                <w:rFonts w:ascii="BIZ UDPゴシック" w:eastAsia="BIZ UDPゴシック" w:hAnsi="BIZ UDPゴシック"/>
                <w:noProof/>
              </w:rPr>
              <w:t>5.1.3</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運用の管理</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_Toc188394745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78</w:t>
            </w:r>
            <w:r w:rsidR="008F2654" w:rsidRPr="008F2654">
              <w:rPr>
                <w:rFonts w:ascii="BIZ UDPゴシック" w:eastAsia="BIZ UDPゴシック" w:hAnsi="BIZ UDPゴシック"/>
                <w:noProof/>
                <w:webHidden/>
              </w:rPr>
              <w:fldChar w:fldCharType="end"/>
            </w:r>
          </w:hyperlink>
        </w:p>
        <w:p w14:paraId="09E3186A" w14:textId="3B121EB8" w:rsidR="008F2654" w:rsidRPr="008F2654" w:rsidRDefault="0034713D">
          <w:pPr>
            <w:pStyle w:val="32"/>
            <w:rPr>
              <w:rFonts w:ascii="BIZ UDPゴシック" w:eastAsia="BIZ UDPゴシック" w:hAnsi="BIZ UDPゴシック"/>
              <w:noProof/>
              <w14:ligatures w14:val="standardContextual"/>
            </w:rPr>
          </w:pPr>
          <w:hyperlink w:anchor="_Toc188394746" w:history="1">
            <w:r w:rsidR="008F2654" w:rsidRPr="008F2654">
              <w:rPr>
                <w:rStyle w:val="aa"/>
                <w:rFonts w:ascii="BIZ UDPゴシック" w:eastAsia="BIZ UDPゴシック" w:hAnsi="BIZ UDPゴシック"/>
                <w:noProof/>
              </w:rPr>
              <w:t>5.1.4</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インシデント管理</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_Toc188394746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86</w:t>
            </w:r>
            <w:r w:rsidR="008F2654" w:rsidRPr="008F2654">
              <w:rPr>
                <w:rFonts w:ascii="BIZ UDPゴシック" w:eastAsia="BIZ UDPゴシック" w:hAnsi="BIZ UDPゴシック"/>
                <w:noProof/>
                <w:webHidden/>
              </w:rPr>
              <w:fldChar w:fldCharType="end"/>
            </w:r>
          </w:hyperlink>
        </w:p>
        <w:p w14:paraId="682C3D7F" w14:textId="1E295F22" w:rsidR="008F2654" w:rsidRPr="008F2654" w:rsidRDefault="0034713D">
          <w:pPr>
            <w:pStyle w:val="21"/>
            <w:rPr>
              <w:rFonts w:ascii="BIZ UDPゴシック" w:eastAsia="BIZ UDPゴシック" w:hAnsi="BIZ UDPゴシック"/>
              <w:noProof/>
              <w14:ligatures w14:val="standardContextual"/>
            </w:rPr>
          </w:pPr>
          <w:hyperlink w:anchor="_Toc188394747" w:history="1">
            <w:r w:rsidR="008F2654" w:rsidRPr="008F2654">
              <w:rPr>
                <w:rStyle w:val="aa"/>
                <w:rFonts w:ascii="BIZ UDPゴシック" w:eastAsia="BIZ UDPゴシック" w:hAnsi="BIZ UDPゴシック"/>
                <w:noProof/>
              </w:rPr>
              <w:t>5.2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人的対策</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_Toc188394747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87</w:t>
            </w:r>
            <w:r w:rsidR="008F2654" w:rsidRPr="008F2654">
              <w:rPr>
                <w:rFonts w:ascii="BIZ UDPゴシック" w:eastAsia="BIZ UDPゴシック" w:hAnsi="BIZ UDPゴシック"/>
                <w:noProof/>
                <w:webHidden/>
              </w:rPr>
              <w:fldChar w:fldCharType="end"/>
            </w:r>
          </w:hyperlink>
        </w:p>
        <w:p w14:paraId="04402AAD" w14:textId="32F323B1" w:rsidR="008F2654" w:rsidRPr="008F2654" w:rsidRDefault="0034713D">
          <w:pPr>
            <w:pStyle w:val="32"/>
            <w:rPr>
              <w:rFonts w:ascii="BIZ UDPゴシック" w:eastAsia="BIZ UDPゴシック" w:hAnsi="BIZ UDPゴシック"/>
              <w:noProof/>
              <w14:ligatures w14:val="standardContextual"/>
            </w:rPr>
          </w:pPr>
          <w:hyperlink w:anchor="_Toc188394748" w:history="1">
            <w:r w:rsidR="008F2654" w:rsidRPr="008F2654">
              <w:rPr>
                <w:rStyle w:val="aa"/>
                <w:rFonts w:ascii="BIZ UDPゴシック" w:eastAsia="BIZ UDPゴシック" w:hAnsi="BIZ UDPゴシック"/>
                <w:noProof/>
              </w:rPr>
              <w:t>5.2.1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従業員の管理</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_Toc188394748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87</w:t>
            </w:r>
            <w:r w:rsidR="008F2654" w:rsidRPr="008F2654">
              <w:rPr>
                <w:rFonts w:ascii="BIZ UDPゴシック" w:eastAsia="BIZ UDPゴシック" w:hAnsi="BIZ UDPゴシック"/>
                <w:noProof/>
                <w:webHidden/>
              </w:rPr>
              <w:fldChar w:fldCharType="end"/>
            </w:r>
          </w:hyperlink>
        </w:p>
        <w:p w14:paraId="2CB1D3CA" w14:textId="6EFEB604" w:rsidR="008F2654" w:rsidRPr="008F2654" w:rsidRDefault="0034713D">
          <w:pPr>
            <w:pStyle w:val="32"/>
            <w:rPr>
              <w:rFonts w:ascii="BIZ UDPゴシック" w:eastAsia="BIZ UDPゴシック" w:hAnsi="BIZ UDPゴシック"/>
              <w:noProof/>
              <w14:ligatures w14:val="standardContextual"/>
            </w:rPr>
          </w:pPr>
          <w:hyperlink w:anchor="_Toc188394749" w:history="1">
            <w:r w:rsidR="008F2654" w:rsidRPr="008F2654">
              <w:rPr>
                <w:rStyle w:val="aa"/>
                <w:rFonts w:ascii="BIZ UDPゴシック" w:eastAsia="BIZ UDPゴシック" w:hAnsi="BIZ UDPゴシック"/>
                <w:noProof/>
              </w:rPr>
              <w:t>5.2.2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リモートアクセス環境</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_Toc188394749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89</w:t>
            </w:r>
            <w:r w:rsidR="008F2654" w:rsidRPr="008F2654">
              <w:rPr>
                <w:rFonts w:ascii="BIZ UDPゴシック" w:eastAsia="BIZ UDPゴシック" w:hAnsi="BIZ UDPゴシック"/>
                <w:noProof/>
                <w:webHidden/>
              </w:rPr>
              <w:fldChar w:fldCharType="end"/>
            </w:r>
          </w:hyperlink>
        </w:p>
        <w:p w14:paraId="3D16B4EA" w14:textId="6D78789C" w:rsidR="008F2654" w:rsidRPr="008F2654" w:rsidRDefault="0034713D">
          <w:pPr>
            <w:pStyle w:val="32"/>
            <w:rPr>
              <w:rFonts w:ascii="BIZ UDPゴシック" w:eastAsia="BIZ UDPゴシック" w:hAnsi="BIZ UDPゴシック"/>
              <w:noProof/>
              <w14:ligatures w14:val="standardContextual"/>
            </w:rPr>
          </w:pPr>
          <w:hyperlink w:anchor="_Toc188394750" w:history="1">
            <w:r w:rsidR="008F2654" w:rsidRPr="008F2654">
              <w:rPr>
                <w:rStyle w:val="aa"/>
                <w:rFonts w:ascii="BIZ UDPゴシック" w:eastAsia="BIZ UDPゴシック" w:hAnsi="BIZ UDPゴシック"/>
                <w:noProof/>
              </w:rPr>
              <w:t>5.2.3</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エスカレーション</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_Toc188394750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90</w:t>
            </w:r>
            <w:r w:rsidR="008F2654" w:rsidRPr="008F2654">
              <w:rPr>
                <w:rFonts w:ascii="BIZ UDPゴシック" w:eastAsia="BIZ UDPゴシック" w:hAnsi="BIZ UDPゴシック"/>
                <w:noProof/>
                <w:webHidden/>
              </w:rPr>
              <w:fldChar w:fldCharType="end"/>
            </w:r>
          </w:hyperlink>
        </w:p>
        <w:p w14:paraId="2B274841" w14:textId="47E23192" w:rsidR="008F2654" w:rsidRPr="008F2654" w:rsidRDefault="0034713D">
          <w:pPr>
            <w:pStyle w:val="21"/>
            <w:rPr>
              <w:rFonts w:ascii="BIZ UDPゴシック" w:eastAsia="BIZ UDPゴシック" w:hAnsi="BIZ UDPゴシック"/>
              <w:noProof/>
              <w14:ligatures w14:val="standardContextual"/>
            </w:rPr>
          </w:pPr>
          <w:hyperlink w:anchor="_Toc188394751" w:history="1">
            <w:r w:rsidR="008F2654" w:rsidRPr="008F2654">
              <w:rPr>
                <w:rStyle w:val="aa"/>
                <w:rFonts w:ascii="BIZ UDPゴシック" w:eastAsia="BIZ UDPゴシック" w:hAnsi="BIZ UDPゴシック"/>
                <w:noProof/>
              </w:rPr>
              <w:t>5.3</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物理的対策</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_Toc188394751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90</w:t>
            </w:r>
            <w:r w:rsidR="008F2654" w:rsidRPr="008F2654">
              <w:rPr>
                <w:rFonts w:ascii="BIZ UDPゴシック" w:eastAsia="BIZ UDPゴシック" w:hAnsi="BIZ UDPゴシック"/>
                <w:noProof/>
                <w:webHidden/>
              </w:rPr>
              <w:fldChar w:fldCharType="end"/>
            </w:r>
          </w:hyperlink>
        </w:p>
        <w:p w14:paraId="1D0BB7E3" w14:textId="1BCEB8AE" w:rsidR="008F2654" w:rsidRPr="008F2654" w:rsidRDefault="0034713D">
          <w:pPr>
            <w:pStyle w:val="32"/>
            <w:rPr>
              <w:rFonts w:ascii="BIZ UDPゴシック" w:eastAsia="BIZ UDPゴシック" w:hAnsi="BIZ UDPゴシック"/>
              <w:noProof/>
              <w14:ligatures w14:val="standardContextual"/>
            </w:rPr>
          </w:pPr>
          <w:hyperlink w:anchor="_Toc188394752" w:history="1">
            <w:r w:rsidR="008F2654" w:rsidRPr="008F2654">
              <w:rPr>
                <w:rStyle w:val="aa"/>
                <w:rFonts w:ascii="BIZ UDPゴシック" w:eastAsia="BIZ UDPゴシック" w:hAnsi="BIZ UDPゴシック"/>
                <w:noProof/>
              </w:rPr>
              <w:t>5.3.1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セキュリティ確保が求められる領域</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_Toc188394752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90</w:t>
            </w:r>
            <w:r w:rsidR="008F2654" w:rsidRPr="008F2654">
              <w:rPr>
                <w:rFonts w:ascii="BIZ UDPゴシック" w:eastAsia="BIZ UDPゴシック" w:hAnsi="BIZ UDPゴシック"/>
                <w:noProof/>
                <w:webHidden/>
              </w:rPr>
              <w:fldChar w:fldCharType="end"/>
            </w:r>
          </w:hyperlink>
        </w:p>
        <w:p w14:paraId="659A43DF" w14:textId="77D8544D" w:rsidR="008F2654" w:rsidRPr="008F2654" w:rsidRDefault="0034713D">
          <w:pPr>
            <w:pStyle w:val="32"/>
            <w:rPr>
              <w:rFonts w:ascii="BIZ UDPゴシック" w:eastAsia="BIZ UDPゴシック" w:hAnsi="BIZ UDPゴシック"/>
              <w:noProof/>
              <w14:ligatures w14:val="standardContextual"/>
            </w:rPr>
          </w:pPr>
          <w:hyperlink w:anchor="_Toc188394753" w:history="1">
            <w:r w:rsidR="008F2654" w:rsidRPr="008F2654">
              <w:rPr>
                <w:rStyle w:val="aa"/>
                <w:rFonts w:ascii="BIZ UDPゴシック" w:eastAsia="BIZ UDPゴシック" w:hAnsi="BIZ UDPゴシック"/>
                <w:noProof/>
              </w:rPr>
              <w:t>5.3.2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災害による障害の発生しにくい設備の設置及び管理</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_Toc188394753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91</w:t>
            </w:r>
            <w:r w:rsidR="008F2654" w:rsidRPr="008F2654">
              <w:rPr>
                <w:rFonts w:ascii="BIZ UDPゴシック" w:eastAsia="BIZ UDPゴシック" w:hAnsi="BIZ UDPゴシック"/>
                <w:noProof/>
                <w:webHidden/>
              </w:rPr>
              <w:fldChar w:fldCharType="end"/>
            </w:r>
          </w:hyperlink>
        </w:p>
        <w:p w14:paraId="6A2ABBFE" w14:textId="10665C8C" w:rsidR="008F2654" w:rsidRPr="008F2654" w:rsidRDefault="0034713D">
          <w:pPr>
            <w:pStyle w:val="32"/>
            <w:rPr>
              <w:rFonts w:ascii="BIZ UDPゴシック" w:eastAsia="BIZ UDPゴシック" w:hAnsi="BIZ UDPゴシック"/>
              <w:noProof/>
              <w14:ligatures w14:val="standardContextual"/>
            </w:rPr>
          </w:pPr>
          <w:hyperlink w:anchor="_Toc188394754" w:history="1">
            <w:r w:rsidR="008F2654" w:rsidRPr="008F2654">
              <w:rPr>
                <w:rStyle w:val="aa"/>
                <w:rFonts w:ascii="BIZ UDPゴシック" w:eastAsia="BIZ UDPゴシック" w:hAnsi="BIZ UDPゴシック"/>
                <w:noProof/>
              </w:rPr>
              <w:t>5.3.3</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装置の管理</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_Toc188394754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92</w:t>
            </w:r>
            <w:r w:rsidR="008F2654" w:rsidRPr="008F2654">
              <w:rPr>
                <w:rFonts w:ascii="BIZ UDPゴシック" w:eastAsia="BIZ UDPゴシック" w:hAnsi="BIZ UDPゴシック"/>
                <w:noProof/>
                <w:webHidden/>
              </w:rPr>
              <w:fldChar w:fldCharType="end"/>
            </w:r>
          </w:hyperlink>
        </w:p>
        <w:p w14:paraId="047AF464" w14:textId="0C154B2F" w:rsidR="008F2654" w:rsidRPr="008F2654" w:rsidRDefault="0034713D">
          <w:pPr>
            <w:pStyle w:val="21"/>
            <w:rPr>
              <w:rFonts w:ascii="BIZ UDPゴシック" w:eastAsia="BIZ UDPゴシック" w:hAnsi="BIZ UDPゴシック"/>
              <w:noProof/>
              <w14:ligatures w14:val="standardContextual"/>
            </w:rPr>
          </w:pPr>
          <w:hyperlink w:anchor="_Toc188394755" w:history="1">
            <w:r w:rsidR="008F2654" w:rsidRPr="008F2654">
              <w:rPr>
                <w:rStyle w:val="aa"/>
                <w:rFonts w:ascii="BIZ UDPゴシック" w:eastAsia="BIZ UDPゴシック" w:hAnsi="BIZ UDPゴシック"/>
                <w:noProof/>
              </w:rPr>
              <w:t>5.4</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技術的対策</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_Toc188394755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92</w:t>
            </w:r>
            <w:r w:rsidR="008F2654" w:rsidRPr="008F2654">
              <w:rPr>
                <w:rFonts w:ascii="BIZ UDPゴシック" w:eastAsia="BIZ UDPゴシック" w:hAnsi="BIZ UDPゴシック"/>
                <w:noProof/>
                <w:webHidden/>
              </w:rPr>
              <w:fldChar w:fldCharType="end"/>
            </w:r>
          </w:hyperlink>
        </w:p>
        <w:p w14:paraId="7BFE5021" w14:textId="0CA99898" w:rsidR="008F2654" w:rsidRPr="008F2654" w:rsidRDefault="0034713D">
          <w:pPr>
            <w:pStyle w:val="32"/>
            <w:rPr>
              <w:rFonts w:ascii="BIZ UDPゴシック" w:eastAsia="BIZ UDPゴシック" w:hAnsi="BIZ UDPゴシック"/>
              <w:noProof/>
              <w14:ligatures w14:val="standardContextual"/>
            </w:rPr>
          </w:pPr>
          <w:hyperlink w:anchor="_Toc188394756" w:history="1">
            <w:r w:rsidR="008F2654" w:rsidRPr="008F2654">
              <w:rPr>
                <w:rStyle w:val="aa"/>
                <w:rFonts w:ascii="BIZ UDPゴシック" w:eastAsia="BIZ UDPゴシック" w:hAnsi="BIZ UDPゴシック"/>
                <w:noProof/>
              </w:rPr>
              <w:t>5.4.1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不正アクセス等の脅威への対策</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_Toc188394756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92</w:t>
            </w:r>
            <w:r w:rsidR="008F2654" w:rsidRPr="008F2654">
              <w:rPr>
                <w:rFonts w:ascii="BIZ UDPゴシック" w:eastAsia="BIZ UDPゴシック" w:hAnsi="BIZ UDPゴシック"/>
                <w:noProof/>
                <w:webHidden/>
              </w:rPr>
              <w:fldChar w:fldCharType="end"/>
            </w:r>
          </w:hyperlink>
        </w:p>
        <w:p w14:paraId="6654FDD8" w14:textId="4795DEB6" w:rsidR="008F2654" w:rsidRPr="008F2654" w:rsidRDefault="0034713D">
          <w:pPr>
            <w:pStyle w:val="32"/>
            <w:rPr>
              <w:rFonts w:ascii="BIZ UDPゴシック" w:eastAsia="BIZ UDPゴシック" w:hAnsi="BIZ UDPゴシック"/>
              <w:noProof/>
              <w14:ligatures w14:val="standardContextual"/>
            </w:rPr>
          </w:pPr>
          <w:hyperlink w:anchor="_Toc188394757" w:history="1">
            <w:r w:rsidR="008F2654" w:rsidRPr="008F2654">
              <w:rPr>
                <w:rStyle w:val="aa"/>
                <w:rFonts w:ascii="BIZ UDPゴシック" w:eastAsia="BIZ UDPゴシック" w:hAnsi="BIZ UDPゴシック"/>
                <w:noProof/>
              </w:rPr>
              <w:t>5.4.2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情報システム等のアクセス制御</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_Toc188394757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95</w:t>
            </w:r>
            <w:r w:rsidR="008F2654" w:rsidRPr="008F2654">
              <w:rPr>
                <w:rFonts w:ascii="BIZ UDPゴシック" w:eastAsia="BIZ UDPゴシック" w:hAnsi="BIZ UDPゴシック"/>
                <w:noProof/>
                <w:webHidden/>
              </w:rPr>
              <w:fldChar w:fldCharType="end"/>
            </w:r>
          </w:hyperlink>
        </w:p>
        <w:p w14:paraId="659B2B0C" w14:textId="667A95FF" w:rsidR="008F2654" w:rsidRPr="008F2654" w:rsidRDefault="0034713D">
          <w:pPr>
            <w:pStyle w:val="32"/>
            <w:rPr>
              <w:rFonts w:ascii="BIZ UDPゴシック" w:eastAsia="BIZ UDPゴシック" w:hAnsi="BIZ UDPゴシック"/>
              <w:noProof/>
              <w14:ligatures w14:val="standardContextual"/>
            </w:rPr>
          </w:pPr>
          <w:hyperlink w:anchor="_Toc188394758" w:history="1">
            <w:r w:rsidR="008F2654" w:rsidRPr="008F2654">
              <w:rPr>
                <w:rStyle w:val="aa"/>
                <w:rFonts w:ascii="BIZ UDPゴシック" w:eastAsia="BIZ UDPゴシック" w:hAnsi="BIZ UDPゴシック"/>
                <w:noProof/>
              </w:rPr>
              <w:t>5.4.3</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暗号を活用した情報管理</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_Toc188394758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97</w:t>
            </w:r>
            <w:r w:rsidR="008F2654" w:rsidRPr="008F2654">
              <w:rPr>
                <w:rFonts w:ascii="BIZ UDPゴシック" w:eastAsia="BIZ UDPゴシック" w:hAnsi="BIZ UDPゴシック"/>
                <w:noProof/>
                <w:webHidden/>
              </w:rPr>
              <w:fldChar w:fldCharType="end"/>
            </w:r>
          </w:hyperlink>
        </w:p>
        <w:p w14:paraId="0CCF5490" w14:textId="353FE4FB" w:rsidR="008F2654" w:rsidRPr="008F2654" w:rsidRDefault="0034713D">
          <w:pPr>
            <w:pStyle w:val="32"/>
            <w:rPr>
              <w:rFonts w:ascii="BIZ UDPゴシック" w:eastAsia="BIZ UDPゴシック" w:hAnsi="BIZ UDPゴシック"/>
              <w:noProof/>
              <w14:ligatures w14:val="standardContextual"/>
            </w:rPr>
          </w:pPr>
          <w:hyperlink w:anchor="_Toc188394759" w:history="1">
            <w:r w:rsidR="008F2654" w:rsidRPr="008F2654">
              <w:rPr>
                <w:rStyle w:val="aa"/>
                <w:rFonts w:ascii="BIZ UDPゴシック" w:eastAsia="BIZ UDPゴシック" w:hAnsi="BIZ UDPゴシック"/>
                <w:noProof/>
              </w:rPr>
              <w:t>5.4.4</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通信のセキュリティ</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_Toc188394759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98</w:t>
            </w:r>
            <w:r w:rsidR="008F2654" w:rsidRPr="008F2654">
              <w:rPr>
                <w:rFonts w:ascii="BIZ UDPゴシック" w:eastAsia="BIZ UDPゴシック" w:hAnsi="BIZ UDPゴシック"/>
                <w:noProof/>
                <w:webHidden/>
              </w:rPr>
              <w:fldChar w:fldCharType="end"/>
            </w:r>
          </w:hyperlink>
        </w:p>
        <w:p w14:paraId="08EBCCB1" w14:textId="0F06E850" w:rsidR="008F2654" w:rsidRPr="008F2654" w:rsidRDefault="0034713D">
          <w:pPr>
            <w:pStyle w:val="32"/>
            <w:rPr>
              <w:rFonts w:ascii="BIZ UDPゴシック" w:eastAsia="BIZ UDPゴシック" w:hAnsi="BIZ UDPゴシック"/>
              <w:noProof/>
              <w14:ligatures w14:val="standardContextual"/>
            </w:rPr>
          </w:pPr>
          <w:hyperlink w:anchor="_Toc188394760" w:history="1">
            <w:r w:rsidR="008F2654" w:rsidRPr="008F2654">
              <w:rPr>
                <w:rStyle w:val="aa"/>
                <w:rFonts w:ascii="BIZ UDPゴシック" w:eastAsia="BIZ UDPゴシック" w:hAnsi="BIZ UDPゴシック"/>
                <w:noProof/>
              </w:rPr>
              <w:t>5.4.5</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負荷分散・冗長化</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_Toc188394760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99</w:t>
            </w:r>
            <w:r w:rsidR="008F2654" w:rsidRPr="008F2654">
              <w:rPr>
                <w:rFonts w:ascii="BIZ UDPゴシック" w:eastAsia="BIZ UDPゴシック" w:hAnsi="BIZ UDPゴシック"/>
                <w:noProof/>
                <w:webHidden/>
              </w:rPr>
              <w:fldChar w:fldCharType="end"/>
            </w:r>
          </w:hyperlink>
        </w:p>
        <w:p w14:paraId="59185480" w14:textId="1DC1F738" w:rsidR="008F2654" w:rsidRPr="008F2654" w:rsidRDefault="0034713D">
          <w:pPr>
            <w:pStyle w:val="32"/>
            <w:rPr>
              <w:rFonts w:ascii="BIZ UDPゴシック" w:eastAsia="BIZ UDPゴシック" w:hAnsi="BIZ UDPゴシック"/>
              <w:noProof/>
              <w14:ligatures w14:val="standardContextual"/>
            </w:rPr>
          </w:pPr>
          <w:hyperlink w:anchor="_Toc188394761" w:history="1">
            <w:r w:rsidR="008F2654" w:rsidRPr="008F2654">
              <w:rPr>
                <w:rStyle w:val="aa"/>
                <w:rFonts w:ascii="BIZ UDPゴシック" w:eastAsia="BIZ UDPゴシック" w:hAnsi="BIZ UDPゴシック"/>
                <w:noProof/>
              </w:rPr>
              <w:t>5.4.6</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多層防御</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_Toc188394761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100</w:t>
            </w:r>
            <w:r w:rsidR="008F2654" w:rsidRPr="008F2654">
              <w:rPr>
                <w:rFonts w:ascii="BIZ UDPゴシック" w:eastAsia="BIZ UDPゴシック" w:hAnsi="BIZ UDPゴシック"/>
                <w:noProof/>
                <w:webHidden/>
              </w:rPr>
              <w:fldChar w:fldCharType="end"/>
            </w:r>
          </w:hyperlink>
        </w:p>
        <w:p w14:paraId="156EA72B" w14:textId="6C6CD964" w:rsidR="008F2654" w:rsidRPr="008F2654" w:rsidRDefault="0034713D">
          <w:pPr>
            <w:pStyle w:val="21"/>
            <w:rPr>
              <w:rFonts w:ascii="BIZ UDPゴシック" w:eastAsia="BIZ UDPゴシック" w:hAnsi="BIZ UDPゴシック"/>
              <w:noProof/>
              <w14:ligatures w14:val="standardContextual"/>
            </w:rPr>
          </w:pPr>
          <w:hyperlink w:anchor="_Toc188394762" w:history="1">
            <w:r w:rsidR="008F2654" w:rsidRPr="008F2654">
              <w:rPr>
                <w:rStyle w:val="aa"/>
                <w:rFonts w:ascii="BIZ UDPゴシック" w:eastAsia="BIZ UDPゴシック" w:hAnsi="BIZ UDPゴシック"/>
                <w:noProof/>
              </w:rPr>
              <w:t>5.5</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クラウドサービス</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_Toc188394762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101</w:t>
            </w:r>
            <w:r w:rsidR="008F2654" w:rsidRPr="008F2654">
              <w:rPr>
                <w:rFonts w:ascii="BIZ UDPゴシック" w:eastAsia="BIZ UDPゴシック" w:hAnsi="BIZ UDPゴシック"/>
                <w:noProof/>
                <w:webHidden/>
              </w:rPr>
              <w:fldChar w:fldCharType="end"/>
            </w:r>
          </w:hyperlink>
        </w:p>
        <w:p w14:paraId="510FC8FA" w14:textId="7D7F4142" w:rsidR="008F2654" w:rsidRPr="008F2654" w:rsidRDefault="0034713D">
          <w:pPr>
            <w:pStyle w:val="21"/>
            <w:rPr>
              <w:rFonts w:ascii="BIZ UDPゴシック" w:eastAsia="BIZ UDPゴシック" w:hAnsi="BIZ UDPゴシック"/>
              <w:noProof/>
              <w14:ligatures w14:val="standardContextual"/>
            </w:rPr>
          </w:pPr>
          <w:hyperlink w:anchor="_Toc188394763" w:history="1">
            <w:r w:rsidR="008F2654" w:rsidRPr="008F2654">
              <w:rPr>
                <w:rStyle w:val="aa"/>
                <w:rFonts w:ascii="BIZ UDPゴシック" w:eastAsia="BIZ UDPゴシック" w:hAnsi="BIZ UDPゴシック"/>
                <w:noProof/>
              </w:rPr>
              <w:t>5.6</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委託先管理</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_Toc188394763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105</w:t>
            </w:r>
            <w:r w:rsidR="008F2654" w:rsidRPr="008F2654">
              <w:rPr>
                <w:rFonts w:ascii="BIZ UDPゴシック" w:eastAsia="BIZ UDPゴシック" w:hAnsi="BIZ UDPゴシック"/>
                <w:noProof/>
                <w:webHidden/>
              </w:rPr>
              <w:fldChar w:fldCharType="end"/>
            </w:r>
          </w:hyperlink>
        </w:p>
        <w:p w14:paraId="659E0D0A" w14:textId="513DC963" w:rsidR="008F2654" w:rsidRPr="008F2654" w:rsidRDefault="0034713D">
          <w:pPr>
            <w:pStyle w:val="32"/>
            <w:rPr>
              <w:rFonts w:ascii="BIZ UDPゴシック" w:eastAsia="BIZ UDPゴシック" w:hAnsi="BIZ UDPゴシック"/>
              <w:noProof/>
              <w14:ligatures w14:val="standardContextual"/>
            </w:rPr>
          </w:pPr>
          <w:hyperlink w:anchor="_Toc188394764" w:history="1">
            <w:r w:rsidR="008F2654" w:rsidRPr="008F2654">
              <w:rPr>
                <w:rStyle w:val="aa"/>
                <w:rFonts w:ascii="BIZ UDPゴシック" w:eastAsia="BIZ UDPゴシック" w:hAnsi="BIZ UDPゴシック"/>
                <w:noProof/>
              </w:rPr>
              <w:t>5.6.1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業務委託（共通事項）</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_Toc188394764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106</w:t>
            </w:r>
            <w:r w:rsidR="008F2654" w:rsidRPr="008F2654">
              <w:rPr>
                <w:rFonts w:ascii="BIZ UDPゴシック" w:eastAsia="BIZ UDPゴシック" w:hAnsi="BIZ UDPゴシック"/>
                <w:noProof/>
                <w:webHidden/>
              </w:rPr>
              <w:fldChar w:fldCharType="end"/>
            </w:r>
          </w:hyperlink>
        </w:p>
        <w:p w14:paraId="7B6719E3" w14:textId="71049302" w:rsidR="008F2654" w:rsidRPr="008F2654" w:rsidRDefault="0034713D">
          <w:pPr>
            <w:pStyle w:val="32"/>
            <w:rPr>
              <w:rFonts w:ascii="BIZ UDPゴシック" w:eastAsia="BIZ UDPゴシック" w:hAnsi="BIZ UDPゴシック"/>
              <w:noProof/>
              <w14:ligatures w14:val="standardContextual"/>
            </w:rPr>
          </w:pPr>
          <w:hyperlink w:anchor="_Toc188394765" w:history="1">
            <w:r w:rsidR="008F2654" w:rsidRPr="008F2654">
              <w:rPr>
                <w:rStyle w:val="aa"/>
                <w:rFonts w:ascii="BIZ UDPゴシック" w:eastAsia="BIZ UDPゴシック" w:hAnsi="BIZ UDPゴシック"/>
                <w:noProof/>
              </w:rPr>
              <w:t>5.6.2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情報システムに関する業務委託</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_Toc188394765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106</w:t>
            </w:r>
            <w:r w:rsidR="008F2654" w:rsidRPr="008F2654">
              <w:rPr>
                <w:rFonts w:ascii="BIZ UDPゴシック" w:eastAsia="BIZ UDPゴシック" w:hAnsi="BIZ UDPゴシック"/>
                <w:noProof/>
                <w:webHidden/>
              </w:rPr>
              <w:fldChar w:fldCharType="end"/>
            </w:r>
          </w:hyperlink>
        </w:p>
        <w:p w14:paraId="3D5910D3" w14:textId="335FD824" w:rsidR="008F2654" w:rsidRPr="008F2654" w:rsidRDefault="0034713D">
          <w:pPr>
            <w:pStyle w:val="32"/>
            <w:rPr>
              <w:rFonts w:ascii="BIZ UDPゴシック" w:eastAsia="BIZ UDPゴシック" w:hAnsi="BIZ UDPゴシック"/>
              <w:noProof/>
              <w14:ligatures w14:val="standardContextual"/>
            </w:rPr>
          </w:pPr>
          <w:hyperlink w:anchor="_Toc188394766" w:history="1">
            <w:r w:rsidR="008F2654" w:rsidRPr="008F2654">
              <w:rPr>
                <w:rStyle w:val="aa"/>
                <w:rFonts w:ascii="BIZ UDPゴシック" w:eastAsia="BIZ UDPゴシック" w:hAnsi="BIZ UDPゴシック"/>
                <w:noProof/>
              </w:rPr>
              <w:t>5.6.3</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委託先に係る人的安全管理措置</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_Toc188394766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108</w:t>
            </w:r>
            <w:r w:rsidR="008F2654" w:rsidRPr="008F2654">
              <w:rPr>
                <w:rFonts w:ascii="BIZ UDPゴシック" w:eastAsia="BIZ UDPゴシック" w:hAnsi="BIZ UDPゴシック"/>
                <w:noProof/>
                <w:webHidden/>
              </w:rPr>
              <w:fldChar w:fldCharType="end"/>
            </w:r>
          </w:hyperlink>
        </w:p>
        <w:p w14:paraId="1CE75621" w14:textId="65EB507B" w:rsidR="008F2654" w:rsidRPr="008F2654" w:rsidRDefault="0034713D">
          <w:pPr>
            <w:pStyle w:val="11"/>
            <w:rPr>
              <w:rFonts w:ascii="BIZ UDPゴシック" w:eastAsia="BIZ UDPゴシック" w:hAnsi="BIZ UDPゴシック"/>
              <w:noProof/>
              <w14:ligatures w14:val="standardContextual"/>
            </w:rPr>
          </w:pPr>
          <w:hyperlink w:anchor="_Toc188394767" w:history="1">
            <w:r w:rsidR="008F2654" w:rsidRPr="008F2654">
              <w:rPr>
                <w:rStyle w:val="aa"/>
                <w:rFonts w:ascii="BIZ UDPゴシック" w:eastAsia="BIZ UDPゴシック" w:hAnsi="BIZ UDPゴシック"/>
                <w:noProof/>
              </w:rPr>
              <w:t>6</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参考文献</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_Toc188394767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109</w:t>
            </w:r>
            <w:r w:rsidR="008F2654" w:rsidRPr="008F2654">
              <w:rPr>
                <w:rFonts w:ascii="BIZ UDPゴシック" w:eastAsia="BIZ UDPゴシック" w:hAnsi="BIZ UDPゴシック"/>
                <w:noProof/>
                <w:webHidden/>
              </w:rPr>
              <w:fldChar w:fldCharType="end"/>
            </w:r>
          </w:hyperlink>
        </w:p>
        <w:p w14:paraId="71E003E8" w14:textId="0EC86743" w:rsidR="008F2654" w:rsidRPr="008F2654" w:rsidRDefault="0034713D">
          <w:pPr>
            <w:pStyle w:val="11"/>
            <w:rPr>
              <w:rFonts w:ascii="BIZ UDPゴシック" w:eastAsia="BIZ UDPゴシック" w:hAnsi="BIZ UDPゴシック"/>
              <w:noProof/>
              <w14:ligatures w14:val="standardContextual"/>
            </w:rPr>
          </w:pPr>
          <w:hyperlink w:anchor="_Toc188394768" w:history="1">
            <w:r w:rsidR="008F2654" w:rsidRPr="008F2654">
              <w:rPr>
                <w:rStyle w:val="aa"/>
                <w:rFonts w:ascii="BIZ UDPゴシック" w:eastAsia="BIZ UDPゴシック" w:hAnsi="BIZ UDPゴシック"/>
                <w:noProof/>
              </w:rPr>
              <w:t>7</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専門用語集</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_Toc188394768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113</w:t>
            </w:r>
            <w:r w:rsidR="008F2654" w:rsidRPr="008F2654">
              <w:rPr>
                <w:rFonts w:ascii="BIZ UDPゴシック" w:eastAsia="BIZ UDPゴシック" w:hAnsi="BIZ UDPゴシック"/>
                <w:noProof/>
                <w:webHidden/>
              </w:rPr>
              <w:fldChar w:fldCharType="end"/>
            </w:r>
          </w:hyperlink>
        </w:p>
        <w:p w14:paraId="3A02C5E8" w14:textId="3C2E1C99" w:rsidR="008F2654" w:rsidRPr="008F2654" w:rsidRDefault="0034713D">
          <w:pPr>
            <w:pStyle w:val="21"/>
            <w:rPr>
              <w:rFonts w:ascii="BIZ UDPゴシック" w:eastAsia="BIZ UDPゴシック" w:hAnsi="BIZ UDPゴシック"/>
              <w:noProof/>
              <w14:ligatures w14:val="standardContextual"/>
            </w:rPr>
          </w:pPr>
          <w:hyperlink w:anchor="_Toc188394769" w:history="1">
            <w:r w:rsidR="008F2654" w:rsidRPr="008F2654">
              <w:rPr>
                <w:rStyle w:val="aa"/>
                <w:rFonts w:ascii="BIZ UDPゴシック" w:eastAsia="BIZ UDPゴシック" w:hAnsi="BIZ UDPゴシック"/>
                <w:noProof/>
              </w:rPr>
              <w:t>7.1</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多要素認証機能</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_Toc188394769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113</w:t>
            </w:r>
            <w:r w:rsidR="008F2654" w:rsidRPr="008F2654">
              <w:rPr>
                <w:rFonts w:ascii="BIZ UDPゴシック" w:eastAsia="BIZ UDPゴシック" w:hAnsi="BIZ UDPゴシック"/>
                <w:noProof/>
                <w:webHidden/>
              </w:rPr>
              <w:fldChar w:fldCharType="end"/>
            </w:r>
          </w:hyperlink>
        </w:p>
        <w:p w14:paraId="176F1B0B" w14:textId="72CEA733" w:rsidR="008F2654" w:rsidRPr="008F2654" w:rsidRDefault="0034713D">
          <w:pPr>
            <w:pStyle w:val="21"/>
            <w:rPr>
              <w:rFonts w:ascii="BIZ UDPゴシック" w:eastAsia="BIZ UDPゴシック" w:hAnsi="BIZ UDPゴシック"/>
              <w:noProof/>
              <w14:ligatures w14:val="standardContextual"/>
            </w:rPr>
          </w:pPr>
          <w:hyperlink w:anchor="_Toc188394770" w:history="1">
            <w:r w:rsidR="008F2654" w:rsidRPr="008F2654">
              <w:rPr>
                <w:rStyle w:val="aa"/>
                <w:rFonts w:ascii="BIZ UDPゴシック" w:eastAsia="BIZ UDPゴシック" w:hAnsi="BIZ UDPゴシック"/>
                <w:noProof/>
              </w:rPr>
              <w:t>7.2</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ウェブアプリケーションの脆弱性</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_Toc188394770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113</w:t>
            </w:r>
            <w:r w:rsidR="008F2654" w:rsidRPr="008F2654">
              <w:rPr>
                <w:rFonts w:ascii="BIZ UDPゴシック" w:eastAsia="BIZ UDPゴシック" w:hAnsi="BIZ UDPゴシック"/>
                <w:noProof/>
                <w:webHidden/>
              </w:rPr>
              <w:fldChar w:fldCharType="end"/>
            </w:r>
          </w:hyperlink>
        </w:p>
        <w:p w14:paraId="1C6D2C98" w14:textId="50758BB7" w:rsidR="008F2654" w:rsidRPr="008F2654" w:rsidRDefault="0034713D">
          <w:pPr>
            <w:pStyle w:val="21"/>
            <w:rPr>
              <w:rFonts w:ascii="BIZ UDPゴシック" w:eastAsia="BIZ UDPゴシック" w:hAnsi="BIZ UDPゴシック"/>
              <w:noProof/>
              <w14:ligatures w14:val="standardContextual"/>
            </w:rPr>
          </w:pPr>
          <w:hyperlink w:anchor="_Toc188394771" w:history="1">
            <w:r w:rsidR="008F2654" w:rsidRPr="008F2654">
              <w:rPr>
                <w:rStyle w:val="aa"/>
                <w:rFonts w:ascii="BIZ UDPゴシック" w:eastAsia="BIZ UDPゴシック" w:hAnsi="BIZ UDPゴシック"/>
                <w:noProof/>
              </w:rPr>
              <w:t>7.3</w:t>
            </w:r>
            <w:r w:rsidR="008F2654" w:rsidRPr="008F2654">
              <w:rPr>
                <w:rFonts w:ascii="BIZ UDPゴシック" w:eastAsia="BIZ UDPゴシック" w:hAnsi="BIZ UDPゴシック"/>
                <w:noProof/>
                <w14:ligatures w14:val="standardContextual"/>
              </w:rPr>
              <w:tab/>
            </w:r>
            <w:r w:rsidR="008F2654" w:rsidRPr="008F2654">
              <w:rPr>
                <w:rStyle w:val="aa"/>
                <w:rFonts w:ascii="BIZ UDPゴシック" w:eastAsia="BIZ UDPゴシック" w:hAnsi="BIZ UDPゴシック"/>
                <w:noProof/>
              </w:rPr>
              <w:t>その他</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_Toc188394771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117</w:t>
            </w:r>
            <w:r w:rsidR="008F2654" w:rsidRPr="008F2654">
              <w:rPr>
                <w:rFonts w:ascii="BIZ UDPゴシック" w:eastAsia="BIZ UDPゴシック" w:hAnsi="BIZ UDPゴシック"/>
                <w:noProof/>
                <w:webHidden/>
              </w:rPr>
              <w:fldChar w:fldCharType="end"/>
            </w:r>
          </w:hyperlink>
        </w:p>
        <w:p w14:paraId="23549485" w14:textId="1C35AA65" w:rsidR="008F2654" w:rsidRPr="008F2654" w:rsidRDefault="0034713D">
          <w:pPr>
            <w:pStyle w:val="11"/>
            <w:rPr>
              <w:rFonts w:ascii="BIZ UDPゴシック" w:eastAsia="BIZ UDPゴシック" w:hAnsi="BIZ UDPゴシック"/>
              <w:noProof/>
              <w14:ligatures w14:val="standardContextual"/>
            </w:rPr>
          </w:pPr>
          <w:hyperlink w:anchor="_Toc188394772" w:history="1">
            <w:r w:rsidR="008F2654" w:rsidRPr="008F2654">
              <w:rPr>
                <w:rStyle w:val="aa"/>
                <w:rFonts w:ascii="BIZ UDPゴシック" w:eastAsia="BIZ UDPゴシック" w:hAnsi="BIZ UDPゴシック"/>
                <w:noProof/>
              </w:rPr>
              <w:t>別紙1. 情報の取扱い・個人情報保護</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_Toc188394772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120</w:t>
            </w:r>
            <w:r w:rsidR="008F2654" w:rsidRPr="008F2654">
              <w:rPr>
                <w:rFonts w:ascii="BIZ UDPゴシック" w:eastAsia="BIZ UDPゴシック" w:hAnsi="BIZ UDPゴシック"/>
                <w:noProof/>
                <w:webHidden/>
              </w:rPr>
              <w:fldChar w:fldCharType="end"/>
            </w:r>
          </w:hyperlink>
        </w:p>
        <w:p w14:paraId="7ED268DC" w14:textId="32252972" w:rsidR="008F2654" w:rsidRPr="008F2654" w:rsidRDefault="0034713D">
          <w:pPr>
            <w:pStyle w:val="21"/>
            <w:rPr>
              <w:rFonts w:ascii="BIZ UDPゴシック" w:eastAsia="BIZ UDPゴシック" w:hAnsi="BIZ UDPゴシック"/>
              <w:noProof/>
              <w14:ligatures w14:val="standardContextual"/>
            </w:rPr>
          </w:pPr>
          <w:hyperlink w:anchor="_Toc188394773" w:history="1">
            <w:r w:rsidR="008F2654" w:rsidRPr="008F2654">
              <w:rPr>
                <w:rStyle w:val="aa"/>
                <w:rFonts w:ascii="BIZ UDPゴシック" w:eastAsia="BIZ UDPゴシック" w:hAnsi="BIZ UDPゴシック"/>
                <w:noProof/>
              </w:rPr>
              <w:t>1 情報の取扱いについての規定化</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_Toc188394773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120</w:t>
            </w:r>
            <w:r w:rsidR="008F2654" w:rsidRPr="008F2654">
              <w:rPr>
                <w:rFonts w:ascii="BIZ UDPゴシック" w:eastAsia="BIZ UDPゴシック" w:hAnsi="BIZ UDPゴシック"/>
                <w:noProof/>
                <w:webHidden/>
              </w:rPr>
              <w:fldChar w:fldCharType="end"/>
            </w:r>
          </w:hyperlink>
        </w:p>
        <w:p w14:paraId="690DC91D" w14:textId="4CD4086C" w:rsidR="008F2654" w:rsidRPr="008F2654" w:rsidRDefault="0034713D">
          <w:pPr>
            <w:pStyle w:val="32"/>
            <w:rPr>
              <w:rFonts w:ascii="BIZ UDPゴシック" w:eastAsia="BIZ UDPゴシック" w:hAnsi="BIZ UDPゴシック"/>
              <w:noProof/>
              <w14:ligatures w14:val="standardContextual"/>
            </w:rPr>
          </w:pPr>
          <w:hyperlink w:anchor="_Toc188394774" w:history="1">
            <w:r w:rsidR="008F2654" w:rsidRPr="008F2654">
              <w:rPr>
                <w:rStyle w:val="aa"/>
                <w:rFonts w:ascii="BIZ UDPゴシック" w:eastAsia="BIZ UDPゴシック" w:hAnsi="BIZ UDPゴシック"/>
                <w:noProof/>
              </w:rPr>
              <w:t>1.1 情報の格付け</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_Toc188394774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120</w:t>
            </w:r>
            <w:r w:rsidR="008F2654" w:rsidRPr="008F2654">
              <w:rPr>
                <w:rFonts w:ascii="BIZ UDPゴシック" w:eastAsia="BIZ UDPゴシック" w:hAnsi="BIZ UDPゴシック"/>
                <w:noProof/>
                <w:webHidden/>
              </w:rPr>
              <w:fldChar w:fldCharType="end"/>
            </w:r>
          </w:hyperlink>
        </w:p>
        <w:p w14:paraId="50E94DDA" w14:textId="182079E8" w:rsidR="008F2654" w:rsidRPr="008F2654" w:rsidRDefault="0034713D">
          <w:pPr>
            <w:pStyle w:val="32"/>
            <w:rPr>
              <w:rFonts w:ascii="BIZ UDPゴシック" w:eastAsia="BIZ UDPゴシック" w:hAnsi="BIZ UDPゴシック"/>
              <w:noProof/>
              <w14:ligatures w14:val="standardContextual"/>
            </w:rPr>
          </w:pPr>
          <w:hyperlink w:anchor="_Toc188394775" w:history="1">
            <w:r w:rsidR="008F2654" w:rsidRPr="008F2654">
              <w:rPr>
                <w:rStyle w:val="aa"/>
                <w:rFonts w:ascii="BIZ UDPゴシック" w:eastAsia="BIZ UDPゴシック" w:hAnsi="BIZ UDPゴシック"/>
                <w:noProof/>
              </w:rPr>
              <w:t>1.2 情報のライフサイクルにおけるセキュリティ管理策</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_Toc188394775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121</w:t>
            </w:r>
            <w:r w:rsidR="008F2654" w:rsidRPr="008F2654">
              <w:rPr>
                <w:rFonts w:ascii="BIZ UDPゴシック" w:eastAsia="BIZ UDPゴシック" w:hAnsi="BIZ UDPゴシック"/>
                <w:noProof/>
                <w:webHidden/>
              </w:rPr>
              <w:fldChar w:fldCharType="end"/>
            </w:r>
          </w:hyperlink>
        </w:p>
        <w:p w14:paraId="215C88C0" w14:textId="38732552" w:rsidR="008F2654" w:rsidRPr="008F2654" w:rsidRDefault="0034713D">
          <w:pPr>
            <w:pStyle w:val="32"/>
            <w:rPr>
              <w:rFonts w:ascii="BIZ UDPゴシック" w:eastAsia="BIZ UDPゴシック" w:hAnsi="BIZ UDPゴシック"/>
              <w:noProof/>
              <w14:ligatures w14:val="standardContextual"/>
            </w:rPr>
          </w:pPr>
          <w:hyperlink w:anchor="_Toc188394776" w:history="1">
            <w:r w:rsidR="008F2654" w:rsidRPr="008F2654">
              <w:rPr>
                <w:rStyle w:val="aa"/>
                <w:rFonts w:ascii="BIZ UDPゴシック" w:eastAsia="BIZ UDPゴシック" w:hAnsi="BIZ UDPゴシック"/>
                <w:noProof/>
              </w:rPr>
              <w:t>1.3 個人情報保護に関わる対策</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_Toc188394776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126</w:t>
            </w:r>
            <w:r w:rsidR="008F2654" w:rsidRPr="008F2654">
              <w:rPr>
                <w:rFonts w:ascii="BIZ UDPゴシック" w:eastAsia="BIZ UDPゴシック" w:hAnsi="BIZ UDPゴシック"/>
                <w:noProof/>
                <w:webHidden/>
              </w:rPr>
              <w:fldChar w:fldCharType="end"/>
            </w:r>
          </w:hyperlink>
        </w:p>
        <w:p w14:paraId="75F6FE72" w14:textId="1FD56348" w:rsidR="008F2654" w:rsidRPr="008F2654" w:rsidRDefault="0034713D">
          <w:pPr>
            <w:pStyle w:val="32"/>
            <w:rPr>
              <w:rFonts w:ascii="BIZ UDPゴシック" w:eastAsia="BIZ UDPゴシック" w:hAnsi="BIZ UDPゴシック"/>
              <w:noProof/>
              <w14:ligatures w14:val="standardContextual"/>
            </w:rPr>
          </w:pPr>
          <w:hyperlink w:anchor="_Toc188394777" w:history="1">
            <w:r w:rsidR="008F2654" w:rsidRPr="008F2654">
              <w:rPr>
                <w:rStyle w:val="aa"/>
                <w:rFonts w:ascii="BIZ UDPゴシック" w:eastAsia="BIZ UDPゴシック" w:hAnsi="BIZ UDPゴシック"/>
                <w:noProof/>
              </w:rPr>
              <w:t>1.4 個人情報に関わる管理</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_Toc188394777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127</w:t>
            </w:r>
            <w:r w:rsidR="008F2654" w:rsidRPr="008F2654">
              <w:rPr>
                <w:rFonts w:ascii="BIZ UDPゴシック" w:eastAsia="BIZ UDPゴシック" w:hAnsi="BIZ UDPゴシック"/>
                <w:noProof/>
                <w:webHidden/>
              </w:rPr>
              <w:fldChar w:fldCharType="end"/>
            </w:r>
          </w:hyperlink>
        </w:p>
        <w:p w14:paraId="1F8C4D4F" w14:textId="569DA859" w:rsidR="008F2654" w:rsidRPr="008F2654" w:rsidRDefault="0034713D">
          <w:pPr>
            <w:pStyle w:val="32"/>
            <w:rPr>
              <w:rFonts w:ascii="BIZ UDPゴシック" w:eastAsia="BIZ UDPゴシック" w:hAnsi="BIZ UDPゴシック"/>
              <w:noProof/>
              <w14:ligatures w14:val="standardContextual"/>
            </w:rPr>
          </w:pPr>
          <w:hyperlink w:anchor="_Toc188394778" w:history="1">
            <w:r w:rsidR="008F2654" w:rsidRPr="008F2654">
              <w:rPr>
                <w:rStyle w:val="aa"/>
                <w:rFonts w:ascii="BIZ UDPゴシック" w:eastAsia="BIZ UDPゴシック" w:hAnsi="BIZ UDPゴシック"/>
                <w:noProof/>
              </w:rPr>
              <w:t>1.5 不正アクセスのための脅威への対策</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_Toc188394778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131</w:t>
            </w:r>
            <w:r w:rsidR="008F2654" w:rsidRPr="008F2654">
              <w:rPr>
                <w:rFonts w:ascii="BIZ UDPゴシック" w:eastAsia="BIZ UDPゴシック" w:hAnsi="BIZ UDPゴシック"/>
                <w:noProof/>
                <w:webHidden/>
              </w:rPr>
              <w:fldChar w:fldCharType="end"/>
            </w:r>
          </w:hyperlink>
        </w:p>
        <w:p w14:paraId="647E86C5" w14:textId="16DAF266" w:rsidR="008F2654" w:rsidRPr="008F2654" w:rsidRDefault="0034713D">
          <w:pPr>
            <w:pStyle w:val="32"/>
            <w:rPr>
              <w:rFonts w:ascii="BIZ UDPゴシック" w:eastAsia="BIZ UDPゴシック" w:hAnsi="BIZ UDPゴシック"/>
              <w:noProof/>
              <w14:ligatures w14:val="standardContextual"/>
            </w:rPr>
          </w:pPr>
          <w:hyperlink w:anchor="_Toc188394779" w:history="1">
            <w:r w:rsidR="008F2654" w:rsidRPr="008F2654">
              <w:rPr>
                <w:rStyle w:val="aa"/>
                <w:rFonts w:ascii="BIZ UDPゴシック" w:eastAsia="BIZ UDPゴシック" w:hAnsi="BIZ UDPゴシック"/>
                <w:noProof/>
              </w:rPr>
              <w:t>1.6 内部関係者による脅威への対策</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_Toc188394779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135</w:t>
            </w:r>
            <w:r w:rsidR="008F2654" w:rsidRPr="008F2654">
              <w:rPr>
                <w:rFonts w:ascii="BIZ UDPゴシック" w:eastAsia="BIZ UDPゴシック" w:hAnsi="BIZ UDPゴシック"/>
                <w:noProof/>
                <w:webHidden/>
              </w:rPr>
              <w:fldChar w:fldCharType="end"/>
            </w:r>
          </w:hyperlink>
        </w:p>
        <w:p w14:paraId="650520CF" w14:textId="4211AC63" w:rsidR="008F2654" w:rsidRPr="008F2654" w:rsidRDefault="0034713D">
          <w:pPr>
            <w:pStyle w:val="32"/>
            <w:rPr>
              <w:rFonts w:ascii="BIZ UDPゴシック" w:eastAsia="BIZ UDPゴシック" w:hAnsi="BIZ UDPゴシック"/>
              <w:noProof/>
              <w14:ligatures w14:val="standardContextual"/>
            </w:rPr>
          </w:pPr>
          <w:hyperlink w:anchor="_Toc188394780" w:history="1">
            <w:r w:rsidR="008F2654" w:rsidRPr="008F2654">
              <w:rPr>
                <w:rStyle w:val="aa"/>
                <w:rFonts w:ascii="BIZ UDPゴシック" w:eastAsia="BIZ UDPゴシック" w:hAnsi="BIZ UDPゴシック"/>
                <w:noProof/>
              </w:rPr>
              <w:t>1.7 個人情報漏えい発生時の対応策の整備</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_Toc188394780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137</w:t>
            </w:r>
            <w:r w:rsidR="008F2654" w:rsidRPr="008F2654">
              <w:rPr>
                <w:rFonts w:ascii="BIZ UDPゴシック" w:eastAsia="BIZ UDPゴシック" w:hAnsi="BIZ UDPゴシック"/>
                <w:noProof/>
                <w:webHidden/>
              </w:rPr>
              <w:fldChar w:fldCharType="end"/>
            </w:r>
          </w:hyperlink>
        </w:p>
        <w:p w14:paraId="10C89EF6" w14:textId="4EEB1CB3" w:rsidR="008F2654" w:rsidRPr="008F2654" w:rsidRDefault="0034713D">
          <w:pPr>
            <w:pStyle w:val="11"/>
            <w:rPr>
              <w:rFonts w:ascii="BIZ UDPゴシック" w:eastAsia="BIZ UDPゴシック" w:hAnsi="BIZ UDPゴシック"/>
              <w:noProof/>
              <w14:ligatures w14:val="standardContextual"/>
            </w:rPr>
          </w:pPr>
          <w:hyperlink w:anchor="_Toc188394781" w:history="1">
            <w:r w:rsidR="008F2654" w:rsidRPr="008F2654">
              <w:rPr>
                <w:rStyle w:val="aa"/>
                <w:rFonts w:ascii="BIZ UDPゴシック" w:eastAsia="BIZ UDPゴシック" w:hAnsi="BIZ UDPゴシック"/>
                <w:noProof/>
              </w:rPr>
              <w:t>別紙2. システムの取得・開発・保守に係るセキュリティ管理策</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_Toc188394781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138</w:t>
            </w:r>
            <w:r w:rsidR="008F2654" w:rsidRPr="008F2654">
              <w:rPr>
                <w:rFonts w:ascii="BIZ UDPゴシック" w:eastAsia="BIZ UDPゴシック" w:hAnsi="BIZ UDPゴシック"/>
                <w:noProof/>
                <w:webHidden/>
              </w:rPr>
              <w:fldChar w:fldCharType="end"/>
            </w:r>
          </w:hyperlink>
        </w:p>
        <w:p w14:paraId="7B86FD35" w14:textId="4A1411F1" w:rsidR="008F2654" w:rsidRPr="008F2654" w:rsidRDefault="0034713D">
          <w:pPr>
            <w:pStyle w:val="21"/>
            <w:rPr>
              <w:rFonts w:ascii="BIZ UDPゴシック" w:eastAsia="BIZ UDPゴシック" w:hAnsi="BIZ UDPゴシック"/>
              <w:noProof/>
              <w14:ligatures w14:val="standardContextual"/>
            </w:rPr>
          </w:pPr>
          <w:hyperlink w:anchor="_Toc188394782" w:history="1">
            <w:r w:rsidR="008F2654" w:rsidRPr="008F2654">
              <w:rPr>
                <w:rStyle w:val="aa"/>
                <w:rFonts w:ascii="BIZ UDPゴシック" w:eastAsia="BIZ UDPゴシック" w:hAnsi="BIZ UDPゴシック"/>
                <w:noProof/>
              </w:rPr>
              <w:t>2 システムの取得・開発・保守</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_Toc188394782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138</w:t>
            </w:r>
            <w:r w:rsidR="008F2654" w:rsidRPr="008F2654">
              <w:rPr>
                <w:rFonts w:ascii="BIZ UDPゴシック" w:eastAsia="BIZ UDPゴシック" w:hAnsi="BIZ UDPゴシック"/>
                <w:noProof/>
                <w:webHidden/>
              </w:rPr>
              <w:fldChar w:fldCharType="end"/>
            </w:r>
          </w:hyperlink>
        </w:p>
        <w:p w14:paraId="04ACE327" w14:textId="69D82242" w:rsidR="008F2654" w:rsidRPr="008F2654" w:rsidRDefault="0034713D">
          <w:pPr>
            <w:pStyle w:val="32"/>
            <w:rPr>
              <w:rFonts w:ascii="BIZ UDPゴシック" w:eastAsia="BIZ UDPゴシック" w:hAnsi="BIZ UDPゴシック"/>
              <w:noProof/>
              <w14:ligatures w14:val="standardContextual"/>
            </w:rPr>
          </w:pPr>
          <w:hyperlink w:anchor="_Toc188394783" w:history="1">
            <w:r w:rsidR="008F2654" w:rsidRPr="008F2654">
              <w:rPr>
                <w:rStyle w:val="aa"/>
                <w:rFonts w:ascii="BIZ UDPゴシック" w:eastAsia="BIZ UDPゴシック" w:hAnsi="BIZ UDPゴシック"/>
                <w:noProof/>
              </w:rPr>
              <w:t>2.1 情報システムの取得・開発・改善における要求事項の確認</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_Toc188394783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138</w:t>
            </w:r>
            <w:r w:rsidR="008F2654" w:rsidRPr="008F2654">
              <w:rPr>
                <w:rFonts w:ascii="BIZ UDPゴシック" w:eastAsia="BIZ UDPゴシック" w:hAnsi="BIZ UDPゴシック"/>
                <w:noProof/>
                <w:webHidden/>
              </w:rPr>
              <w:fldChar w:fldCharType="end"/>
            </w:r>
          </w:hyperlink>
        </w:p>
        <w:p w14:paraId="7792FD3F" w14:textId="5D747125" w:rsidR="008F2654" w:rsidRPr="008F2654" w:rsidRDefault="0034713D">
          <w:pPr>
            <w:pStyle w:val="32"/>
            <w:rPr>
              <w:rFonts w:ascii="BIZ UDPゴシック" w:eastAsia="BIZ UDPゴシック" w:hAnsi="BIZ UDPゴシック"/>
              <w:noProof/>
              <w14:ligatures w14:val="standardContextual"/>
            </w:rPr>
          </w:pPr>
          <w:hyperlink w:anchor="_Toc188394784" w:history="1">
            <w:r w:rsidR="008F2654" w:rsidRPr="008F2654">
              <w:rPr>
                <w:rStyle w:val="aa"/>
                <w:rFonts w:ascii="BIZ UDPゴシック" w:eastAsia="BIZ UDPゴシック" w:hAnsi="BIZ UDPゴシック"/>
                <w:noProof/>
              </w:rPr>
              <w:t>2.2 情報システムのセキュリティ要件</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_Toc188394784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139</w:t>
            </w:r>
            <w:r w:rsidR="008F2654" w:rsidRPr="008F2654">
              <w:rPr>
                <w:rFonts w:ascii="BIZ UDPゴシック" w:eastAsia="BIZ UDPゴシック" w:hAnsi="BIZ UDPゴシック"/>
                <w:noProof/>
                <w:webHidden/>
              </w:rPr>
              <w:fldChar w:fldCharType="end"/>
            </w:r>
          </w:hyperlink>
        </w:p>
        <w:p w14:paraId="5D0A4EEC" w14:textId="574F8FC5" w:rsidR="008F2654" w:rsidRPr="008F2654" w:rsidRDefault="0034713D">
          <w:pPr>
            <w:pStyle w:val="32"/>
            <w:rPr>
              <w:rFonts w:ascii="BIZ UDPゴシック" w:eastAsia="BIZ UDPゴシック" w:hAnsi="BIZ UDPゴシック"/>
              <w:noProof/>
              <w14:ligatures w14:val="standardContextual"/>
            </w:rPr>
          </w:pPr>
          <w:hyperlink w:anchor="_Toc188394785" w:history="1">
            <w:r w:rsidR="008F2654" w:rsidRPr="008F2654">
              <w:rPr>
                <w:rStyle w:val="aa"/>
                <w:rFonts w:ascii="BIZ UDPゴシック" w:eastAsia="BIZ UDPゴシック" w:hAnsi="BIZ UDPゴシック"/>
                <w:noProof/>
              </w:rPr>
              <w:t>2.3 端末、サーバ装置、複合機及び特定用途機器</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_Toc188394785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141</w:t>
            </w:r>
            <w:r w:rsidR="008F2654" w:rsidRPr="008F2654">
              <w:rPr>
                <w:rFonts w:ascii="BIZ UDPゴシック" w:eastAsia="BIZ UDPゴシック" w:hAnsi="BIZ UDPゴシック"/>
                <w:noProof/>
                <w:webHidden/>
              </w:rPr>
              <w:fldChar w:fldCharType="end"/>
            </w:r>
          </w:hyperlink>
        </w:p>
        <w:p w14:paraId="6F82A972" w14:textId="3F23ABC3" w:rsidR="008F2654" w:rsidRPr="008F2654" w:rsidRDefault="0034713D">
          <w:pPr>
            <w:pStyle w:val="32"/>
            <w:rPr>
              <w:rFonts w:ascii="BIZ UDPゴシック" w:eastAsia="BIZ UDPゴシック" w:hAnsi="BIZ UDPゴシック"/>
              <w:noProof/>
              <w14:ligatures w14:val="standardContextual"/>
            </w:rPr>
          </w:pPr>
          <w:hyperlink w:anchor="_Toc188394786" w:history="1">
            <w:r w:rsidR="008F2654" w:rsidRPr="008F2654">
              <w:rPr>
                <w:rStyle w:val="aa"/>
                <w:rFonts w:ascii="BIZ UDPゴシック" w:eastAsia="BIZ UDPゴシック" w:hAnsi="BIZ UDPゴシック"/>
                <w:noProof/>
              </w:rPr>
              <w:t>2.4 アプリケーション</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_Toc188394786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146</w:t>
            </w:r>
            <w:r w:rsidR="008F2654" w:rsidRPr="008F2654">
              <w:rPr>
                <w:rFonts w:ascii="BIZ UDPゴシック" w:eastAsia="BIZ UDPゴシック" w:hAnsi="BIZ UDPゴシック"/>
                <w:noProof/>
                <w:webHidden/>
              </w:rPr>
              <w:fldChar w:fldCharType="end"/>
            </w:r>
          </w:hyperlink>
        </w:p>
        <w:p w14:paraId="02AB61F8" w14:textId="36DCE08E" w:rsidR="008F2654" w:rsidRPr="008F2654" w:rsidRDefault="0034713D">
          <w:pPr>
            <w:pStyle w:val="32"/>
            <w:rPr>
              <w:rFonts w:ascii="BIZ UDPゴシック" w:eastAsia="BIZ UDPゴシック" w:hAnsi="BIZ UDPゴシック"/>
              <w:noProof/>
              <w14:ligatures w14:val="standardContextual"/>
            </w:rPr>
          </w:pPr>
          <w:hyperlink w:anchor="_Toc188394787" w:history="1">
            <w:r w:rsidR="008F2654" w:rsidRPr="008F2654">
              <w:rPr>
                <w:rStyle w:val="aa"/>
                <w:rFonts w:ascii="BIZ UDPゴシック" w:eastAsia="BIZ UDPゴシック" w:hAnsi="BIZ UDPゴシック"/>
                <w:noProof/>
              </w:rPr>
              <w:t>2.5 通信回線及び通信回線装置</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_Toc188394787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150</w:t>
            </w:r>
            <w:r w:rsidR="008F2654" w:rsidRPr="008F2654">
              <w:rPr>
                <w:rFonts w:ascii="BIZ UDPゴシック" w:eastAsia="BIZ UDPゴシック" w:hAnsi="BIZ UDPゴシック"/>
                <w:noProof/>
                <w:webHidden/>
              </w:rPr>
              <w:fldChar w:fldCharType="end"/>
            </w:r>
          </w:hyperlink>
        </w:p>
        <w:p w14:paraId="03DA1BC6" w14:textId="49DF1F2B" w:rsidR="008F2654" w:rsidRPr="008F2654" w:rsidRDefault="0034713D">
          <w:pPr>
            <w:pStyle w:val="11"/>
            <w:rPr>
              <w:rFonts w:ascii="BIZ UDPゴシック" w:eastAsia="BIZ UDPゴシック" w:hAnsi="BIZ UDPゴシック"/>
              <w:noProof/>
              <w14:ligatures w14:val="standardContextual"/>
            </w:rPr>
          </w:pPr>
          <w:hyperlink w:anchor="_Toc188394788" w:history="1">
            <w:r w:rsidR="008F2654" w:rsidRPr="008F2654">
              <w:rPr>
                <w:rStyle w:val="aa"/>
                <w:rFonts w:ascii="BIZ UDPゴシック" w:eastAsia="BIZ UDPゴシック" w:hAnsi="BIZ UDPゴシック"/>
                <w:noProof/>
              </w:rPr>
              <w:t>別紙3. 情報システムについての対策例</w:t>
            </w:r>
            <w:r w:rsidR="008F2654" w:rsidRPr="008F2654">
              <w:rPr>
                <w:rFonts w:ascii="BIZ UDPゴシック" w:eastAsia="BIZ UDPゴシック" w:hAnsi="BIZ UDPゴシック"/>
                <w:noProof/>
                <w:webHidden/>
              </w:rPr>
              <w:tab/>
            </w:r>
            <w:r w:rsidR="008F2654" w:rsidRPr="008F2654">
              <w:rPr>
                <w:rFonts w:ascii="BIZ UDPゴシック" w:eastAsia="BIZ UDPゴシック" w:hAnsi="BIZ UDPゴシック"/>
                <w:noProof/>
                <w:webHidden/>
              </w:rPr>
              <w:fldChar w:fldCharType="begin"/>
            </w:r>
            <w:r w:rsidR="008F2654" w:rsidRPr="008F2654">
              <w:rPr>
                <w:rFonts w:ascii="BIZ UDPゴシック" w:eastAsia="BIZ UDPゴシック" w:hAnsi="BIZ UDPゴシック"/>
                <w:noProof/>
                <w:webHidden/>
              </w:rPr>
              <w:instrText xml:space="preserve"> PAGEREF _Toc188394788 \h </w:instrText>
            </w:r>
            <w:r w:rsidR="008F2654" w:rsidRPr="008F2654">
              <w:rPr>
                <w:rFonts w:ascii="BIZ UDPゴシック" w:eastAsia="BIZ UDPゴシック" w:hAnsi="BIZ UDPゴシック"/>
                <w:noProof/>
                <w:webHidden/>
              </w:rPr>
            </w:r>
            <w:r w:rsidR="008F2654" w:rsidRPr="008F2654">
              <w:rPr>
                <w:rFonts w:ascii="BIZ UDPゴシック" w:eastAsia="BIZ UDPゴシック" w:hAnsi="BIZ UDPゴシック"/>
                <w:noProof/>
                <w:webHidden/>
              </w:rPr>
              <w:fldChar w:fldCharType="separate"/>
            </w:r>
            <w:r w:rsidR="009A108A">
              <w:rPr>
                <w:rFonts w:ascii="BIZ UDPゴシック" w:eastAsia="BIZ UDPゴシック" w:hAnsi="BIZ UDPゴシック"/>
                <w:noProof/>
                <w:webHidden/>
              </w:rPr>
              <w:t>154</w:t>
            </w:r>
            <w:r w:rsidR="008F2654" w:rsidRPr="008F2654">
              <w:rPr>
                <w:rFonts w:ascii="BIZ UDPゴシック" w:eastAsia="BIZ UDPゴシック" w:hAnsi="BIZ UDPゴシック"/>
                <w:noProof/>
                <w:webHidden/>
              </w:rPr>
              <w:fldChar w:fldCharType="end"/>
            </w:r>
          </w:hyperlink>
        </w:p>
        <w:p w14:paraId="63CE19C8" w14:textId="616822A4" w:rsidR="00C92A5C" w:rsidRPr="000D2E60" w:rsidRDefault="00C92A5C">
          <w:pPr>
            <w:rPr>
              <w:rFonts w:ascii="BIZ UDPゴシック" w:eastAsia="BIZ UDPゴシック" w:hAnsi="BIZ UDPゴシック"/>
              <w:color w:val="000000" w:themeColor="text1"/>
            </w:rPr>
          </w:pPr>
          <w:r w:rsidRPr="008F2654">
            <w:rPr>
              <w:rFonts w:ascii="BIZ UDPゴシック" w:eastAsia="BIZ UDPゴシック" w:hAnsi="BIZ UDPゴシック"/>
              <w:b/>
              <w:bCs/>
              <w:color w:val="000000" w:themeColor="text1"/>
              <w:lang w:val="ja-JP"/>
            </w:rPr>
            <w:fldChar w:fldCharType="end"/>
          </w:r>
        </w:p>
      </w:sdtContent>
    </w:sdt>
    <w:p w14:paraId="14A0182D" w14:textId="77777777" w:rsidR="00324999" w:rsidRPr="000D2E60" w:rsidRDefault="00324999">
      <w:pPr>
        <w:widowControl/>
        <w:jc w:val="left"/>
        <w:rPr>
          <w:rFonts w:ascii="BIZ UDPゴシック" w:eastAsia="BIZ UDPゴシック" w:hAnsi="BIZ UDPゴシック"/>
          <w:color w:val="000000" w:themeColor="text1"/>
        </w:rPr>
        <w:sectPr w:rsidR="00324999" w:rsidRPr="000D2E60" w:rsidSect="00324999">
          <w:headerReference w:type="default" r:id="rId8"/>
          <w:footerReference w:type="default" r:id="rId9"/>
          <w:headerReference w:type="first" r:id="rId10"/>
          <w:footerReference w:type="first" r:id="rId11"/>
          <w:pgSz w:w="11906" w:h="16838" w:code="9"/>
          <w:pgMar w:top="1418" w:right="1274" w:bottom="1418" w:left="1418" w:header="709" w:footer="567" w:gutter="0"/>
          <w:pgNumType w:start="1"/>
          <w:cols w:space="425"/>
          <w:docGrid w:type="linesAndChars" w:linePitch="365" w:charSpace="-1730"/>
        </w:sectPr>
      </w:pPr>
    </w:p>
    <w:p w14:paraId="43EE83B4" w14:textId="798F675B" w:rsidR="00C92A5C" w:rsidRPr="000D2E60" w:rsidRDefault="00C92A5C" w:rsidP="00456BF8">
      <w:pPr>
        <w:pStyle w:val="afd"/>
        <w:jc w:val="left"/>
        <w:rPr>
          <w:rFonts w:ascii="BIZ UDPゴシック" w:eastAsia="BIZ UDPゴシック" w:hAnsi="BIZ UDPゴシック"/>
          <w:color w:val="000000" w:themeColor="text1"/>
        </w:rPr>
      </w:pPr>
      <w:bookmarkStart w:id="2" w:name="_Toc188394672"/>
      <w:r w:rsidRPr="000D2E60">
        <w:rPr>
          <w:rFonts w:ascii="BIZ UDPゴシック" w:eastAsia="BIZ UDPゴシック" w:hAnsi="BIZ UDPゴシック" w:hint="eastAsia"/>
          <w:color w:val="000000" w:themeColor="text1"/>
        </w:rPr>
        <w:lastRenderedPageBreak/>
        <w:t>はじめに</w:t>
      </w:r>
      <w:bookmarkEnd w:id="2"/>
    </w:p>
    <w:p w14:paraId="08BD8F76" w14:textId="6E76BC1A" w:rsidR="00C073C5" w:rsidRDefault="00C073C5" w:rsidP="00A70B17">
      <w:pPr>
        <w:ind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国民生活及び社会経済活動は、様々な社会インフラによって支えられており、その機能を実現するために情報システムが幅広く用いられている。こうした中で、機能が停止</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低下した場合に多大なる影響を及ぼしかねないサービスは、重要インフラとして官民が一丸となり、重点的に防護していく必要がある。また、重要インフラはその性質上、安全かつ持続的なサービス提供が求められていることから、その防護に当たっては、サービス提供に必要な情報システムについて、サイバー攻撃等による障害の発生を可能な限り減らすとともに、障害発生の早期検知や、障害の迅速な復旧を図ることが重要である。</w:t>
      </w:r>
    </w:p>
    <w:p w14:paraId="4485A166" w14:textId="57548BB3" w:rsidR="00C63F01" w:rsidRDefault="00C63F01" w:rsidP="00A70B17">
      <w:pPr>
        <w:ind w:firstLineChars="100" w:firstLine="202"/>
        <w:rPr>
          <w:rFonts w:ascii="BIZ UDPゴシック" w:eastAsia="BIZ UDPゴシック" w:hAnsi="BIZ UDPゴシック"/>
          <w:color w:val="000000" w:themeColor="text1"/>
        </w:rPr>
      </w:pPr>
      <w:r w:rsidRPr="00C63F01">
        <w:rPr>
          <w:rFonts w:ascii="BIZ UDPゴシック" w:eastAsia="BIZ UDPゴシック" w:hAnsi="BIZ UDPゴシック" w:hint="eastAsia"/>
          <w:color w:val="000000" w:themeColor="text1"/>
        </w:rPr>
        <w:t>重要インフラを取り巻く脅威は年々高度化・巧妙化しており、その一方で、重要インフラ分野</w:t>
      </w:r>
      <w:r w:rsidR="00336D03">
        <w:rPr>
          <w:rFonts w:ascii="BIZ UDPゴシック" w:eastAsia="BIZ UDPゴシック" w:hAnsi="BIZ UDPゴシック" w:hint="eastAsia"/>
          <w:color w:val="000000" w:themeColor="text1"/>
        </w:rPr>
        <w:t>毎</w:t>
      </w:r>
      <w:r w:rsidRPr="00C63F01">
        <w:rPr>
          <w:rFonts w:ascii="BIZ UDPゴシック" w:eastAsia="BIZ UDPゴシック" w:hAnsi="BIZ UDPゴシック" w:hint="eastAsia"/>
          <w:color w:val="000000" w:themeColor="text1"/>
        </w:rPr>
        <w:t>にシステムの利用形態が異なることから、各組織における脅威の差異が拡大してきて</w:t>
      </w:r>
      <w:r w:rsidR="00060E39">
        <w:rPr>
          <w:rFonts w:ascii="BIZ UDPゴシック" w:eastAsia="BIZ UDPゴシック" w:hAnsi="BIZ UDPゴシック" w:hint="eastAsia"/>
          <w:color w:val="000000" w:themeColor="text1"/>
        </w:rPr>
        <w:t>おり</w:t>
      </w:r>
      <w:r w:rsidRPr="00C63F01">
        <w:rPr>
          <w:rFonts w:ascii="BIZ UDPゴシック" w:eastAsia="BIZ UDPゴシック" w:hAnsi="BIZ UDPゴシック" w:hint="eastAsia"/>
          <w:color w:val="000000" w:themeColor="text1"/>
        </w:rPr>
        <w:t>、重要インフラ（情報通信、金融、鉄道、電力、ガス、医療、水道等）における情報セキュリティに対する政府や重要インフラ事業者等の共通の行動計画の見直し等が政府により行われてきたところである。</w:t>
      </w:r>
    </w:p>
    <w:p w14:paraId="6B0C7B0C" w14:textId="6AF61523" w:rsidR="00C63F01" w:rsidRDefault="00C63F01" w:rsidP="00A70B17">
      <w:pPr>
        <w:ind w:firstLineChars="100" w:firstLine="202"/>
        <w:rPr>
          <w:rFonts w:ascii="BIZ UDPゴシック" w:eastAsia="BIZ UDPゴシック" w:hAnsi="BIZ UDPゴシック"/>
          <w:color w:val="000000" w:themeColor="text1"/>
        </w:rPr>
      </w:pPr>
      <w:r w:rsidRPr="00C63F01">
        <w:rPr>
          <w:rFonts w:ascii="BIZ UDPゴシック" w:eastAsia="BIZ UDPゴシック" w:hAnsi="BIZ UDPゴシック" w:hint="eastAsia"/>
          <w:color w:val="000000" w:themeColor="text1"/>
        </w:rPr>
        <w:t>「</w:t>
      </w:r>
      <w:r w:rsidR="00E847D4" w:rsidRPr="00E847D4">
        <w:rPr>
          <w:rFonts w:ascii="BIZ UDPゴシック" w:eastAsia="BIZ UDPゴシック" w:hAnsi="BIZ UDPゴシック" w:hint="eastAsia"/>
          <w:color w:val="000000" w:themeColor="text1"/>
        </w:rPr>
        <w:t>重要インフラのサイバーセキュリティに係る安全基準等策定指針</w:t>
      </w:r>
      <w:r w:rsidRPr="00C63F01">
        <w:rPr>
          <w:rFonts w:ascii="BIZ UDPゴシック" w:eastAsia="BIZ UDPゴシック" w:hAnsi="BIZ UDPゴシック" w:hint="eastAsia"/>
          <w:color w:val="000000" w:themeColor="text1"/>
        </w:rPr>
        <w:t>」（令和</w:t>
      </w:r>
      <w:r>
        <w:rPr>
          <w:rFonts w:ascii="BIZ UDPゴシック" w:eastAsia="BIZ UDPゴシック" w:hAnsi="BIZ UDPゴシック" w:hint="eastAsia"/>
          <w:color w:val="000000" w:themeColor="text1"/>
        </w:rPr>
        <w:t>5</w:t>
      </w:r>
      <w:r w:rsidRPr="00C63F01">
        <w:rPr>
          <w:rFonts w:ascii="BIZ UDPゴシック" w:eastAsia="BIZ UDPゴシック" w:hAnsi="BIZ UDPゴシック"/>
          <w:color w:val="000000" w:themeColor="text1"/>
        </w:rPr>
        <w:t>年</w:t>
      </w:r>
      <w:r>
        <w:rPr>
          <w:rFonts w:ascii="BIZ UDPゴシック" w:eastAsia="BIZ UDPゴシック" w:hAnsi="BIZ UDPゴシック" w:hint="eastAsia"/>
          <w:color w:val="000000" w:themeColor="text1"/>
        </w:rPr>
        <w:t>7</w:t>
      </w:r>
      <w:r w:rsidRPr="00C63F01">
        <w:rPr>
          <w:rFonts w:ascii="BIZ UDPゴシック" w:eastAsia="BIZ UDPゴシック" w:hAnsi="BIZ UDPゴシック"/>
          <w:color w:val="000000" w:themeColor="text1"/>
        </w:rPr>
        <w:t>月</w:t>
      </w:r>
      <w:r>
        <w:rPr>
          <w:rFonts w:ascii="BIZ UDPゴシック" w:eastAsia="BIZ UDPゴシック" w:hAnsi="BIZ UDPゴシック" w:hint="eastAsia"/>
          <w:color w:val="000000" w:themeColor="text1"/>
        </w:rPr>
        <w:t>4</w:t>
      </w:r>
      <w:r w:rsidRPr="00C63F01">
        <w:rPr>
          <w:rFonts w:ascii="BIZ UDPゴシック" w:eastAsia="BIZ UDPゴシック" w:hAnsi="BIZ UDPゴシック"/>
          <w:color w:val="000000" w:themeColor="text1"/>
        </w:rPr>
        <w:t>日サイバーセキュリティ戦略本部）では、国民生活・経済社会は重要インフラサービスの安全かつ継続的な提供に支えられており、安全で安心な社会の実現には、任務保障の考え方を踏まえ、重要インフラサービス事業者の経営層から担当者層まで、それぞれが役割と責任を果たし、リスクマネジメントによる事前対応と、障害等が発生した際の被害の拡大防止・早期復旧といった危機管理の両面からサイバーセキュリティの確保に取り組むことが重要であると述べられている</w:t>
      </w:r>
      <w:r w:rsidRPr="00C63F01">
        <w:rPr>
          <w:rFonts w:ascii="BIZ UDPゴシック" w:eastAsia="BIZ UDPゴシック" w:hAnsi="BIZ UDPゴシック" w:hint="eastAsia"/>
          <w:color w:val="000000" w:themeColor="text1"/>
        </w:rPr>
        <w:t>。</w:t>
      </w:r>
    </w:p>
    <w:p w14:paraId="6B355364" w14:textId="795F7BD1" w:rsidR="00C073C5" w:rsidRPr="000D2E60" w:rsidRDefault="00C073C5" w:rsidP="00A70B17">
      <w:pPr>
        <w:ind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国土交通省では、所管する</w:t>
      </w:r>
      <w:r w:rsidR="004A07EE">
        <w:rPr>
          <w:rFonts w:ascii="BIZ UDPゴシック" w:eastAsia="BIZ UDPゴシック" w:hAnsi="BIZ UDPゴシック" w:hint="eastAsia"/>
          <w:color w:val="000000" w:themeColor="text1"/>
        </w:rPr>
        <w:t>重要インフラ</w:t>
      </w:r>
      <w:r w:rsidRPr="000D2E60">
        <w:rPr>
          <w:rFonts w:ascii="BIZ UDPゴシック" w:eastAsia="BIZ UDPゴシック" w:hAnsi="BIZ UDPゴシック" w:hint="eastAsia"/>
          <w:color w:val="000000" w:themeColor="text1"/>
        </w:rPr>
        <w:t>分野における各事業分野</w:t>
      </w:r>
      <w:r w:rsidR="008B5445">
        <w:rPr>
          <w:rFonts w:ascii="BIZ UDPゴシック" w:eastAsia="BIZ UDPゴシック" w:hAnsi="BIZ UDPゴシック" w:hint="eastAsia"/>
          <w:color w:val="000000" w:themeColor="text1"/>
        </w:rPr>
        <w:t>及び</w:t>
      </w:r>
      <w:r w:rsidRPr="000D2E60">
        <w:rPr>
          <w:rFonts w:ascii="BIZ UDPゴシック" w:eastAsia="BIZ UDPゴシック" w:hAnsi="BIZ UDPゴシック" w:hint="eastAsia"/>
          <w:color w:val="000000" w:themeColor="text1"/>
        </w:rPr>
        <w:t>関連事業者の</w:t>
      </w:r>
      <w:r w:rsidR="007B31F5" w:rsidRPr="000D2E60">
        <w:rPr>
          <w:rFonts w:ascii="BIZ UDPゴシック" w:eastAsia="BIZ UDPゴシック" w:hAnsi="BIZ UDPゴシック" w:hint="eastAsia"/>
          <w:color w:val="000000" w:themeColor="text1"/>
        </w:rPr>
        <w:t>セキュリティ管理策</w:t>
      </w:r>
      <w:r w:rsidRPr="000D2E60">
        <w:rPr>
          <w:rFonts w:ascii="BIZ UDPゴシック" w:eastAsia="BIZ UDPゴシック" w:hAnsi="BIZ UDPゴシック" w:hint="eastAsia"/>
          <w:color w:val="000000" w:themeColor="text1"/>
        </w:rPr>
        <w:t>の現状に配慮しながら、各事業分野における</w:t>
      </w:r>
      <w:r w:rsidR="007B31F5" w:rsidRPr="000D2E60">
        <w:rPr>
          <w:rFonts w:ascii="BIZ UDPゴシック" w:eastAsia="BIZ UDPゴシック" w:hAnsi="BIZ UDPゴシック" w:hint="eastAsia"/>
          <w:color w:val="000000" w:themeColor="text1"/>
        </w:rPr>
        <w:t>セキュリティ管理策</w:t>
      </w:r>
      <w:r w:rsidRPr="000D2E60">
        <w:rPr>
          <w:rFonts w:ascii="BIZ UDPゴシック" w:eastAsia="BIZ UDPゴシック" w:hAnsi="BIZ UDPゴシック" w:hint="eastAsia"/>
          <w:color w:val="000000" w:themeColor="text1"/>
        </w:rPr>
        <w:t>の向上に資する望ましい</w:t>
      </w:r>
      <w:r w:rsidR="007B31F5" w:rsidRPr="000D2E60">
        <w:rPr>
          <w:rFonts w:ascii="BIZ UDPゴシック" w:eastAsia="BIZ UDPゴシック" w:hAnsi="BIZ UDPゴシック" w:hint="eastAsia"/>
          <w:color w:val="000000" w:themeColor="text1"/>
        </w:rPr>
        <w:t>セキュリティ管理策</w:t>
      </w:r>
      <w:r w:rsidRPr="000D2E60">
        <w:rPr>
          <w:rFonts w:ascii="BIZ UDPゴシック" w:eastAsia="BIZ UDPゴシック" w:hAnsi="BIZ UDPゴシック" w:hint="eastAsia"/>
          <w:color w:val="000000" w:themeColor="text1"/>
        </w:rPr>
        <w:t>の水準をまとめ、</w:t>
      </w:r>
      <w:r w:rsidR="007B31F5" w:rsidRPr="000D2E60">
        <w:rPr>
          <w:rFonts w:ascii="BIZ UDPゴシック" w:eastAsia="BIZ UDPゴシック" w:hAnsi="BIZ UDPゴシック" w:hint="eastAsia"/>
          <w:color w:val="000000" w:themeColor="text1"/>
        </w:rPr>
        <w:t>サイバーセキュリティ</w:t>
      </w:r>
      <w:r w:rsidRPr="000D2E60">
        <w:rPr>
          <w:rFonts w:ascii="BIZ UDPゴシック" w:eastAsia="BIZ UDPゴシック" w:hAnsi="BIZ UDPゴシック" w:hint="eastAsia"/>
          <w:color w:val="000000" w:themeColor="text1"/>
        </w:rPr>
        <w:t>確保に係る安全ガイドラインを策定しており、指針の改正や世の中の情勢を踏まえ、適宜</w:t>
      </w:r>
      <w:r w:rsidR="00060E39">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本ガイドラインを改定することとしている。</w:t>
      </w:r>
    </w:p>
    <w:p w14:paraId="0D7D0DBD" w14:textId="12FB8FB0" w:rsidR="00C073C5" w:rsidRPr="000D2E60" w:rsidRDefault="00094F74" w:rsidP="00A70B17">
      <w:pPr>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水道分野においても、</w:t>
      </w:r>
      <w:r w:rsidR="00C073C5" w:rsidRPr="000D2E60">
        <w:rPr>
          <w:rFonts w:ascii="BIZ UDPゴシック" w:eastAsia="BIZ UDPゴシック" w:hAnsi="BIZ UDPゴシック"/>
          <w:color w:val="000000" w:themeColor="text1"/>
        </w:rPr>
        <w:t>加速度的に進んでいる</w:t>
      </w:r>
      <w:r w:rsidR="007B31F5" w:rsidRPr="000D2E60">
        <w:rPr>
          <w:rFonts w:ascii="BIZ UDPゴシック" w:eastAsia="BIZ UDPゴシック" w:hAnsi="BIZ UDPゴシック" w:hint="eastAsia"/>
          <w:color w:val="000000" w:themeColor="text1"/>
        </w:rPr>
        <w:t>サイバーセキュリティ</w:t>
      </w:r>
      <w:r w:rsidR="00C073C5" w:rsidRPr="000D2E60">
        <w:rPr>
          <w:rFonts w:ascii="BIZ UDPゴシック" w:eastAsia="BIZ UDPゴシック" w:hAnsi="BIZ UDPゴシック"/>
          <w:color w:val="000000" w:themeColor="text1"/>
        </w:rPr>
        <w:t>を取り巻く環境変化に対応するため、</w:t>
      </w:r>
      <w:r w:rsidR="00710069">
        <w:rPr>
          <w:rFonts w:ascii="BIZ UDPゴシック" w:eastAsia="BIZ UDPゴシック" w:hAnsi="BIZ UDPゴシック" w:hint="eastAsia"/>
          <w:color w:val="000000" w:themeColor="text1"/>
        </w:rPr>
        <w:t>サイバーセキュリティ戦略本部による「重要インフラのサイバーセキュリティに</w:t>
      </w:r>
      <w:r w:rsidR="004E2E71">
        <w:rPr>
          <w:rFonts w:ascii="BIZ UDPゴシック" w:eastAsia="BIZ UDPゴシック" w:hAnsi="BIZ UDPゴシック" w:hint="eastAsia"/>
          <w:color w:val="000000" w:themeColor="text1"/>
        </w:rPr>
        <w:t>係る</w:t>
      </w:r>
      <w:r w:rsidR="00710069">
        <w:rPr>
          <w:rFonts w:ascii="BIZ UDPゴシック" w:eastAsia="BIZ UDPゴシック" w:hAnsi="BIZ UDPゴシック" w:hint="eastAsia"/>
          <w:color w:val="000000" w:themeColor="text1"/>
        </w:rPr>
        <w:t>行動計画」</w:t>
      </w:r>
      <w:r w:rsidR="00E847D4">
        <w:rPr>
          <w:rFonts w:ascii="BIZ UDPゴシック" w:eastAsia="BIZ UDPゴシック" w:hAnsi="BIZ UDPゴシック" w:hint="eastAsia"/>
          <w:color w:val="000000" w:themeColor="text1"/>
        </w:rPr>
        <w:t>（令和6年3月8日サイバーセキュリティ戦略本部改定）</w:t>
      </w:r>
      <w:r w:rsidR="00710069">
        <w:rPr>
          <w:rFonts w:ascii="BIZ UDPゴシック" w:eastAsia="BIZ UDPゴシック" w:hAnsi="BIZ UDPゴシック" w:hint="eastAsia"/>
          <w:color w:val="000000" w:themeColor="text1"/>
        </w:rPr>
        <w:t>や「</w:t>
      </w:r>
      <w:r w:rsidR="00E847D4" w:rsidRPr="00E847D4">
        <w:rPr>
          <w:rFonts w:ascii="BIZ UDPゴシック" w:eastAsia="BIZ UDPゴシック" w:hAnsi="BIZ UDPゴシック" w:hint="eastAsia"/>
          <w:color w:val="000000" w:themeColor="text1"/>
        </w:rPr>
        <w:t>重要インフラのサイバーセキュリティに係る安全基準等策定指針</w:t>
      </w:r>
      <w:r w:rsidR="00710069">
        <w:rPr>
          <w:rFonts w:ascii="BIZ UDPゴシック" w:eastAsia="BIZ UDPゴシック" w:hAnsi="BIZ UDPゴシック" w:hint="eastAsia"/>
          <w:color w:val="000000" w:themeColor="text1"/>
        </w:rPr>
        <w:t>」</w:t>
      </w:r>
      <w:r w:rsidR="00C073C5" w:rsidRPr="000D2E60">
        <w:rPr>
          <w:rFonts w:ascii="BIZ UDPゴシック" w:eastAsia="BIZ UDPゴシック" w:hAnsi="BIZ UDPゴシック" w:hint="eastAsia"/>
          <w:color w:val="000000" w:themeColor="text1"/>
        </w:rPr>
        <w:t>等に基づき、求められるサイバーセキュリティモデルに即した安全ガイドラインとなるよう</w:t>
      </w:r>
      <w:r w:rsidR="00CA61D6">
        <w:rPr>
          <w:rFonts w:ascii="BIZ UDPゴシック" w:eastAsia="BIZ UDPゴシック" w:hAnsi="BIZ UDPゴシック" w:hint="eastAsia"/>
          <w:color w:val="000000" w:themeColor="text1"/>
        </w:rPr>
        <w:t>、厚生労働省において策定</w:t>
      </w:r>
      <w:r w:rsidR="00761E72">
        <w:rPr>
          <w:rFonts w:ascii="BIZ UDPゴシック" w:eastAsia="BIZ UDPゴシック" w:hAnsi="BIZ UDPゴシック" w:hint="eastAsia"/>
          <w:color w:val="000000" w:themeColor="text1"/>
        </w:rPr>
        <w:t>され、</w:t>
      </w:r>
      <w:r w:rsidR="00CA61D6">
        <w:rPr>
          <w:rFonts w:ascii="BIZ UDPゴシック" w:eastAsia="BIZ UDPゴシック" w:hAnsi="BIZ UDPゴシック" w:hint="eastAsia"/>
          <w:color w:val="000000" w:themeColor="text1"/>
        </w:rPr>
        <w:t>改訂</w:t>
      </w:r>
      <w:r w:rsidR="00623C98">
        <w:rPr>
          <w:rFonts w:ascii="BIZ UDPゴシック" w:eastAsia="BIZ UDPゴシック" w:hAnsi="BIZ UDPゴシック" w:hint="eastAsia"/>
          <w:color w:val="000000" w:themeColor="text1"/>
        </w:rPr>
        <w:t>が</w:t>
      </w:r>
      <w:r w:rsidR="001E5CE7">
        <w:rPr>
          <w:rFonts w:ascii="BIZ UDPゴシック" w:eastAsia="BIZ UDPゴシック" w:hAnsi="BIZ UDPゴシック" w:hint="eastAsia"/>
          <w:color w:val="000000" w:themeColor="text1"/>
        </w:rPr>
        <w:t>重ね</w:t>
      </w:r>
      <w:r w:rsidR="00060E39">
        <w:rPr>
          <w:rFonts w:ascii="BIZ UDPゴシック" w:eastAsia="BIZ UDPゴシック" w:hAnsi="BIZ UDPゴシック" w:hint="eastAsia"/>
          <w:color w:val="000000" w:themeColor="text1"/>
        </w:rPr>
        <w:t>られ</w:t>
      </w:r>
      <w:r w:rsidR="001E5CE7">
        <w:rPr>
          <w:rFonts w:ascii="BIZ UDPゴシック" w:eastAsia="BIZ UDPゴシック" w:hAnsi="BIZ UDPゴシック" w:hint="eastAsia"/>
          <w:color w:val="000000" w:themeColor="text1"/>
        </w:rPr>
        <w:t>てきた</w:t>
      </w:r>
      <w:r w:rsidR="00CA61D6">
        <w:rPr>
          <w:rFonts w:ascii="BIZ UDPゴシック" w:eastAsia="BIZ UDPゴシック" w:hAnsi="BIZ UDPゴシック" w:hint="eastAsia"/>
          <w:color w:val="000000" w:themeColor="text1"/>
        </w:rPr>
        <w:t>「</w:t>
      </w:r>
      <w:r w:rsidR="003979ED" w:rsidRPr="003979ED">
        <w:rPr>
          <w:rFonts w:ascii="BIZ UDPゴシック" w:eastAsia="BIZ UDPゴシック" w:hAnsi="BIZ UDPゴシック" w:hint="eastAsia"/>
          <w:color w:val="000000" w:themeColor="text1"/>
        </w:rPr>
        <w:t>水道分野における情報セキュリティガイドライン</w:t>
      </w:r>
      <w:r w:rsidR="00CA61D6">
        <w:rPr>
          <w:rFonts w:ascii="BIZ UDPゴシック" w:eastAsia="BIZ UDPゴシック" w:hAnsi="BIZ UDPゴシック" w:hint="eastAsia"/>
          <w:color w:val="000000" w:themeColor="text1"/>
        </w:rPr>
        <w:t>」を全面的に見直し、今般、</w:t>
      </w:r>
      <w:r w:rsidR="00C073C5" w:rsidRPr="000D2E60">
        <w:rPr>
          <w:rFonts w:ascii="BIZ UDPゴシック" w:eastAsia="BIZ UDPゴシック" w:hAnsi="BIZ UDPゴシック" w:hint="eastAsia"/>
          <w:color w:val="000000" w:themeColor="text1"/>
        </w:rPr>
        <w:t>「</w:t>
      </w:r>
      <w:r w:rsidR="00BE2BCC">
        <w:rPr>
          <w:rFonts w:ascii="BIZ UDPゴシック" w:eastAsia="BIZ UDPゴシック" w:hAnsi="BIZ UDPゴシック" w:hint="eastAsia"/>
          <w:color w:val="000000" w:themeColor="text1"/>
        </w:rPr>
        <w:t>水道</w:t>
      </w:r>
      <w:r w:rsidR="00C073C5" w:rsidRPr="000D2E60">
        <w:rPr>
          <w:rFonts w:ascii="BIZ UDPゴシック" w:eastAsia="BIZ UDPゴシック" w:hAnsi="BIZ UDPゴシック" w:hint="eastAsia"/>
          <w:color w:val="000000" w:themeColor="text1"/>
        </w:rPr>
        <w:t>分野における情報セキュリティ確保に係る安全ガイドライン</w:t>
      </w:r>
      <w:r w:rsidR="00C073C5" w:rsidRPr="000D2E60">
        <w:rPr>
          <w:rFonts w:ascii="BIZ UDPゴシック" w:eastAsia="BIZ UDPゴシック" w:hAnsi="BIZ UDPゴシック"/>
          <w:color w:val="000000" w:themeColor="text1"/>
        </w:rPr>
        <w:t>」</w:t>
      </w:r>
      <w:r w:rsidR="00CA61D6">
        <w:rPr>
          <w:rFonts w:ascii="BIZ UDPゴシック" w:eastAsia="BIZ UDPゴシック" w:hAnsi="BIZ UDPゴシック" w:hint="eastAsia"/>
          <w:color w:val="000000" w:themeColor="text1"/>
        </w:rPr>
        <w:t>として</w:t>
      </w:r>
      <w:r w:rsidR="00710069">
        <w:rPr>
          <w:rFonts w:ascii="BIZ UDPゴシック" w:eastAsia="BIZ UDPゴシック" w:hAnsi="BIZ UDPゴシック" w:hint="eastAsia"/>
          <w:color w:val="000000" w:themeColor="text1"/>
        </w:rPr>
        <w:t>新たに</w:t>
      </w:r>
      <w:r w:rsidR="00F850D9">
        <w:rPr>
          <w:rFonts w:ascii="BIZ UDPゴシック" w:eastAsia="BIZ UDPゴシック" w:hAnsi="BIZ UDPゴシック" w:hint="eastAsia"/>
          <w:color w:val="000000" w:themeColor="text1"/>
        </w:rPr>
        <w:t>制定</w:t>
      </w:r>
      <w:r w:rsidR="00C073C5" w:rsidRPr="000D2E60">
        <w:rPr>
          <w:rFonts w:ascii="BIZ UDPゴシック" w:eastAsia="BIZ UDPゴシック" w:hAnsi="BIZ UDPゴシック"/>
          <w:color w:val="000000" w:themeColor="text1"/>
        </w:rPr>
        <w:t>したものである。</w:t>
      </w:r>
      <w:r w:rsidR="00452160">
        <w:rPr>
          <w:rFonts w:ascii="BIZ UDPゴシック" w:eastAsia="BIZ UDPゴシック" w:hAnsi="BIZ UDPゴシック" w:hint="eastAsia"/>
          <w:color w:val="000000" w:themeColor="text1"/>
        </w:rPr>
        <w:t>なお、従来の「</w:t>
      </w:r>
      <w:r w:rsidR="00452160" w:rsidRPr="003979ED">
        <w:rPr>
          <w:rFonts w:ascii="BIZ UDPゴシック" w:eastAsia="BIZ UDPゴシック" w:hAnsi="BIZ UDPゴシック" w:hint="eastAsia"/>
          <w:color w:val="000000" w:themeColor="text1"/>
        </w:rPr>
        <w:t>水道分野における情報セキュリティガイドライン</w:t>
      </w:r>
      <w:r w:rsidR="00452160">
        <w:rPr>
          <w:rFonts w:ascii="BIZ UDPゴシック" w:eastAsia="BIZ UDPゴシック" w:hAnsi="BIZ UDPゴシック" w:hint="eastAsia"/>
          <w:color w:val="000000" w:themeColor="text1"/>
        </w:rPr>
        <w:t>」については、廃止することとする。</w:t>
      </w:r>
    </w:p>
    <w:p w14:paraId="49D328B8" w14:textId="312E3822" w:rsidR="00C163BF" w:rsidRPr="000D2E60" w:rsidRDefault="00C163BF">
      <w:pPr>
        <w:widowControl/>
        <w:jc w:val="left"/>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br w:type="page"/>
      </w:r>
    </w:p>
    <w:p w14:paraId="4FD90454" w14:textId="77777777" w:rsidR="00084518" w:rsidRDefault="00084518" w:rsidP="003836C9">
      <w:pPr>
        <w:pStyle w:val="1"/>
        <w:sectPr w:rsidR="00084518" w:rsidSect="00324999">
          <w:headerReference w:type="default" r:id="rId12"/>
          <w:footerReference w:type="default" r:id="rId13"/>
          <w:pgSz w:w="11906" w:h="16838" w:code="9"/>
          <w:pgMar w:top="1418" w:right="1274" w:bottom="1418" w:left="1418" w:header="709" w:footer="567" w:gutter="0"/>
          <w:cols w:space="425"/>
          <w:docGrid w:type="linesAndChars" w:linePitch="365" w:charSpace="-1730"/>
        </w:sectPr>
      </w:pPr>
    </w:p>
    <w:p w14:paraId="161C1548" w14:textId="61A9A367" w:rsidR="003C28DB" w:rsidRPr="000D2E60" w:rsidRDefault="003C28DB" w:rsidP="003836C9">
      <w:pPr>
        <w:pStyle w:val="1"/>
      </w:pPr>
      <w:bookmarkStart w:id="3" w:name="_Toc188394673"/>
      <w:r w:rsidRPr="000D2E60">
        <w:rPr>
          <w:rFonts w:hint="eastAsia"/>
        </w:rPr>
        <w:lastRenderedPageBreak/>
        <w:t>「安全ガイドライン」策定の背景</w:t>
      </w:r>
      <w:bookmarkEnd w:id="3"/>
    </w:p>
    <w:p w14:paraId="4E692D65" w14:textId="0E04B076" w:rsidR="003C28DB" w:rsidRPr="000D2E60" w:rsidRDefault="003C28DB" w:rsidP="0015764D">
      <w:pPr>
        <w:pStyle w:val="2"/>
      </w:pPr>
      <w:bookmarkStart w:id="4" w:name="_Toc188394674"/>
      <w:r w:rsidRPr="000D2E60">
        <w:rPr>
          <w:rFonts w:hint="eastAsia"/>
        </w:rPr>
        <w:t>「安全ガイドライン」の目的と</w:t>
      </w:r>
      <w:r w:rsidR="000F4FA1">
        <w:rPr>
          <w:rFonts w:hint="eastAsia"/>
        </w:rPr>
        <w:t>位置付け</w:t>
      </w:r>
      <w:bookmarkEnd w:id="4"/>
    </w:p>
    <w:p w14:paraId="33FF508C" w14:textId="6474A43F" w:rsidR="003C28DB" w:rsidRPr="000D2E60" w:rsidRDefault="003C28DB" w:rsidP="003D6BF9">
      <w:pPr>
        <w:pStyle w:val="30"/>
        <w:numPr>
          <w:ilvl w:val="2"/>
          <w:numId w:val="1"/>
        </w:numPr>
        <w:rPr>
          <w:rFonts w:ascii="BIZ UDPゴシック" w:eastAsia="BIZ UDPゴシック" w:hAnsi="BIZ UDPゴシック"/>
          <w:color w:val="000000" w:themeColor="text1"/>
        </w:rPr>
      </w:pPr>
      <w:bookmarkStart w:id="5" w:name="_Toc188394675"/>
      <w:r w:rsidRPr="000D2E60">
        <w:rPr>
          <w:rFonts w:ascii="BIZ UDPゴシック" w:eastAsia="BIZ UDPゴシック" w:hAnsi="BIZ UDPゴシック" w:hint="eastAsia"/>
          <w:color w:val="000000" w:themeColor="text1"/>
        </w:rPr>
        <w:t>「安全ガイドライン」の目的</w:t>
      </w:r>
      <w:bookmarkEnd w:id="5"/>
    </w:p>
    <w:p w14:paraId="61C92936" w14:textId="56F9388A" w:rsidR="00C073C5" w:rsidRPr="000D2E60" w:rsidRDefault="00C073C5" w:rsidP="00EB48D0">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重要インフラ事業者等は、重要インフラサービスを安全かつ持続的に提供するという社会的責任を負う立場であり、「重要インフラのサイバーセキュリティに係る行動計画</w:t>
      </w:r>
      <w:r w:rsidRPr="000D2E60">
        <w:rPr>
          <w:rFonts w:ascii="BIZ UDPゴシック" w:eastAsia="BIZ UDPゴシック" w:hAnsi="BIZ UDPゴシック"/>
          <w:color w:val="000000" w:themeColor="text1"/>
        </w:rPr>
        <w:t>」に記載された「任務保証（</w:t>
      </w:r>
      <w:r w:rsidR="00CC041E" w:rsidRPr="000D2E60">
        <w:rPr>
          <w:rFonts w:ascii="BIZ UDPゴシック" w:eastAsia="BIZ UDPゴシック" w:hAnsi="BIZ UDPゴシック" w:hint="eastAsia"/>
          <w:color w:val="000000" w:themeColor="text1"/>
        </w:rPr>
        <w:t>【</w:t>
      </w:r>
      <w:r w:rsidR="00CC041E" w:rsidRPr="000D2E60">
        <w:rPr>
          <w:rFonts w:ascii="BIZ UDPゴシック" w:eastAsia="BIZ UDPゴシック" w:hAnsi="BIZ UDPゴシック"/>
          <w:color w:val="000000" w:themeColor="text1"/>
        </w:rPr>
        <w:t>1.1.5</w:t>
      </w:r>
      <w:r w:rsidR="00CC041E" w:rsidRPr="000D2E60">
        <w:rPr>
          <w:rFonts w:ascii="BIZ UDPゴシック" w:eastAsia="BIZ UDPゴシック" w:hAnsi="BIZ UDPゴシック" w:hint="eastAsia"/>
          <w:color w:val="000000" w:themeColor="text1"/>
        </w:rPr>
        <w:t>「安全ガイドライン」における用語の定義</w:t>
      </w:r>
      <w:r w:rsidR="00CC041E" w:rsidRPr="000D2E60">
        <w:rPr>
          <w:rFonts w:ascii="BIZ UDPゴシック" w:eastAsia="BIZ UDPゴシック" w:hAnsi="BIZ UDPゴシック"/>
          <w:color w:val="000000" w:themeColor="text1"/>
        </w:rPr>
        <w:t>(</w:t>
      </w:r>
      <w:r w:rsidR="00A23D95">
        <w:rPr>
          <w:rFonts w:ascii="BIZ UDPゴシック" w:eastAsia="BIZ UDPゴシック" w:hAnsi="BIZ UDPゴシック" w:hint="eastAsia"/>
          <w:color w:val="000000" w:themeColor="text1"/>
        </w:rPr>
        <w:t>９</w:t>
      </w:r>
      <w:r w:rsidR="00CC041E" w:rsidRPr="000D2E60">
        <w:rPr>
          <w:rFonts w:ascii="BIZ UDPゴシック" w:eastAsia="BIZ UDPゴシック" w:hAnsi="BIZ UDPゴシック"/>
          <w:color w:val="000000" w:themeColor="text1"/>
        </w:rPr>
        <w:t>)</w:t>
      </w:r>
      <w:r w:rsidR="00CC041E"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参照）の考え方」を踏まえ、サービスの提供に必要な情報システム（</w:t>
      </w:r>
      <w:r w:rsidR="00CC041E"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1.1.5</w:t>
      </w:r>
      <w:r w:rsidR="00CC041E" w:rsidRPr="000D2E60">
        <w:rPr>
          <w:rFonts w:ascii="BIZ UDPゴシック" w:eastAsia="BIZ UDPゴシック" w:hAnsi="BIZ UDPゴシック" w:hint="eastAsia"/>
          <w:color w:val="000000" w:themeColor="text1"/>
        </w:rPr>
        <w:t>「安全ガイドライン」における用語の定義</w:t>
      </w:r>
      <w:r w:rsidRPr="000D2E60">
        <w:rPr>
          <w:rFonts w:ascii="BIZ UDPゴシック" w:eastAsia="BIZ UDPゴシック" w:hAnsi="BIZ UDPゴシック"/>
          <w:color w:val="000000" w:themeColor="text1"/>
        </w:rPr>
        <w:t>(</w:t>
      </w:r>
      <w:r w:rsidR="00A23D95">
        <w:rPr>
          <w:rFonts w:ascii="BIZ UDPゴシック" w:eastAsia="BIZ UDPゴシック" w:hAnsi="BIZ UDPゴシック" w:hint="eastAsia"/>
          <w:color w:val="000000" w:themeColor="text1"/>
        </w:rPr>
        <w:t>５</w:t>
      </w:r>
      <w:r w:rsidRPr="000D2E60">
        <w:rPr>
          <w:rFonts w:ascii="BIZ UDPゴシック" w:eastAsia="BIZ UDPゴシック" w:hAnsi="BIZ UDPゴシック"/>
          <w:color w:val="000000" w:themeColor="text1"/>
        </w:rPr>
        <w:t>)</w:t>
      </w:r>
      <w:r w:rsidR="00CC041E"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参照）のセキュリティを確保するなど、必要な対策に取り組むことが重要である。具体的には、</w:t>
      </w:r>
      <w:r w:rsidR="0073734E"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color w:val="000000" w:themeColor="text1"/>
        </w:rPr>
        <w:t>セキュリティに係るリスクへの必要な備えや、有事の際の適切な対処等を実現すること</w:t>
      </w:r>
      <w:r w:rsidR="00564483">
        <w:rPr>
          <w:rFonts w:ascii="BIZ UDPゴシック" w:eastAsia="BIZ UDPゴシック" w:hAnsi="BIZ UDPゴシック"/>
          <w:color w:val="000000" w:themeColor="text1"/>
        </w:rPr>
        <w:t>等</w:t>
      </w:r>
      <w:r w:rsidRPr="000D2E60">
        <w:rPr>
          <w:rFonts w:ascii="BIZ UDPゴシック" w:eastAsia="BIZ UDPゴシック" w:hAnsi="BIZ UDPゴシック"/>
          <w:color w:val="000000" w:themeColor="text1"/>
        </w:rPr>
        <w:t>であり、特に、経営層（</w:t>
      </w:r>
      <w:r w:rsidR="00CC041E" w:rsidRPr="000D2E60">
        <w:rPr>
          <w:rFonts w:ascii="BIZ UDPゴシック" w:eastAsia="BIZ UDPゴシック" w:hAnsi="BIZ UDPゴシック" w:hint="eastAsia"/>
          <w:color w:val="000000" w:themeColor="text1"/>
        </w:rPr>
        <w:t>【</w:t>
      </w:r>
      <w:r w:rsidR="00CC041E" w:rsidRPr="000D2E60">
        <w:rPr>
          <w:rFonts w:ascii="BIZ UDPゴシック" w:eastAsia="BIZ UDPゴシック" w:hAnsi="BIZ UDPゴシック"/>
          <w:color w:val="000000" w:themeColor="text1"/>
        </w:rPr>
        <w:t>1.1.6</w:t>
      </w:r>
      <w:r w:rsidR="00CC041E" w:rsidRPr="000D2E60">
        <w:rPr>
          <w:rFonts w:ascii="BIZ UDPゴシック" w:eastAsia="BIZ UDPゴシック" w:hAnsi="BIZ UDPゴシック" w:hint="eastAsia"/>
          <w:color w:val="000000" w:themeColor="text1"/>
        </w:rPr>
        <w:t>責任者・組織等の役割</w:t>
      </w:r>
      <w:r w:rsidR="00CC041E" w:rsidRPr="000D2E60">
        <w:rPr>
          <w:rFonts w:ascii="BIZ UDPゴシック" w:eastAsia="BIZ UDPゴシック" w:hAnsi="BIZ UDPゴシック"/>
          <w:color w:val="000000" w:themeColor="text1"/>
        </w:rPr>
        <w:t>(1)</w:t>
      </w:r>
      <w:r w:rsidR="00CC041E" w:rsidRPr="000D2E60">
        <w:rPr>
          <w:rFonts w:ascii="BIZ UDPゴシック" w:eastAsia="BIZ UDPゴシック" w:hAnsi="BIZ UDPゴシック" w:hint="eastAsia"/>
          <w:color w:val="000000" w:themeColor="text1"/>
        </w:rPr>
        <w:t>】</w:t>
      </w:r>
      <w:r w:rsidR="00CC041E" w:rsidRPr="000D2E60">
        <w:rPr>
          <w:rFonts w:ascii="BIZ UDPゴシック" w:eastAsia="BIZ UDPゴシック" w:hAnsi="BIZ UDPゴシック"/>
          <w:color w:val="000000" w:themeColor="text1"/>
        </w:rPr>
        <w:t>参</w:t>
      </w:r>
      <w:r w:rsidR="00CC041E" w:rsidRPr="000D2E60">
        <w:rPr>
          <w:rFonts w:ascii="BIZ UDPゴシック" w:eastAsia="BIZ UDPゴシック" w:hAnsi="BIZ UDPゴシック" w:hint="eastAsia"/>
          <w:color w:val="000000" w:themeColor="text1"/>
        </w:rPr>
        <w:t>照</w:t>
      </w:r>
      <w:r w:rsidRPr="000D2E60">
        <w:rPr>
          <w:rFonts w:ascii="BIZ UDPゴシック" w:eastAsia="BIZ UDPゴシック" w:hAnsi="BIZ UDPゴシック" w:hint="eastAsia"/>
          <w:color w:val="000000" w:themeColor="text1"/>
        </w:rPr>
        <w:t>）が積極的に関与し、</w:t>
      </w:r>
      <w:r w:rsidR="007B31F5" w:rsidRPr="000D2E60">
        <w:rPr>
          <w:rFonts w:ascii="BIZ UDPゴシック" w:eastAsia="BIZ UDPゴシック" w:hAnsi="BIZ UDPゴシック" w:hint="eastAsia"/>
          <w:color w:val="000000" w:themeColor="text1"/>
        </w:rPr>
        <w:t>サイバー</w:t>
      </w:r>
      <w:r w:rsidR="007B31F5" w:rsidRPr="000D2E60">
        <w:rPr>
          <w:rFonts w:ascii="BIZ UDPゴシック" w:eastAsia="BIZ UDPゴシック" w:hAnsi="BIZ UDPゴシック"/>
          <w:color w:val="000000" w:themeColor="text1"/>
        </w:rPr>
        <w:t>セキュリティ</w:t>
      </w:r>
      <w:r w:rsidRPr="000D2E60">
        <w:rPr>
          <w:rFonts w:ascii="BIZ UDPゴシック" w:eastAsia="BIZ UDPゴシック" w:hAnsi="BIZ UDPゴシック" w:hint="eastAsia"/>
          <w:color w:val="000000" w:themeColor="text1"/>
        </w:rPr>
        <w:t>に係るリスクへの備えを経営戦略として位置付け、</w:t>
      </w:r>
      <w:r w:rsidR="0073734E"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hint="eastAsia"/>
          <w:color w:val="000000" w:themeColor="text1"/>
        </w:rPr>
        <w:t>セキュリティに係るリスクマネジメント</w:t>
      </w:r>
      <w:r w:rsidR="00060E39">
        <w:rPr>
          <w:rFonts w:ascii="BIZ UDPゴシック" w:eastAsia="BIZ UDPゴシック" w:hAnsi="BIZ UDPゴシック" w:hint="eastAsia"/>
          <w:color w:val="000000" w:themeColor="text1"/>
        </w:rPr>
        <w:t>を</w:t>
      </w:r>
      <w:r w:rsidRPr="000D2E60">
        <w:rPr>
          <w:rFonts w:ascii="BIZ UDPゴシック" w:eastAsia="BIZ UDPゴシック" w:hAnsi="BIZ UDPゴシック" w:hint="eastAsia"/>
          <w:color w:val="000000" w:themeColor="text1"/>
        </w:rPr>
        <w:t>実施</w:t>
      </w:r>
      <w:r w:rsidR="00060E39">
        <w:rPr>
          <w:rFonts w:ascii="BIZ UDPゴシック" w:eastAsia="BIZ UDPゴシック" w:hAnsi="BIZ UDPゴシック" w:hint="eastAsia"/>
          <w:color w:val="000000" w:themeColor="text1"/>
        </w:rPr>
        <w:t>することなど</w:t>
      </w:r>
      <w:r w:rsidRPr="000D2E60">
        <w:rPr>
          <w:rFonts w:ascii="BIZ UDPゴシック" w:eastAsia="BIZ UDPゴシック" w:hAnsi="BIZ UDPゴシック" w:hint="eastAsia"/>
          <w:color w:val="000000" w:themeColor="text1"/>
        </w:rPr>
        <w:t>により、重要インフラ事業者等自らが自己検証を行いつつ、対策を進めていくことが必要となっている。</w:t>
      </w:r>
    </w:p>
    <w:p w14:paraId="69CDF726" w14:textId="124A749D" w:rsidR="00C073C5" w:rsidRDefault="00C073C5" w:rsidP="00EB48D0">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このため、それぞれの事業分野において、その特性に応じたセキュリティ</w:t>
      </w:r>
      <w:r w:rsidR="001A5F9C" w:rsidRPr="000D2E60">
        <w:rPr>
          <w:rFonts w:ascii="BIZ UDPゴシック" w:eastAsia="BIZ UDPゴシック" w:hAnsi="BIZ UDPゴシック" w:hint="eastAsia"/>
          <w:color w:val="000000" w:themeColor="text1"/>
        </w:rPr>
        <w:t>管理策</w:t>
      </w:r>
      <w:r w:rsidRPr="000D2E60">
        <w:rPr>
          <w:rFonts w:ascii="BIZ UDPゴシック" w:eastAsia="BIZ UDPゴシック" w:hAnsi="BIZ UDPゴシック" w:hint="eastAsia"/>
          <w:color w:val="000000" w:themeColor="text1"/>
        </w:rPr>
        <w:t>の水準を示し、個々の重要インフラ事業者等が、重要インフラの担い手としての意識に基づいて自主的に取り組</w:t>
      </w:r>
      <w:r w:rsidR="001A5F9C" w:rsidRPr="000D2E60">
        <w:rPr>
          <w:rFonts w:ascii="BIZ UDPゴシック" w:eastAsia="BIZ UDPゴシック" w:hAnsi="BIZ UDPゴシック" w:hint="eastAsia"/>
          <w:color w:val="000000" w:themeColor="text1"/>
        </w:rPr>
        <w:t>み、</w:t>
      </w:r>
      <w:r w:rsidRPr="000D2E60">
        <w:rPr>
          <w:rFonts w:ascii="BIZ UDPゴシック" w:eastAsia="BIZ UDPゴシック" w:hAnsi="BIZ UDPゴシック"/>
          <w:color w:val="000000" w:themeColor="text1"/>
        </w:rPr>
        <w:t>対策の実施や検証に当たっての目標を定めることが「安全ガイドライン」の目的である。</w:t>
      </w:r>
    </w:p>
    <w:p w14:paraId="75EED19C" w14:textId="6CBAE6B8" w:rsidR="00474EE3" w:rsidRPr="000D2E60" w:rsidRDefault="00474EE3" w:rsidP="00EB48D0">
      <w:pPr>
        <w:ind w:leftChars="280" w:left="564"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また、</w:t>
      </w:r>
      <w:r w:rsidRPr="00474EE3">
        <w:rPr>
          <w:rFonts w:ascii="BIZ UDPゴシック" w:eastAsia="BIZ UDPゴシック" w:hAnsi="BIZ UDPゴシック" w:hint="eastAsia"/>
          <w:color w:val="000000" w:themeColor="text1"/>
        </w:rPr>
        <w:t>水道事業者及び水道用水供給事業者（以下「水道事業者等」という。）が、重要インフラサービスである水道サービスの強靱性を確保し、国民生活や経済社会活動に重大な影響を及ぼすことなく、水道サービスの安全かつ持続的な提供を実現するために実施すべきサイバーセキュリティの確保に係る取組について説明すること</w:t>
      </w:r>
      <w:r>
        <w:rPr>
          <w:rFonts w:ascii="BIZ UDPゴシック" w:eastAsia="BIZ UDPゴシック" w:hAnsi="BIZ UDPゴシック" w:hint="eastAsia"/>
          <w:color w:val="000000" w:themeColor="text1"/>
        </w:rPr>
        <w:t>も</w:t>
      </w:r>
      <w:r w:rsidRPr="00474EE3">
        <w:rPr>
          <w:rFonts w:ascii="BIZ UDPゴシック" w:eastAsia="BIZ UDPゴシック" w:hAnsi="BIZ UDPゴシック" w:hint="eastAsia"/>
          <w:color w:val="000000" w:themeColor="text1"/>
        </w:rPr>
        <w:t>目的</w:t>
      </w:r>
      <w:r>
        <w:rPr>
          <w:rFonts w:ascii="BIZ UDPゴシック" w:eastAsia="BIZ UDPゴシック" w:hAnsi="BIZ UDPゴシック" w:hint="eastAsia"/>
          <w:color w:val="000000" w:themeColor="text1"/>
        </w:rPr>
        <w:t>である。</w:t>
      </w:r>
    </w:p>
    <w:p w14:paraId="73EDCA30" w14:textId="77777777" w:rsidR="00C073C5" w:rsidRPr="000D2E60" w:rsidRDefault="00C073C5" w:rsidP="00C073C5">
      <w:pPr>
        <w:rPr>
          <w:rFonts w:ascii="BIZ UDPゴシック" w:eastAsia="BIZ UDPゴシック" w:hAnsi="BIZ UDPゴシック"/>
          <w:color w:val="000000" w:themeColor="text1"/>
        </w:rPr>
      </w:pPr>
    </w:p>
    <w:p w14:paraId="64C1ECB7" w14:textId="4D561388" w:rsidR="003C28DB" w:rsidRPr="000D2E60" w:rsidRDefault="003C28DB" w:rsidP="003D6BF9">
      <w:pPr>
        <w:pStyle w:val="30"/>
        <w:numPr>
          <w:ilvl w:val="2"/>
          <w:numId w:val="1"/>
        </w:numPr>
        <w:rPr>
          <w:rFonts w:ascii="BIZ UDPゴシック" w:eastAsia="BIZ UDPゴシック" w:hAnsi="BIZ UDPゴシック"/>
          <w:color w:val="000000" w:themeColor="text1"/>
        </w:rPr>
      </w:pPr>
      <w:bookmarkStart w:id="6" w:name="_Toc188394676"/>
      <w:r w:rsidRPr="000D2E60">
        <w:rPr>
          <w:rFonts w:ascii="BIZ UDPゴシック" w:eastAsia="BIZ UDPゴシック" w:hAnsi="BIZ UDPゴシック" w:hint="eastAsia"/>
          <w:color w:val="000000" w:themeColor="text1"/>
        </w:rPr>
        <w:t>「安全ガイドライン」の形態</w:t>
      </w:r>
      <w:bookmarkEnd w:id="6"/>
    </w:p>
    <w:p w14:paraId="6A7ADF34" w14:textId="1DFECA41" w:rsidR="00C073C5" w:rsidRPr="000D2E60" w:rsidRDefault="00C073C5" w:rsidP="00EB48D0">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各重要インフラ事業者等は、</w:t>
      </w:r>
      <w:r w:rsidR="00060E39">
        <w:rPr>
          <w:rFonts w:ascii="BIZ UDPゴシック" w:eastAsia="BIZ UDPゴシック" w:hAnsi="BIZ UDPゴシック" w:hint="eastAsia"/>
          <w:color w:val="000000" w:themeColor="text1"/>
        </w:rPr>
        <w:t>自らの</w:t>
      </w:r>
      <w:r w:rsidRPr="000D2E60">
        <w:rPr>
          <w:rFonts w:ascii="BIZ UDPゴシック" w:eastAsia="BIZ UDPゴシック" w:hAnsi="BIZ UDPゴシック" w:hint="eastAsia"/>
          <w:color w:val="000000" w:themeColor="text1"/>
        </w:rPr>
        <w:t>事業分野に関する法制度の下、関係する基準に従い、</w:t>
      </w:r>
      <w:r w:rsidR="00060E39">
        <w:rPr>
          <w:rFonts w:ascii="BIZ UDPゴシック" w:eastAsia="BIZ UDPゴシック" w:hAnsi="BIZ UDPゴシック" w:hint="eastAsia"/>
          <w:color w:val="000000" w:themeColor="text1"/>
        </w:rPr>
        <w:t>事業</w:t>
      </w:r>
      <w:r w:rsidRPr="000D2E60">
        <w:rPr>
          <w:rFonts w:ascii="BIZ UDPゴシック" w:eastAsia="BIZ UDPゴシック" w:hAnsi="BIZ UDPゴシック" w:hint="eastAsia"/>
          <w:color w:val="000000" w:themeColor="text1"/>
        </w:rPr>
        <w:t>を営んでいる。</w:t>
      </w:r>
    </w:p>
    <w:p w14:paraId="06D1B778" w14:textId="7C607D44" w:rsidR="00C073C5" w:rsidRPr="000D2E60" w:rsidRDefault="00C073C5" w:rsidP="00EB48D0">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このことを踏まえ、「</w:t>
      </w:r>
      <w:r w:rsidR="00E847D4" w:rsidRPr="00E847D4">
        <w:rPr>
          <w:rFonts w:ascii="BIZ UDPゴシック" w:eastAsia="BIZ UDPゴシック" w:hAnsi="BIZ UDPゴシック" w:hint="eastAsia"/>
          <w:color w:val="000000" w:themeColor="text1"/>
        </w:rPr>
        <w:t>重要インフラのサイバーセキュリティに係る安全基準等策定指針</w:t>
      </w:r>
      <w:r w:rsidRPr="000D2E60">
        <w:rPr>
          <w:rFonts w:ascii="BIZ UDPゴシック" w:eastAsia="BIZ UDPゴシック" w:hAnsi="BIZ UDPゴシック" w:hint="eastAsia"/>
          <w:color w:val="000000" w:themeColor="text1"/>
        </w:rPr>
        <w:t>」においては、各重要インフラ事業者等の判断や行為に関する基準</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は参考となる文書類を「安全基準等」と呼び、次の①～④に分類している。</w:t>
      </w:r>
    </w:p>
    <w:p w14:paraId="36782773" w14:textId="77777777" w:rsidR="00C073C5" w:rsidRPr="00E847D4" w:rsidRDefault="00C073C5" w:rsidP="00456BF8">
      <w:pPr>
        <w:ind w:leftChars="300" w:left="605"/>
        <w:rPr>
          <w:rFonts w:ascii="BIZ UDPゴシック" w:eastAsia="BIZ UDPゴシック" w:hAnsi="BIZ UDPゴシック"/>
          <w:color w:val="000000" w:themeColor="text1"/>
        </w:rPr>
      </w:pPr>
    </w:p>
    <w:p w14:paraId="3A8E2ABD" w14:textId="295BC70F" w:rsidR="00C073C5" w:rsidRPr="00A70B17" w:rsidRDefault="00C073C5" w:rsidP="008B5445">
      <w:pPr>
        <w:pStyle w:val="af0"/>
        <w:numPr>
          <w:ilvl w:val="0"/>
          <w:numId w:val="279"/>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関係法令に基づき国が定める「強制基準」</w:t>
      </w:r>
    </w:p>
    <w:p w14:paraId="7B0A64D5" w14:textId="199CA527" w:rsidR="00C073C5" w:rsidRPr="00A70B17" w:rsidRDefault="00C073C5" w:rsidP="008B5445">
      <w:pPr>
        <w:pStyle w:val="af0"/>
        <w:numPr>
          <w:ilvl w:val="0"/>
          <w:numId w:val="279"/>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関係法令に準じて国が定める「推奨基準」及び「ガイドライン」</w:t>
      </w:r>
    </w:p>
    <w:p w14:paraId="58CB26DB" w14:textId="351865DF" w:rsidR="00C073C5" w:rsidRPr="00A70B17" w:rsidRDefault="00C073C5" w:rsidP="008B5445">
      <w:pPr>
        <w:pStyle w:val="af0"/>
        <w:numPr>
          <w:ilvl w:val="0"/>
          <w:numId w:val="279"/>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関係法令や国民からの期待に応えるべく業界団体等が定める業界横断的な「業界標準」及び「ガイドライン」</w:t>
      </w:r>
    </w:p>
    <w:p w14:paraId="049E738F" w14:textId="72473154" w:rsidR="00C073C5" w:rsidRPr="00A70B17" w:rsidRDefault="00C073C5" w:rsidP="008B5445">
      <w:pPr>
        <w:pStyle w:val="af0"/>
        <w:numPr>
          <w:ilvl w:val="0"/>
          <w:numId w:val="279"/>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関係法令や国民・利用者等からの期待に応えるべく重要インフラ事業者等が自ら定める「内規」等</w:t>
      </w:r>
    </w:p>
    <w:p w14:paraId="4DC3D9D0" w14:textId="6AB868DA" w:rsidR="00C073C5" w:rsidRPr="000D2E60" w:rsidRDefault="00C073C5" w:rsidP="00456BF8">
      <w:pPr>
        <w:ind w:leftChars="300" w:left="605"/>
        <w:rPr>
          <w:rFonts w:ascii="BIZ UDPゴシック" w:eastAsia="BIZ UDPゴシック" w:hAnsi="BIZ UDPゴシック"/>
          <w:color w:val="000000" w:themeColor="text1"/>
        </w:rPr>
      </w:pPr>
    </w:p>
    <w:p w14:paraId="3F9B59C6" w14:textId="045D6345" w:rsidR="00F26DD3" w:rsidRPr="000D2E60" w:rsidRDefault="00F26DD3"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※安全基準等に該当する文書類は、「安全（</w:t>
      </w:r>
      <w:r w:rsidRPr="000D2E60">
        <w:rPr>
          <w:rFonts w:ascii="BIZ UDPゴシック" w:eastAsia="BIZ UDPゴシック" w:hAnsi="BIZ UDPゴシック"/>
          <w:color w:val="000000" w:themeColor="text1"/>
        </w:rPr>
        <w:t>Safety</w:t>
      </w:r>
      <w:r w:rsidRPr="000D2E60">
        <w:rPr>
          <w:rFonts w:ascii="BIZ UDPゴシック" w:eastAsia="BIZ UDPゴシック" w:hAnsi="BIZ UDPゴシック" w:hint="eastAsia"/>
          <w:color w:val="000000" w:themeColor="text1"/>
        </w:rPr>
        <w:t>）」の実現のために作成されたものに限定されないことに留意。</w:t>
      </w:r>
    </w:p>
    <w:p w14:paraId="1FB608C1" w14:textId="77777777" w:rsidR="00F26DD3" w:rsidRPr="000D2E60" w:rsidRDefault="00F26DD3" w:rsidP="00456BF8">
      <w:pPr>
        <w:ind w:leftChars="300" w:left="605"/>
        <w:rPr>
          <w:rFonts w:ascii="BIZ UDPゴシック" w:eastAsia="BIZ UDPゴシック" w:hAnsi="BIZ UDPゴシック"/>
          <w:color w:val="000000" w:themeColor="text1"/>
        </w:rPr>
      </w:pPr>
    </w:p>
    <w:p w14:paraId="7A382949" w14:textId="26FA89CB" w:rsidR="00C073C5" w:rsidRPr="000D2E60" w:rsidRDefault="00C073C5" w:rsidP="00EB48D0">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本ガイドラインは②に対応し、国が定める「ガイドライン」として推奨事項を列挙しているもので</w:t>
      </w:r>
      <w:r w:rsidRPr="000D2E60">
        <w:rPr>
          <w:rFonts w:ascii="BIZ UDPゴシック" w:eastAsia="BIZ UDPゴシック" w:hAnsi="BIZ UDPゴシック" w:hint="eastAsia"/>
          <w:color w:val="000000" w:themeColor="text1"/>
        </w:rPr>
        <w:lastRenderedPageBreak/>
        <w:t>あり、事業分野の特性に鑑み、重要インフラ事業者等が自らの</w:t>
      </w:r>
      <w:r w:rsidR="007B31F5" w:rsidRPr="000D2E60">
        <w:rPr>
          <w:rFonts w:ascii="BIZ UDPゴシック" w:eastAsia="BIZ UDPゴシック" w:hAnsi="BIZ UDPゴシック" w:hint="eastAsia"/>
          <w:color w:val="000000" w:themeColor="text1"/>
        </w:rPr>
        <w:t>セキュリティ管理策</w:t>
      </w:r>
      <w:r w:rsidRPr="000D2E60">
        <w:rPr>
          <w:rFonts w:ascii="BIZ UDPゴシック" w:eastAsia="BIZ UDPゴシック" w:hAnsi="BIZ UDPゴシック" w:hint="eastAsia"/>
          <w:color w:val="000000" w:themeColor="text1"/>
        </w:rPr>
        <w:t>を実施する際に参考資料として活用することを想定している。</w:t>
      </w:r>
    </w:p>
    <w:p w14:paraId="37BC94E7" w14:textId="77777777" w:rsidR="00C073C5" w:rsidRPr="000D2E60" w:rsidRDefault="00C073C5" w:rsidP="00C073C5">
      <w:pPr>
        <w:rPr>
          <w:rFonts w:ascii="BIZ UDPゴシック" w:eastAsia="BIZ UDPゴシック" w:hAnsi="BIZ UDPゴシック"/>
          <w:color w:val="000000" w:themeColor="text1"/>
        </w:rPr>
      </w:pPr>
    </w:p>
    <w:p w14:paraId="7EA30ADC" w14:textId="4600ADBB" w:rsidR="003C28DB" w:rsidRPr="000D2E60" w:rsidRDefault="003C28DB" w:rsidP="003D6BF9">
      <w:pPr>
        <w:pStyle w:val="30"/>
        <w:numPr>
          <w:ilvl w:val="2"/>
          <w:numId w:val="1"/>
        </w:numPr>
        <w:rPr>
          <w:rFonts w:ascii="BIZ UDPゴシック" w:eastAsia="BIZ UDPゴシック" w:hAnsi="BIZ UDPゴシック"/>
          <w:color w:val="000000" w:themeColor="text1"/>
        </w:rPr>
      </w:pPr>
      <w:bookmarkStart w:id="7" w:name="_Toc188394677"/>
      <w:r w:rsidRPr="000D2E60">
        <w:rPr>
          <w:rFonts w:ascii="BIZ UDPゴシック" w:eastAsia="BIZ UDPゴシック" w:hAnsi="BIZ UDPゴシック" w:hint="eastAsia"/>
          <w:color w:val="000000" w:themeColor="text1"/>
        </w:rPr>
        <w:t>「安全ガイドライン」の</w:t>
      </w:r>
      <w:r w:rsidR="000F4FA1">
        <w:rPr>
          <w:rFonts w:ascii="BIZ UDPゴシック" w:eastAsia="BIZ UDPゴシック" w:hAnsi="BIZ UDPゴシック" w:hint="eastAsia"/>
          <w:color w:val="000000" w:themeColor="text1"/>
        </w:rPr>
        <w:t>位置付け</w:t>
      </w:r>
      <w:bookmarkEnd w:id="7"/>
    </w:p>
    <w:p w14:paraId="1A57CA82" w14:textId="499F9A07" w:rsidR="00C073C5" w:rsidRPr="000D2E60" w:rsidRDefault="00C073C5"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「安全ガイドライン」には、重要インフラ分野においてサービス提供継続及び重要インフラ利用者（</w:t>
      </w:r>
      <w:r w:rsidR="00CC041E"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1.1.5</w:t>
      </w:r>
      <w:r w:rsidR="00CC041E" w:rsidRPr="000D2E60">
        <w:rPr>
          <w:rFonts w:ascii="BIZ UDPゴシック" w:eastAsia="BIZ UDPゴシック" w:hAnsi="BIZ UDPゴシック" w:hint="eastAsia"/>
          <w:color w:val="000000" w:themeColor="text1"/>
        </w:rPr>
        <w:t>「安全ガイドライン」における用語の定義</w:t>
      </w:r>
      <w:r w:rsidRPr="000D2E60">
        <w:rPr>
          <w:rFonts w:ascii="BIZ UDPゴシック" w:eastAsia="BIZ UDPゴシック" w:hAnsi="BIZ UDPゴシック"/>
          <w:color w:val="000000" w:themeColor="text1"/>
        </w:rPr>
        <w:t>(</w:t>
      </w:r>
      <w:r w:rsidR="00A23D95">
        <w:rPr>
          <w:rFonts w:ascii="BIZ UDPゴシック" w:eastAsia="BIZ UDPゴシック" w:hAnsi="BIZ UDPゴシック" w:hint="eastAsia"/>
          <w:color w:val="000000" w:themeColor="text1"/>
        </w:rPr>
        <w:t>３</w:t>
      </w:r>
      <w:r w:rsidRPr="000D2E60">
        <w:rPr>
          <w:rFonts w:ascii="BIZ UDPゴシック" w:eastAsia="BIZ UDPゴシック" w:hAnsi="BIZ UDPゴシック"/>
          <w:color w:val="000000" w:themeColor="text1"/>
        </w:rPr>
        <w:t>)</w:t>
      </w:r>
      <w:r w:rsidR="00CC041E"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参照）の信頼性に応えるとの観点から、サイバーテロ対策を始めとして、災害や非意図的要因</w:t>
      </w:r>
      <w:r w:rsidR="00564483">
        <w:rPr>
          <w:rFonts w:ascii="BIZ UDPゴシック" w:eastAsia="BIZ UDPゴシック" w:hAnsi="BIZ UDPゴシック"/>
          <w:color w:val="000000" w:themeColor="text1"/>
        </w:rPr>
        <w:t>等</w:t>
      </w:r>
      <w:r w:rsidRPr="000D2E60">
        <w:rPr>
          <w:rFonts w:ascii="BIZ UDPゴシック" w:eastAsia="BIZ UDPゴシック" w:hAnsi="BIZ UDPゴシック"/>
          <w:color w:val="000000" w:themeColor="text1"/>
        </w:rPr>
        <w:t>サービス提供に影響を及ぼす可能性のある様々な事象を念頭に置き、</w:t>
      </w:r>
      <w:r w:rsidR="007B31F5" w:rsidRPr="000D2E60">
        <w:rPr>
          <w:rFonts w:ascii="BIZ UDPゴシック" w:eastAsia="BIZ UDPゴシック" w:hAnsi="BIZ UDPゴシック" w:hint="eastAsia"/>
          <w:color w:val="000000" w:themeColor="text1"/>
        </w:rPr>
        <w:t>セキュリティ管理策</w:t>
      </w:r>
      <w:r w:rsidRPr="000D2E60">
        <w:rPr>
          <w:rFonts w:ascii="BIZ UDPゴシック" w:eastAsia="BIZ UDPゴシック" w:hAnsi="BIZ UDPゴシック"/>
          <w:color w:val="000000" w:themeColor="text1"/>
        </w:rPr>
        <w:t>を実施する場合に何らかの対処がなされていることが望ましい項目</w:t>
      </w:r>
      <w:r w:rsidR="008B5445">
        <w:rPr>
          <w:rFonts w:ascii="BIZ UDPゴシック" w:eastAsia="BIZ UDPゴシック" w:hAnsi="BIZ UDPゴシック"/>
          <w:color w:val="000000" w:themeColor="text1"/>
        </w:rPr>
        <w:t>及び</w:t>
      </w:r>
      <w:r w:rsidRPr="000D2E60">
        <w:rPr>
          <w:rFonts w:ascii="BIZ UDPゴシック" w:eastAsia="BIZ UDPゴシック" w:hAnsi="BIZ UDPゴシック"/>
          <w:color w:val="000000" w:themeColor="text1"/>
        </w:rPr>
        <w:t>対処すべき内容を列挙する。</w:t>
      </w:r>
    </w:p>
    <w:p w14:paraId="3500AA07" w14:textId="0C91C674" w:rsidR="00C073C5" w:rsidRPr="000D2E60" w:rsidRDefault="00C073C5"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また、それぞれの事業分野の特性に応じて重要インフラ事業者等が活用し易い基準等とするとの視点から、各事業分野の特性や現状</w:t>
      </w:r>
      <w:r w:rsidR="006C3858">
        <w:rPr>
          <w:rFonts w:ascii="BIZ UDPゴシック" w:eastAsia="BIZ UDPゴシック" w:hAnsi="BIZ UDPゴシック" w:hint="eastAsia"/>
          <w:color w:val="000000" w:themeColor="text1"/>
        </w:rPr>
        <w:t>に基づいた</w:t>
      </w:r>
      <w:r w:rsidRPr="000D2E60">
        <w:rPr>
          <w:rFonts w:ascii="BIZ UDPゴシック" w:eastAsia="BIZ UDPゴシック" w:hAnsi="BIZ UDPゴシック" w:hint="eastAsia"/>
          <w:color w:val="000000" w:themeColor="text1"/>
        </w:rPr>
        <w:t>想定事象</w:t>
      </w:r>
      <w:r w:rsidR="006C3858">
        <w:rPr>
          <w:rFonts w:ascii="BIZ UDPゴシック" w:eastAsia="BIZ UDPゴシック" w:hAnsi="BIZ UDPゴシック" w:hint="eastAsia"/>
          <w:color w:val="000000" w:themeColor="text1"/>
        </w:rPr>
        <w:t>や</w:t>
      </w:r>
      <w:r w:rsidRPr="000D2E60">
        <w:rPr>
          <w:rFonts w:ascii="BIZ UDPゴシック" w:eastAsia="BIZ UDPゴシック" w:hAnsi="BIZ UDPゴシック" w:hint="eastAsia"/>
          <w:color w:val="000000" w:themeColor="text1"/>
        </w:rPr>
        <w:t>対処方針等について記述する。</w:t>
      </w:r>
    </w:p>
    <w:p w14:paraId="7FDD8350" w14:textId="2955D81D" w:rsidR="00C073C5" w:rsidRPr="000D2E60" w:rsidRDefault="00C073C5"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このため、「安全ガイドライン」における対策項目は、「指針」で示されている</w:t>
      </w:r>
      <w:r w:rsidR="00F26DD3" w:rsidRPr="000D2E60">
        <w:rPr>
          <w:rFonts w:ascii="BIZ UDPゴシック" w:eastAsia="BIZ UDPゴシック" w:hAnsi="BIZ UDPゴシック" w:hint="eastAsia"/>
          <w:color w:val="000000" w:themeColor="text1"/>
        </w:rPr>
        <w:t>文書構成</w:t>
      </w:r>
      <w:r w:rsidRPr="000D2E60">
        <w:rPr>
          <w:rFonts w:ascii="BIZ UDPゴシック" w:eastAsia="BIZ UDPゴシック" w:hAnsi="BIZ UDPゴシック"/>
          <w:color w:val="000000" w:themeColor="text1"/>
        </w:rPr>
        <w:t>に沿って、「指針」及び以下に示す「政府機関の</w:t>
      </w:r>
      <w:r w:rsidR="00C07C9D"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color w:val="000000" w:themeColor="text1"/>
        </w:rPr>
        <w:t>セキュリティ対策のための統一基準群」を</w:t>
      </w:r>
      <w:r w:rsidR="00EB48D0">
        <w:rPr>
          <w:rFonts w:ascii="BIZ UDPゴシック" w:eastAsia="BIZ UDPゴシック" w:hAnsi="BIZ UDPゴシック" w:hint="eastAsia"/>
          <w:color w:val="000000" w:themeColor="text1"/>
        </w:rPr>
        <w:t>始め</w:t>
      </w:r>
      <w:r w:rsidRPr="000D2E60">
        <w:rPr>
          <w:rFonts w:ascii="BIZ UDPゴシック" w:eastAsia="BIZ UDPゴシック" w:hAnsi="BIZ UDPゴシック"/>
          <w:color w:val="000000" w:themeColor="text1"/>
        </w:rPr>
        <w:t>とした国内外で用いられるベストプラクティスやスタンダード（基準）等を基に、各分野において必要と想定される事項を補足して構成する。</w:t>
      </w:r>
    </w:p>
    <w:p w14:paraId="79067BF7" w14:textId="2629F4AA" w:rsidR="00C073C5" w:rsidRPr="000D2E60" w:rsidRDefault="00C073C5" w:rsidP="00456BF8">
      <w:pPr>
        <w:ind w:leftChars="300" w:left="605"/>
        <w:rPr>
          <w:rFonts w:ascii="BIZ UDPゴシック" w:eastAsia="BIZ UDPゴシック" w:hAnsi="BIZ UDPゴシック"/>
          <w:color w:val="000000" w:themeColor="text1"/>
        </w:rPr>
      </w:pPr>
    </w:p>
    <w:p w14:paraId="329BDD13" w14:textId="40FB0A1F" w:rsidR="00C073C5" w:rsidRPr="000D2E60" w:rsidRDefault="00C073C5"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1）</w:t>
      </w:r>
      <w:r w:rsidR="00E847D4" w:rsidRPr="00E847D4">
        <w:rPr>
          <w:rFonts w:ascii="BIZ UDPゴシック" w:eastAsia="BIZ UDPゴシック" w:hAnsi="BIZ UDPゴシック" w:hint="eastAsia"/>
          <w:color w:val="000000" w:themeColor="text1"/>
        </w:rPr>
        <w:t>重要インフラのサイバーセキュリティに係る安全基準等策定指針</w:t>
      </w:r>
    </w:p>
    <w:p w14:paraId="45098E38" w14:textId="1B3C6FD8" w:rsidR="00C073C5" w:rsidRPr="000D2E60" w:rsidRDefault="00C073C5"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重要インフラにおける任務保証の考え方を踏まえ、重要インフラサービスの安全かつ持続的な提供の実現を図る観点から、安全基準等において規定が望まれる項目を</w:t>
      </w:r>
      <w:r w:rsidRPr="000D2E60">
        <w:rPr>
          <w:rFonts w:ascii="BIZ UDPゴシック" w:eastAsia="BIZ UDPゴシック" w:hAnsi="BIZ UDPゴシック"/>
          <w:color w:val="000000" w:themeColor="text1"/>
        </w:rPr>
        <w:t>整理・記載したもの。</w:t>
      </w:r>
    </w:p>
    <w:p w14:paraId="1AA1C799" w14:textId="40633C03" w:rsidR="00C073C5" w:rsidRPr="000D2E60" w:rsidRDefault="00C073C5"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なお、</w:t>
      </w:r>
      <w:r w:rsidR="00F26DD3"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hint="eastAsia"/>
          <w:color w:val="000000" w:themeColor="text1"/>
        </w:rPr>
        <w:t>セキュリティ</w:t>
      </w:r>
      <w:r w:rsidR="00F26DD3" w:rsidRPr="000D2E60">
        <w:rPr>
          <w:rFonts w:ascii="BIZ UDPゴシック" w:eastAsia="BIZ UDPゴシック" w:hAnsi="BIZ UDPゴシック" w:hint="eastAsia"/>
          <w:color w:val="000000" w:themeColor="text1"/>
        </w:rPr>
        <w:t>確保に向けて</w:t>
      </w:r>
      <w:r w:rsidRPr="000D2E60">
        <w:rPr>
          <w:rFonts w:ascii="BIZ UDPゴシック" w:eastAsia="BIZ UDPゴシック" w:hAnsi="BIZ UDPゴシック"/>
          <w:color w:val="000000" w:themeColor="text1"/>
        </w:rPr>
        <w:t>取り組む際の重要事項</w:t>
      </w:r>
      <w:r w:rsidR="00F26DD3" w:rsidRPr="000D2E60">
        <w:rPr>
          <w:rFonts w:ascii="BIZ UDPゴシック" w:eastAsia="BIZ UDPゴシック" w:hAnsi="BIZ UDPゴシック" w:hint="eastAsia"/>
          <w:color w:val="000000" w:themeColor="text1"/>
        </w:rPr>
        <w:t>が、組織統治におけるサイバーセキュリティ、リスクマネジメントと危機管理、対策項目の構成で記載されている。</w:t>
      </w:r>
    </w:p>
    <w:p w14:paraId="44A66160" w14:textId="58D4689E" w:rsidR="00C073C5" w:rsidRPr="000D2E60" w:rsidRDefault="00F26DD3"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令和</w:t>
      </w:r>
      <w:r w:rsidR="00E847D4">
        <w:rPr>
          <w:rFonts w:ascii="BIZ UDPゴシック" w:eastAsia="BIZ UDPゴシック" w:hAnsi="BIZ UDPゴシック" w:hint="eastAsia"/>
          <w:color w:val="000000" w:themeColor="text1"/>
        </w:rPr>
        <w:t>5</w:t>
      </w:r>
      <w:r w:rsidR="00C073C5" w:rsidRPr="000D2E60">
        <w:rPr>
          <w:rFonts w:ascii="BIZ UDPゴシック" w:eastAsia="BIZ UDPゴシック" w:hAnsi="BIZ UDPゴシック"/>
          <w:color w:val="000000" w:themeColor="text1"/>
        </w:rPr>
        <w:t>年</w:t>
      </w:r>
      <w:r w:rsidR="00E847D4">
        <w:rPr>
          <w:rFonts w:ascii="BIZ UDPゴシック" w:eastAsia="BIZ UDPゴシック" w:hAnsi="BIZ UDPゴシック" w:hint="eastAsia"/>
          <w:color w:val="000000" w:themeColor="text1"/>
        </w:rPr>
        <w:t>7</w:t>
      </w:r>
      <w:r w:rsidR="00C073C5" w:rsidRPr="000D2E60">
        <w:rPr>
          <w:rFonts w:ascii="BIZ UDPゴシック" w:eastAsia="BIZ UDPゴシック" w:hAnsi="BIZ UDPゴシック"/>
          <w:color w:val="000000" w:themeColor="text1"/>
        </w:rPr>
        <w:t>月</w:t>
      </w:r>
      <w:r w:rsidR="00E847D4">
        <w:rPr>
          <w:rFonts w:ascii="BIZ UDPゴシック" w:eastAsia="BIZ UDPゴシック" w:hAnsi="BIZ UDPゴシック" w:hint="eastAsia"/>
          <w:color w:val="000000" w:themeColor="text1"/>
        </w:rPr>
        <w:t>4</w:t>
      </w:r>
      <w:r w:rsidR="00FC4894" w:rsidRPr="000D2E60">
        <w:rPr>
          <w:rFonts w:ascii="BIZ UDPゴシック" w:eastAsia="BIZ UDPゴシック" w:hAnsi="BIZ UDPゴシック" w:hint="eastAsia"/>
          <w:color w:val="000000" w:themeColor="text1"/>
        </w:rPr>
        <w:t>日</w:t>
      </w:r>
      <w:r w:rsidRPr="000D2E60">
        <w:rPr>
          <w:rFonts w:ascii="BIZ UDPゴシック" w:eastAsia="BIZ UDPゴシック" w:hAnsi="BIZ UDPゴシック" w:hint="eastAsia"/>
          <w:color w:val="000000" w:themeColor="text1"/>
        </w:rPr>
        <w:t>に</w:t>
      </w:r>
      <w:r w:rsidR="0073734E" w:rsidRPr="000D2E60">
        <w:rPr>
          <w:rFonts w:ascii="BIZ UDPゴシック" w:eastAsia="BIZ UDPゴシック" w:hAnsi="BIZ UDPゴシック" w:hint="eastAsia"/>
          <w:color w:val="000000" w:themeColor="text1"/>
        </w:rPr>
        <w:t>サイバーセキュリティ戦略本部決定</w:t>
      </w:r>
      <w:r w:rsidR="00C073C5" w:rsidRPr="000D2E60">
        <w:rPr>
          <w:rFonts w:ascii="BIZ UDPゴシック" w:eastAsia="BIZ UDPゴシック" w:hAnsi="BIZ UDPゴシック"/>
          <w:color w:val="000000" w:themeColor="text1"/>
        </w:rPr>
        <w:t>されている。</w:t>
      </w:r>
    </w:p>
    <w:p w14:paraId="2ADBF534" w14:textId="7A5DC794" w:rsidR="00C073C5" w:rsidRPr="000D2E60" w:rsidRDefault="00C073C5" w:rsidP="00C073C5">
      <w:pPr>
        <w:rPr>
          <w:rFonts w:ascii="BIZ UDPゴシック" w:eastAsia="BIZ UDPゴシック" w:hAnsi="BIZ UDPゴシック"/>
          <w:color w:val="000000" w:themeColor="text1"/>
        </w:rPr>
      </w:pPr>
    </w:p>
    <w:p w14:paraId="7ABE8208" w14:textId="693D8FB4" w:rsidR="00B13B5C" w:rsidRPr="000D2E60" w:rsidRDefault="00B13B5C"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2）政府機関等の</w:t>
      </w:r>
      <w:r w:rsidR="0073734E"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color w:val="000000" w:themeColor="text1"/>
        </w:rPr>
        <w:t>セキュリティ対策のための統一基準群</w:t>
      </w:r>
    </w:p>
    <w:p w14:paraId="244CCB83" w14:textId="427DE5AC" w:rsidR="00B13B5C" w:rsidRPr="000D2E60" w:rsidRDefault="00B13B5C"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国の行政機関や独立行政法人等（以下「政府機関等」という</w:t>
      </w:r>
      <w:r w:rsidR="00EB48D0">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の情報セキュリティ水準を向上させるための統一的な枠組みであり、政府機関等の情報セキュリティのベースラインや、より高い水準の情報セキュリティを確保するための対策事項を規定したもの。統一基準群の運用により、政府機関等それぞれの組織</w:t>
      </w:r>
      <w:r w:rsidR="0073734E" w:rsidRPr="000D2E60">
        <w:rPr>
          <w:rFonts w:ascii="BIZ UDPゴシック" w:eastAsia="BIZ UDPゴシック" w:hAnsi="BIZ UDPゴシック" w:hint="eastAsia"/>
          <w:color w:val="000000" w:themeColor="text1"/>
        </w:rPr>
        <w:t>において適切なセキュリティ管理策の実践、見直し、改善を行い、</w:t>
      </w:r>
      <w:r w:rsidRPr="000D2E60">
        <w:rPr>
          <w:rFonts w:ascii="BIZ UDPゴシック" w:eastAsia="BIZ UDPゴシック" w:hAnsi="BIZ UDPゴシック"/>
          <w:color w:val="000000" w:themeColor="text1"/>
        </w:rPr>
        <w:t>政府機関等全体としての</w:t>
      </w:r>
      <w:r w:rsidR="0073734E"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color w:val="000000" w:themeColor="text1"/>
        </w:rPr>
        <w:t>セキュリティの確保を図ることとしている。サイバーセキュリティ基本法（平成26年法律第104号）第25条第</w:t>
      </w:r>
      <w:r w:rsidR="004821C3">
        <w:rPr>
          <w:rFonts w:ascii="BIZ UDPゴシック" w:eastAsia="BIZ UDPゴシック" w:hAnsi="BIZ UDPゴシック" w:hint="eastAsia"/>
          <w:color w:val="000000" w:themeColor="text1"/>
        </w:rPr>
        <w:t>１</w:t>
      </w:r>
      <w:r w:rsidRPr="000D2E60">
        <w:rPr>
          <w:rFonts w:ascii="BIZ UDPゴシック" w:eastAsia="BIZ UDPゴシック" w:hAnsi="BIZ UDPゴシック"/>
          <w:color w:val="000000" w:themeColor="text1"/>
        </w:rPr>
        <w:t>項第２号に基づき、</w:t>
      </w:r>
      <w:r w:rsidR="00F26DD3" w:rsidRPr="000D2E60">
        <w:rPr>
          <w:rFonts w:ascii="BIZ UDPゴシック" w:eastAsia="BIZ UDPゴシック" w:hAnsi="BIZ UDPゴシック" w:hint="eastAsia"/>
          <w:color w:val="000000" w:themeColor="text1"/>
        </w:rPr>
        <w:t>令和5</w:t>
      </w:r>
      <w:r w:rsidRPr="000D2E60">
        <w:rPr>
          <w:rFonts w:ascii="BIZ UDPゴシック" w:eastAsia="BIZ UDPゴシック" w:hAnsi="BIZ UDPゴシック"/>
          <w:color w:val="000000" w:themeColor="text1"/>
        </w:rPr>
        <w:t>年7月</w:t>
      </w:r>
      <w:r w:rsidR="00FC4894" w:rsidRPr="000D2E60">
        <w:rPr>
          <w:rFonts w:ascii="BIZ UDPゴシック" w:eastAsia="BIZ UDPゴシック" w:hAnsi="BIZ UDPゴシック" w:hint="eastAsia"/>
          <w:color w:val="000000" w:themeColor="text1"/>
        </w:rPr>
        <w:t>4</w:t>
      </w:r>
      <w:r w:rsidRPr="000D2E60">
        <w:rPr>
          <w:rFonts w:ascii="BIZ UDPゴシック" w:eastAsia="BIZ UDPゴシック" w:hAnsi="BIZ UDPゴシック"/>
          <w:color w:val="000000" w:themeColor="text1"/>
        </w:rPr>
        <w:t>日に</w:t>
      </w:r>
      <w:r w:rsidR="00FC4894" w:rsidRPr="000D2E60">
        <w:rPr>
          <w:rFonts w:ascii="BIZ UDPゴシック" w:eastAsia="BIZ UDPゴシック" w:hAnsi="BIZ UDPゴシック" w:hint="eastAsia"/>
          <w:color w:val="000000" w:themeColor="text1"/>
        </w:rPr>
        <w:t>令和5</w:t>
      </w:r>
      <w:r w:rsidRPr="000D2E60">
        <w:rPr>
          <w:rFonts w:ascii="BIZ UDPゴシック" w:eastAsia="BIZ UDPゴシック" w:hAnsi="BIZ UDPゴシック"/>
          <w:color w:val="000000" w:themeColor="text1"/>
        </w:rPr>
        <w:t>年度版がサイバーセキュリティ戦略本部決定</w:t>
      </w:r>
      <w:r w:rsidR="008F7AFA">
        <w:rPr>
          <w:rFonts w:ascii="BIZ UDPゴシック" w:eastAsia="BIZ UDPゴシック" w:hAnsi="BIZ UDPゴシック" w:hint="eastAsia"/>
          <w:color w:val="000000" w:themeColor="text1"/>
        </w:rPr>
        <w:t>され</w:t>
      </w:r>
      <w:r w:rsidRPr="000D2E60">
        <w:rPr>
          <w:rFonts w:ascii="BIZ UDPゴシック" w:eastAsia="BIZ UDPゴシック" w:hAnsi="BIZ UDPゴシック"/>
          <w:color w:val="000000" w:themeColor="text1"/>
        </w:rPr>
        <w:t>ている。</w:t>
      </w:r>
    </w:p>
    <w:p w14:paraId="6D340E2D" w14:textId="1D70B21B" w:rsidR="00B13B5C" w:rsidRPr="000D2E60" w:rsidRDefault="00B13B5C" w:rsidP="00456BF8">
      <w:pPr>
        <w:ind w:leftChars="300" w:left="605"/>
        <w:rPr>
          <w:rFonts w:ascii="BIZ UDPゴシック" w:eastAsia="BIZ UDPゴシック" w:hAnsi="BIZ UDPゴシック"/>
          <w:color w:val="000000" w:themeColor="text1"/>
        </w:rPr>
      </w:pPr>
    </w:p>
    <w:p w14:paraId="076D7DAB" w14:textId="44FC1E5F" w:rsidR="00B13B5C" w:rsidRPr="000D2E60" w:rsidRDefault="00B13B5C"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3）情報セキュリティ管理基準</w:t>
      </w:r>
    </w:p>
    <w:p w14:paraId="0B3EA4C9" w14:textId="08E59900" w:rsidR="00B13B5C" w:rsidRPr="000D2E60" w:rsidRDefault="00B13B5C"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経済産業省が策定し、組織体が効果的な情報セキュリティマネジメント体制を構築し</w:t>
      </w:r>
      <w:r w:rsidR="00A754F7">
        <w:rPr>
          <w:rFonts w:ascii="BIZ UDPゴシック" w:eastAsia="BIZ UDPゴシック" w:hAnsi="BIZ UDPゴシック" w:hint="eastAsia"/>
          <w:color w:val="000000" w:themeColor="text1"/>
        </w:rPr>
        <w:t>て</w:t>
      </w:r>
      <w:r w:rsidRPr="000D2E60">
        <w:rPr>
          <w:rFonts w:ascii="BIZ UDPゴシック" w:eastAsia="BIZ UDPゴシック" w:hAnsi="BIZ UDPゴシック" w:hint="eastAsia"/>
          <w:color w:val="000000" w:themeColor="text1"/>
        </w:rPr>
        <w:t>適切なコントロールを整備</w:t>
      </w:r>
      <w:r w:rsidR="00A754F7">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運用するための実践規範であり、情報セキュリティ監査において、評価判定基準として用いられる。情報セキュリティに係るマネジメントサイクル確立のための標準規格である</w:t>
      </w:r>
      <w:r w:rsidRPr="000D2E60">
        <w:rPr>
          <w:rFonts w:ascii="BIZ UDPゴシック" w:eastAsia="BIZ UDPゴシック" w:hAnsi="BIZ UDPゴシック"/>
          <w:color w:val="000000" w:themeColor="text1"/>
        </w:rPr>
        <w:t>JIS Q27001:2014及びJIS</w:t>
      </w:r>
      <w:r w:rsidR="00070BAD">
        <w:rPr>
          <w:rFonts w:ascii="BIZ UDPゴシック" w:eastAsia="BIZ UDPゴシック" w:hAnsi="BIZ UDPゴシック" w:hint="eastAsia"/>
          <w:color w:val="000000" w:themeColor="text1"/>
        </w:rPr>
        <w:t xml:space="preserve"> </w:t>
      </w:r>
      <w:r w:rsidRPr="000D2E60">
        <w:rPr>
          <w:rFonts w:ascii="BIZ UDPゴシック" w:eastAsia="BIZ UDPゴシック" w:hAnsi="BIZ UDPゴシック"/>
          <w:color w:val="000000" w:themeColor="text1"/>
        </w:rPr>
        <w:t>Q27002:2014との整合を取る形で構成されている。</w:t>
      </w:r>
    </w:p>
    <w:p w14:paraId="1725F649" w14:textId="79491125" w:rsidR="00B13B5C" w:rsidRPr="000D2E60" w:rsidRDefault="00B13B5C"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平成</w:t>
      </w:r>
      <w:r w:rsidRPr="000D2E60">
        <w:rPr>
          <w:rFonts w:ascii="BIZ UDPゴシック" w:eastAsia="BIZ UDPゴシック" w:hAnsi="BIZ UDPゴシック"/>
          <w:color w:val="000000" w:themeColor="text1"/>
        </w:rPr>
        <w:t>15年に初版を策定後、平成28年3月1日に平成28年改正版が策定されている。</w:t>
      </w:r>
    </w:p>
    <w:p w14:paraId="74A34E38" w14:textId="77777777" w:rsidR="00C45407" w:rsidRPr="000D2E60" w:rsidRDefault="00C45407" w:rsidP="00456BF8">
      <w:pPr>
        <w:ind w:leftChars="300" w:left="605"/>
        <w:rPr>
          <w:rFonts w:ascii="BIZ UDPゴシック" w:eastAsia="BIZ UDPゴシック" w:hAnsi="BIZ UDPゴシック"/>
          <w:color w:val="000000" w:themeColor="text1"/>
        </w:rPr>
      </w:pPr>
    </w:p>
    <w:p w14:paraId="0D85AB81" w14:textId="491EB8CB" w:rsidR="00B13B5C" w:rsidRPr="000D2E60" w:rsidRDefault="00B13B5C"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4）事業継続ガイドライン</w:t>
      </w:r>
    </w:p>
    <w:p w14:paraId="4FFB4281" w14:textId="4E2D9713" w:rsidR="00B13B5C" w:rsidRPr="000D2E60" w:rsidRDefault="00B13B5C"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内閣府の</w:t>
      </w:r>
      <w:r w:rsidR="004F47B9">
        <w:rPr>
          <w:rFonts w:ascii="BIZ UDPゴシック" w:eastAsia="BIZ UDPゴシック" w:hAnsi="BIZ UDPゴシック" w:hint="eastAsia"/>
          <w:color w:val="000000" w:themeColor="text1"/>
        </w:rPr>
        <w:t>取組</w:t>
      </w:r>
      <w:r w:rsidRPr="000D2E60">
        <w:rPr>
          <w:rFonts w:ascii="BIZ UDPゴシック" w:eastAsia="BIZ UDPゴシック" w:hAnsi="BIZ UDPゴシック" w:hint="eastAsia"/>
          <w:color w:val="000000" w:themeColor="text1"/>
        </w:rPr>
        <w:t>としての事業継続計画の普及、促進のため、中央防災会議「民間と市場の力を活かした防災力向上に関する専門委員会」の下に設置された、「企業評価・業務継続計画ワーキンググループ」において作成されたガイドライン。</w:t>
      </w:r>
    </w:p>
    <w:p w14:paraId="3AA4198A" w14:textId="13EFAA7D" w:rsidR="00B13B5C" w:rsidRPr="000D2E60" w:rsidRDefault="00B13B5C"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平成</w:t>
      </w:r>
      <w:r w:rsidRPr="000D2E60">
        <w:rPr>
          <w:rFonts w:ascii="BIZ UDPゴシック" w:eastAsia="BIZ UDPゴシック" w:hAnsi="BIZ UDPゴシック"/>
          <w:color w:val="000000" w:themeColor="text1"/>
        </w:rPr>
        <w:t>17年8月1日に第一版が発行されており、平成25年8月に第三版が発行されている。</w:t>
      </w:r>
    </w:p>
    <w:p w14:paraId="01681C9B" w14:textId="7DD77A31" w:rsidR="00B13B5C" w:rsidRPr="00A754F7" w:rsidRDefault="00B13B5C" w:rsidP="00456BF8">
      <w:pPr>
        <w:ind w:leftChars="300" w:left="605"/>
        <w:rPr>
          <w:rFonts w:ascii="BIZ UDPゴシック" w:eastAsia="BIZ UDPゴシック" w:hAnsi="BIZ UDPゴシック"/>
          <w:color w:val="000000" w:themeColor="text1"/>
        </w:rPr>
      </w:pPr>
    </w:p>
    <w:p w14:paraId="4E77B744" w14:textId="1B439AD3" w:rsidR="00B13B5C" w:rsidRPr="000D2E60" w:rsidRDefault="00B13B5C"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5）個人情報の保護に関する法律についてのガイドライン（通則編）</w:t>
      </w:r>
    </w:p>
    <w:p w14:paraId="3425EF7A" w14:textId="73A4220C" w:rsidR="00C722BA" w:rsidRPr="000D2E60" w:rsidRDefault="00B13B5C"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個人情報の保護に関する法律の第七条第一項の規定に基づき定められた「個人情報の保護に関する基本方針」（平成</w:t>
      </w:r>
      <w:r w:rsidRPr="000D2E60">
        <w:rPr>
          <w:rFonts w:ascii="BIZ UDPゴシック" w:eastAsia="BIZ UDPゴシック" w:hAnsi="BIZ UDPゴシック"/>
          <w:color w:val="000000" w:themeColor="text1"/>
        </w:rPr>
        <w:t>16年4月2日閣議決定）を受け、事業者が個人情報の適正な</w:t>
      </w:r>
      <w:r w:rsidR="00A34477">
        <w:rPr>
          <w:rFonts w:ascii="BIZ UDPゴシック" w:eastAsia="BIZ UDPゴシック" w:hAnsi="BIZ UDPゴシック"/>
          <w:color w:val="000000" w:themeColor="text1"/>
        </w:rPr>
        <w:t>取扱</w:t>
      </w:r>
      <w:r w:rsidRPr="000D2E60">
        <w:rPr>
          <w:rFonts w:ascii="BIZ UDPゴシック" w:eastAsia="BIZ UDPゴシック" w:hAnsi="BIZ UDPゴシック"/>
          <w:color w:val="000000" w:themeColor="text1"/>
        </w:rPr>
        <w:t>確保に関して行う活動を支援すること</w:t>
      </w:r>
      <w:r w:rsidR="008B5445">
        <w:rPr>
          <w:rFonts w:ascii="BIZ UDPゴシック" w:eastAsia="BIZ UDPゴシック" w:hAnsi="BIZ UDPゴシック"/>
          <w:color w:val="000000" w:themeColor="text1"/>
        </w:rPr>
        <w:t>及び</w:t>
      </w:r>
      <w:r w:rsidRPr="000D2E60">
        <w:rPr>
          <w:rFonts w:ascii="BIZ UDPゴシック" w:eastAsia="BIZ UDPゴシック" w:hAnsi="BIZ UDPゴシック"/>
          <w:color w:val="000000" w:themeColor="text1"/>
        </w:rPr>
        <w:t>当該支援により事業者が</w:t>
      </w:r>
      <w:r w:rsidR="00DA08BB">
        <w:rPr>
          <w:rFonts w:ascii="BIZ UDPゴシック" w:eastAsia="BIZ UDPゴシック" w:hAnsi="BIZ UDPゴシック"/>
          <w:color w:val="000000" w:themeColor="text1"/>
        </w:rPr>
        <w:t>講じ</w:t>
      </w:r>
      <w:r w:rsidRPr="000D2E60">
        <w:rPr>
          <w:rFonts w:ascii="BIZ UDPゴシック" w:eastAsia="BIZ UDPゴシック" w:hAnsi="BIZ UDPゴシック"/>
          <w:color w:val="000000" w:themeColor="text1"/>
        </w:rPr>
        <w:t>る措置が適切かつ有効に実施されることを目的として、個人情報の保護に関する法律（平成15年法律第57号）第4条、第8条及び第60条</w:t>
      </w:r>
      <w:r w:rsidR="00A754F7">
        <w:rPr>
          <w:rFonts w:ascii="BIZ UDPゴシック" w:eastAsia="BIZ UDPゴシック" w:hAnsi="BIZ UDPゴシック" w:hint="eastAsia"/>
          <w:color w:val="000000" w:themeColor="text1"/>
        </w:rPr>
        <w:t>の規定</w:t>
      </w:r>
      <w:r w:rsidRPr="000D2E60">
        <w:rPr>
          <w:rFonts w:ascii="BIZ UDPゴシック" w:eastAsia="BIZ UDPゴシック" w:hAnsi="BIZ UDPゴシック"/>
          <w:color w:val="000000" w:themeColor="text1"/>
        </w:rPr>
        <w:t>に基づき具体的な指針を定めたガイドライン。</w:t>
      </w:r>
    </w:p>
    <w:p w14:paraId="094CDBC2" w14:textId="32C5348D" w:rsidR="00B13B5C" w:rsidRPr="000D2E60" w:rsidRDefault="00B13B5C" w:rsidP="00456BF8">
      <w:pPr>
        <w:ind w:leftChars="300" w:left="605"/>
        <w:rPr>
          <w:rFonts w:ascii="BIZ UDPゴシック" w:eastAsia="BIZ UDPゴシック" w:hAnsi="BIZ UDPゴシック"/>
          <w:color w:val="000000" w:themeColor="text1"/>
        </w:rPr>
      </w:pPr>
    </w:p>
    <w:p w14:paraId="527DDD43" w14:textId="6A1A14FE" w:rsidR="00B13B5C" w:rsidRPr="000D2E60" w:rsidRDefault="009A2530"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6）その他参考となるガイドライン</w:t>
      </w:r>
    </w:p>
    <w:p w14:paraId="4A0CF7BB" w14:textId="77777777" w:rsidR="009A2530" w:rsidRPr="000D2E60" w:rsidRDefault="009A2530"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ISO/IEC27000ファミリー</w:t>
      </w:r>
    </w:p>
    <w:p w14:paraId="6E88AEDA" w14:textId="77777777" w:rsidR="009A2530" w:rsidRPr="000D2E60" w:rsidRDefault="009A2530"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情報セキュリティマネジメントシステム（</w:t>
      </w:r>
      <w:r w:rsidRPr="000D2E60">
        <w:rPr>
          <w:rFonts w:ascii="BIZ UDPゴシック" w:eastAsia="BIZ UDPゴシック" w:hAnsi="BIZ UDPゴシック"/>
          <w:color w:val="000000" w:themeColor="text1"/>
        </w:rPr>
        <w:t>ISMS）に関する国際規格であり、要求事項を規定した規格と、ISMS実施の様々な側面に関する手引きを規定した規格から構成されている。</w:t>
      </w:r>
    </w:p>
    <w:p w14:paraId="0CA8CCF2" w14:textId="77777777" w:rsidR="009A2530" w:rsidRPr="000D2E60" w:rsidRDefault="009A2530" w:rsidP="00456BF8">
      <w:pPr>
        <w:ind w:leftChars="300" w:left="605"/>
        <w:rPr>
          <w:rFonts w:ascii="BIZ UDPゴシック" w:eastAsia="BIZ UDPゴシック" w:hAnsi="BIZ UDPゴシック"/>
          <w:color w:val="000000" w:themeColor="text1"/>
        </w:rPr>
      </w:pPr>
    </w:p>
    <w:p w14:paraId="42CB1B2F" w14:textId="5DB00305" w:rsidR="009A2530" w:rsidRPr="000D2E60" w:rsidRDefault="009A2530"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IEC</w:t>
      </w:r>
      <w:r w:rsidR="008B4681" w:rsidRPr="000D2E60">
        <w:rPr>
          <w:rFonts w:ascii="BIZ UDPゴシック" w:eastAsia="BIZ UDPゴシック" w:hAnsi="BIZ UDPゴシック" w:hint="eastAsia"/>
          <w:color w:val="000000" w:themeColor="text1"/>
        </w:rPr>
        <w:t xml:space="preserve"> </w:t>
      </w:r>
      <w:r w:rsidRPr="000D2E60">
        <w:rPr>
          <w:rFonts w:ascii="BIZ UDPゴシック" w:eastAsia="BIZ UDPゴシック" w:hAnsi="BIZ UDPゴシック"/>
          <w:color w:val="000000" w:themeColor="text1"/>
        </w:rPr>
        <w:t>62443</w:t>
      </w:r>
      <w:r w:rsidR="00FC4894" w:rsidRPr="000D2E60">
        <w:rPr>
          <w:rFonts w:ascii="BIZ UDPゴシック" w:eastAsia="BIZ UDPゴシック" w:hAnsi="BIZ UDPゴシック" w:hint="eastAsia"/>
          <w:color w:val="000000" w:themeColor="text1"/>
        </w:rPr>
        <w:t>シリーズ</w:t>
      </w:r>
    </w:p>
    <w:p w14:paraId="04DEA78E" w14:textId="1FEEACF0" w:rsidR="009A2530" w:rsidRPr="000D2E60" w:rsidRDefault="009A2530"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制御システムの</w:t>
      </w:r>
      <w:r w:rsidR="00A23D95">
        <w:rPr>
          <w:rFonts w:ascii="BIZ UDPゴシック" w:eastAsia="BIZ UDPゴシック" w:hAnsi="BIZ UDPゴシック" w:hint="eastAsia"/>
          <w:color w:val="000000" w:themeColor="text1"/>
        </w:rPr>
        <w:t>全て</w:t>
      </w:r>
      <w:r w:rsidRPr="000D2E60">
        <w:rPr>
          <w:rFonts w:ascii="BIZ UDPゴシック" w:eastAsia="BIZ UDPゴシック" w:hAnsi="BIZ UDPゴシック" w:hint="eastAsia"/>
          <w:color w:val="000000" w:themeColor="text1"/>
        </w:rPr>
        <w:t>の機器、装置を対象にした国際標準規格である。産業用オートメーション及び制御システム（</w:t>
      </w:r>
      <w:r w:rsidRPr="000D2E60">
        <w:rPr>
          <w:rFonts w:ascii="BIZ UDPゴシック" w:eastAsia="BIZ UDPゴシック" w:hAnsi="BIZ UDPゴシック"/>
          <w:color w:val="000000" w:themeColor="text1"/>
        </w:rPr>
        <w:t>IACS：Industrial Automation and Control System)の認証制度については、情報セキュリティマネジメントシステム（ISMS）をベースにしたIACSのためのセキュリティマネージメントシステムがIEC</w:t>
      </w:r>
      <w:r w:rsidR="008B4681" w:rsidRPr="000D2E60">
        <w:rPr>
          <w:rFonts w:ascii="BIZ UDPゴシック" w:eastAsia="BIZ UDPゴシック" w:hAnsi="BIZ UDPゴシック"/>
          <w:color w:val="000000" w:themeColor="text1"/>
        </w:rPr>
        <w:t xml:space="preserve"> </w:t>
      </w:r>
      <w:r w:rsidRPr="000D2E60">
        <w:rPr>
          <w:rFonts w:ascii="BIZ UDPゴシック" w:eastAsia="BIZ UDPゴシック" w:hAnsi="BIZ UDPゴシック"/>
          <w:color w:val="000000" w:themeColor="text1"/>
        </w:rPr>
        <w:t>62443-2-1として規格化されており、事業者のIACSがIEC</w:t>
      </w:r>
      <w:r w:rsidR="008B4681" w:rsidRPr="000D2E60">
        <w:rPr>
          <w:rFonts w:ascii="BIZ UDPゴシック" w:eastAsia="BIZ UDPゴシック" w:hAnsi="BIZ UDPゴシック"/>
          <w:color w:val="000000" w:themeColor="text1"/>
        </w:rPr>
        <w:t xml:space="preserve"> </w:t>
      </w:r>
      <w:r w:rsidRPr="000D2E60">
        <w:rPr>
          <w:rFonts w:ascii="BIZ UDPゴシック" w:eastAsia="BIZ UDPゴシック" w:hAnsi="BIZ UDPゴシック"/>
          <w:color w:val="000000" w:themeColor="text1"/>
        </w:rPr>
        <w:t>62443-2-1に準拠していることを認証する「CSMS認証基準（IEC62443-2-1）（JIP-CSCC100-1.0）」があり、JIPDEC（一般</w:t>
      </w:r>
      <w:r w:rsidR="0014705A" w:rsidRPr="000D2E60">
        <w:rPr>
          <w:rFonts w:ascii="BIZ UDPゴシック" w:eastAsia="BIZ UDPゴシック" w:hAnsi="BIZ UDPゴシック" w:hint="eastAsia"/>
          <w:color w:val="000000" w:themeColor="text1"/>
        </w:rPr>
        <w:t>財</w:t>
      </w:r>
      <w:r w:rsidRPr="000D2E60">
        <w:rPr>
          <w:rFonts w:ascii="BIZ UDPゴシック" w:eastAsia="BIZ UDPゴシック" w:hAnsi="BIZ UDPゴシック"/>
          <w:color w:val="000000" w:themeColor="text1"/>
        </w:rPr>
        <w:t>団法人日本情報経済社会推進協会）が運営をしている。</w:t>
      </w:r>
    </w:p>
    <w:p w14:paraId="6CCE9F04" w14:textId="77777777" w:rsidR="009A2530" w:rsidRPr="0061100B" w:rsidRDefault="009A2530" w:rsidP="00456BF8">
      <w:pPr>
        <w:ind w:leftChars="300" w:left="605"/>
        <w:rPr>
          <w:rFonts w:ascii="BIZ UDPゴシック" w:eastAsia="BIZ UDPゴシック" w:hAnsi="BIZ UDPゴシック"/>
          <w:color w:val="000000" w:themeColor="text1"/>
        </w:rPr>
      </w:pPr>
    </w:p>
    <w:p w14:paraId="4DB751A4" w14:textId="77777777" w:rsidR="009A2530" w:rsidRPr="000D2E60" w:rsidRDefault="009A2530"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・制御システムのセキュリティリスク分析ガイド</w:t>
      </w:r>
    </w:p>
    <w:p w14:paraId="0CC3DDB8" w14:textId="77777777" w:rsidR="009A2530" w:rsidRPr="000D2E60" w:rsidRDefault="009A2530"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重要インフラや産業システムの基盤となっている制御システムのセキュリティリスク分析を事業者が実施できるようにするため、</w:t>
      </w:r>
      <w:r w:rsidRPr="000D2E60">
        <w:rPr>
          <w:rFonts w:ascii="BIZ UDPゴシック" w:eastAsia="BIZ UDPゴシック" w:hAnsi="BIZ UDPゴシック"/>
          <w:color w:val="000000" w:themeColor="text1"/>
        </w:rPr>
        <w:t>IPA（独立行政法人情報処理推進機構）セキュリティセンターが作成している。</w:t>
      </w:r>
    </w:p>
    <w:p w14:paraId="511D86DA" w14:textId="77777777" w:rsidR="009A2530" w:rsidRPr="000D2E60" w:rsidRDefault="009A2530" w:rsidP="00456BF8">
      <w:pPr>
        <w:ind w:leftChars="300" w:left="605"/>
        <w:rPr>
          <w:rFonts w:ascii="BIZ UDPゴシック" w:eastAsia="BIZ UDPゴシック" w:hAnsi="BIZ UDPゴシック"/>
          <w:color w:val="000000" w:themeColor="text1"/>
        </w:rPr>
      </w:pPr>
    </w:p>
    <w:p w14:paraId="74CB3D12" w14:textId="77777777" w:rsidR="009A2530" w:rsidRPr="000D2E60" w:rsidRDefault="009A2530"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・サイバーセキュリティ経営ガイドライン</w:t>
      </w:r>
    </w:p>
    <w:p w14:paraId="33F2E09D" w14:textId="08EF0644" w:rsidR="009A2530" w:rsidRPr="000D2E60" w:rsidRDefault="009A2530"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経済産業省と</w:t>
      </w:r>
      <w:r w:rsidRPr="000D2E60">
        <w:rPr>
          <w:rFonts w:ascii="BIZ UDPゴシック" w:eastAsia="BIZ UDPゴシック" w:hAnsi="BIZ UDPゴシック"/>
          <w:color w:val="000000" w:themeColor="text1"/>
        </w:rPr>
        <w:t>IPAが、サイバー攻撃から企業を守る観点で、経営者が認識すべき「３原則」及び経営者が最高情報セキュリティ責任者（CISO)(</w:t>
      </w:r>
      <w:r w:rsidR="00CC041E" w:rsidRPr="000D2E60">
        <w:rPr>
          <w:rFonts w:ascii="BIZ UDPゴシック" w:eastAsia="BIZ UDPゴシック" w:hAnsi="BIZ UDPゴシック" w:hint="eastAsia"/>
          <w:color w:val="000000" w:themeColor="text1"/>
        </w:rPr>
        <w:t>【</w:t>
      </w:r>
      <w:r w:rsidR="00CC041E" w:rsidRPr="000D2E60">
        <w:rPr>
          <w:rFonts w:ascii="BIZ UDPゴシック" w:eastAsia="BIZ UDPゴシック" w:hAnsi="BIZ UDPゴシック"/>
          <w:color w:val="000000" w:themeColor="text1"/>
        </w:rPr>
        <w:t>1.1.6</w:t>
      </w:r>
      <w:r w:rsidR="00CC041E" w:rsidRPr="000D2E60">
        <w:rPr>
          <w:rFonts w:ascii="BIZ UDPゴシック" w:eastAsia="BIZ UDPゴシック" w:hAnsi="BIZ UDPゴシック" w:hint="eastAsia"/>
          <w:color w:val="000000" w:themeColor="text1"/>
        </w:rPr>
        <w:t>責任者・組織等の役割</w:t>
      </w:r>
      <w:r w:rsidRPr="000D2E60">
        <w:rPr>
          <w:rFonts w:ascii="BIZ UDPゴシック" w:eastAsia="BIZ UDPゴシック" w:hAnsi="BIZ UDPゴシック"/>
          <w:color w:val="000000" w:themeColor="text1"/>
        </w:rPr>
        <w:t>(2)</w:t>
      </w:r>
      <w:r w:rsidR="00CC041E"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参照）に指示すべき</w:t>
      </w:r>
      <w:r w:rsidR="00CB48FD" w:rsidRPr="000D2E60">
        <w:rPr>
          <w:rFonts w:ascii="BIZ UDPゴシック" w:eastAsia="BIZ UDPゴシック" w:hAnsi="BIZ UDPゴシック" w:hint="eastAsia"/>
          <w:color w:val="000000" w:themeColor="text1"/>
        </w:rPr>
        <w:t>重要</w:t>
      </w:r>
      <w:r w:rsidRPr="000D2E60">
        <w:rPr>
          <w:rFonts w:ascii="BIZ UDPゴシック" w:eastAsia="BIZ UDPゴシック" w:hAnsi="BIZ UDPゴシック"/>
          <w:color w:val="000000" w:themeColor="text1"/>
        </w:rPr>
        <w:t>項目をまとめ、公開している。</w:t>
      </w:r>
    </w:p>
    <w:p w14:paraId="079FB14B" w14:textId="77777777" w:rsidR="009A2530" w:rsidRPr="000D2E60" w:rsidRDefault="009A2530" w:rsidP="00456BF8">
      <w:pPr>
        <w:ind w:leftChars="300" w:left="605"/>
        <w:rPr>
          <w:rFonts w:ascii="BIZ UDPゴシック" w:eastAsia="BIZ UDPゴシック" w:hAnsi="BIZ UDPゴシック"/>
          <w:color w:val="000000" w:themeColor="text1"/>
        </w:rPr>
      </w:pPr>
    </w:p>
    <w:p w14:paraId="14613DF3" w14:textId="77777777" w:rsidR="009A2530" w:rsidRPr="000D2E60" w:rsidRDefault="009A2530"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lastRenderedPageBreak/>
        <w:t>・重要インフラのサイバーセキュリティを向上させるためのフレームワーク</w:t>
      </w:r>
    </w:p>
    <w:p w14:paraId="1599D5CD" w14:textId="58F8373C" w:rsidR="009A2530" w:rsidRPr="000D2E60" w:rsidRDefault="009A2530" w:rsidP="006C09AB">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米国国立標準技術研究所（</w:t>
      </w:r>
      <w:r w:rsidRPr="000D2E60">
        <w:rPr>
          <w:rFonts w:ascii="BIZ UDPゴシック" w:eastAsia="BIZ UDPゴシック" w:hAnsi="BIZ UDPゴシック"/>
          <w:color w:val="000000" w:themeColor="text1"/>
        </w:rPr>
        <w:t>NIST）が、サイバーセキュリティの効果的・効率的なリスク低減を実現するために「特定」、「防御」、「検知」、「対応」、「復旧」の５つの機能から、適切なサイバーセキュリティ対策のあり方を示し、2014年に</w:t>
      </w:r>
      <w:r w:rsidR="00DD0107">
        <w:rPr>
          <w:rFonts w:ascii="BIZ UDPゴシック" w:eastAsia="BIZ UDPゴシック" w:hAnsi="BIZ UDPゴシック" w:hint="eastAsia"/>
          <w:color w:val="000000" w:themeColor="text1"/>
        </w:rPr>
        <w:t>「NISTサイバーセキュリティフレームワーク」として</w:t>
      </w:r>
      <w:r w:rsidRPr="000D2E60">
        <w:rPr>
          <w:rFonts w:ascii="BIZ UDPゴシック" w:eastAsia="BIZ UDPゴシック" w:hAnsi="BIZ UDPゴシック"/>
          <w:color w:val="000000" w:themeColor="text1"/>
        </w:rPr>
        <w:t>公開</w:t>
      </w:r>
      <w:r w:rsidR="00CC64BA">
        <w:rPr>
          <w:rFonts w:ascii="BIZ UDPゴシック" w:eastAsia="BIZ UDPゴシック" w:hAnsi="BIZ UDPゴシック" w:hint="eastAsia"/>
          <w:color w:val="000000" w:themeColor="text1"/>
        </w:rPr>
        <w:t>している（2024年に2.0版を公開）</w:t>
      </w:r>
      <w:r w:rsidRPr="000D2E60">
        <w:rPr>
          <w:rFonts w:ascii="BIZ UDPゴシック" w:eastAsia="BIZ UDPゴシック" w:hAnsi="BIZ UDPゴシック"/>
          <w:color w:val="000000" w:themeColor="text1"/>
        </w:rPr>
        <w:t>。</w:t>
      </w:r>
    </w:p>
    <w:p w14:paraId="05A43A54" w14:textId="41B6C0CD" w:rsidR="009A2530" w:rsidRPr="000D2E60" w:rsidRDefault="009A2530"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※国際規格や各国が定めたガイドラインではないが、さらに参考として、一般社団法人運輸総合研究所が発行しているサイバーセキュリティに関する各種手引き等もある。</w:t>
      </w:r>
    </w:p>
    <w:p w14:paraId="1B0F595C" w14:textId="58EA7CA3" w:rsidR="009A2530" w:rsidRPr="000D2E60" w:rsidRDefault="009A2530" w:rsidP="00456BF8">
      <w:pPr>
        <w:ind w:leftChars="300" w:left="605"/>
        <w:rPr>
          <w:rFonts w:ascii="BIZ UDPゴシック" w:eastAsia="BIZ UDPゴシック" w:hAnsi="BIZ UDPゴシック"/>
          <w:color w:val="000000" w:themeColor="text1"/>
        </w:rPr>
      </w:pPr>
    </w:p>
    <w:p w14:paraId="36BC529B" w14:textId="6F941C9C" w:rsidR="009A2530" w:rsidRPr="000D2E60" w:rsidRDefault="009A2530"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7）内部統制システムとサイバーセキュリティとの関係</w:t>
      </w:r>
    </w:p>
    <w:p w14:paraId="4BBD5A87" w14:textId="781B83EA" w:rsidR="009A2530" w:rsidRPr="000D2E60" w:rsidRDefault="009A2530"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組織におけるサイバーセキュリティに関する体制は、その組織の内部統制システムの一部といえる。経営層の内部統制システム構築義務には、適切なサイバーセキュリティを講じる義務が含まれ得る。</w:t>
      </w:r>
    </w:p>
    <w:p w14:paraId="33BC5435" w14:textId="65BC4132" w:rsidR="009A2530" w:rsidRPr="000D2E60" w:rsidRDefault="009A2530"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具体的にいかなる体制を構築すべきかは、一義的に定まるものではなく、各組織が営む事業の規模や特性等に応じて、その必要性、効果、実施のためのコスト等様々な事情を勘案の上、各組織において決定されるべきである。また、組織の意思決定機関は、サイバーセキュリティ体制の細目までを決める必要はなく、その基本方針を決定することでもよい。</w:t>
      </w:r>
    </w:p>
    <w:p w14:paraId="7D8B7057" w14:textId="77777777" w:rsidR="009A2530" w:rsidRPr="000D2E60" w:rsidRDefault="009A2530" w:rsidP="009A2530">
      <w:pPr>
        <w:rPr>
          <w:rFonts w:ascii="BIZ UDPゴシック" w:eastAsia="BIZ UDPゴシック" w:hAnsi="BIZ UDPゴシック"/>
          <w:color w:val="000000" w:themeColor="text1"/>
        </w:rPr>
      </w:pPr>
    </w:p>
    <w:p w14:paraId="4FE486B8" w14:textId="10E7A5ED" w:rsidR="003C28DB" w:rsidRPr="000D2E60" w:rsidRDefault="003C28DB" w:rsidP="003D6BF9">
      <w:pPr>
        <w:pStyle w:val="30"/>
        <w:numPr>
          <w:ilvl w:val="2"/>
          <w:numId w:val="1"/>
        </w:numPr>
        <w:rPr>
          <w:rFonts w:ascii="BIZ UDPゴシック" w:eastAsia="BIZ UDPゴシック" w:hAnsi="BIZ UDPゴシック"/>
          <w:color w:val="000000" w:themeColor="text1"/>
        </w:rPr>
      </w:pPr>
      <w:bookmarkStart w:id="8" w:name="_Toc188394678"/>
      <w:r w:rsidRPr="000D2E60">
        <w:rPr>
          <w:rFonts w:ascii="BIZ UDPゴシック" w:eastAsia="BIZ UDPゴシック" w:hAnsi="BIZ UDPゴシック" w:hint="eastAsia"/>
          <w:color w:val="000000" w:themeColor="text1"/>
        </w:rPr>
        <w:t>「安全ガイドライン」の見直し</w:t>
      </w:r>
      <w:bookmarkEnd w:id="8"/>
    </w:p>
    <w:p w14:paraId="710A3ED5" w14:textId="260D50D4" w:rsidR="009A2530" w:rsidRPr="000D2E60" w:rsidRDefault="009A2530"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セキュリティの脆弱性は、事業や情報資産（</w:t>
      </w:r>
      <w:r w:rsidR="00CC041E"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1.1.5</w:t>
      </w:r>
      <w:bookmarkStart w:id="9" w:name="_Hlk147852249"/>
      <w:r w:rsidR="00CC041E" w:rsidRPr="000D2E60">
        <w:rPr>
          <w:rFonts w:ascii="BIZ UDPゴシック" w:eastAsia="BIZ UDPゴシック" w:hAnsi="BIZ UDPゴシック" w:hint="eastAsia"/>
          <w:color w:val="000000" w:themeColor="text1"/>
        </w:rPr>
        <w:t>「安全ガイドライン」における用語の定義</w:t>
      </w:r>
      <w:bookmarkEnd w:id="9"/>
      <w:r w:rsidRPr="000D2E60">
        <w:rPr>
          <w:rFonts w:ascii="BIZ UDPゴシック" w:eastAsia="BIZ UDPゴシック" w:hAnsi="BIZ UDPゴシック"/>
          <w:color w:val="000000" w:themeColor="text1"/>
        </w:rPr>
        <w:t>(</w:t>
      </w:r>
      <w:r w:rsidR="00A23D95">
        <w:rPr>
          <w:rFonts w:ascii="BIZ UDPゴシック" w:eastAsia="BIZ UDPゴシック" w:hAnsi="BIZ UDPゴシック" w:hint="eastAsia"/>
          <w:color w:val="000000" w:themeColor="text1"/>
        </w:rPr>
        <w:t>７</w:t>
      </w:r>
      <w:r w:rsidRPr="000D2E60">
        <w:rPr>
          <w:rFonts w:ascii="BIZ UDPゴシック" w:eastAsia="BIZ UDPゴシック" w:hAnsi="BIZ UDPゴシック"/>
          <w:color w:val="000000" w:themeColor="text1"/>
        </w:rPr>
        <w:t>)</w:t>
      </w:r>
      <w:r w:rsidR="00CC041E"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参照）を取り巻く加速度的な環境の変化の影響を受けるものであることから、「安全ガイドライン」についてはセキュリティを取り巻く環境の変化や関連する各種規格、国内外のベストプラクティス等に応じ、継続的な改善を行うことが必要である。</w:t>
      </w:r>
    </w:p>
    <w:p w14:paraId="3119755C" w14:textId="0344E1AC" w:rsidR="009A2530" w:rsidRPr="000D2E60" w:rsidRDefault="009A2530"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よって、国土交通省及び所管する重要インフラ分野の事業者等は、相互に協力し、各重要インフラ分野における重要インフラサービス障害（</w:t>
      </w:r>
      <w:r w:rsidR="00CC041E"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1.1.5</w:t>
      </w:r>
      <w:r w:rsidR="00CC041E" w:rsidRPr="000D2E60">
        <w:rPr>
          <w:rFonts w:ascii="BIZ UDPゴシック" w:eastAsia="BIZ UDPゴシック" w:hAnsi="BIZ UDPゴシック" w:hint="eastAsia"/>
          <w:color w:val="000000" w:themeColor="text1"/>
        </w:rPr>
        <w:t>「安全ガイドライン」における用語の定義</w:t>
      </w:r>
      <w:r w:rsidRPr="000D2E60">
        <w:rPr>
          <w:rFonts w:ascii="BIZ UDPゴシック" w:eastAsia="BIZ UDPゴシック" w:hAnsi="BIZ UDPゴシック"/>
          <w:color w:val="000000" w:themeColor="text1"/>
        </w:rPr>
        <w:t>(</w:t>
      </w:r>
      <w:r w:rsidR="00A23D95">
        <w:rPr>
          <w:rFonts w:ascii="BIZ UDPゴシック" w:eastAsia="BIZ UDPゴシック" w:hAnsi="BIZ UDPゴシック" w:hint="eastAsia"/>
          <w:color w:val="000000" w:themeColor="text1"/>
        </w:rPr>
        <w:t>２</w:t>
      </w:r>
      <w:r w:rsidRPr="000D2E60">
        <w:rPr>
          <w:rFonts w:ascii="BIZ UDPゴシック" w:eastAsia="BIZ UDPゴシック" w:hAnsi="BIZ UDPゴシック"/>
          <w:color w:val="000000" w:themeColor="text1"/>
        </w:rPr>
        <w:t>)</w:t>
      </w:r>
      <w:r w:rsidR="00CC041E"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参照）の発生状況等を踏まえ、「安全ガイドライン」が</w:t>
      </w:r>
      <w:r w:rsidR="00A754F7">
        <w:rPr>
          <w:rFonts w:ascii="BIZ UDPゴシック" w:eastAsia="BIZ UDPゴシック" w:hAnsi="BIZ UDPゴシック" w:hint="eastAsia"/>
          <w:color w:val="000000" w:themeColor="text1"/>
        </w:rPr>
        <w:t>より適切</w:t>
      </w:r>
      <w:r w:rsidRPr="000D2E60">
        <w:rPr>
          <w:rFonts w:ascii="BIZ UDPゴシック" w:eastAsia="BIZ UDPゴシック" w:hAnsi="BIZ UDPゴシック"/>
          <w:color w:val="000000" w:themeColor="text1"/>
        </w:rPr>
        <w:t>なものとなるよう、随時検討を行っていく。</w:t>
      </w:r>
    </w:p>
    <w:p w14:paraId="21D5232E" w14:textId="13F2DC3E" w:rsidR="00C073C5" w:rsidRPr="000D2E60" w:rsidRDefault="009A2530"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また、重要インフラ事業者等において有効な障害対応体制の構築がなされているかを精緻に把握することを目的に、国土交通省は、重要インフラ事業者等における安全基準等の整備状況及びサイバーセキュリティ確保に向けた取組・手段について調査分析し、各施策の改善に活用する。</w:t>
      </w:r>
    </w:p>
    <w:p w14:paraId="1D5BC41A" w14:textId="77777777" w:rsidR="009A2530" w:rsidRPr="000D2E60" w:rsidRDefault="009A2530" w:rsidP="009A2530">
      <w:pPr>
        <w:rPr>
          <w:rFonts w:ascii="BIZ UDPゴシック" w:eastAsia="BIZ UDPゴシック" w:hAnsi="BIZ UDPゴシック"/>
          <w:color w:val="000000" w:themeColor="text1"/>
        </w:rPr>
      </w:pPr>
    </w:p>
    <w:p w14:paraId="0D1110CC" w14:textId="39DB6254" w:rsidR="003C28DB" w:rsidRPr="000D2E60" w:rsidRDefault="003C28DB" w:rsidP="003D6BF9">
      <w:pPr>
        <w:pStyle w:val="30"/>
        <w:numPr>
          <w:ilvl w:val="2"/>
          <w:numId w:val="1"/>
        </w:numPr>
        <w:rPr>
          <w:rFonts w:ascii="BIZ UDPゴシック" w:eastAsia="BIZ UDPゴシック" w:hAnsi="BIZ UDPゴシック"/>
          <w:color w:val="000000" w:themeColor="text1"/>
        </w:rPr>
      </w:pPr>
      <w:bookmarkStart w:id="10" w:name="_Toc188394679"/>
      <w:r w:rsidRPr="000D2E60">
        <w:rPr>
          <w:rFonts w:ascii="BIZ UDPゴシック" w:eastAsia="BIZ UDPゴシック" w:hAnsi="BIZ UDPゴシック" w:hint="eastAsia"/>
          <w:color w:val="000000" w:themeColor="text1"/>
        </w:rPr>
        <w:t>「安全ガイドライン」における用語の定義</w:t>
      </w:r>
      <w:bookmarkEnd w:id="10"/>
    </w:p>
    <w:p w14:paraId="3057F7D9" w14:textId="7A821B80" w:rsidR="009A2530" w:rsidRPr="000D2E60" w:rsidRDefault="009A2530" w:rsidP="00456BF8">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本ガイドラインにおいて使用する用語の定義は、次の各項に定めるところによる。</w:t>
      </w:r>
    </w:p>
    <w:p w14:paraId="1DAFB7C1" w14:textId="49B761BA" w:rsidR="009A2530" w:rsidRPr="000D2E60" w:rsidRDefault="009A2530"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1）重要インフラ事業者</w:t>
      </w:r>
      <w:r w:rsidR="00C07C9D" w:rsidRPr="000D2E60">
        <w:rPr>
          <w:rFonts w:ascii="BIZ UDPゴシック" w:eastAsia="BIZ UDPゴシック" w:hAnsi="BIZ UDPゴシック" w:hint="eastAsia"/>
          <w:color w:val="000000" w:themeColor="text1"/>
        </w:rPr>
        <w:t>等</w:t>
      </w:r>
    </w:p>
    <w:p w14:paraId="04B0794D" w14:textId="0097CADD" w:rsidR="009A2530" w:rsidRPr="000D2E60" w:rsidRDefault="009A2530"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サイバーセキュリティ基本法第</w:t>
      </w:r>
      <w:r w:rsidRPr="000D2E60">
        <w:rPr>
          <w:rFonts w:ascii="BIZ UDPゴシック" w:eastAsia="BIZ UDPゴシック" w:hAnsi="BIZ UDPゴシック"/>
          <w:color w:val="000000" w:themeColor="text1"/>
        </w:rPr>
        <w:t>12条第2項第3号に規定する重要社会基盤事業者等であり、具体的には、重要</w:t>
      </w:r>
      <w:r w:rsidR="00C60A30">
        <w:rPr>
          <w:rFonts w:ascii="BIZ UDPゴシック" w:eastAsia="BIZ UDPゴシック" w:hAnsi="BIZ UDPゴシック" w:hint="eastAsia"/>
          <w:color w:val="000000" w:themeColor="text1"/>
        </w:rPr>
        <w:t>社会基盤</w:t>
      </w:r>
      <w:r w:rsidRPr="000D2E60">
        <w:rPr>
          <w:rFonts w:ascii="BIZ UDPゴシック" w:eastAsia="BIZ UDPゴシック" w:hAnsi="BIZ UDPゴシック"/>
          <w:color w:val="000000" w:themeColor="text1"/>
        </w:rPr>
        <w:t>事業者</w:t>
      </w:r>
      <w:r w:rsidR="00C60A30">
        <w:rPr>
          <w:rFonts w:ascii="BIZ UDPゴシック" w:eastAsia="BIZ UDPゴシック" w:hAnsi="BIZ UDPゴシック" w:hint="eastAsia"/>
          <w:color w:val="000000" w:themeColor="text1"/>
        </w:rPr>
        <w:t>（重要インフラ事業者）</w:t>
      </w:r>
      <w:r w:rsidRPr="000D2E60">
        <w:rPr>
          <w:rFonts w:ascii="BIZ UDPゴシック" w:eastAsia="BIZ UDPゴシック" w:hAnsi="BIZ UDPゴシック"/>
          <w:color w:val="000000" w:themeColor="text1"/>
        </w:rPr>
        <w:t>及びその組織する団体並びに地方公共団体から構成される。</w:t>
      </w:r>
    </w:p>
    <w:p w14:paraId="0046D40A" w14:textId="77777777" w:rsidR="009A2530" w:rsidRDefault="009A2530" w:rsidP="00456BF8">
      <w:pPr>
        <w:ind w:leftChars="300" w:left="605"/>
        <w:rPr>
          <w:rFonts w:ascii="BIZ UDPゴシック" w:eastAsia="BIZ UDPゴシック" w:hAnsi="BIZ UDPゴシック"/>
          <w:color w:val="000000" w:themeColor="text1"/>
        </w:rPr>
      </w:pPr>
    </w:p>
    <w:p w14:paraId="4096AAE3" w14:textId="77777777" w:rsidR="00601372" w:rsidRPr="00A70B17" w:rsidRDefault="00601372" w:rsidP="00456BF8">
      <w:pPr>
        <w:ind w:leftChars="300" w:left="605"/>
        <w:rPr>
          <w:rFonts w:ascii="BIZ UDPゴシック" w:eastAsia="BIZ UDPゴシック" w:hAnsi="BIZ UDPゴシック"/>
          <w:color w:val="000000" w:themeColor="text1"/>
        </w:rPr>
      </w:pPr>
    </w:p>
    <w:p w14:paraId="26CE9C49" w14:textId="028D42C3" w:rsidR="009A2530" w:rsidRPr="000D2E60" w:rsidRDefault="009A2530"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lastRenderedPageBreak/>
        <w:t>（</w:t>
      </w:r>
      <w:r w:rsidRPr="000D2E60">
        <w:rPr>
          <w:rFonts w:ascii="BIZ UDPゴシック" w:eastAsia="BIZ UDPゴシック" w:hAnsi="BIZ UDPゴシック"/>
          <w:color w:val="000000" w:themeColor="text1"/>
        </w:rPr>
        <w:t>2）重要インフラサービス障害</w:t>
      </w:r>
    </w:p>
    <w:p w14:paraId="0246A25A" w14:textId="0357AE5B" w:rsidR="009A2530" w:rsidRDefault="009A2530" w:rsidP="0035245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システムの不具合により、重要インフラサービスの安全かつ持続的な提供に支障が生じることをいう。</w:t>
      </w:r>
    </w:p>
    <w:p w14:paraId="28F72534" w14:textId="77777777" w:rsidR="005E161B" w:rsidRPr="000D2E60" w:rsidRDefault="005E161B" w:rsidP="00352457">
      <w:pPr>
        <w:ind w:leftChars="300" w:left="605" w:firstLineChars="100" w:firstLine="202"/>
        <w:rPr>
          <w:rFonts w:ascii="BIZ UDPゴシック" w:eastAsia="BIZ UDPゴシック" w:hAnsi="BIZ UDPゴシック"/>
          <w:color w:val="000000" w:themeColor="text1"/>
        </w:rPr>
      </w:pPr>
    </w:p>
    <w:p w14:paraId="6CECD38F" w14:textId="4A404B2E" w:rsidR="009A2530" w:rsidRPr="000D2E60" w:rsidRDefault="009A2530"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3）重要インフラ利用者</w:t>
      </w:r>
    </w:p>
    <w:p w14:paraId="1F90F815" w14:textId="07B4958F" w:rsidR="009A2530" w:rsidRPr="000D2E60" w:rsidRDefault="009A2530"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重要インフラ事業者等が提供する重要インフラのサービスを利用する者をいう。</w:t>
      </w:r>
    </w:p>
    <w:p w14:paraId="390D4B6A" w14:textId="54320B97" w:rsidR="009A2530" w:rsidRPr="000D2E60" w:rsidRDefault="009A2530" w:rsidP="00456BF8">
      <w:pPr>
        <w:ind w:leftChars="300" w:left="605"/>
        <w:rPr>
          <w:rFonts w:ascii="BIZ UDPゴシック" w:eastAsia="BIZ UDPゴシック" w:hAnsi="BIZ UDPゴシック"/>
          <w:color w:val="000000" w:themeColor="text1"/>
        </w:rPr>
      </w:pPr>
    </w:p>
    <w:p w14:paraId="1EF3877C" w14:textId="3AEB867A" w:rsidR="009A2530" w:rsidRPr="000D2E60" w:rsidRDefault="009A2530"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4）取扱者</w:t>
      </w:r>
    </w:p>
    <w:p w14:paraId="7892BA0D" w14:textId="20C40392" w:rsidR="009A2530" w:rsidRPr="000D2E60" w:rsidRDefault="00941A7C"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重要インフラ事業者等が保有する重要インフラに関する情報システム及び情報資産を取り扱う重要インフラ事業関係者（情報資産や情報システムを直接扱う者を監督する立場にある者（経営層や幹部</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）、委託先の関係者</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を含む）をいう。</w:t>
      </w:r>
    </w:p>
    <w:p w14:paraId="51975C5D" w14:textId="47C09344" w:rsidR="00941A7C" w:rsidRPr="006B6257" w:rsidRDefault="00941A7C" w:rsidP="00456BF8">
      <w:pPr>
        <w:ind w:leftChars="300" w:left="605"/>
        <w:rPr>
          <w:rFonts w:ascii="BIZ UDPゴシック" w:eastAsia="BIZ UDPゴシック" w:hAnsi="BIZ UDPゴシック"/>
          <w:color w:val="000000" w:themeColor="text1"/>
        </w:rPr>
      </w:pPr>
    </w:p>
    <w:p w14:paraId="41DE73A4" w14:textId="3A3EAAE3" w:rsidR="00941A7C" w:rsidRPr="000D2E60" w:rsidRDefault="00941A7C"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5）情報システム</w:t>
      </w:r>
    </w:p>
    <w:p w14:paraId="5FF1BF41" w14:textId="76FCCC85" w:rsidR="00941A7C" w:rsidRPr="000D2E60" w:rsidRDefault="00941A7C"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ハードウェア及びソフトウェアから成るシステムであって、情報処理</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は通信の用に供するものをいう。サーバ装置、端末、通信回線装置、複合機、</w:t>
      </w:r>
      <w:r w:rsidRPr="000D2E60">
        <w:rPr>
          <w:rFonts w:ascii="BIZ UDPゴシック" w:eastAsia="BIZ UDPゴシック" w:hAnsi="BIZ UDPゴシック"/>
          <w:color w:val="000000" w:themeColor="text1"/>
        </w:rPr>
        <w:t>IoT機器を含む特定用途機器（フィールド機器や監視・制御システム等の制御システム等で使われるものを含む）、ソフトウェアが含まれる。</w:t>
      </w:r>
    </w:p>
    <w:p w14:paraId="362EC852" w14:textId="77777777" w:rsidR="007916B4" w:rsidRPr="000D2E60" w:rsidRDefault="007916B4" w:rsidP="00456BF8">
      <w:pPr>
        <w:ind w:leftChars="300" w:left="605"/>
        <w:rPr>
          <w:rFonts w:ascii="BIZ UDPゴシック" w:eastAsia="BIZ UDPゴシック" w:hAnsi="BIZ UDPゴシック"/>
          <w:color w:val="000000" w:themeColor="text1"/>
        </w:rPr>
      </w:pPr>
    </w:p>
    <w:p w14:paraId="381E13F2" w14:textId="337F4E45" w:rsidR="006F1C72" w:rsidRPr="008D20A3" w:rsidRDefault="006F1C72" w:rsidP="00456BF8">
      <w:pPr>
        <w:ind w:leftChars="300" w:left="605"/>
        <w:rPr>
          <w:rFonts w:ascii="BIZ UDPゴシック" w:eastAsia="BIZ UDPゴシック" w:hAnsi="BIZ UDPゴシック"/>
          <w:color w:val="000000" w:themeColor="text1"/>
        </w:rPr>
      </w:pPr>
      <w:r w:rsidRPr="008D20A3">
        <w:rPr>
          <w:rFonts w:ascii="BIZ UDPゴシック" w:eastAsia="BIZ UDPゴシック" w:hAnsi="BIZ UDPゴシック" w:hint="eastAsia"/>
          <w:color w:val="000000" w:themeColor="text1"/>
        </w:rPr>
        <w:t>（</w:t>
      </w:r>
      <w:r w:rsidRPr="008D20A3">
        <w:rPr>
          <w:rFonts w:ascii="BIZ UDPゴシック" w:eastAsia="BIZ UDPゴシック" w:hAnsi="BIZ UDPゴシック"/>
          <w:color w:val="000000" w:themeColor="text1"/>
        </w:rPr>
        <w:t>6）</w:t>
      </w:r>
      <w:r w:rsidRPr="008D20A3">
        <w:rPr>
          <w:rFonts w:ascii="BIZ UDPゴシック" w:eastAsia="BIZ UDPゴシック" w:hAnsi="BIZ UDPゴシック" w:hint="eastAsia"/>
          <w:color w:val="000000" w:themeColor="text1"/>
        </w:rPr>
        <w:t>制御システム</w:t>
      </w:r>
    </w:p>
    <w:p w14:paraId="29149DD7" w14:textId="7ED33A11" w:rsidR="006F1C72" w:rsidRPr="000D2E60" w:rsidRDefault="00BE2BCC" w:rsidP="00C60A30">
      <w:pPr>
        <w:ind w:leftChars="300" w:left="605" w:firstLineChars="100" w:firstLine="202"/>
        <w:rPr>
          <w:rFonts w:ascii="BIZ UDPゴシック" w:eastAsia="BIZ UDPゴシック" w:hAnsi="BIZ UDPゴシック"/>
          <w:color w:val="000000" w:themeColor="text1"/>
        </w:rPr>
      </w:pPr>
      <w:r w:rsidRPr="008D20A3">
        <w:rPr>
          <w:rFonts w:ascii="BIZ UDPゴシック" w:eastAsia="BIZ UDPゴシック" w:hAnsi="BIZ UDPゴシック" w:hint="eastAsia"/>
          <w:color w:val="000000" w:themeColor="text1"/>
        </w:rPr>
        <w:t>水道</w:t>
      </w:r>
      <w:r w:rsidR="00423233" w:rsidRPr="008D20A3">
        <w:rPr>
          <w:rFonts w:ascii="BIZ UDPゴシック" w:eastAsia="BIZ UDPゴシック" w:hAnsi="BIZ UDPゴシック" w:hint="eastAsia"/>
          <w:color w:val="000000" w:themeColor="text1"/>
        </w:rPr>
        <w:t>インフラの</w:t>
      </w:r>
      <w:r w:rsidR="006F1C72" w:rsidRPr="008D20A3">
        <w:rPr>
          <w:rFonts w:ascii="BIZ UDPゴシック" w:eastAsia="BIZ UDPゴシック" w:hAnsi="BIZ UDPゴシック" w:hint="eastAsia"/>
          <w:color w:val="000000" w:themeColor="text1"/>
        </w:rPr>
        <w:t>重要</w:t>
      </w:r>
      <w:r w:rsidR="00423233" w:rsidRPr="008D20A3">
        <w:rPr>
          <w:rFonts w:ascii="BIZ UDPゴシック" w:eastAsia="BIZ UDPゴシック" w:hAnsi="BIZ UDPゴシック" w:hint="eastAsia"/>
          <w:color w:val="000000" w:themeColor="text1"/>
        </w:rPr>
        <w:t>システム</w:t>
      </w:r>
      <w:r w:rsidRPr="008D20A3">
        <w:rPr>
          <w:rFonts w:ascii="BIZ UDPゴシック" w:eastAsia="BIZ UDPゴシック" w:hAnsi="BIZ UDPゴシック" w:hint="eastAsia"/>
          <w:color w:val="000000" w:themeColor="text1"/>
        </w:rPr>
        <w:t>を構成する</w:t>
      </w:r>
      <w:r w:rsidR="006F1C72" w:rsidRPr="008D20A3">
        <w:rPr>
          <w:rFonts w:ascii="BIZ UDPゴシック" w:eastAsia="BIZ UDPゴシック" w:hAnsi="BIZ UDPゴシック" w:hint="eastAsia"/>
          <w:color w:val="000000" w:themeColor="text1"/>
        </w:rPr>
        <w:t>機械や設備を制御する端末及び</w:t>
      </w:r>
      <w:r w:rsidRPr="008D20A3">
        <w:rPr>
          <w:rFonts w:ascii="BIZ UDPゴシック" w:eastAsia="BIZ UDPゴシック" w:hAnsi="BIZ UDPゴシック" w:hint="eastAsia"/>
          <w:color w:val="000000" w:themeColor="text1"/>
        </w:rPr>
        <w:t>重要</w:t>
      </w:r>
      <w:r w:rsidR="00452D34" w:rsidRPr="008D20A3">
        <w:rPr>
          <w:rFonts w:ascii="BIZ UDPゴシック" w:eastAsia="BIZ UDPゴシック" w:hAnsi="BIZ UDPゴシック" w:hint="eastAsia"/>
          <w:color w:val="000000" w:themeColor="text1"/>
        </w:rPr>
        <w:t>システム</w:t>
      </w:r>
      <w:r w:rsidR="006F1C72" w:rsidRPr="008D20A3">
        <w:rPr>
          <w:rFonts w:ascii="BIZ UDPゴシック" w:eastAsia="BIZ UDPゴシック" w:hAnsi="BIZ UDPゴシック" w:hint="eastAsia"/>
          <w:color w:val="000000" w:themeColor="text1"/>
        </w:rPr>
        <w:t>等とネットワークで接続されている機械や設備、その構成要素を指す。</w:t>
      </w:r>
    </w:p>
    <w:p w14:paraId="6F8F618D" w14:textId="77777777" w:rsidR="006F1C72" w:rsidRPr="000D2E60" w:rsidRDefault="006F1C72" w:rsidP="00456BF8">
      <w:pPr>
        <w:ind w:leftChars="300" w:left="605"/>
        <w:rPr>
          <w:rFonts w:ascii="BIZ UDPゴシック" w:eastAsia="BIZ UDPゴシック" w:hAnsi="BIZ UDPゴシック"/>
          <w:color w:val="000000" w:themeColor="text1"/>
        </w:rPr>
      </w:pPr>
    </w:p>
    <w:p w14:paraId="454599D8" w14:textId="163B28A4" w:rsidR="00941A7C" w:rsidRPr="000D2E60" w:rsidRDefault="00941A7C"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006F1C72" w:rsidRPr="000D2E60">
        <w:rPr>
          <w:rFonts w:ascii="BIZ UDPゴシック" w:eastAsia="BIZ UDPゴシック" w:hAnsi="BIZ UDPゴシック"/>
          <w:color w:val="000000" w:themeColor="text1"/>
        </w:rPr>
        <w:t>7</w:t>
      </w:r>
      <w:r w:rsidRPr="000D2E60">
        <w:rPr>
          <w:rFonts w:ascii="BIZ UDPゴシック" w:eastAsia="BIZ UDPゴシック" w:hAnsi="BIZ UDPゴシック"/>
          <w:color w:val="000000" w:themeColor="text1"/>
        </w:rPr>
        <w:t>）情報資産</w:t>
      </w:r>
    </w:p>
    <w:p w14:paraId="1FE07FD8" w14:textId="77777777" w:rsidR="00941A7C" w:rsidRPr="000D2E60" w:rsidRDefault="00941A7C" w:rsidP="00C60A30">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以下の</w:t>
      </w:r>
      <w:r w:rsidRPr="000D2E60">
        <w:rPr>
          <w:rFonts w:ascii="BIZ UDPゴシック" w:eastAsia="BIZ UDPゴシック" w:hAnsi="BIZ UDPゴシック"/>
          <w:color w:val="000000" w:themeColor="text1"/>
        </w:rPr>
        <w:t>2つの情報をいう。</w:t>
      </w:r>
    </w:p>
    <w:p w14:paraId="02953732" w14:textId="01165675" w:rsidR="00941A7C" w:rsidRPr="00C60A30" w:rsidRDefault="00941A7C" w:rsidP="00C60A30">
      <w:pPr>
        <w:pStyle w:val="af0"/>
        <w:numPr>
          <w:ilvl w:val="0"/>
          <w:numId w:val="334"/>
        </w:numPr>
        <w:ind w:leftChars="0"/>
        <w:rPr>
          <w:rFonts w:ascii="BIZ UDPゴシック" w:eastAsia="BIZ UDPゴシック" w:hAnsi="BIZ UDPゴシック"/>
          <w:color w:val="000000" w:themeColor="text1"/>
        </w:rPr>
      </w:pPr>
      <w:r w:rsidRPr="00C60A30">
        <w:rPr>
          <w:rFonts w:ascii="BIZ UDPゴシック" w:eastAsia="BIZ UDPゴシック" w:hAnsi="BIZ UDPゴシック"/>
          <w:color w:val="000000" w:themeColor="text1"/>
        </w:rPr>
        <w:t>取扱者が業務上使用することを目的として重要インフラ事業者等が調達し、</w:t>
      </w:r>
      <w:r w:rsidR="00830EB1" w:rsidRPr="00C60A30">
        <w:rPr>
          <w:rFonts w:ascii="BIZ UDPゴシック" w:eastAsia="BIZ UDPゴシック" w:hAnsi="BIZ UDPゴシック"/>
          <w:color w:val="000000" w:themeColor="text1"/>
        </w:rPr>
        <w:t>また</w:t>
      </w:r>
      <w:r w:rsidRPr="00C60A30">
        <w:rPr>
          <w:rFonts w:ascii="BIZ UDPゴシック" w:eastAsia="BIZ UDPゴシック" w:hAnsi="BIZ UDPゴシック"/>
          <w:color w:val="000000" w:themeColor="text1"/>
        </w:rPr>
        <w:t>は開発した情報システム</w:t>
      </w:r>
      <w:r w:rsidR="00A754F7" w:rsidRPr="00C60A30">
        <w:rPr>
          <w:rFonts w:ascii="BIZ UDPゴシック" w:eastAsia="BIZ UDPゴシック" w:hAnsi="BIZ UDPゴシック" w:hint="eastAsia"/>
          <w:color w:val="000000" w:themeColor="text1"/>
        </w:rPr>
        <w:t>も</w:t>
      </w:r>
      <w:r w:rsidRPr="00C60A30">
        <w:rPr>
          <w:rFonts w:ascii="BIZ UDPゴシック" w:eastAsia="BIZ UDPゴシック" w:hAnsi="BIZ UDPゴシック"/>
          <w:color w:val="000000" w:themeColor="text1"/>
        </w:rPr>
        <w:t>しくは外部電磁的記録媒体に記録された情報（当該情報システムから出力された書面に記載された情報及び書面から情報システムに入力された情報を含む）</w:t>
      </w:r>
    </w:p>
    <w:p w14:paraId="797D80FB" w14:textId="6F0A5C06" w:rsidR="00941A7C" w:rsidRPr="00C60A30" w:rsidRDefault="00941A7C" w:rsidP="00C60A30">
      <w:pPr>
        <w:pStyle w:val="af0"/>
        <w:numPr>
          <w:ilvl w:val="0"/>
          <w:numId w:val="334"/>
        </w:numPr>
        <w:ind w:leftChars="0"/>
        <w:rPr>
          <w:rFonts w:ascii="BIZ UDPゴシック" w:eastAsia="BIZ UDPゴシック" w:hAnsi="BIZ UDPゴシック"/>
          <w:color w:val="000000" w:themeColor="text1"/>
        </w:rPr>
      </w:pPr>
      <w:r w:rsidRPr="00C60A30">
        <w:rPr>
          <w:rFonts w:ascii="BIZ UDPゴシック" w:eastAsia="BIZ UDPゴシック" w:hAnsi="BIZ UDPゴシック"/>
          <w:color w:val="000000" w:themeColor="text1"/>
        </w:rPr>
        <w:t>重要インフラ事業者等が調達し、</w:t>
      </w:r>
      <w:r w:rsidR="00830EB1" w:rsidRPr="00C60A30">
        <w:rPr>
          <w:rFonts w:ascii="BIZ UDPゴシック" w:eastAsia="BIZ UDPゴシック" w:hAnsi="BIZ UDPゴシック"/>
          <w:color w:val="000000" w:themeColor="text1"/>
        </w:rPr>
        <w:t>また</w:t>
      </w:r>
      <w:r w:rsidRPr="00C60A30">
        <w:rPr>
          <w:rFonts w:ascii="BIZ UDPゴシック" w:eastAsia="BIZ UDPゴシック" w:hAnsi="BIZ UDPゴシック"/>
          <w:color w:val="000000" w:themeColor="text1"/>
        </w:rPr>
        <w:t>は開発した情報システムの設計</w:t>
      </w:r>
      <w:r w:rsidR="00DF76AB" w:rsidRPr="00C60A30">
        <w:rPr>
          <w:rFonts w:ascii="BIZ UDPゴシック" w:eastAsia="BIZ UDPゴシック" w:hAnsi="BIZ UDPゴシック" w:hint="eastAsia"/>
          <w:color w:val="000000" w:themeColor="text1"/>
        </w:rPr>
        <w:t>もしくは</w:t>
      </w:r>
      <w:r w:rsidRPr="00C60A30">
        <w:rPr>
          <w:rFonts w:ascii="BIZ UDPゴシック" w:eastAsia="BIZ UDPゴシック" w:hAnsi="BIZ UDPゴシック"/>
          <w:color w:val="000000" w:themeColor="text1"/>
        </w:rPr>
        <w:t>運用管理に関する情報</w:t>
      </w:r>
    </w:p>
    <w:p w14:paraId="28D79121" w14:textId="6CF71979" w:rsidR="00941A7C" w:rsidRPr="000D2E60" w:rsidRDefault="00941A7C" w:rsidP="00456BF8">
      <w:pPr>
        <w:ind w:leftChars="300" w:left="605"/>
        <w:rPr>
          <w:rFonts w:ascii="BIZ UDPゴシック" w:eastAsia="BIZ UDPゴシック" w:hAnsi="BIZ UDPゴシック"/>
          <w:color w:val="000000" w:themeColor="text1"/>
        </w:rPr>
      </w:pPr>
    </w:p>
    <w:p w14:paraId="5E9920E7" w14:textId="13A73AC8" w:rsidR="00A93FCE" w:rsidRPr="008D20A3" w:rsidRDefault="00A93FCE" w:rsidP="00456BF8">
      <w:pPr>
        <w:ind w:leftChars="300" w:left="605"/>
        <w:rPr>
          <w:rFonts w:ascii="BIZ UDPゴシック" w:eastAsia="BIZ UDPゴシック" w:hAnsi="BIZ UDPゴシック"/>
          <w:color w:val="000000" w:themeColor="text1"/>
        </w:rPr>
      </w:pPr>
      <w:r w:rsidRPr="008D20A3">
        <w:rPr>
          <w:rFonts w:ascii="BIZ UDPゴシック" w:eastAsia="BIZ UDPゴシック" w:hAnsi="BIZ UDPゴシック" w:hint="eastAsia"/>
          <w:color w:val="000000" w:themeColor="text1"/>
        </w:rPr>
        <w:t>（</w:t>
      </w:r>
      <w:r w:rsidRPr="008D20A3">
        <w:rPr>
          <w:rFonts w:ascii="BIZ UDPゴシック" w:eastAsia="BIZ UDPゴシック" w:hAnsi="BIZ UDPゴシック"/>
          <w:color w:val="000000" w:themeColor="text1"/>
        </w:rPr>
        <w:t>8）</w:t>
      </w:r>
      <w:r w:rsidRPr="008D20A3">
        <w:rPr>
          <w:rFonts w:ascii="BIZ UDPゴシック" w:eastAsia="BIZ UDPゴシック" w:hAnsi="BIZ UDPゴシック" w:hint="eastAsia"/>
          <w:color w:val="000000" w:themeColor="text1"/>
        </w:rPr>
        <w:t>重要システム</w:t>
      </w:r>
    </w:p>
    <w:p w14:paraId="1186C57A" w14:textId="61C31FDA" w:rsidR="00A93FCE" w:rsidRPr="000D2E60" w:rsidRDefault="00A93FCE" w:rsidP="00A70B17">
      <w:pPr>
        <w:ind w:leftChars="300" w:left="605" w:firstLineChars="100" w:firstLine="202"/>
        <w:rPr>
          <w:rFonts w:ascii="BIZ UDPゴシック" w:eastAsia="BIZ UDPゴシック" w:hAnsi="BIZ UDPゴシック"/>
          <w:color w:val="000000" w:themeColor="text1"/>
        </w:rPr>
      </w:pPr>
      <w:r w:rsidRPr="008D20A3">
        <w:rPr>
          <w:rFonts w:ascii="BIZ UDPゴシック" w:eastAsia="BIZ UDPゴシック" w:hAnsi="BIZ UDPゴシック" w:hint="eastAsia"/>
          <w:color w:val="000000" w:themeColor="text1"/>
        </w:rPr>
        <w:t>重要インフラサービスを提供するために必要な情報システム及び制御システムのうち、重要インフラサービスに与える影響の度合いを考慮して、</w:t>
      </w:r>
      <w:r w:rsidRPr="006B6257">
        <w:rPr>
          <w:rFonts w:ascii="BIZ UDPゴシック" w:eastAsia="BIZ UDPゴシック" w:hAnsi="BIZ UDPゴシック" w:hint="eastAsia"/>
          <w:color w:val="000000" w:themeColor="text1"/>
        </w:rPr>
        <w:t>重要インフラ事業者等</w:t>
      </w:r>
      <w:r w:rsidR="00336D03" w:rsidRPr="006B6257">
        <w:rPr>
          <w:rFonts w:ascii="BIZ UDPゴシック" w:eastAsia="BIZ UDPゴシック" w:hAnsi="BIZ UDPゴシック" w:hint="eastAsia"/>
          <w:color w:val="000000" w:themeColor="text1"/>
        </w:rPr>
        <w:t>毎</w:t>
      </w:r>
      <w:r w:rsidRPr="006B6257">
        <w:rPr>
          <w:rFonts w:ascii="BIZ UDPゴシック" w:eastAsia="BIZ UDPゴシック" w:hAnsi="BIZ UDPゴシック" w:hint="eastAsia"/>
          <w:color w:val="000000" w:themeColor="text1"/>
        </w:rPr>
        <w:t>に定める</w:t>
      </w:r>
      <w:r w:rsidRPr="008D20A3">
        <w:rPr>
          <w:rFonts w:ascii="BIZ UDPゴシック" w:eastAsia="BIZ UDPゴシック" w:hAnsi="BIZ UDPゴシック" w:hint="eastAsia"/>
          <w:color w:val="000000" w:themeColor="text1"/>
        </w:rPr>
        <w:t>もの。</w:t>
      </w:r>
    </w:p>
    <w:p w14:paraId="245E55A4" w14:textId="77777777" w:rsidR="00A93FCE" w:rsidRPr="00A70B17" w:rsidRDefault="00A93FCE" w:rsidP="00456BF8">
      <w:pPr>
        <w:ind w:leftChars="300" w:left="605"/>
        <w:rPr>
          <w:rFonts w:ascii="BIZ UDPゴシック" w:eastAsia="BIZ UDPゴシック" w:hAnsi="BIZ UDPゴシック"/>
          <w:color w:val="000000" w:themeColor="text1"/>
        </w:rPr>
      </w:pPr>
    </w:p>
    <w:p w14:paraId="4757C603" w14:textId="213C6DDA" w:rsidR="00941A7C" w:rsidRPr="000D2E60" w:rsidRDefault="00941A7C"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00A93FCE" w:rsidRPr="000D2E60">
        <w:rPr>
          <w:rFonts w:ascii="BIZ UDPゴシック" w:eastAsia="BIZ UDPゴシック" w:hAnsi="BIZ UDPゴシック"/>
          <w:color w:val="000000" w:themeColor="text1"/>
        </w:rPr>
        <w:t>9</w:t>
      </w:r>
      <w:r w:rsidRPr="000D2E60">
        <w:rPr>
          <w:rFonts w:ascii="BIZ UDPゴシック" w:eastAsia="BIZ UDPゴシック" w:hAnsi="BIZ UDPゴシック"/>
          <w:color w:val="000000" w:themeColor="text1"/>
        </w:rPr>
        <w:t>）任務保証</w:t>
      </w:r>
    </w:p>
    <w:p w14:paraId="3CA48D88" w14:textId="37CF39B2" w:rsidR="00941A7C" w:rsidRPr="000D2E60" w:rsidRDefault="00941A7C"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事業者等や政府機関に代表されるあらゆる組織が、自らが遂行すべき業務やサービスを「任務」と捉え、係る「任務」を着実に遂行するために必要となる能力及び資産を確保すること。サイバーセキュリティに関する取組そのものを目的化するのではなく、各々の組織の経営層・幹部が、「任務」に該当する業務やサービスを見定めて、その安全かつ持続的な提供に関する責任を</w:t>
      </w:r>
      <w:r w:rsidRPr="000D2E60">
        <w:rPr>
          <w:rFonts w:ascii="BIZ UDPゴシック" w:eastAsia="BIZ UDPゴシック" w:hAnsi="BIZ UDPゴシック" w:hint="eastAsia"/>
          <w:color w:val="000000" w:themeColor="text1"/>
        </w:rPr>
        <w:lastRenderedPageBreak/>
        <w:t>全うするという考え方をいう。</w:t>
      </w:r>
    </w:p>
    <w:p w14:paraId="7D483CDA" w14:textId="77777777" w:rsidR="00C45407" w:rsidRPr="000D2E60" w:rsidRDefault="00C45407" w:rsidP="00352457">
      <w:pPr>
        <w:rPr>
          <w:rFonts w:ascii="BIZ UDPゴシック" w:eastAsia="BIZ UDPゴシック" w:hAnsi="BIZ UDPゴシック"/>
          <w:color w:val="000000" w:themeColor="text1"/>
        </w:rPr>
      </w:pPr>
    </w:p>
    <w:p w14:paraId="04D99321" w14:textId="122337F4" w:rsidR="00941A7C" w:rsidRPr="000D2E60" w:rsidRDefault="006F1C72"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00A93FCE" w:rsidRPr="000D2E60">
        <w:rPr>
          <w:rFonts w:ascii="BIZ UDPゴシック" w:eastAsia="BIZ UDPゴシック" w:hAnsi="BIZ UDPゴシック"/>
          <w:color w:val="000000" w:themeColor="text1"/>
        </w:rPr>
        <w:t>10</w:t>
      </w:r>
      <w:r w:rsidRPr="000D2E60">
        <w:rPr>
          <w:rFonts w:ascii="BIZ UDPゴシック" w:eastAsia="BIZ UDPゴシック" w:hAnsi="BIZ UDPゴシック" w:hint="eastAsia"/>
          <w:color w:val="000000" w:themeColor="text1"/>
        </w:rPr>
        <w:t>）</w:t>
      </w:r>
      <w:r w:rsidR="00941A7C" w:rsidRPr="000D2E60">
        <w:rPr>
          <w:rFonts w:ascii="BIZ UDPゴシック" w:eastAsia="BIZ UDPゴシック" w:hAnsi="BIZ UDPゴシック"/>
          <w:color w:val="000000" w:themeColor="text1"/>
        </w:rPr>
        <w:t>サプライチェーン</w:t>
      </w:r>
    </w:p>
    <w:p w14:paraId="1D9FAACD" w14:textId="3C4D5359" w:rsidR="00941A7C" w:rsidRPr="000D2E60" w:rsidRDefault="00941A7C"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一般的には、取引先との間の受発注、資材の調達から在庫管理、製品の配送まで、いわば事業活動の川上から川下に至るまでのモノや情報の流れのこと。</w:t>
      </w:r>
      <w:r w:rsidR="00233C14" w:rsidRPr="000D2E60">
        <w:rPr>
          <w:rFonts w:ascii="BIZ UDPゴシック" w:eastAsia="BIZ UDPゴシック" w:hAnsi="BIZ UDPゴシック" w:hint="eastAsia"/>
          <w:color w:val="000000" w:themeColor="text1"/>
        </w:rPr>
        <w:t>広義では海外拠点やグループ会社、関連団体も含</w:t>
      </w:r>
      <w:r w:rsidR="001D4881">
        <w:rPr>
          <w:rFonts w:ascii="BIZ UDPゴシック" w:eastAsia="BIZ UDPゴシック" w:hAnsi="BIZ UDPゴシック" w:hint="eastAsia"/>
          <w:color w:val="000000" w:themeColor="text1"/>
        </w:rPr>
        <w:t>ま</w:t>
      </w:r>
      <w:r w:rsidR="00233C14" w:rsidRPr="000D2E60">
        <w:rPr>
          <w:rFonts w:ascii="BIZ UDPゴシック" w:eastAsia="BIZ UDPゴシック" w:hAnsi="BIZ UDPゴシック" w:hint="eastAsia"/>
          <w:color w:val="000000" w:themeColor="text1"/>
        </w:rPr>
        <w:t>れる。</w:t>
      </w:r>
      <w:r w:rsidRPr="000D2E60">
        <w:rPr>
          <w:rFonts w:ascii="BIZ UDPゴシック" w:eastAsia="BIZ UDPゴシック" w:hAnsi="BIZ UDPゴシック" w:hint="eastAsia"/>
          <w:color w:val="000000" w:themeColor="text1"/>
        </w:rPr>
        <w:t>これらに加えてさらに、</w:t>
      </w:r>
      <w:r w:rsidRPr="000D2E60">
        <w:rPr>
          <w:rFonts w:ascii="BIZ UDPゴシック" w:eastAsia="BIZ UDPゴシック" w:hAnsi="BIZ UDPゴシック"/>
          <w:color w:val="000000" w:themeColor="text1"/>
        </w:rPr>
        <w:t>ITにおけるサプライチェーンでは、製品の設計段階や、情報システム等の運用・保守・廃棄</w:t>
      </w:r>
      <w:r w:rsidR="00CA58B2">
        <w:rPr>
          <w:rFonts w:ascii="BIZ UDPゴシック" w:eastAsia="BIZ UDPゴシック" w:hAnsi="BIZ UDPゴシック" w:hint="eastAsia"/>
          <w:color w:val="000000" w:themeColor="text1"/>
        </w:rPr>
        <w:t>段階</w:t>
      </w:r>
      <w:r w:rsidRPr="000D2E60">
        <w:rPr>
          <w:rFonts w:ascii="BIZ UDPゴシック" w:eastAsia="BIZ UDPゴシック" w:hAnsi="BIZ UDPゴシック"/>
          <w:color w:val="000000" w:themeColor="text1"/>
        </w:rPr>
        <w:t>を含めてサプライチェーンと呼ばれることがある。</w:t>
      </w:r>
    </w:p>
    <w:p w14:paraId="7E7DADCB" w14:textId="3FFAF8F6" w:rsidR="00941A7C" w:rsidRPr="000D2E60" w:rsidRDefault="00941A7C" w:rsidP="00456BF8">
      <w:pPr>
        <w:ind w:leftChars="300" w:left="605"/>
        <w:rPr>
          <w:rFonts w:ascii="BIZ UDPゴシック" w:eastAsia="BIZ UDPゴシック" w:hAnsi="BIZ UDPゴシック"/>
          <w:color w:val="000000" w:themeColor="text1"/>
        </w:rPr>
      </w:pPr>
    </w:p>
    <w:p w14:paraId="1A2DC6BE" w14:textId="0E9190F8" w:rsidR="00941A7C" w:rsidRPr="000D2E60" w:rsidRDefault="006F1C72"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00A93FCE" w:rsidRPr="000D2E60">
        <w:rPr>
          <w:rFonts w:ascii="BIZ UDPゴシック" w:eastAsia="BIZ UDPゴシック" w:hAnsi="BIZ UDPゴシック"/>
          <w:color w:val="000000" w:themeColor="text1"/>
        </w:rPr>
        <w:t>11</w:t>
      </w:r>
      <w:r w:rsidRPr="000D2E60">
        <w:rPr>
          <w:rFonts w:ascii="BIZ UDPゴシック" w:eastAsia="BIZ UDPゴシック" w:hAnsi="BIZ UDPゴシック" w:hint="eastAsia"/>
          <w:color w:val="000000" w:themeColor="text1"/>
        </w:rPr>
        <w:t>）</w:t>
      </w:r>
      <w:r w:rsidR="00941A7C" w:rsidRPr="000D2E60">
        <w:rPr>
          <w:rFonts w:ascii="BIZ UDPゴシック" w:eastAsia="BIZ UDPゴシック" w:hAnsi="BIZ UDPゴシック"/>
          <w:color w:val="000000" w:themeColor="text1"/>
        </w:rPr>
        <w:t>セプター</w:t>
      </w:r>
    </w:p>
    <w:p w14:paraId="1918F35A" w14:textId="04FD17EE" w:rsidR="00941A7C" w:rsidRPr="000D2E60" w:rsidRDefault="00941A7C"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重要インフラ事業者等の情報共有・分析機能</w:t>
      </w:r>
      <w:r w:rsidR="00055AFA">
        <w:rPr>
          <w:rFonts w:ascii="BIZ UDPゴシック" w:eastAsia="BIZ UDPゴシック" w:hAnsi="BIZ UDPゴシック" w:hint="eastAsia"/>
          <w:color w:val="000000" w:themeColor="text1"/>
        </w:rPr>
        <w:t>のこと。また、</w:t>
      </w:r>
      <w:r w:rsidRPr="000D2E60">
        <w:rPr>
          <w:rFonts w:ascii="BIZ UDPゴシック" w:eastAsia="BIZ UDPゴシック" w:hAnsi="BIZ UDPゴシック" w:hint="eastAsia"/>
          <w:color w:val="000000" w:themeColor="text1"/>
        </w:rPr>
        <w:t>当該機能を担う組織</w:t>
      </w:r>
      <w:r w:rsidR="00055AFA">
        <w:rPr>
          <w:rFonts w:ascii="BIZ UDPゴシック" w:eastAsia="BIZ UDPゴシック" w:hAnsi="BIZ UDPゴシック" w:hint="eastAsia"/>
          <w:color w:val="000000" w:themeColor="text1"/>
        </w:rPr>
        <w:t>のこと</w:t>
      </w:r>
      <w:r w:rsidRPr="000D2E60">
        <w:rPr>
          <w:rFonts w:ascii="BIZ UDPゴシック" w:eastAsia="BIZ UDPゴシック" w:hAnsi="BIZ UDPゴシック" w:hint="eastAsia"/>
          <w:color w:val="000000" w:themeColor="text1"/>
        </w:rPr>
        <w:t>。</w:t>
      </w:r>
      <w:r w:rsidR="00055AFA">
        <w:rPr>
          <w:rFonts w:ascii="BIZ UDPゴシック" w:eastAsia="BIZ UDPゴシック" w:hAnsi="BIZ UDPゴシック" w:hint="eastAsia"/>
          <w:color w:val="000000" w:themeColor="text1"/>
        </w:rPr>
        <w:t>重要インフラ毎に整備される。水道分野のセプターの事務局は、公益社団法人日本水道協会が担っている。</w:t>
      </w:r>
      <w:r w:rsidRPr="000D2E60">
        <w:rPr>
          <w:rFonts w:ascii="BIZ UDPゴシック" w:eastAsia="BIZ UDPゴシック" w:hAnsi="BIZ UDPゴシック"/>
          <w:color w:val="000000" w:themeColor="text1"/>
        </w:rPr>
        <w:t>Capability for Engineering of Protection, Technical Operation, Analysis and Responseの略称(CEPTOAR)。</w:t>
      </w:r>
    </w:p>
    <w:p w14:paraId="13B8AD53" w14:textId="77777777" w:rsidR="00C722BA" w:rsidRPr="000D2E60" w:rsidRDefault="00C722BA" w:rsidP="00456BF8">
      <w:pPr>
        <w:ind w:leftChars="300" w:left="605"/>
        <w:rPr>
          <w:rFonts w:ascii="BIZ UDPゴシック" w:eastAsia="BIZ UDPゴシック" w:hAnsi="BIZ UDPゴシック"/>
          <w:color w:val="000000" w:themeColor="text1"/>
        </w:rPr>
      </w:pPr>
    </w:p>
    <w:p w14:paraId="58E53F2A" w14:textId="431638A4" w:rsidR="00941A7C" w:rsidRPr="000D2E60" w:rsidRDefault="006F1C72"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（1</w:t>
      </w:r>
      <w:r w:rsidR="00A93FCE" w:rsidRPr="000D2E60">
        <w:rPr>
          <w:rFonts w:ascii="BIZ UDPゴシック" w:eastAsia="BIZ UDPゴシック" w:hAnsi="BIZ UDPゴシック"/>
          <w:color w:val="000000" w:themeColor="text1"/>
        </w:rPr>
        <w:t>2</w:t>
      </w:r>
      <w:r w:rsidRPr="000D2E60">
        <w:rPr>
          <w:rFonts w:ascii="BIZ UDPゴシック" w:eastAsia="BIZ UDPゴシック" w:hAnsi="BIZ UDPゴシック" w:hint="eastAsia"/>
          <w:color w:val="000000" w:themeColor="text1"/>
        </w:rPr>
        <w:t>）</w:t>
      </w:r>
      <w:r w:rsidR="00941A7C" w:rsidRPr="000D2E60">
        <w:rPr>
          <w:rFonts w:ascii="BIZ UDPゴシック" w:eastAsia="BIZ UDPゴシック" w:hAnsi="BIZ UDPゴシック"/>
          <w:color w:val="000000" w:themeColor="text1"/>
        </w:rPr>
        <w:t>セプターカウンシル</w:t>
      </w:r>
    </w:p>
    <w:p w14:paraId="0462DA68" w14:textId="4B35F560" w:rsidR="00941A7C" w:rsidRPr="000D2E60" w:rsidRDefault="00941A7C"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各重要インフラ分野で整備されたセプターの代表で構成される協議会で、セプター間の情報共有等を行う。政府機関を含</w:t>
      </w:r>
      <w:r w:rsidR="00DE4741">
        <w:rPr>
          <w:rFonts w:ascii="BIZ UDPゴシック" w:eastAsia="BIZ UDPゴシック" w:hAnsi="BIZ UDPゴシック" w:hint="eastAsia"/>
          <w:color w:val="000000" w:themeColor="text1"/>
        </w:rPr>
        <w:t>む</w:t>
      </w:r>
      <w:r w:rsidRPr="000D2E60">
        <w:rPr>
          <w:rFonts w:ascii="BIZ UDPゴシック" w:eastAsia="BIZ UDPゴシック" w:hAnsi="BIZ UDPゴシック" w:hint="eastAsia"/>
          <w:color w:val="000000" w:themeColor="text1"/>
        </w:rPr>
        <w:t>他の機関の下位に位置付けられるものではなく</w:t>
      </w:r>
      <w:r w:rsidR="00DE4741">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独立した会議体。</w:t>
      </w:r>
    </w:p>
    <w:p w14:paraId="56980976" w14:textId="15E054AF" w:rsidR="00941A7C" w:rsidRDefault="00941A7C" w:rsidP="00456BF8">
      <w:pPr>
        <w:ind w:leftChars="300" w:left="605"/>
        <w:rPr>
          <w:rFonts w:ascii="BIZ UDPゴシック" w:eastAsia="BIZ UDPゴシック" w:hAnsi="BIZ UDPゴシック"/>
          <w:color w:val="000000" w:themeColor="text1"/>
        </w:rPr>
      </w:pPr>
    </w:p>
    <w:p w14:paraId="0A3FD87E" w14:textId="2AC33CE7" w:rsidR="00DF5CEE" w:rsidRPr="00FE4C82" w:rsidRDefault="00DF5CEE" w:rsidP="00DF5CEE">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13</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color w:val="000000" w:themeColor="text1"/>
        </w:rPr>
        <w:t>BCP</w:t>
      </w:r>
    </w:p>
    <w:p w14:paraId="4E610FA5" w14:textId="77777777" w:rsidR="00DF5CEE" w:rsidRPr="00FE4C82" w:rsidRDefault="00DF5CEE" w:rsidP="00DF5CEE">
      <w:pPr>
        <w:ind w:leftChars="300" w:left="605"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事業継続計画</w:t>
      </w:r>
      <w:r w:rsidRPr="00FE4C82">
        <w:rPr>
          <w:rFonts w:ascii="BIZ UDPゴシック" w:eastAsia="BIZ UDPゴシック" w:hAnsi="BIZ UDPゴシック"/>
          <w:color w:val="000000" w:themeColor="text1"/>
        </w:rPr>
        <w:t>（Business Continuity Plan）のこと。企業等のリスクマネジメントの一部であり，災害や情報システムのトラブルに対し</w:t>
      </w:r>
      <w:r>
        <w:rPr>
          <w:rFonts w:ascii="BIZ UDPゴシック" w:eastAsia="BIZ UDPゴシック" w:hAnsi="BIZ UDPゴシック" w:hint="eastAsia"/>
          <w:color w:val="000000" w:themeColor="text1"/>
        </w:rPr>
        <w:t>て</w:t>
      </w:r>
      <w:r w:rsidRPr="00FE4C82">
        <w:rPr>
          <w:rFonts w:ascii="BIZ UDPゴシック" w:eastAsia="BIZ UDPゴシック" w:hAnsi="BIZ UDPゴシック"/>
          <w:color w:val="000000" w:themeColor="text1"/>
        </w:rPr>
        <w:t>事業を形成する業務プロセスや資産を的確に守るための計画のことを指す。</w:t>
      </w:r>
    </w:p>
    <w:p w14:paraId="08B9B358" w14:textId="77777777" w:rsidR="00DF5CEE" w:rsidRPr="00DF5CEE" w:rsidRDefault="00DF5CEE" w:rsidP="00456BF8">
      <w:pPr>
        <w:ind w:leftChars="300" w:left="605"/>
        <w:rPr>
          <w:rFonts w:ascii="BIZ UDPゴシック" w:eastAsia="BIZ UDPゴシック" w:hAnsi="BIZ UDPゴシック"/>
          <w:color w:val="000000" w:themeColor="text1"/>
        </w:rPr>
      </w:pPr>
    </w:p>
    <w:p w14:paraId="5A1D8521" w14:textId="33791313" w:rsidR="00941A7C" w:rsidRPr="000D2E60" w:rsidRDefault="006F1C72"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1</w:t>
      </w:r>
      <w:r w:rsidR="00DF5CEE">
        <w:rPr>
          <w:rFonts w:ascii="BIZ UDPゴシック" w:eastAsia="BIZ UDPゴシック" w:hAnsi="BIZ UDPゴシック" w:hint="eastAsia"/>
          <w:color w:val="000000" w:themeColor="text1"/>
        </w:rPr>
        <w:t>4</w:t>
      </w:r>
      <w:r w:rsidRPr="000D2E60">
        <w:rPr>
          <w:rFonts w:ascii="BIZ UDPゴシック" w:eastAsia="BIZ UDPゴシック" w:hAnsi="BIZ UDPゴシック" w:hint="eastAsia"/>
          <w:color w:val="000000" w:themeColor="text1"/>
        </w:rPr>
        <w:t>）</w:t>
      </w:r>
      <w:r w:rsidR="00941A7C" w:rsidRPr="000D2E60">
        <w:rPr>
          <w:rFonts w:ascii="BIZ UDPゴシック" w:eastAsia="BIZ UDPゴシック" w:hAnsi="BIZ UDPゴシック"/>
          <w:color w:val="000000" w:themeColor="text1"/>
        </w:rPr>
        <w:t>IT-BCP</w:t>
      </w:r>
    </w:p>
    <w:p w14:paraId="619DFE74" w14:textId="2391897A" w:rsidR="00CC73A6" w:rsidRPr="00FE4C82" w:rsidRDefault="00941A7C" w:rsidP="00CC73A6">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重要インフラサービスの提供に必要な情報システムに関する事業継続計画（関連マニュアル類を含む）。</w:t>
      </w:r>
      <w:r w:rsidR="00CC73A6" w:rsidRPr="00FE4C82">
        <w:rPr>
          <w:rFonts w:ascii="BIZ UDPゴシック" w:eastAsia="BIZ UDPゴシック" w:hAnsi="BIZ UDPゴシック"/>
          <w:color w:val="000000" w:themeColor="text1"/>
        </w:rPr>
        <w:t>IT</w:t>
      </w:r>
      <w:r w:rsidR="0089174C">
        <w:rPr>
          <w:rFonts w:ascii="BIZ UDPゴシック" w:eastAsia="BIZ UDPゴシック" w:hAnsi="BIZ UDPゴシック" w:hint="eastAsia"/>
          <w:color w:val="000000" w:themeColor="text1"/>
        </w:rPr>
        <w:t>（</w:t>
      </w:r>
      <w:r w:rsidR="00CC73A6" w:rsidRPr="00FE4C82">
        <w:rPr>
          <w:rFonts w:ascii="BIZ UDPゴシック" w:eastAsia="BIZ UDPゴシック" w:hAnsi="BIZ UDPゴシック"/>
          <w:color w:val="000000" w:themeColor="text1"/>
        </w:rPr>
        <w:t>Information Technology</w:t>
      </w:r>
      <w:r w:rsidR="0089174C">
        <w:rPr>
          <w:rFonts w:ascii="BIZ UDPゴシック" w:eastAsia="BIZ UDPゴシック" w:hAnsi="BIZ UDPゴシック" w:hint="eastAsia"/>
          <w:color w:val="000000" w:themeColor="text1"/>
        </w:rPr>
        <w:t>）</w:t>
      </w:r>
      <w:r w:rsidR="00CC73A6" w:rsidRPr="00FE4C82">
        <w:rPr>
          <w:rFonts w:ascii="BIZ UDPゴシック" w:eastAsia="BIZ UDPゴシック" w:hAnsi="BIZ UDPゴシック"/>
          <w:color w:val="000000" w:themeColor="text1"/>
        </w:rPr>
        <w:t>は情報技術。BCP</w:t>
      </w:r>
      <w:r w:rsidR="0089174C">
        <w:rPr>
          <w:rFonts w:ascii="BIZ UDPゴシック" w:eastAsia="BIZ UDPゴシック" w:hAnsi="BIZ UDPゴシック" w:hint="eastAsia"/>
          <w:color w:val="000000" w:themeColor="text1"/>
        </w:rPr>
        <w:t>（</w:t>
      </w:r>
      <w:r w:rsidR="00CC73A6" w:rsidRPr="00FE4C82">
        <w:rPr>
          <w:rFonts w:ascii="BIZ UDPゴシック" w:eastAsia="BIZ UDPゴシック" w:hAnsi="BIZ UDPゴシック"/>
          <w:color w:val="000000" w:themeColor="text1"/>
        </w:rPr>
        <w:t>Business Continuity Plan）</w:t>
      </w:r>
      <w:r w:rsidR="00DE4741">
        <w:rPr>
          <w:rFonts w:ascii="BIZ UDPゴシック" w:eastAsia="BIZ UDPゴシック" w:hAnsi="BIZ UDPゴシック" w:hint="eastAsia"/>
          <w:color w:val="000000" w:themeColor="text1"/>
        </w:rPr>
        <w:t>は</w:t>
      </w:r>
      <w:r w:rsidR="00CC73A6" w:rsidRPr="00FE4C82">
        <w:rPr>
          <w:rFonts w:ascii="BIZ UDPゴシック" w:eastAsia="BIZ UDPゴシック" w:hAnsi="BIZ UDPゴシック"/>
          <w:color w:val="000000" w:themeColor="text1"/>
        </w:rPr>
        <w:t>事業継続計画のことであり、企業等のリスクマネジメントの一部であり、災害や情報システムのトラブルに対し</w:t>
      </w:r>
      <w:r w:rsidR="00F07DF0">
        <w:rPr>
          <w:rFonts w:ascii="BIZ UDPゴシック" w:eastAsia="BIZ UDPゴシック" w:hAnsi="BIZ UDPゴシック" w:hint="eastAsia"/>
          <w:color w:val="000000" w:themeColor="text1"/>
        </w:rPr>
        <w:t>て</w:t>
      </w:r>
      <w:r w:rsidR="00CC73A6" w:rsidRPr="00FE4C82">
        <w:rPr>
          <w:rFonts w:ascii="BIZ UDPゴシック" w:eastAsia="BIZ UDPゴシック" w:hAnsi="BIZ UDPゴシック"/>
          <w:color w:val="000000" w:themeColor="text1"/>
        </w:rPr>
        <w:t>事業を形成する業務プロセスや資産を的確に守るための計画のことを指す。</w:t>
      </w:r>
    </w:p>
    <w:p w14:paraId="44A92F92" w14:textId="77777777" w:rsidR="00CC73A6" w:rsidRPr="00CC73A6" w:rsidRDefault="00CC73A6" w:rsidP="00CC73A6">
      <w:pPr>
        <w:ind w:leftChars="300" w:left="605"/>
        <w:rPr>
          <w:rFonts w:ascii="BIZ UDPゴシック" w:eastAsia="BIZ UDPゴシック" w:hAnsi="BIZ UDPゴシック"/>
          <w:color w:val="000000" w:themeColor="text1"/>
        </w:rPr>
      </w:pPr>
    </w:p>
    <w:p w14:paraId="7BE4CEC1" w14:textId="3E604F6B" w:rsidR="00941A7C" w:rsidRPr="000D2E60" w:rsidRDefault="006F1C72"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00A93FCE" w:rsidRPr="000D2E60">
        <w:rPr>
          <w:rFonts w:ascii="BIZ UDPゴシック" w:eastAsia="BIZ UDPゴシック" w:hAnsi="BIZ UDPゴシック"/>
          <w:color w:val="000000" w:themeColor="text1"/>
        </w:rPr>
        <w:t>1</w:t>
      </w:r>
      <w:r w:rsidR="00DF5CEE">
        <w:rPr>
          <w:rFonts w:ascii="BIZ UDPゴシック" w:eastAsia="BIZ UDPゴシック" w:hAnsi="BIZ UDPゴシック" w:hint="eastAsia"/>
          <w:color w:val="000000" w:themeColor="text1"/>
        </w:rPr>
        <w:t>5</w:t>
      </w:r>
      <w:r w:rsidRPr="000D2E60">
        <w:rPr>
          <w:rFonts w:ascii="BIZ UDPゴシック" w:eastAsia="BIZ UDPゴシック" w:hAnsi="BIZ UDPゴシック" w:hint="eastAsia"/>
          <w:color w:val="000000" w:themeColor="text1"/>
        </w:rPr>
        <w:t>）</w:t>
      </w:r>
      <w:r w:rsidR="00941A7C" w:rsidRPr="000D2E60">
        <w:rPr>
          <w:rFonts w:ascii="BIZ UDPゴシック" w:eastAsia="BIZ UDPゴシック" w:hAnsi="BIZ UDPゴシック"/>
          <w:color w:val="000000" w:themeColor="text1"/>
        </w:rPr>
        <w:t>コンティンジェンシープラン</w:t>
      </w:r>
    </w:p>
    <w:p w14:paraId="0A053997" w14:textId="379D0CC5" w:rsidR="00941A7C" w:rsidRDefault="00941A7C"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重要インフラ事業者等が重要インフラサービス障害の発生</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はそのおそれがあることを認識した後に経営層や職員等が行うべき初動対応</w:t>
      </w:r>
      <w:r w:rsidRPr="000D2E60">
        <w:rPr>
          <w:rFonts w:ascii="BIZ UDPゴシック" w:eastAsia="BIZ UDPゴシック" w:hAnsi="BIZ UDPゴシック"/>
          <w:color w:val="000000" w:themeColor="text1"/>
        </w:rPr>
        <w:t>(緊急時対応)に関する方針、手順、態勢等をあらかじめ定めたもの。</w:t>
      </w:r>
      <w:r w:rsidR="00FE4C82">
        <w:rPr>
          <w:rFonts w:ascii="BIZ UDPゴシック" w:eastAsia="BIZ UDPゴシック" w:hAnsi="BIZ UDPゴシック" w:hint="eastAsia"/>
          <w:color w:val="000000" w:themeColor="text1"/>
        </w:rPr>
        <w:t>インシデント発生時の被害の軽減と早期の復旧を目指す計画の総称。</w:t>
      </w:r>
    </w:p>
    <w:p w14:paraId="4028D0C4" w14:textId="77777777" w:rsidR="00FE4C82" w:rsidRPr="000D2E60" w:rsidRDefault="00FE4C82" w:rsidP="00FE4C82">
      <w:pPr>
        <w:rPr>
          <w:rFonts w:ascii="BIZ UDPゴシック" w:eastAsia="BIZ UDPゴシック" w:hAnsi="BIZ UDPゴシック"/>
          <w:color w:val="000000" w:themeColor="text1"/>
        </w:rPr>
      </w:pPr>
    </w:p>
    <w:p w14:paraId="52DDEE26" w14:textId="328325D5"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1</w:t>
      </w:r>
      <w:r w:rsidR="00DF5CEE">
        <w:rPr>
          <w:rFonts w:ascii="BIZ UDPゴシック" w:eastAsia="BIZ UDPゴシック" w:hAnsi="BIZ UDPゴシック" w:hint="eastAsia"/>
          <w:color w:val="000000" w:themeColor="text1"/>
        </w:rPr>
        <w:t>6</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安全区域</w:t>
      </w:r>
    </w:p>
    <w:p w14:paraId="27060B50" w14:textId="6B66AF46"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電子計算機、通信回線装置を設置した部屋の内部で、部外者の</w:t>
      </w:r>
      <w:r w:rsidR="00637AB1">
        <w:rPr>
          <w:rFonts w:ascii="BIZ UDPゴシック" w:eastAsia="BIZ UDPゴシック" w:hAnsi="BIZ UDPゴシック" w:hint="eastAsia"/>
          <w:color w:val="000000" w:themeColor="text1"/>
        </w:rPr>
        <w:t>侵入</w:t>
      </w:r>
      <w:r w:rsidRPr="00FE4C82">
        <w:rPr>
          <w:rFonts w:ascii="BIZ UDPゴシック" w:eastAsia="BIZ UDPゴシック" w:hAnsi="BIZ UDPゴシック" w:hint="eastAsia"/>
          <w:color w:val="000000" w:themeColor="text1"/>
        </w:rPr>
        <w:t>や自然災害の発生等を原因とする情報セキュリティの侵害に対して、施設及び環境面から対策が講じられている区域のこと。</w:t>
      </w:r>
    </w:p>
    <w:p w14:paraId="2DECB7EE" w14:textId="77777777" w:rsidR="00FE4C82" w:rsidRPr="00070BAD" w:rsidRDefault="00FE4C82" w:rsidP="00FE4C82">
      <w:pPr>
        <w:ind w:leftChars="300" w:left="605"/>
        <w:rPr>
          <w:rFonts w:ascii="BIZ UDPゴシック" w:eastAsia="BIZ UDPゴシック" w:hAnsi="BIZ UDPゴシック"/>
          <w:color w:val="000000" w:themeColor="text1"/>
        </w:rPr>
      </w:pPr>
    </w:p>
    <w:p w14:paraId="6D590451" w14:textId="2EC7ABF3"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lastRenderedPageBreak/>
        <w:t>（</w:t>
      </w:r>
      <w:r w:rsidRPr="000D2E60">
        <w:rPr>
          <w:rFonts w:ascii="BIZ UDPゴシック" w:eastAsia="BIZ UDPゴシック" w:hAnsi="BIZ UDPゴシック"/>
          <w:color w:val="000000" w:themeColor="text1"/>
        </w:rPr>
        <w:t>1</w:t>
      </w:r>
      <w:r w:rsidR="00DF5CEE">
        <w:rPr>
          <w:rFonts w:ascii="BIZ UDPゴシック" w:eastAsia="BIZ UDPゴシック" w:hAnsi="BIZ UDPゴシック" w:hint="eastAsia"/>
          <w:color w:val="000000" w:themeColor="text1"/>
        </w:rPr>
        <w:t>7</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インシデント</w:t>
      </w:r>
    </w:p>
    <w:p w14:paraId="0B0795FC" w14:textId="2BDF6250"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情報システムに対して発生した事故や事案の総称。</w:t>
      </w:r>
    </w:p>
    <w:p w14:paraId="3D119015" w14:textId="77777777" w:rsidR="00FE4C82" w:rsidRPr="00070BAD" w:rsidRDefault="00FE4C82" w:rsidP="00FE4C82">
      <w:pPr>
        <w:ind w:leftChars="300" w:left="605"/>
        <w:rPr>
          <w:rFonts w:ascii="BIZ UDPゴシック" w:eastAsia="BIZ UDPゴシック" w:hAnsi="BIZ UDPゴシック"/>
          <w:color w:val="000000" w:themeColor="text1"/>
        </w:rPr>
      </w:pPr>
    </w:p>
    <w:p w14:paraId="65D13D8F" w14:textId="568642FF"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1</w:t>
      </w:r>
      <w:r w:rsidR="00DF5CEE">
        <w:rPr>
          <w:rFonts w:ascii="BIZ UDPゴシック" w:eastAsia="BIZ UDPゴシック" w:hAnsi="BIZ UDPゴシック" w:hint="eastAsia"/>
          <w:color w:val="000000" w:themeColor="text1"/>
        </w:rPr>
        <w:t>8</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インシデントハンドリング</w:t>
      </w:r>
    </w:p>
    <w:p w14:paraId="27337F2D" w14:textId="42735444"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コンティンジェンシープランとして、インシデント発生の早期覚知と被害の拡大抑制を図る活動。</w:t>
      </w:r>
    </w:p>
    <w:p w14:paraId="7DA2AE38" w14:textId="77777777" w:rsidR="00FE4C82" w:rsidRPr="00070BAD" w:rsidRDefault="00FE4C82" w:rsidP="00FE4C82">
      <w:pPr>
        <w:ind w:leftChars="300" w:left="605"/>
        <w:rPr>
          <w:rFonts w:ascii="BIZ UDPゴシック" w:eastAsia="BIZ UDPゴシック" w:hAnsi="BIZ UDPゴシック"/>
          <w:color w:val="000000" w:themeColor="text1"/>
        </w:rPr>
      </w:pPr>
    </w:p>
    <w:p w14:paraId="6502A87B" w14:textId="00EE3911"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1</w:t>
      </w:r>
      <w:r w:rsidR="00DF5CEE">
        <w:rPr>
          <w:rFonts w:ascii="BIZ UDPゴシック" w:eastAsia="BIZ UDPゴシック" w:hAnsi="BIZ UDPゴシック" w:hint="eastAsia"/>
          <w:color w:val="000000" w:themeColor="text1"/>
        </w:rPr>
        <w:t>9</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可用性</w:t>
      </w:r>
    </w:p>
    <w:p w14:paraId="3206668D" w14:textId="4B04D8B3"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情報へのアクセスを許可された者が、必要時に中断なくアクセスできる状態を確保すること。滅失や紛失、</w:t>
      </w:r>
      <w:r w:rsidR="00070BAD">
        <w:rPr>
          <w:rFonts w:ascii="BIZ UDPゴシック" w:eastAsia="BIZ UDPゴシック" w:hAnsi="BIZ UDPゴシック" w:hint="eastAsia"/>
          <w:color w:val="000000" w:themeColor="text1"/>
        </w:rPr>
        <w:t>また</w:t>
      </w:r>
      <w:r w:rsidRPr="00FE4C82">
        <w:rPr>
          <w:rFonts w:ascii="BIZ UDPゴシック" w:eastAsia="BIZ UDPゴシック" w:hAnsi="BIZ UDPゴシック" w:hint="eastAsia"/>
          <w:color w:val="000000" w:themeColor="text1"/>
        </w:rPr>
        <w:t>は利用不可能となると事業遂行に大きく影響する情報は、可用性確保に対してレベルの高い対策が求められる。</w:t>
      </w:r>
    </w:p>
    <w:p w14:paraId="1D144FF1" w14:textId="096BDA87" w:rsidR="00FE4C82" w:rsidRPr="00FE4C82" w:rsidRDefault="00FE4C82" w:rsidP="00FE4C82">
      <w:pPr>
        <w:pStyle w:val="af0"/>
        <w:numPr>
          <w:ilvl w:val="0"/>
          <w:numId w:val="331"/>
        </w:numPr>
        <w:ind w:leftChars="0"/>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可用性</w:t>
      </w:r>
      <w:r w:rsidR="00EA115F">
        <w:rPr>
          <w:rFonts w:ascii="BIZ UDPゴシック" w:eastAsia="BIZ UDPゴシック" w:hAnsi="BIZ UDPゴシック" w:hint="eastAsia"/>
          <w:color w:val="000000" w:themeColor="text1"/>
        </w:rPr>
        <w:t>2</w:t>
      </w:r>
      <w:r w:rsidRPr="00FE4C82">
        <w:rPr>
          <w:rFonts w:ascii="BIZ UDPゴシック" w:eastAsia="BIZ UDPゴシック" w:hAnsi="BIZ UDPゴシック"/>
          <w:color w:val="000000" w:themeColor="text1"/>
        </w:rPr>
        <w:t>情報</w:t>
      </w:r>
      <w:r>
        <w:rPr>
          <w:rFonts w:ascii="BIZ UDPゴシック" w:eastAsia="BIZ UDPゴシック" w:hAnsi="BIZ UDPゴシック" w:hint="eastAsia"/>
          <w:color w:val="000000" w:themeColor="text1"/>
        </w:rPr>
        <w:t>：</w:t>
      </w:r>
      <w:r w:rsidRPr="00FE4C82">
        <w:rPr>
          <w:rFonts w:ascii="BIZ UDPゴシック" w:eastAsia="BIZ UDPゴシック" w:hAnsi="BIZ UDPゴシック"/>
          <w:color w:val="000000" w:themeColor="text1"/>
        </w:rPr>
        <w:t>水道事業</w:t>
      </w:r>
      <w:r w:rsidR="00DF5CEE">
        <w:rPr>
          <w:rFonts w:ascii="BIZ UDPゴシック" w:eastAsia="BIZ UDPゴシック" w:hAnsi="BIZ UDPゴシック" w:hint="eastAsia"/>
          <w:color w:val="000000" w:themeColor="text1"/>
        </w:rPr>
        <w:t>等</w:t>
      </w:r>
      <w:r w:rsidRPr="00FE4C82">
        <w:rPr>
          <w:rFonts w:ascii="BIZ UDPゴシック" w:eastAsia="BIZ UDPゴシック" w:hAnsi="BIZ UDPゴシック"/>
          <w:color w:val="000000" w:themeColor="text1"/>
        </w:rPr>
        <w:t>で取り扱う情報(書面を除く)の</w:t>
      </w:r>
      <w:r w:rsidR="001B49F9">
        <w:rPr>
          <w:rFonts w:ascii="BIZ UDPゴシック" w:eastAsia="BIZ UDPゴシック" w:hAnsi="BIZ UDPゴシック" w:hint="eastAsia"/>
          <w:color w:val="000000" w:themeColor="text1"/>
        </w:rPr>
        <w:t>うち</w:t>
      </w:r>
      <w:r w:rsidRPr="00FE4C82">
        <w:rPr>
          <w:rFonts w:ascii="BIZ UDPゴシック" w:eastAsia="BIZ UDPゴシック" w:hAnsi="BIZ UDPゴシック"/>
          <w:color w:val="000000" w:themeColor="text1"/>
        </w:rPr>
        <w:t>、その滅失や紛失</w:t>
      </w:r>
      <w:r w:rsidR="001B49F9">
        <w:rPr>
          <w:rFonts w:ascii="BIZ UDPゴシック" w:eastAsia="BIZ UDPゴシック" w:hAnsi="BIZ UDPゴシック" w:hint="eastAsia"/>
          <w:color w:val="000000" w:themeColor="text1"/>
        </w:rPr>
        <w:t>また</w:t>
      </w:r>
      <w:r w:rsidRPr="00FE4C82">
        <w:rPr>
          <w:rFonts w:ascii="BIZ UDPゴシック" w:eastAsia="BIZ UDPゴシック" w:hAnsi="BIZ UDPゴシック"/>
          <w:color w:val="000000" w:themeColor="text1"/>
        </w:rPr>
        <w:t>は利用不可能となると事業遂行に大きく影響する情報のこと</w:t>
      </w:r>
    </w:p>
    <w:p w14:paraId="2F4B99D5" w14:textId="3C52EA3D" w:rsidR="00FE4C82" w:rsidRPr="00FE4C82" w:rsidRDefault="00FE4C82" w:rsidP="00FE4C82">
      <w:pPr>
        <w:pStyle w:val="af0"/>
        <w:numPr>
          <w:ilvl w:val="0"/>
          <w:numId w:val="331"/>
        </w:numPr>
        <w:ind w:leftChars="0"/>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可用性</w:t>
      </w:r>
      <w:r w:rsidR="00EA115F">
        <w:rPr>
          <w:rFonts w:ascii="BIZ UDPゴシック" w:eastAsia="BIZ UDPゴシック" w:hAnsi="BIZ UDPゴシック" w:hint="eastAsia"/>
          <w:color w:val="000000" w:themeColor="text1"/>
        </w:rPr>
        <w:t>1</w:t>
      </w:r>
      <w:r w:rsidRPr="00FE4C82">
        <w:rPr>
          <w:rFonts w:ascii="BIZ UDPゴシック" w:eastAsia="BIZ UDPゴシック" w:hAnsi="BIZ UDPゴシック"/>
          <w:color w:val="000000" w:themeColor="text1"/>
        </w:rPr>
        <w:t>情報</w:t>
      </w:r>
      <w:r>
        <w:rPr>
          <w:rFonts w:ascii="BIZ UDPゴシック" w:eastAsia="BIZ UDPゴシック" w:hAnsi="BIZ UDPゴシック" w:hint="eastAsia"/>
          <w:color w:val="000000" w:themeColor="text1"/>
        </w:rPr>
        <w:t>：</w:t>
      </w:r>
      <w:r w:rsidRPr="00FE4C82">
        <w:rPr>
          <w:rFonts w:ascii="BIZ UDPゴシック" w:eastAsia="BIZ UDPゴシック" w:hAnsi="BIZ UDPゴシック"/>
          <w:color w:val="000000" w:themeColor="text1"/>
        </w:rPr>
        <w:t>可用性</w:t>
      </w:r>
      <w:r w:rsidR="00EA115F">
        <w:rPr>
          <w:rFonts w:ascii="BIZ UDPゴシック" w:eastAsia="BIZ UDPゴシック" w:hAnsi="BIZ UDPゴシック" w:hint="eastAsia"/>
          <w:color w:val="000000" w:themeColor="text1"/>
        </w:rPr>
        <w:t>2</w:t>
      </w:r>
      <w:r w:rsidRPr="00FE4C82">
        <w:rPr>
          <w:rFonts w:ascii="BIZ UDPゴシック" w:eastAsia="BIZ UDPゴシック" w:hAnsi="BIZ UDPゴシック"/>
          <w:color w:val="000000" w:themeColor="text1"/>
        </w:rPr>
        <w:t>情報以外の情報のこと</w:t>
      </w:r>
    </w:p>
    <w:p w14:paraId="02594C96" w14:textId="77777777" w:rsidR="00FE4C82" w:rsidRPr="00EA115F" w:rsidRDefault="00FE4C82" w:rsidP="00FE4C82">
      <w:pPr>
        <w:ind w:leftChars="300" w:left="605"/>
        <w:rPr>
          <w:rFonts w:ascii="BIZ UDPゴシック" w:eastAsia="BIZ UDPゴシック" w:hAnsi="BIZ UDPゴシック"/>
          <w:color w:val="000000" w:themeColor="text1"/>
        </w:rPr>
      </w:pPr>
    </w:p>
    <w:p w14:paraId="36DBBF8E" w14:textId="7096AEE0"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00DF5CEE">
        <w:rPr>
          <w:rFonts w:ascii="BIZ UDPゴシック" w:eastAsia="BIZ UDPゴシック" w:hAnsi="BIZ UDPゴシック" w:hint="eastAsia"/>
          <w:color w:val="000000" w:themeColor="text1"/>
        </w:rPr>
        <w:t>20</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完全性</w:t>
      </w:r>
    </w:p>
    <w:p w14:paraId="275072BF" w14:textId="21491804"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情報が破壊、改ざん、消去されていない状態を確保すること。改ざん、誤びゅう、破損により国民（水道サービス利用者）の権利が侵害されたり、水道事業の的確な遂行に支障をきたしたりするような情報は、完全性確保に対してレベルの高い対策が求められる。</w:t>
      </w:r>
    </w:p>
    <w:p w14:paraId="6EACD98E" w14:textId="087B4450" w:rsidR="00FE4C82" w:rsidRPr="00FE4C82" w:rsidRDefault="00FE4C82" w:rsidP="00FE4C82">
      <w:pPr>
        <w:pStyle w:val="af0"/>
        <w:numPr>
          <w:ilvl w:val="0"/>
          <w:numId w:val="332"/>
        </w:numPr>
        <w:ind w:leftChars="0"/>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完全性</w:t>
      </w:r>
      <w:r w:rsidR="00EA115F">
        <w:rPr>
          <w:rFonts w:ascii="BIZ UDPゴシック" w:eastAsia="BIZ UDPゴシック" w:hAnsi="BIZ UDPゴシック" w:hint="eastAsia"/>
          <w:color w:val="000000" w:themeColor="text1"/>
        </w:rPr>
        <w:t>2</w:t>
      </w:r>
      <w:r w:rsidRPr="00FE4C82">
        <w:rPr>
          <w:rFonts w:ascii="BIZ UDPゴシック" w:eastAsia="BIZ UDPゴシック" w:hAnsi="BIZ UDPゴシック"/>
          <w:color w:val="000000" w:themeColor="text1"/>
        </w:rPr>
        <w:t>情報：水道事業</w:t>
      </w:r>
      <w:r w:rsidR="00DF5CEE">
        <w:rPr>
          <w:rFonts w:ascii="BIZ UDPゴシック" w:eastAsia="BIZ UDPゴシック" w:hAnsi="BIZ UDPゴシック" w:hint="eastAsia"/>
          <w:color w:val="000000" w:themeColor="text1"/>
        </w:rPr>
        <w:t>等</w:t>
      </w:r>
      <w:r w:rsidRPr="00FE4C82">
        <w:rPr>
          <w:rFonts w:ascii="BIZ UDPゴシック" w:eastAsia="BIZ UDPゴシック" w:hAnsi="BIZ UDPゴシック"/>
          <w:color w:val="000000" w:themeColor="text1"/>
        </w:rPr>
        <w:t>で取り扱う情報(書面を除く)の</w:t>
      </w:r>
      <w:r w:rsidR="001B49F9">
        <w:rPr>
          <w:rFonts w:ascii="BIZ UDPゴシック" w:eastAsia="BIZ UDPゴシック" w:hAnsi="BIZ UDPゴシック" w:hint="eastAsia"/>
          <w:color w:val="000000" w:themeColor="text1"/>
        </w:rPr>
        <w:t>うち</w:t>
      </w:r>
      <w:r w:rsidRPr="00FE4C82">
        <w:rPr>
          <w:rFonts w:ascii="BIZ UDPゴシック" w:eastAsia="BIZ UDPゴシック" w:hAnsi="BIZ UDPゴシック"/>
          <w:color w:val="000000" w:themeColor="text1"/>
        </w:rPr>
        <w:t>、改ざん、誤びゅう、破損により国民（水道サービス利用者）の権利が侵害されたり、事業の的確な遂行に支障をきたしたりするような情報</w:t>
      </w:r>
    </w:p>
    <w:p w14:paraId="7823064F" w14:textId="105B1F6D" w:rsidR="00FE4C82" w:rsidRPr="00FE4C82" w:rsidRDefault="00FE4C82" w:rsidP="00FE4C82">
      <w:pPr>
        <w:pStyle w:val="af0"/>
        <w:numPr>
          <w:ilvl w:val="0"/>
          <w:numId w:val="332"/>
        </w:numPr>
        <w:ind w:leftChars="0"/>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完全性</w:t>
      </w:r>
      <w:r w:rsidR="00EA115F">
        <w:rPr>
          <w:rFonts w:ascii="BIZ UDPゴシック" w:eastAsia="BIZ UDPゴシック" w:hAnsi="BIZ UDPゴシック" w:hint="eastAsia"/>
          <w:color w:val="000000" w:themeColor="text1"/>
        </w:rPr>
        <w:t>1</w:t>
      </w:r>
      <w:r w:rsidRPr="00FE4C82">
        <w:rPr>
          <w:rFonts w:ascii="BIZ UDPゴシック" w:eastAsia="BIZ UDPゴシック" w:hAnsi="BIZ UDPゴシック"/>
          <w:color w:val="000000" w:themeColor="text1"/>
        </w:rPr>
        <w:t>情報：完全性</w:t>
      </w:r>
      <w:r w:rsidR="00EA115F">
        <w:rPr>
          <w:rFonts w:ascii="BIZ UDPゴシック" w:eastAsia="BIZ UDPゴシック" w:hAnsi="BIZ UDPゴシック" w:hint="eastAsia"/>
          <w:color w:val="000000" w:themeColor="text1"/>
        </w:rPr>
        <w:t>2</w:t>
      </w:r>
      <w:r w:rsidRPr="00FE4C82">
        <w:rPr>
          <w:rFonts w:ascii="BIZ UDPゴシック" w:eastAsia="BIZ UDPゴシック" w:hAnsi="BIZ UDPゴシック"/>
          <w:color w:val="000000" w:themeColor="text1"/>
        </w:rPr>
        <w:t>情報以外の情報のこと</w:t>
      </w:r>
    </w:p>
    <w:p w14:paraId="72B5E9ED" w14:textId="77777777" w:rsidR="00FE4C82" w:rsidRPr="00EA115F" w:rsidRDefault="00FE4C82" w:rsidP="00FE4C82">
      <w:pPr>
        <w:ind w:leftChars="300" w:left="605"/>
        <w:rPr>
          <w:rFonts w:ascii="BIZ UDPゴシック" w:eastAsia="BIZ UDPゴシック" w:hAnsi="BIZ UDPゴシック"/>
          <w:color w:val="000000" w:themeColor="text1"/>
        </w:rPr>
      </w:pPr>
    </w:p>
    <w:p w14:paraId="47DC1239" w14:textId="78A2B589"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2</w:t>
      </w:r>
      <w:r w:rsidR="00DF5CEE">
        <w:rPr>
          <w:rFonts w:ascii="BIZ UDPゴシック" w:eastAsia="BIZ UDPゴシック" w:hAnsi="BIZ UDPゴシック" w:hint="eastAsia"/>
          <w:color w:val="000000" w:themeColor="text1"/>
        </w:rPr>
        <w:t>1</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機密性</w:t>
      </w:r>
    </w:p>
    <w:p w14:paraId="60B3E88D" w14:textId="69C2689F"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情報に関してアクセスを認可された者だけがこれにアクセスできること。秘密文書に相当するものは要機密情報として機密性が最も高く定義される。</w:t>
      </w:r>
    </w:p>
    <w:p w14:paraId="5AAB1D8B" w14:textId="205C3F6E" w:rsidR="00FE4C82" w:rsidRPr="00FE4C82" w:rsidRDefault="00FE4C82" w:rsidP="00FE4C82">
      <w:pPr>
        <w:pStyle w:val="af0"/>
        <w:numPr>
          <w:ilvl w:val="0"/>
          <w:numId w:val="333"/>
        </w:numPr>
        <w:ind w:leftChars="0"/>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機密性</w:t>
      </w:r>
      <w:r w:rsidRPr="00FE4C82">
        <w:rPr>
          <w:rFonts w:ascii="BIZ UDPゴシック" w:eastAsia="BIZ UDPゴシック" w:hAnsi="BIZ UDPゴシック"/>
          <w:color w:val="000000" w:themeColor="text1"/>
        </w:rPr>
        <w:t>3情報：水道事業</w:t>
      </w:r>
      <w:r w:rsidR="00DF5CEE">
        <w:rPr>
          <w:rFonts w:ascii="BIZ UDPゴシック" w:eastAsia="BIZ UDPゴシック" w:hAnsi="BIZ UDPゴシック" w:hint="eastAsia"/>
          <w:color w:val="000000" w:themeColor="text1"/>
        </w:rPr>
        <w:t>等</w:t>
      </w:r>
      <w:r w:rsidRPr="00FE4C82">
        <w:rPr>
          <w:rFonts w:ascii="BIZ UDPゴシック" w:eastAsia="BIZ UDPゴシック" w:hAnsi="BIZ UDPゴシック"/>
          <w:color w:val="000000" w:themeColor="text1"/>
        </w:rPr>
        <w:t>で取り扱う情報</w:t>
      </w:r>
      <w:r w:rsidR="00CB779F">
        <w:rPr>
          <w:rFonts w:ascii="BIZ UDPゴシック" w:eastAsia="BIZ UDPゴシック" w:hAnsi="BIZ UDPゴシック"/>
          <w:color w:val="000000" w:themeColor="text1"/>
        </w:rPr>
        <w:t>のうち</w:t>
      </w:r>
      <w:r w:rsidRPr="00FE4C82">
        <w:rPr>
          <w:rFonts w:ascii="BIZ UDPゴシック" w:eastAsia="BIZ UDPゴシック" w:hAnsi="BIZ UDPゴシック"/>
          <w:color w:val="000000" w:themeColor="text1"/>
        </w:rPr>
        <w:t>、秘密文書に相当する機密性を要する情報のこと</w:t>
      </w:r>
    </w:p>
    <w:p w14:paraId="7199342F" w14:textId="77777777" w:rsidR="00FE4C82" w:rsidRPr="00FE4C82" w:rsidRDefault="00FE4C82" w:rsidP="00FE4C82">
      <w:pPr>
        <w:pStyle w:val="af0"/>
        <w:numPr>
          <w:ilvl w:val="0"/>
          <w:numId w:val="333"/>
        </w:numPr>
        <w:ind w:leftChars="0"/>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機密性</w:t>
      </w:r>
      <w:r w:rsidRPr="00FE4C82">
        <w:rPr>
          <w:rFonts w:ascii="BIZ UDPゴシック" w:eastAsia="BIZ UDPゴシック" w:hAnsi="BIZ UDPゴシック"/>
          <w:color w:val="000000" w:themeColor="text1"/>
        </w:rPr>
        <w:t>2情報：秘密文書に相当する機密性は要しないが、ただちに一般に公表することを前提としていない情報のこと</w:t>
      </w:r>
    </w:p>
    <w:p w14:paraId="1D73F559" w14:textId="77777777" w:rsidR="00FE4C82" w:rsidRPr="00FE4C82" w:rsidRDefault="00FE4C82" w:rsidP="00FE4C82">
      <w:pPr>
        <w:pStyle w:val="af0"/>
        <w:numPr>
          <w:ilvl w:val="0"/>
          <w:numId w:val="333"/>
        </w:numPr>
        <w:ind w:leftChars="0"/>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機密性</w:t>
      </w:r>
      <w:r w:rsidRPr="00FE4C82">
        <w:rPr>
          <w:rFonts w:ascii="BIZ UDPゴシック" w:eastAsia="BIZ UDPゴシック" w:hAnsi="BIZ UDPゴシック"/>
          <w:color w:val="000000" w:themeColor="text1"/>
        </w:rPr>
        <w:t>1情報：機密性3情報または機密性2情報以外の情報のこと</w:t>
      </w:r>
    </w:p>
    <w:p w14:paraId="04981DFE" w14:textId="77777777" w:rsidR="00FE4C82" w:rsidRPr="00FE4C82" w:rsidRDefault="00FE4C82" w:rsidP="00FE4C82">
      <w:pPr>
        <w:ind w:leftChars="300" w:left="605"/>
        <w:rPr>
          <w:rFonts w:ascii="BIZ UDPゴシック" w:eastAsia="BIZ UDPゴシック" w:hAnsi="BIZ UDPゴシック"/>
          <w:color w:val="000000" w:themeColor="text1"/>
        </w:rPr>
      </w:pPr>
    </w:p>
    <w:p w14:paraId="5AC357C3" w14:textId="2FDF793D"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2</w:t>
      </w:r>
      <w:r w:rsidR="00DF5CEE">
        <w:rPr>
          <w:rFonts w:ascii="BIZ UDPゴシック" w:eastAsia="BIZ UDPゴシック" w:hAnsi="BIZ UDPゴシック" w:hint="eastAsia"/>
          <w:color w:val="000000" w:themeColor="text1"/>
        </w:rPr>
        <w:t>2</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クラウドコンピューティング</w:t>
      </w:r>
    </w:p>
    <w:p w14:paraId="130AC06A" w14:textId="19FCDACB"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データサービスやインターネット技術等がネットワーク上にあるサーバ群（クラウド（雲））にあり、ユーザーは今までのように自分のコンピュータで加工・保存することなく、「どこからでも、必要なときに、必要な機能だけ」を利用することができるコンピュータネットワークの利用形態。</w:t>
      </w:r>
    </w:p>
    <w:p w14:paraId="1E845D8E" w14:textId="77777777" w:rsidR="00FE4C82" w:rsidRDefault="00FE4C82" w:rsidP="00FE4C82">
      <w:pPr>
        <w:ind w:leftChars="300" w:left="605"/>
        <w:rPr>
          <w:rFonts w:ascii="BIZ UDPゴシック" w:eastAsia="BIZ UDPゴシック" w:hAnsi="BIZ UDPゴシック"/>
          <w:color w:val="000000" w:themeColor="text1"/>
        </w:rPr>
      </w:pPr>
    </w:p>
    <w:p w14:paraId="192096F0" w14:textId="77777777" w:rsidR="00EB546A" w:rsidRPr="00070BAD" w:rsidRDefault="00EB546A" w:rsidP="00FE4C82">
      <w:pPr>
        <w:ind w:leftChars="300" w:left="605"/>
        <w:rPr>
          <w:rFonts w:ascii="BIZ UDPゴシック" w:eastAsia="BIZ UDPゴシック" w:hAnsi="BIZ UDPゴシック"/>
          <w:color w:val="000000" w:themeColor="text1"/>
        </w:rPr>
      </w:pPr>
    </w:p>
    <w:p w14:paraId="5705C928" w14:textId="32366103"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lastRenderedPageBreak/>
        <w:t>（</w:t>
      </w:r>
      <w:r>
        <w:rPr>
          <w:rFonts w:ascii="BIZ UDPゴシック" w:eastAsia="BIZ UDPゴシック" w:hAnsi="BIZ UDPゴシック" w:hint="eastAsia"/>
          <w:color w:val="000000" w:themeColor="text1"/>
        </w:rPr>
        <w:t>2</w:t>
      </w:r>
      <w:r w:rsidR="00DF5CEE">
        <w:rPr>
          <w:rFonts w:ascii="BIZ UDPゴシック" w:eastAsia="BIZ UDPゴシック" w:hAnsi="BIZ UDPゴシック" w:hint="eastAsia"/>
          <w:color w:val="000000" w:themeColor="text1"/>
        </w:rPr>
        <w:t>3</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識別コード</w:t>
      </w:r>
    </w:p>
    <w:p w14:paraId="1402E2B1" w14:textId="25043737"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情報システムにアクセスする主体を特定するために情報システムが認識するコード（符号）のこと。原則として、一つの主体と一つの情報システムの組合せに対して一つの識別コードが付与されなければならないが、情報システムの制約、利用状況に応じて「共用識別コード」として複数主体に共用されることもあり得る。</w:t>
      </w:r>
    </w:p>
    <w:p w14:paraId="4DBF6E00" w14:textId="77777777" w:rsidR="00FE4C82" w:rsidRPr="00FE4C82" w:rsidRDefault="00FE4C82" w:rsidP="00FE4C82">
      <w:pPr>
        <w:ind w:leftChars="300" w:left="605"/>
        <w:rPr>
          <w:rFonts w:ascii="BIZ UDPゴシック" w:eastAsia="BIZ UDPゴシック" w:hAnsi="BIZ UDPゴシック"/>
          <w:color w:val="000000" w:themeColor="text1"/>
        </w:rPr>
      </w:pPr>
    </w:p>
    <w:p w14:paraId="43EBDDB3" w14:textId="336AA856"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2</w:t>
      </w:r>
      <w:r w:rsidR="00DF5CEE">
        <w:rPr>
          <w:rFonts w:ascii="BIZ UDPゴシック" w:eastAsia="BIZ UDPゴシック" w:hAnsi="BIZ UDPゴシック" w:hint="eastAsia"/>
          <w:color w:val="000000" w:themeColor="text1"/>
        </w:rPr>
        <w:t>4</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主体</w:t>
      </w:r>
    </w:p>
    <w:p w14:paraId="4AA504DA" w14:textId="21D57DC6"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情報システムにアクセスする人</w:t>
      </w:r>
      <w:r w:rsidR="00911420">
        <w:rPr>
          <w:rFonts w:ascii="BIZ UDPゴシック" w:eastAsia="BIZ UDPゴシック" w:hAnsi="BIZ UDPゴシック" w:hint="eastAsia"/>
          <w:color w:val="000000" w:themeColor="text1"/>
        </w:rPr>
        <w:t>または</w:t>
      </w:r>
      <w:r w:rsidRPr="00FE4C82">
        <w:rPr>
          <w:rFonts w:ascii="BIZ UDPゴシック" w:eastAsia="BIZ UDPゴシック" w:hAnsi="BIZ UDPゴシック" w:hint="eastAsia"/>
          <w:color w:val="000000" w:themeColor="text1"/>
        </w:rPr>
        <w:t>装置のこと。</w:t>
      </w:r>
    </w:p>
    <w:p w14:paraId="37B7FD75" w14:textId="77777777" w:rsidR="00FE4C82" w:rsidRPr="00070BAD" w:rsidRDefault="00FE4C82" w:rsidP="00FE4C82">
      <w:pPr>
        <w:ind w:leftChars="300" w:left="605"/>
        <w:rPr>
          <w:rFonts w:ascii="BIZ UDPゴシック" w:eastAsia="BIZ UDPゴシック" w:hAnsi="BIZ UDPゴシック"/>
          <w:color w:val="000000" w:themeColor="text1"/>
        </w:rPr>
      </w:pPr>
    </w:p>
    <w:p w14:paraId="28833850" w14:textId="71B964A6"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2</w:t>
      </w:r>
      <w:r w:rsidR="00DF5CEE">
        <w:rPr>
          <w:rFonts w:ascii="BIZ UDPゴシック" w:eastAsia="BIZ UDPゴシック" w:hAnsi="BIZ UDPゴシック" w:hint="eastAsia"/>
          <w:color w:val="000000" w:themeColor="text1"/>
        </w:rPr>
        <w:t>5</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主体認証</w:t>
      </w:r>
    </w:p>
    <w:p w14:paraId="4D14217D" w14:textId="5AB55CE5"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識別コードを提示した主体が、その識別コードを付与された正当な主体であるか否かを、識別コードと併せて提示された主体認証情報とで認証することを主体認証という。主体認証情報の例としてはパスワード</w:t>
      </w:r>
      <w:r>
        <w:rPr>
          <w:rFonts w:ascii="BIZ UDPゴシック" w:eastAsia="BIZ UDPゴシック" w:hAnsi="BIZ UDPゴシック" w:hint="eastAsia"/>
          <w:color w:val="000000" w:themeColor="text1"/>
        </w:rPr>
        <w:t>等</w:t>
      </w:r>
      <w:r w:rsidRPr="00FE4C82">
        <w:rPr>
          <w:rFonts w:ascii="BIZ UDPゴシック" w:eastAsia="BIZ UDPゴシック" w:hAnsi="BIZ UDPゴシック" w:hint="eastAsia"/>
          <w:color w:val="000000" w:themeColor="text1"/>
        </w:rPr>
        <w:t>がある。</w:t>
      </w:r>
    </w:p>
    <w:p w14:paraId="18559CBE" w14:textId="77777777" w:rsidR="00FE4C82" w:rsidRPr="00FE4C82" w:rsidRDefault="00FE4C82" w:rsidP="00FE4C82">
      <w:pPr>
        <w:ind w:leftChars="300" w:left="605"/>
        <w:rPr>
          <w:rFonts w:ascii="BIZ UDPゴシック" w:eastAsia="BIZ UDPゴシック" w:hAnsi="BIZ UDPゴシック"/>
          <w:color w:val="000000" w:themeColor="text1"/>
        </w:rPr>
      </w:pPr>
    </w:p>
    <w:p w14:paraId="276AE0D1" w14:textId="16947612"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2</w:t>
      </w:r>
      <w:r w:rsidR="00DF5CEE">
        <w:rPr>
          <w:rFonts w:ascii="BIZ UDPゴシック" w:eastAsia="BIZ UDPゴシック" w:hAnsi="BIZ UDPゴシック" w:hint="eastAsia"/>
          <w:color w:val="000000" w:themeColor="text1"/>
        </w:rPr>
        <w:t>6</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スマートデバイス</w:t>
      </w:r>
    </w:p>
    <w:p w14:paraId="4A3F89D1" w14:textId="3B957C53"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情報処理端末（デバイス）のうち、単なる計算処理だけでなく、あらゆる用途に使用可能な多機能端末のこと。明確な定義はないが、スマートフォンやタブレット型</w:t>
      </w:r>
      <w:r w:rsidRPr="00FE4C82">
        <w:rPr>
          <w:rFonts w:ascii="BIZ UDPゴシック" w:eastAsia="BIZ UDPゴシック" w:hAnsi="BIZ UDPゴシック"/>
          <w:color w:val="000000" w:themeColor="text1"/>
        </w:rPr>
        <w:t>PC等を総称するものとして用いられている場合が多い。</w:t>
      </w:r>
    </w:p>
    <w:p w14:paraId="0296F33E" w14:textId="77777777" w:rsidR="00FE4C82" w:rsidRPr="00FE4C82" w:rsidRDefault="00FE4C82" w:rsidP="00FE4C82">
      <w:pPr>
        <w:ind w:leftChars="300" w:left="605"/>
        <w:rPr>
          <w:rFonts w:ascii="BIZ UDPゴシック" w:eastAsia="BIZ UDPゴシック" w:hAnsi="BIZ UDPゴシック"/>
          <w:color w:val="000000" w:themeColor="text1"/>
        </w:rPr>
      </w:pPr>
    </w:p>
    <w:p w14:paraId="73FE3C9B" w14:textId="021E3F64"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2</w:t>
      </w:r>
      <w:r w:rsidR="00DF5CEE">
        <w:rPr>
          <w:rFonts w:ascii="BIZ UDPゴシック" w:eastAsia="BIZ UDPゴシック" w:hAnsi="BIZ UDPゴシック" w:hint="eastAsia"/>
          <w:color w:val="000000" w:themeColor="text1"/>
        </w:rPr>
        <w:t>7</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端末</w:t>
      </w:r>
    </w:p>
    <w:p w14:paraId="7B67F128" w14:textId="74F5C90B"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水道事業従事者が直接操作を行う電子計算機のことで、</w:t>
      </w:r>
      <w:r w:rsidRPr="00FE4C82">
        <w:rPr>
          <w:rFonts w:ascii="BIZ UDPゴシック" w:eastAsia="BIZ UDPゴシック" w:hAnsi="BIZ UDPゴシック"/>
          <w:color w:val="000000" w:themeColor="text1"/>
        </w:rPr>
        <w:t>PCの他にPDA等も含まれる。</w:t>
      </w:r>
    </w:p>
    <w:p w14:paraId="5D9B7D32" w14:textId="77777777" w:rsidR="00FE4C82" w:rsidRPr="00070BAD" w:rsidRDefault="00FE4C82" w:rsidP="00FE4C82">
      <w:pPr>
        <w:ind w:leftChars="300" w:left="605"/>
        <w:rPr>
          <w:rFonts w:ascii="BIZ UDPゴシック" w:eastAsia="BIZ UDPゴシック" w:hAnsi="BIZ UDPゴシック"/>
          <w:color w:val="000000" w:themeColor="text1"/>
        </w:rPr>
      </w:pPr>
    </w:p>
    <w:p w14:paraId="311ED622" w14:textId="1E4A1252"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2</w:t>
      </w:r>
      <w:r w:rsidR="00DF5CEE">
        <w:rPr>
          <w:rFonts w:ascii="BIZ UDPゴシック" w:eastAsia="BIZ UDPゴシック" w:hAnsi="BIZ UDPゴシック" w:hint="eastAsia"/>
          <w:color w:val="000000" w:themeColor="text1"/>
        </w:rPr>
        <w:t>8</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電子計算機</w:t>
      </w:r>
    </w:p>
    <w:p w14:paraId="0709B092" w14:textId="0A5745CE"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コンピュータ全般のことを指し、情報システムを構成するサーバや端末、周辺機器等の装置全般のことをいう。</w:t>
      </w:r>
    </w:p>
    <w:p w14:paraId="19C778D4" w14:textId="77777777" w:rsidR="00FE4C82" w:rsidRPr="00070BAD" w:rsidRDefault="00FE4C82" w:rsidP="00FE4C82">
      <w:pPr>
        <w:ind w:leftChars="300" w:left="605"/>
        <w:rPr>
          <w:rFonts w:ascii="BIZ UDPゴシック" w:eastAsia="BIZ UDPゴシック" w:hAnsi="BIZ UDPゴシック"/>
          <w:color w:val="000000" w:themeColor="text1"/>
        </w:rPr>
      </w:pPr>
    </w:p>
    <w:p w14:paraId="147321CE" w14:textId="24202EFF"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2</w:t>
      </w:r>
      <w:r w:rsidR="00DF5CEE">
        <w:rPr>
          <w:rFonts w:ascii="BIZ UDPゴシック" w:eastAsia="BIZ UDPゴシック" w:hAnsi="BIZ UDPゴシック" w:hint="eastAsia"/>
          <w:color w:val="000000" w:themeColor="text1"/>
        </w:rPr>
        <w:t>9</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取扱制限</w:t>
      </w:r>
    </w:p>
    <w:p w14:paraId="1FE48593" w14:textId="5018ED7D"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情報の取扱いについて、複製禁止、持ち出し禁止、再配布禁止、暗号化必須、読後廃棄</w:t>
      </w:r>
      <w:r w:rsidR="00911420">
        <w:rPr>
          <w:rFonts w:ascii="BIZ UDPゴシック" w:eastAsia="BIZ UDPゴシック" w:hAnsi="BIZ UDPゴシック" w:hint="eastAsia"/>
          <w:color w:val="000000" w:themeColor="text1"/>
        </w:rPr>
        <w:t>等</w:t>
      </w:r>
      <w:r w:rsidRPr="00FE4C82">
        <w:rPr>
          <w:rFonts w:ascii="BIZ UDPゴシック" w:eastAsia="BIZ UDPゴシック" w:hAnsi="BIZ UDPゴシック" w:hint="eastAsia"/>
          <w:color w:val="000000" w:themeColor="text1"/>
        </w:rPr>
        <w:t>の制限事項をいう。</w:t>
      </w:r>
    </w:p>
    <w:p w14:paraId="1CE5128D" w14:textId="77777777" w:rsidR="00FE4C82" w:rsidRPr="00070BAD" w:rsidRDefault="00FE4C82" w:rsidP="00FE4C82">
      <w:pPr>
        <w:ind w:leftChars="300" w:left="605"/>
        <w:rPr>
          <w:rFonts w:ascii="BIZ UDPゴシック" w:eastAsia="BIZ UDPゴシック" w:hAnsi="BIZ UDPゴシック"/>
          <w:color w:val="000000" w:themeColor="text1"/>
        </w:rPr>
      </w:pPr>
    </w:p>
    <w:p w14:paraId="1B055CE7" w14:textId="682B1DA1"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00DF5CEE">
        <w:rPr>
          <w:rFonts w:ascii="BIZ UDPゴシック" w:eastAsia="BIZ UDPゴシック" w:hAnsi="BIZ UDPゴシック" w:hint="eastAsia"/>
          <w:color w:val="000000" w:themeColor="text1"/>
        </w:rPr>
        <w:t>30</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標的型攻撃</w:t>
      </w:r>
    </w:p>
    <w:p w14:paraId="37C9CDCE" w14:textId="04E5A361"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複数の攻撃手法を組み合せ、ソーシャルエンジニアリングにより特定の組織や個人を狙い執拗に行われる攻撃。</w:t>
      </w:r>
    </w:p>
    <w:p w14:paraId="53E9210A" w14:textId="77777777" w:rsidR="00FE4C82" w:rsidRPr="00070BAD" w:rsidRDefault="00FE4C82" w:rsidP="00FE4C82">
      <w:pPr>
        <w:ind w:leftChars="300" w:left="605"/>
        <w:rPr>
          <w:rFonts w:ascii="BIZ UDPゴシック" w:eastAsia="BIZ UDPゴシック" w:hAnsi="BIZ UDPゴシック"/>
          <w:color w:val="000000" w:themeColor="text1"/>
        </w:rPr>
      </w:pPr>
    </w:p>
    <w:p w14:paraId="31A5683B" w14:textId="241F21A8"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3</w:t>
      </w:r>
      <w:r w:rsidR="00DF5CEE">
        <w:rPr>
          <w:rFonts w:ascii="BIZ UDPゴシック" w:eastAsia="BIZ UDPゴシック" w:hAnsi="BIZ UDPゴシック" w:hint="eastAsia"/>
          <w:color w:val="000000" w:themeColor="text1"/>
        </w:rPr>
        <w:t>1</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要安定情報</w:t>
      </w:r>
    </w:p>
    <w:p w14:paraId="319C72FB" w14:textId="2AD0D401"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滅失や紛失、利用不可能とな</w:t>
      </w:r>
      <w:r w:rsidR="004866F1">
        <w:rPr>
          <w:rFonts w:ascii="BIZ UDPゴシック" w:eastAsia="BIZ UDPゴシック" w:hAnsi="BIZ UDPゴシック" w:hint="eastAsia"/>
          <w:color w:val="000000" w:themeColor="text1"/>
        </w:rPr>
        <w:t>った場合に</w:t>
      </w:r>
      <w:r w:rsidRPr="00FE4C82">
        <w:rPr>
          <w:rFonts w:ascii="BIZ UDPゴシック" w:eastAsia="BIZ UDPゴシック" w:hAnsi="BIZ UDPゴシック" w:hint="eastAsia"/>
          <w:color w:val="000000" w:themeColor="text1"/>
        </w:rPr>
        <w:t>事業遂行に大きく影響する情報は</w:t>
      </w:r>
      <w:r w:rsidR="004866F1">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可用性確保に対してレベルの高い対策が求められる。このような情報のことを要安定情報と</w:t>
      </w:r>
      <w:r w:rsidR="004866F1">
        <w:rPr>
          <w:rFonts w:ascii="BIZ UDPゴシック" w:eastAsia="BIZ UDPゴシック" w:hAnsi="BIZ UDPゴシック" w:hint="eastAsia"/>
          <w:color w:val="000000" w:themeColor="text1"/>
        </w:rPr>
        <w:t>い</w:t>
      </w:r>
      <w:r w:rsidRPr="00FE4C82">
        <w:rPr>
          <w:rFonts w:ascii="BIZ UDPゴシック" w:eastAsia="BIZ UDPゴシック" w:hAnsi="BIZ UDPゴシック" w:hint="eastAsia"/>
          <w:color w:val="000000" w:themeColor="text1"/>
        </w:rPr>
        <w:t>う。</w:t>
      </w:r>
    </w:p>
    <w:p w14:paraId="59F3CEF7" w14:textId="77777777" w:rsidR="00FE4C82" w:rsidRPr="00FE4C82" w:rsidRDefault="00FE4C82" w:rsidP="00FE4C82">
      <w:pPr>
        <w:ind w:leftChars="300" w:left="605"/>
        <w:rPr>
          <w:rFonts w:ascii="BIZ UDPゴシック" w:eastAsia="BIZ UDPゴシック" w:hAnsi="BIZ UDPゴシック"/>
          <w:color w:val="000000" w:themeColor="text1"/>
        </w:rPr>
      </w:pPr>
    </w:p>
    <w:p w14:paraId="7957B404" w14:textId="71B59D11"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lastRenderedPageBreak/>
        <w:t>（</w:t>
      </w:r>
      <w:r>
        <w:rPr>
          <w:rFonts w:ascii="BIZ UDPゴシック" w:eastAsia="BIZ UDPゴシック" w:hAnsi="BIZ UDPゴシック" w:hint="eastAsia"/>
          <w:color w:val="000000" w:themeColor="text1"/>
        </w:rPr>
        <w:t>3</w:t>
      </w:r>
      <w:r w:rsidR="00DF5CEE">
        <w:rPr>
          <w:rFonts w:ascii="BIZ UDPゴシック" w:eastAsia="BIZ UDPゴシック" w:hAnsi="BIZ UDPゴシック" w:hint="eastAsia"/>
          <w:color w:val="000000" w:themeColor="text1"/>
        </w:rPr>
        <w:t>2</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要機密情報</w:t>
      </w:r>
    </w:p>
    <w:p w14:paraId="34A1F8F0" w14:textId="13250D0D"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機密文書に相当するものは要機密情報として機密性が最も高く定義される。また、機密文書ではないが、一般に公表することを前提としていないため比較的機密性が高いと言えるものも要機密情報とされる。</w:t>
      </w:r>
    </w:p>
    <w:p w14:paraId="44D7CFDA" w14:textId="77777777" w:rsidR="00FE4C82" w:rsidRPr="00FE4C82" w:rsidRDefault="00FE4C82" w:rsidP="00FE4C82">
      <w:pPr>
        <w:ind w:leftChars="300" w:left="605"/>
        <w:rPr>
          <w:rFonts w:ascii="BIZ UDPゴシック" w:eastAsia="BIZ UDPゴシック" w:hAnsi="BIZ UDPゴシック"/>
          <w:color w:val="000000" w:themeColor="text1"/>
        </w:rPr>
      </w:pPr>
    </w:p>
    <w:p w14:paraId="264DAEAC" w14:textId="1EFC2818"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3</w:t>
      </w:r>
      <w:r w:rsidR="00DF5CEE">
        <w:rPr>
          <w:rFonts w:ascii="BIZ UDPゴシック" w:eastAsia="BIZ UDPゴシック" w:hAnsi="BIZ UDPゴシック" w:hint="eastAsia"/>
          <w:color w:val="000000" w:themeColor="text1"/>
        </w:rPr>
        <w:t>3</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要保全情報</w:t>
      </w:r>
    </w:p>
    <w:p w14:paraId="0D32B31C" w14:textId="5FC42027"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改ざん、誤びゅう、破損により国民</w:t>
      </w:r>
      <w:r w:rsidR="00070BAD">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水道サービス利用者）</w:t>
      </w:r>
      <w:r w:rsidRPr="00FE4C82">
        <w:rPr>
          <w:rFonts w:ascii="BIZ UDPゴシック" w:eastAsia="BIZ UDPゴシック" w:hAnsi="BIZ UDPゴシック"/>
          <w:color w:val="000000" w:themeColor="text1"/>
        </w:rPr>
        <w:t>の権利が侵害されたり、水道事業の的確な遂行に支障をきたしたりするような情報は完全性確保に対してレベルの高い対策が求められる。このような情報のことを要保全情報という。</w:t>
      </w:r>
    </w:p>
    <w:p w14:paraId="6D0DFC9B" w14:textId="77777777" w:rsidR="00FE4C82" w:rsidRPr="00FE4C82" w:rsidRDefault="00FE4C82" w:rsidP="00FE4C82">
      <w:pPr>
        <w:ind w:leftChars="300" w:left="605"/>
        <w:rPr>
          <w:rFonts w:ascii="BIZ UDPゴシック" w:eastAsia="BIZ UDPゴシック" w:hAnsi="BIZ UDPゴシック"/>
          <w:color w:val="000000" w:themeColor="text1"/>
        </w:rPr>
      </w:pPr>
    </w:p>
    <w:p w14:paraId="4CA0B26E" w14:textId="06D7B3BF" w:rsidR="00FE4C82" w:rsidRPr="00FE4C82" w:rsidRDefault="00FE4C82" w:rsidP="00FE4C82">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3</w:t>
      </w:r>
      <w:r w:rsidR="00DF5CEE">
        <w:rPr>
          <w:rFonts w:ascii="BIZ UDPゴシック" w:eastAsia="BIZ UDPゴシック" w:hAnsi="BIZ UDPゴシック" w:hint="eastAsia"/>
          <w:color w:val="000000" w:themeColor="text1"/>
        </w:rPr>
        <w:t>4</w:t>
      </w:r>
      <w:r w:rsidRPr="000D2E60">
        <w:rPr>
          <w:rFonts w:ascii="BIZ UDPゴシック" w:eastAsia="BIZ UDPゴシック" w:hAnsi="BIZ UDPゴシック" w:hint="eastAsia"/>
          <w:color w:val="000000" w:themeColor="text1"/>
        </w:rPr>
        <w:t>）</w:t>
      </w:r>
      <w:r w:rsidRPr="00FE4C82">
        <w:rPr>
          <w:rFonts w:ascii="BIZ UDPゴシック" w:eastAsia="BIZ UDPゴシック" w:hAnsi="BIZ UDPゴシック" w:hint="eastAsia"/>
          <w:color w:val="000000" w:themeColor="text1"/>
        </w:rPr>
        <w:t>要保護情報</w:t>
      </w:r>
    </w:p>
    <w:p w14:paraId="4BEA03FF" w14:textId="7857CAB6" w:rsidR="00FE4C82" w:rsidRPr="00FE4C82" w:rsidRDefault="00FE4C82" w:rsidP="00070BAD">
      <w:pPr>
        <w:ind w:leftChars="300" w:left="605" w:firstLineChars="100" w:firstLine="202"/>
        <w:rPr>
          <w:rFonts w:ascii="BIZ UDPゴシック" w:eastAsia="BIZ UDPゴシック" w:hAnsi="BIZ UDPゴシック"/>
          <w:color w:val="000000" w:themeColor="text1"/>
        </w:rPr>
      </w:pPr>
      <w:r w:rsidRPr="00FE4C82">
        <w:rPr>
          <w:rFonts w:ascii="BIZ UDPゴシック" w:eastAsia="BIZ UDPゴシック" w:hAnsi="BIZ UDPゴシック" w:hint="eastAsia"/>
          <w:color w:val="000000" w:themeColor="text1"/>
        </w:rPr>
        <w:t>要安定情報、要機密情報、要保全情報をまとめて要保護情報という。</w:t>
      </w:r>
    </w:p>
    <w:p w14:paraId="4571E47C" w14:textId="77777777" w:rsidR="00941A7C" w:rsidRPr="00FE4C82" w:rsidRDefault="00941A7C" w:rsidP="00941A7C">
      <w:pPr>
        <w:rPr>
          <w:rFonts w:ascii="BIZ UDPゴシック" w:eastAsia="BIZ UDPゴシック" w:hAnsi="BIZ UDPゴシック"/>
          <w:color w:val="000000" w:themeColor="text1"/>
        </w:rPr>
      </w:pPr>
    </w:p>
    <w:p w14:paraId="62BE0E51" w14:textId="47337D01" w:rsidR="003C28DB" w:rsidRPr="000D2E60" w:rsidRDefault="003C28DB" w:rsidP="003D6BF9">
      <w:pPr>
        <w:pStyle w:val="30"/>
        <w:numPr>
          <w:ilvl w:val="2"/>
          <w:numId w:val="1"/>
        </w:numPr>
        <w:rPr>
          <w:rFonts w:ascii="BIZ UDPゴシック" w:eastAsia="BIZ UDPゴシック" w:hAnsi="BIZ UDPゴシック"/>
          <w:color w:val="000000" w:themeColor="text1"/>
        </w:rPr>
      </w:pPr>
      <w:bookmarkStart w:id="11" w:name="_Toc188394680"/>
      <w:r w:rsidRPr="000D2E60">
        <w:rPr>
          <w:rFonts w:ascii="BIZ UDPゴシック" w:eastAsia="BIZ UDPゴシック" w:hAnsi="BIZ UDPゴシック" w:hint="eastAsia"/>
          <w:color w:val="000000" w:themeColor="text1"/>
        </w:rPr>
        <w:t>責任者・組織等の役割</w:t>
      </w:r>
      <w:bookmarkEnd w:id="11"/>
    </w:p>
    <w:p w14:paraId="2413FFA0" w14:textId="77777777" w:rsidR="00941A7C" w:rsidRPr="000D2E60" w:rsidRDefault="00941A7C" w:rsidP="00456BF8">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各重要インフラ事業者等内における責任者・組織等の役割を以下のとおり定義する。</w:t>
      </w:r>
    </w:p>
    <w:p w14:paraId="1D4F5739" w14:textId="1078AB44" w:rsidR="00941A7C" w:rsidRPr="000D2E60" w:rsidRDefault="00941A7C"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なお、該当する責任者・組織等そのものが存在しない場合、同様の役割を担っている役割・組織等に読み替えること。</w:t>
      </w:r>
    </w:p>
    <w:p w14:paraId="004F074E" w14:textId="05D93DF2" w:rsidR="00941A7C" w:rsidRPr="000D2E60" w:rsidRDefault="00941A7C" w:rsidP="00456BF8">
      <w:pPr>
        <w:ind w:leftChars="300" w:left="605"/>
        <w:rPr>
          <w:rFonts w:ascii="BIZ UDPゴシック" w:eastAsia="BIZ UDPゴシック" w:hAnsi="BIZ UDPゴシック"/>
          <w:color w:val="000000" w:themeColor="text1"/>
        </w:rPr>
      </w:pPr>
    </w:p>
    <w:p w14:paraId="7A2A1347" w14:textId="5C557551" w:rsidR="00941A7C" w:rsidRPr="000D2E60" w:rsidRDefault="00B138A9"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1）経営層</w:t>
      </w:r>
    </w:p>
    <w:p w14:paraId="02C71A7A" w14:textId="27DC9E93" w:rsidR="00B138A9" w:rsidRPr="000D2E60" w:rsidRDefault="00B138A9" w:rsidP="00456BF8">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経営層は、重要インフラ事業者等の社会的責任として、</w:t>
      </w:r>
      <w:r w:rsidR="00C722BA"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hint="eastAsia"/>
          <w:color w:val="000000" w:themeColor="text1"/>
        </w:rPr>
        <w:t>セキュリティを確保するよう取り組むこと。また、自らがリーダーシップを発揮し、任務保証の考え方を踏まえて対応すること。</w:t>
      </w:r>
    </w:p>
    <w:p w14:paraId="2B4F6601" w14:textId="016F6C0C" w:rsidR="00B138A9" w:rsidRPr="000D2E60" w:rsidRDefault="00B138A9" w:rsidP="00B23F15">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なお、</w:t>
      </w:r>
      <w:r w:rsidR="00B23F15">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重要インフラのサイバーセキュリティに係る行動計画</w:t>
      </w:r>
      <w:r w:rsidR="00B23F15">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に示されたように、組織の意思決定機関が決定したサイバーセキュリティ体制が、当該組織の規模や業務内容に鑑みて適切でなかったため、組織が保有する情報が漏えい、改ざん</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は滅失(消失)</w:t>
      </w:r>
      <w:r w:rsidR="00F50B8A">
        <w:rPr>
          <w:rFonts w:ascii="BIZ UDPゴシック" w:eastAsia="BIZ UDPゴシック" w:hAnsi="BIZ UDPゴシック" w:hint="eastAsia"/>
          <w:color w:val="000000" w:themeColor="text1"/>
        </w:rPr>
        <w:t>も</w:t>
      </w:r>
      <w:r w:rsidRPr="000D2E60">
        <w:rPr>
          <w:rFonts w:ascii="BIZ UDPゴシック" w:eastAsia="BIZ UDPゴシック" w:hAnsi="BIZ UDPゴシック"/>
          <w:color w:val="000000" w:themeColor="text1"/>
        </w:rPr>
        <w:t>しくは毀損(破壊)されたことにより会社に損害が生じた場合、体制の決定に関与した経営層は、組織に対して、任務懈怠(けたい)に基づく損害賠償責任を問われ得る。</w:t>
      </w:r>
    </w:p>
    <w:p w14:paraId="20090A3C" w14:textId="4AC8C11B" w:rsidR="00B138A9" w:rsidRPr="000D2E60" w:rsidRDefault="00B138A9" w:rsidP="00456BF8">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また、決定されたサイバーセキュリティ体制自体は適切なものであったとしても、その体制が実際には定められたとおりに運用されておらず、経営層</w:t>
      </w:r>
      <w:r w:rsidR="0029590D">
        <w:rPr>
          <w:rFonts w:ascii="BIZ UDPゴシック" w:eastAsia="BIZ UDPゴシック" w:hAnsi="BIZ UDPゴシック" w:hint="eastAsia"/>
          <w:color w:val="000000" w:themeColor="text1"/>
        </w:rPr>
        <w:t>や</w:t>
      </w:r>
      <w:r w:rsidRPr="000D2E60">
        <w:rPr>
          <w:rFonts w:ascii="BIZ UDPゴシック" w:eastAsia="BIZ UDPゴシック" w:hAnsi="BIZ UDPゴシック"/>
          <w:color w:val="000000" w:themeColor="text1"/>
        </w:rPr>
        <w:t>監査役がそれを知り、</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は注意すれば知ることができたにも関わらず、長期間放置しているような場合も同様である。</w:t>
      </w:r>
    </w:p>
    <w:p w14:paraId="1E195874" w14:textId="3375AA97" w:rsidR="00B138A9" w:rsidRPr="000D2E60" w:rsidRDefault="00B138A9"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個人情報の漏えい等によって第三者が損害を被ったような場合、経営層・監査役に任務懈怠につき悪意・重過失があるときは、第三者に対しても損害賠償責任を負う点についても留意する必要がある。</w:t>
      </w:r>
    </w:p>
    <w:p w14:paraId="78920CE5" w14:textId="6E88B89D" w:rsidR="00B138A9" w:rsidRPr="00A70B17" w:rsidRDefault="00B138A9" w:rsidP="00456BF8">
      <w:pPr>
        <w:ind w:leftChars="300" w:left="605"/>
        <w:rPr>
          <w:rFonts w:ascii="BIZ UDPゴシック" w:eastAsia="BIZ UDPゴシック" w:hAnsi="BIZ UDPゴシック"/>
          <w:color w:val="000000" w:themeColor="text1"/>
        </w:rPr>
      </w:pPr>
    </w:p>
    <w:p w14:paraId="0E1F507B" w14:textId="08E749BC" w:rsidR="00B138A9" w:rsidRPr="000D2E60" w:rsidRDefault="00B138A9"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2）最高情報セキュリティ責任者(CISO</w:t>
      </w:r>
      <w:r w:rsidR="00604EB5" w:rsidRPr="000D2E60">
        <w:rPr>
          <w:rStyle w:val="afa"/>
          <w:rFonts w:ascii="BIZ UDPゴシック" w:eastAsia="BIZ UDPゴシック" w:hAnsi="BIZ UDPゴシック"/>
          <w:color w:val="000000" w:themeColor="text1"/>
        </w:rPr>
        <w:footnoteReference w:id="1"/>
      </w:r>
      <w:r w:rsidRPr="000D2E60">
        <w:rPr>
          <w:rFonts w:ascii="BIZ UDPゴシック" w:eastAsia="BIZ UDPゴシック" w:hAnsi="BIZ UDPゴシック"/>
          <w:color w:val="000000" w:themeColor="text1"/>
        </w:rPr>
        <w:t>)</w:t>
      </w:r>
    </w:p>
    <w:p w14:paraId="144E8FB9" w14:textId="627CAC57" w:rsidR="00B138A9" w:rsidRPr="000D2E60" w:rsidRDefault="00B138A9"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最高情報セキュリティ責任者は事業者内における</w:t>
      </w:r>
      <w:r w:rsidR="00C722BA" w:rsidRPr="000D2E60">
        <w:rPr>
          <w:rFonts w:ascii="BIZ UDPゴシック" w:eastAsia="BIZ UDPゴシック" w:hAnsi="BIZ UDPゴシック" w:hint="eastAsia"/>
          <w:color w:val="000000" w:themeColor="text1"/>
        </w:rPr>
        <w:t>情報</w:t>
      </w:r>
      <w:r w:rsidRPr="000D2E60">
        <w:rPr>
          <w:rFonts w:ascii="BIZ UDPゴシック" w:eastAsia="BIZ UDPゴシック" w:hAnsi="BIZ UDPゴシック" w:hint="eastAsia"/>
          <w:color w:val="000000" w:themeColor="text1"/>
        </w:rPr>
        <w:t>セキュリティ対策の推進の責任者であり、対策を推進する上での最終決定権及び責任をもつこと。組織をふ瞰し、資源配分の方針決定を適</w:t>
      </w:r>
      <w:r w:rsidRPr="000D2E60">
        <w:rPr>
          <w:rFonts w:ascii="BIZ UDPゴシック" w:eastAsia="BIZ UDPゴシック" w:hAnsi="BIZ UDPゴシック" w:hint="eastAsia"/>
          <w:color w:val="000000" w:themeColor="text1"/>
        </w:rPr>
        <w:lastRenderedPageBreak/>
        <w:t>切に行うなどリーダーシップを発揮すること。</w:t>
      </w:r>
    </w:p>
    <w:p w14:paraId="0D705F4B" w14:textId="72AFF92A" w:rsidR="00B138A9" w:rsidRPr="000D2E60" w:rsidRDefault="00B138A9" w:rsidP="00456BF8">
      <w:pPr>
        <w:ind w:leftChars="300" w:left="605"/>
        <w:rPr>
          <w:rFonts w:ascii="BIZ UDPゴシック" w:eastAsia="BIZ UDPゴシック" w:hAnsi="BIZ UDPゴシック"/>
          <w:color w:val="000000" w:themeColor="text1"/>
        </w:rPr>
      </w:pPr>
    </w:p>
    <w:p w14:paraId="63F6A46F" w14:textId="7CEF16B2" w:rsidR="00B138A9" w:rsidRPr="000D2E60" w:rsidRDefault="00B138A9"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3）情報セキュリティ委員会</w:t>
      </w:r>
    </w:p>
    <w:p w14:paraId="14240902" w14:textId="6E6CA9D3" w:rsidR="00B138A9" w:rsidRPr="000D2E60" w:rsidRDefault="00B138A9"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セキュリティ委員会は、情報セキュリティ対策に関する事業者内基準を策定し、必要に応じて見直しを行うこと。また、適切な責任及び資源配分によって、組織内におけるセキュリティを推進すること。さらに、情報セキュリティに対する意識を醸成し、保つために、幹部をはじめとした</w:t>
      </w:r>
      <w:r w:rsidR="00A23D95">
        <w:rPr>
          <w:rFonts w:ascii="BIZ UDPゴシック" w:eastAsia="BIZ UDPゴシック" w:hAnsi="BIZ UDPゴシック" w:hint="eastAsia"/>
          <w:color w:val="000000" w:themeColor="text1"/>
        </w:rPr>
        <w:t>全て</w:t>
      </w:r>
      <w:r w:rsidRPr="000D2E60">
        <w:rPr>
          <w:rFonts w:ascii="BIZ UDPゴシック" w:eastAsia="BIZ UDPゴシック" w:hAnsi="BIZ UDPゴシック" w:hint="eastAsia"/>
          <w:color w:val="000000" w:themeColor="text1"/>
        </w:rPr>
        <w:t>の取扱者等が情報セキュリティの重要性を認識し、対策を理解し実践するために必要な教育・訓練等を計画的に実施すること。</w:t>
      </w:r>
    </w:p>
    <w:p w14:paraId="37AD9D54" w14:textId="746C30CB" w:rsidR="00B138A9" w:rsidRPr="00A70B17" w:rsidRDefault="00B138A9" w:rsidP="00456BF8">
      <w:pPr>
        <w:ind w:leftChars="300" w:left="605"/>
        <w:rPr>
          <w:rFonts w:ascii="BIZ UDPゴシック" w:eastAsia="BIZ UDPゴシック" w:hAnsi="BIZ UDPゴシック"/>
          <w:color w:val="000000" w:themeColor="text1"/>
        </w:rPr>
      </w:pPr>
    </w:p>
    <w:p w14:paraId="7598C28B" w14:textId="7C569B0E" w:rsidR="00B138A9" w:rsidRPr="000D2E60" w:rsidRDefault="00B138A9"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4）</w:t>
      </w:r>
      <w:r w:rsidR="00C722BA"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color w:val="000000" w:themeColor="text1"/>
        </w:rPr>
        <w:t>セキュリティ責任者</w:t>
      </w:r>
    </w:p>
    <w:p w14:paraId="6064FE19" w14:textId="240C0EF5" w:rsidR="00B138A9" w:rsidRPr="000D2E60" w:rsidRDefault="00C722BA"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w:t>
      </w:r>
      <w:r w:rsidR="00B138A9" w:rsidRPr="000D2E60">
        <w:rPr>
          <w:rFonts w:ascii="BIZ UDPゴシック" w:eastAsia="BIZ UDPゴシック" w:hAnsi="BIZ UDPゴシック" w:hint="eastAsia"/>
          <w:color w:val="000000" w:themeColor="text1"/>
        </w:rPr>
        <w:t>セキュリティ責任者は、セキュリティ</w:t>
      </w:r>
      <w:r w:rsidRPr="000D2E60">
        <w:rPr>
          <w:rFonts w:ascii="BIZ UDPゴシック" w:eastAsia="BIZ UDPゴシック" w:hAnsi="BIZ UDPゴシック" w:hint="eastAsia"/>
          <w:color w:val="000000" w:themeColor="text1"/>
        </w:rPr>
        <w:t>管理策</w:t>
      </w:r>
      <w:r w:rsidR="00B138A9" w:rsidRPr="000D2E60">
        <w:rPr>
          <w:rFonts w:ascii="BIZ UDPゴシック" w:eastAsia="BIZ UDPゴシック" w:hAnsi="BIZ UDPゴシック" w:hint="eastAsia"/>
          <w:color w:val="000000" w:themeColor="text1"/>
        </w:rPr>
        <w:t>の運用が可能となる組織のまとまり</w:t>
      </w:r>
      <w:r w:rsidR="00336D03">
        <w:rPr>
          <w:rFonts w:ascii="BIZ UDPゴシック" w:eastAsia="BIZ UDPゴシック" w:hAnsi="BIZ UDPゴシック" w:hint="eastAsia"/>
          <w:color w:val="000000" w:themeColor="text1"/>
        </w:rPr>
        <w:t>毎</w:t>
      </w:r>
      <w:r w:rsidR="00B138A9" w:rsidRPr="000D2E60">
        <w:rPr>
          <w:rFonts w:ascii="BIZ UDPゴシック" w:eastAsia="BIZ UDPゴシック" w:hAnsi="BIZ UDPゴシック" w:hint="eastAsia"/>
          <w:color w:val="000000" w:themeColor="text1"/>
        </w:rPr>
        <w:t>の取りまとめの責任者（組織のまとまりの単位が事業部である場合</w:t>
      </w:r>
      <w:r w:rsidR="00B646C0">
        <w:rPr>
          <w:rFonts w:ascii="BIZ UDPゴシック" w:eastAsia="BIZ UDPゴシック" w:hAnsi="BIZ UDPゴシック" w:hint="eastAsia"/>
          <w:color w:val="000000" w:themeColor="text1"/>
        </w:rPr>
        <w:t>は</w:t>
      </w:r>
      <w:r w:rsidR="00B138A9" w:rsidRPr="000D2E60">
        <w:rPr>
          <w:rFonts w:ascii="BIZ UDPゴシック" w:eastAsia="BIZ UDPゴシック" w:hAnsi="BIZ UDPゴシック" w:hint="eastAsia"/>
          <w:color w:val="000000" w:themeColor="text1"/>
        </w:rPr>
        <w:t>事業部長クラスが相当</w:t>
      </w:r>
      <w:r w:rsidR="00136F18">
        <w:rPr>
          <w:rFonts w:ascii="BIZ UDPゴシック" w:eastAsia="BIZ UDPゴシック" w:hAnsi="BIZ UDPゴシック" w:hint="eastAsia"/>
          <w:color w:val="000000" w:themeColor="text1"/>
        </w:rPr>
        <w:t>。</w:t>
      </w:r>
      <w:r w:rsidR="00B646C0">
        <w:rPr>
          <w:rFonts w:ascii="BIZ UDPゴシック" w:eastAsia="BIZ UDPゴシック" w:hAnsi="BIZ UDPゴシック" w:hint="eastAsia"/>
          <w:color w:val="000000" w:themeColor="text1"/>
        </w:rPr>
        <w:t>水道分野については、</w:t>
      </w:r>
      <w:r w:rsidR="00136F18">
        <w:rPr>
          <w:rFonts w:ascii="BIZ UDPゴシック" w:eastAsia="BIZ UDPゴシック" w:hAnsi="BIZ UDPゴシック" w:hint="eastAsia"/>
          <w:color w:val="000000" w:themeColor="text1"/>
        </w:rPr>
        <w:t>水道局</w:t>
      </w:r>
      <w:r w:rsidR="00317475">
        <w:rPr>
          <w:rFonts w:ascii="BIZ UDPゴシック" w:eastAsia="BIZ UDPゴシック" w:hAnsi="BIZ UDPゴシック" w:hint="eastAsia"/>
          <w:color w:val="000000" w:themeColor="text1"/>
        </w:rPr>
        <w:t>である場合</w:t>
      </w:r>
      <w:r w:rsidR="00B646C0">
        <w:rPr>
          <w:rFonts w:ascii="BIZ UDPゴシック" w:eastAsia="BIZ UDPゴシック" w:hAnsi="BIZ UDPゴシック" w:hint="eastAsia"/>
          <w:color w:val="000000" w:themeColor="text1"/>
        </w:rPr>
        <w:t>は</w:t>
      </w:r>
      <w:r w:rsidR="00136F18">
        <w:rPr>
          <w:rFonts w:ascii="BIZ UDPゴシック" w:eastAsia="BIZ UDPゴシック" w:hAnsi="BIZ UDPゴシック" w:hint="eastAsia"/>
          <w:color w:val="000000" w:themeColor="text1"/>
        </w:rPr>
        <w:t>局長クラス</w:t>
      </w:r>
      <w:r w:rsidR="00B646C0">
        <w:rPr>
          <w:rFonts w:ascii="BIZ UDPゴシック" w:eastAsia="BIZ UDPゴシック" w:hAnsi="BIZ UDPゴシック" w:hint="eastAsia"/>
          <w:color w:val="000000" w:themeColor="text1"/>
        </w:rPr>
        <w:t>、浄水場単位である場合は場長クラスが</w:t>
      </w:r>
      <w:r w:rsidR="00136F18">
        <w:rPr>
          <w:rFonts w:ascii="BIZ UDPゴシック" w:eastAsia="BIZ UDPゴシック" w:hAnsi="BIZ UDPゴシック" w:hint="eastAsia"/>
          <w:color w:val="000000" w:themeColor="text1"/>
        </w:rPr>
        <w:t>相当</w:t>
      </w:r>
      <w:r w:rsidR="00B646C0">
        <w:rPr>
          <w:rFonts w:ascii="BIZ UDPゴシック" w:eastAsia="BIZ UDPゴシック" w:hAnsi="BIZ UDPゴシック" w:hint="eastAsia"/>
          <w:color w:val="000000" w:themeColor="text1"/>
        </w:rPr>
        <w:t>す</w:t>
      </w:r>
      <w:r w:rsidR="00375E7D">
        <w:rPr>
          <w:rFonts w:ascii="BIZ UDPゴシック" w:eastAsia="BIZ UDPゴシック" w:hAnsi="BIZ UDPゴシック" w:hint="eastAsia"/>
          <w:color w:val="000000" w:themeColor="text1"/>
        </w:rPr>
        <w:t>るが、組織の実態に合わせて</w:t>
      </w:r>
      <w:r w:rsidR="00565110">
        <w:rPr>
          <w:rFonts w:ascii="BIZ UDPゴシック" w:eastAsia="BIZ UDPゴシック" w:hAnsi="BIZ UDPゴシック" w:hint="eastAsia"/>
          <w:color w:val="000000" w:themeColor="text1"/>
        </w:rPr>
        <w:t>、また、</w:t>
      </w:r>
      <w:r w:rsidR="00531458">
        <w:rPr>
          <w:rFonts w:ascii="BIZ UDPゴシック" w:eastAsia="BIZ UDPゴシック" w:hAnsi="BIZ UDPゴシック" w:hint="eastAsia"/>
          <w:color w:val="000000" w:themeColor="text1"/>
        </w:rPr>
        <w:t>意思決定プロセスや役職</w:t>
      </w:r>
      <w:r w:rsidR="002C40AD">
        <w:rPr>
          <w:rFonts w:ascii="BIZ UDPゴシック" w:eastAsia="BIZ UDPゴシック" w:hAnsi="BIZ UDPゴシック" w:hint="eastAsia"/>
          <w:color w:val="000000" w:themeColor="text1"/>
        </w:rPr>
        <w:t>においてより</w:t>
      </w:r>
      <w:r w:rsidR="007267CA">
        <w:rPr>
          <w:rFonts w:ascii="BIZ UDPゴシック" w:eastAsia="BIZ UDPゴシック" w:hAnsi="BIZ UDPゴシック" w:hint="eastAsia"/>
          <w:color w:val="000000" w:themeColor="text1"/>
        </w:rPr>
        <w:t>上位である</w:t>
      </w:r>
      <w:r w:rsidR="00565110">
        <w:rPr>
          <w:rFonts w:ascii="BIZ UDPゴシック" w:eastAsia="BIZ UDPゴシック" w:hAnsi="BIZ UDPゴシック" w:hint="eastAsia"/>
          <w:color w:val="000000" w:themeColor="text1"/>
        </w:rPr>
        <w:t>CISOの役職を踏まえて、</w:t>
      </w:r>
      <w:r w:rsidR="00E6338E">
        <w:rPr>
          <w:rFonts w:ascii="BIZ UDPゴシック" w:eastAsia="BIZ UDPゴシック" w:hAnsi="BIZ UDPゴシック" w:hint="eastAsia"/>
          <w:color w:val="000000" w:themeColor="text1"/>
        </w:rPr>
        <w:t>役職のレベルを</w:t>
      </w:r>
      <w:r w:rsidR="00CE16C0">
        <w:rPr>
          <w:rFonts w:ascii="BIZ UDPゴシック" w:eastAsia="BIZ UDPゴシック" w:hAnsi="BIZ UDPゴシック" w:hint="eastAsia"/>
          <w:color w:val="000000" w:themeColor="text1"/>
        </w:rPr>
        <w:t>設定</w:t>
      </w:r>
      <w:r w:rsidR="00375E7D">
        <w:rPr>
          <w:rFonts w:ascii="BIZ UDPゴシック" w:eastAsia="BIZ UDPゴシック" w:hAnsi="BIZ UDPゴシック" w:hint="eastAsia"/>
          <w:color w:val="000000" w:themeColor="text1"/>
        </w:rPr>
        <w:t>すること</w:t>
      </w:r>
      <w:r w:rsidR="00B138A9" w:rsidRPr="000D2E60">
        <w:rPr>
          <w:rFonts w:ascii="BIZ UDPゴシック" w:eastAsia="BIZ UDPゴシック" w:hAnsi="BIZ UDPゴシック" w:hint="eastAsia"/>
          <w:color w:val="000000" w:themeColor="text1"/>
        </w:rPr>
        <w:t>）であり、所管する組織の</w:t>
      </w:r>
      <w:r w:rsidRPr="000D2E60">
        <w:rPr>
          <w:rFonts w:ascii="BIZ UDPゴシック" w:eastAsia="BIZ UDPゴシック" w:hAnsi="BIZ UDPゴシック" w:hint="eastAsia"/>
          <w:color w:val="000000" w:themeColor="text1"/>
        </w:rPr>
        <w:t>セキュリティ管理策</w:t>
      </w:r>
      <w:r w:rsidR="00B138A9" w:rsidRPr="000D2E60">
        <w:rPr>
          <w:rFonts w:ascii="BIZ UDPゴシック" w:eastAsia="BIZ UDPゴシック" w:hAnsi="BIZ UDPゴシック" w:hint="eastAsia"/>
          <w:color w:val="000000" w:themeColor="text1"/>
        </w:rPr>
        <w:t>を推進及び運用するため、組織内の体制整備及び事務を行うこと。また、組織内の実施手順を策定するとともに、</w:t>
      </w:r>
      <w:r w:rsidRPr="000D2E60">
        <w:rPr>
          <w:rFonts w:ascii="BIZ UDPゴシック" w:eastAsia="BIZ UDPゴシック" w:hAnsi="BIZ UDPゴシック" w:hint="eastAsia"/>
          <w:color w:val="000000" w:themeColor="text1"/>
        </w:rPr>
        <w:t>セキュリティ管理策</w:t>
      </w:r>
      <w:r w:rsidR="00B138A9" w:rsidRPr="000D2E60">
        <w:rPr>
          <w:rFonts w:ascii="BIZ UDPゴシック" w:eastAsia="BIZ UDPゴシック" w:hAnsi="BIZ UDPゴシック" w:hint="eastAsia"/>
          <w:color w:val="000000" w:themeColor="text1"/>
        </w:rPr>
        <w:t>の運用実態を十分踏まえ、実務レベルでの管理の仕組みを確立し、</w:t>
      </w:r>
      <w:r w:rsidR="00A23D95">
        <w:rPr>
          <w:rFonts w:ascii="BIZ UDPゴシック" w:eastAsia="BIZ UDPゴシック" w:hAnsi="BIZ UDPゴシック" w:hint="eastAsia"/>
          <w:color w:val="000000" w:themeColor="text1"/>
        </w:rPr>
        <w:t>全て</w:t>
      </w:r>
      <w:r w:rsidR="00B138A9" w:rsidRPr="000D2E60">
        <w:rPr>
          <w:rFonts w:ascii="BIZ UDPゴシック" w:eastAsia="BIZ UDPゴシック" w:hAnsi="BIZ UDPゴシック" w:hint="eastAsia"/>
          <w:color w:val="000000" w:themeColor="text1"/>
        </w:rPr>
        <w:t>の取扱者への責務の周知や教育を行う等、個別対策を機能させる環境を整備すること。</w:t>
      </w:r>
    </w:p>
    <w:p w14:paraId="38A699F0" w14:textId="22D27E9B" w:rsidR="00B138A9" w:rsidRPr="00565110" w:rsidRDefault="00B138A9" w:rsidP="00456BF8">
      <w:pPr>
        <w:ind w:leftChars="300" w:left="605"/>
        <w:rPr>
          <w:rFonts w:ascii="BIZ UDPゴシック" w:eastAsia="BIZ UDPゴシック" w:hAnsi="BIZ UDPゴシック"/>
          <w:color w:val="000000" w:themeColor="text1"/>
        </w:rPr>
      </w:pPr>
    </w:p>
    <w:p w14:paraId="004FD4FB" w14:textId="5FBD9A3D" w:rsidR="00B138A9" w:rsidRPr="000D2E60" w:rsidRDefault="00B138A9"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5）システム管理者</w:t>
      </w:r>
    </w:p>
    <w:p w14:paraId="02DB650D" w14:textId="6F7B819D" w:rsidR="00B138A9" w:rsidRPr="000D2E60" w:rsidRDefault="00B138A9"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システム管理者は、主管する単位における情報システムにおいて、企画、開発、運用、保守等のライフサイクル全般を通じて必要となる</w:t>
      </w:r>
      <w:r w:rsidR="007B31F5" w:rsidRPr="000D2E60">
        <w:rPr>
          <w:rFonts w:ascii="BIZ UDPゴシック" w:eastAsia="BIZ UDPゴシック" w:hAnsi="BIZ UDPゴシック" w:hint="eastAsia"/>
          <w:color w:val="000000" w:themeColor="text1"/>
        </w:rPr>
        <w:t>セキュリティ管理策</w:t>
      </w:r>
      <w:r w:rsidRPr="000D2E60">
        <w:rPr>
          <w:rFonts w:ascii="BIZ UDPゴシック" w:eastAsia="BIZ UDPゴシック" w:hAnsi="BIZ UDPゴシック" w:hint="eastAsia"/>
          <w:color w:val="000000" w:themeColor="text1"/>
        </w:rPr>
        <w:t>の責任を持つこと。また、</w:t>
      </w:r>
      <w:r w:rsidR="00C722BA" w:rsidRPr="000D2E60">
        <w:rPr>
          <w:rFonts w:ascii="BIZ UDPゴシック" w:eastAsia="BIZ UDPゴシック" w:hAnsi="BIZ UDPゴシック" w:hint="eastAsia"/>
          <w:color w:val="000000" w:themeColor="text1"/>
        </w:rPr>
        <w:t>セキュリティ管理策</w:t>
      </w:r>
      <w:r w:rsidRPr="000D2E60">
        <w:rPr>
          <w:rFonts w:ascii="BIZ UDPゴシック" w:eastAsia="BIZ UDPゴシック" w:hAnsi="BIZ UDPゴシック" w:hint="eastAsia"/>
          <w:color w:val="000000" w:themeColor="text1"/>
        </w:rPr>
        <w:t>の技術的事項について補佐する者を必要に応じて選任すること。</w:t>
      </w:r>
    </w:p>
    <w:p w14:paraId="6DBA2E24" w14:textId="253044B0" w:rsidR="00B138A9" w:rsidRPr="000D2E60" w:rsidRDefault="00B138A9" w:rsidP="00456BF8">
      <w:pPr>
        <w:ind w:leftChars="300" w:left="605"/>
        <w:rPr>
          <w:rFonts w:ascii="BIZ UDPゴシック" w:eastAsia="BIZ UDPゴシック" w:hAnsi="BIZ UDPゴシック"/>
          <w:color w:val="000000" w:themeColor="text1"/>
        </w:rPr>
      </w:pPr>
    </w:p>
    <w:p w14:paraId="4F4F4863" w14:textId="1FAAFAF6" w:rsidR="005459B6" w:rsidRPr="000D2E60" w:rsidRDefault="005459B6"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（6</w:t>
      </w:r>
      <w:r w:rsidRPr="000D2E60">
        <w:rPr>
          <w:rFonts w:ascii="BIZ UDPゴシック" w:eastAsia="BIZ UDPゴシック" w:hAnsi="BIZ UDPゴシック"/>
          <w:color w:val="000000" w:themeColor="text1"/>
        </w:rPr>
        <w:t>）</w:t>
      </w:r>
      <w:r w:rsidRPr="000D2E60">
        <w:rPr>
          <w:rFonts w:ascii="BIZ UDPゴシック" w:eastAsia="BIZ UDPゴシック" w:hAnsi="BIZ UDPゴシック" w:hint="eastAsia"/>
          <w:color w:val="000000" w:themeColor="text1"/>
        </w:rPr>
        <w:t>セキュリティリスクアセッサー（評価者）</w:t>
      </w:r>
    </w:p>
    <w:p w14:paraId="4F9BEFCB" w14:textId="040F486B" w:rsidR="005459B6" w:rsidRPr="000D2E60" w:rsidRDefault="005459B6"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業務観点及びシステム観点でのセキュリティリスク評価（文書レビュー、脆弱性診断等）を実施する主体。セキュリティリスク評価結果や是正対応の推奨策をシステム管理者へ進言すること。また、システムのセキュリティリスク対応状況をモニタリングし、セキュリティ上問題がある場合、システム管理者やサイバーセキュリティ責任者に対して勧告、提言を</w:t>
      </w:r>
      <w:r w:rsidR="00A23D95">
        <w:rPr>
          <w:rFonts w:ascii="BIZ UDPゴシック" w:eastAsia="BIZ UDPゴシック" w:hAnsi="BIZ UDPゴシック" w:hint="eastAsia"/>
          <w:color w:val="000000" w:themeColor="text1"/>
        </w:rPr>
        <w:t>行う</w:t>
      </w:r>
      <w:r w:rsidRPr="000D2E60">
        <w:rPr>
          <w:rFonts w:ascii="BIZ UDPゴシック" w:eastAsia="BIZ UDPゴシック" w:hAnsi="BIZ UDPゴシック" w:hint="eastAsia"/>
          <w:color w:val="000000" w:themeColor="text1"/>
        </w:rPr>
        <w:t>こと。</w:t>
      </w:r>
    </w:p>
    <w:p w14:paraId="1109ED3B" w14:textId="77777777" w:rsidR="005459B6" w:rsidRPr="000D2E60" w:rsidRDefault="005459B6" w:rsidP="00456BF8">
      <w:pPr>
        <w:ind w:leftChars="300" w:left="605"/>
        <w:rPr>
          <w:rFonts w:ascii="BIZ UDPゴシック" w:eastAsia="BIZ UDPゴシック" w:hAnsi="BIZ UDPゴシック"/>
          <w:color w:val="000000" w:themeColor="text1"/>
        </w:rPr>
      </w:pPr>
    </w:p>
    <w:p w14:paraId="47C7C9A9" w14:textId="74483151" w:rsidR="00B138A9" w:rsidRPr="000D2E60" w:rsidRDefault="00B138A9"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005459B6" w:rsidRPr="000D2E60">
        <w:rPr>
          <w:rFonts w:ascii="BIZ UDPゴシック" w:eastAsia="BIZ UDPゴシック" w:hAnsi="BIZ UDPゴシック"/>
          <w:color w:val="000000" w:themeColor="text1"/>
        </w:rPr>
        <w:t>7</w:t>
      </w:r>
      <w:r w:rsidRPr="000D2E60">
        <w:rPr>
          <w:rFonts w:ascii="BIZ UDPゴシック" w:eastAsia="BIZ UDPゴシック" w:hAnsi="BIZ UDPゴシック"/>
          <w:color w:val="000000" w:themeColor="text1"/>
        </w:rPr>
        <w:t>）CSIRT（Computer Security Incident Response Team）</w:t>
      </w:r>
    </w:p>
    <w:p w14:paraId="6758294B" w14:textId="1D81D61F" w:rsidR="00B138A9" w:rsidRPr="000D2E60" w:rsidRDefault="00B138A9"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CSIRTは、組織において発生したセキュリティインシデントに対処するため設置する体制のことで、インシデント関連情報、脆弱性情報、攻撃予兆情報等を収集、分析し、対応方針や手順の策定</w:t>
      </w:r>
      <w:r w:rsidR="00564483">
        <w:rPr>
          <w:rFonts w:ascii="BIZ UDPゴシック" w:eastAsia="BIZ UDPゴシック" w:hAnsi="BIZ UDPゴシック"/>
          <w:color w:val="000000" w:themeColor="text1"/>
        </w:rPr>
        <w:t>等</w:t>
      </w:r>
      <w:r w:rsidRPr="000D2E60">
        <w:rPr>
          <w:rFonts w:ascii="BIZ UDPゴシック" w:eastAsia="BIZ UDPゴシック" w:hAnsi="BIZ UDPゴシック"/>
          <w:color w:val="000000" w:themeColor="text1"/>
        </w:rPr>
        <w:t>の活動をする。</w:t>
      </w:r>
      <w:r w:rsidR="003B237D">
        <w:rPr>
          <w:rFonts w:ascii="BIZ UDPゴシック" w:eastAsia="BIZ UDPゴシック" w:hAnsi="BIZ UDPゴシック" w:hint="eastAsia"/>
          <w:color w:val="000000" w:themeColor="text1"/>
        </w:rPr>
        <w:t>CSIRTを組織として常設している場合とインシデント発生時のみ設置する場合がある。</w:t>
      </w:r>
    </w:p>
    <w:p w14:paraId="24FC2BDA" w14:textId="77777777" w:rsidR="00F1211A" w:rsidRPr="000D2E60" w:rsidRDefault="00F1211A" w:rsidP="00456BF8">
      <w:pPr>
        <w:ind w:leftChars="300" w:left="605"/>
        <w:rPr>
          <w:rFonts w:ascii="BIZ UDPゴシック" w:eastAsia="BIZ UDPゴシック" w:hAnsi="BIZ UDPゴシック"/>
          <w:color w:val="000000" w:themeColor="text1"/>
        </w:rPr>
      </w:pPr>
    </w:p>
    <w:p w14:paraId="08114C87" w14:textId="7ABF2B02" w:rsidR="00B138A9" w:rsidRPr="000D2E60" w:rsidRDefault="00B138A9"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005459B6" w:rsidRPr="000D2E60">
        <w:rPr>
          <w:rFonts w:ascii="BIZ UDPゴシック" w:eastAsia="BIZ UDPゴシック" w:hAnsi="BIZ UDPゴシック"/>
          <w:color w:val="000000" w:themeColor="text1"/>
        </w:rPr>
        <w:t>8</w:t>
      </w:r>
      <w:r w:rsidRPr="000D2E60">
        <w:rPr>
          <w:rFonts w:ascii="BIZ UDPゴシック" w:eastAsia="BIZ UDPゴシック" w:hAnsi="BIZ UDPゴシック"/>
          <w:color w:val="000000" w:themeColor="text1"/>
        </w:rPr>
        <w:t>）取扱者</w:t>
      </w:r>
    </w:p>
    <w:p w14:paraId="799BFAD7" w14:textId="3DE5B7CD" w:rsidR="00B138A9" w:rsidRDefault="00B138A9"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取扱者は情報セキュリティ委員会等が作成した基準、規程等のルールを認識・理解し、これを遵</w:t>
      </w:r>
      <w:r w:rsidRPr="000D2E60">
        <w:rPr>
          <w:rFonts w:ascii="BIZ UDPゴシック" w:eastAsia="BIZ UDPゴシック" w:hAnsi="BIZ UDPゴシック" w:hint="eastAsia"/>
          <w:color w:val="000000" w:themeColor="text1"/>
        </w:rPr>
        <w:lastRenderedPageBreak/>
        <w:t>守すること。テレワークやクラウドサービスの普及により、取扱者も使用する端末の管理や設定、認証情報の管理</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に責任をもつこと。</w:t>
      </w:r>
    </w:p>
    <w:p w14:paraId="5DDAB060" w14:textId="77777777" w:rsidR="00E67A68" w:rsidRPr="000D2E60" w:rsidRDefault="00E67A68" w:rsidP="00A70B17">
      <w:pPr>
        <w:ind w:leftChars="300" w:left="605" w:firstLineChars="100" w:firstLine="202"/>
        <w:rPr>
          <w:rFonts w:ascii="BIZ UDPゴシック" w:eastAsia="BIZ UDPゴシック" w:hAnsi="BIZ UDPゴシック"/>
          <w:color w:val="000000" w:themeColor="text1"/>
        </w:rPr>
      </w:pPr>
    </w:p>
    <w:p w14:paraId="303819B6" w14:textId="77777777" w:rsidR="003C28DB" w:rsidRPr="000D2E60" w:rsidRDefault="003C28DB" w:rsidP="0015764D">
      <w:pPr>
        <w:pStyle w:val="2"/>
      </w:pPr>
      <w:bookmarkStart w:id="12" w:name="_Toc188394681"/>
      <w:r w:rsidRPr="000D2E60">
        <w:rPr>
          <w:rFonts w:hint="eastAsia"/>
        </w:rPr>
        <w:t>「安全ガイドライン」の運用について</w:t>
      </w:r>
      <w:bookmarkEnd w:id="12"/>
    </w:p>
    <w:p w14:paraId="733F1E40" w14:textId="29FBA1E9" w:rsidR="003C28DB" w:rsidRPr="000D2E60" w:rsidRDefault="003C28DB" w:rsidP="003D6BF9">
      <w:pPr>
        <w:pStyle w:val="30"/>
        <w:numPr>
          <w:ilvl w:val="2"/>
          <w:numId w:val="1"/>
        </w:numPr>
        <w:rPr>
          <w:rFonts w:ascii="BIZ UDPゴシック" w:eastAsia="BIZ UDPゴシック" w:hAnsi="BIZ UDPゴシック"/>
          <w:color w:val="000000" w:themeColor="text1"/>
        </w:rPr>
      </w:pPr>
      <w:bookmarkStart w:id="13" w:name="_Toc188394682"/>
      <w:r w:rsidRPr="000D2E60">
        <w:rPr>
          <w:rFonts w:ascii="BIZ UDPゴシック" w:eastAsia="BIZ UDPゴシック" w:hAnsi="BIZ UDPゴシック" w:hint="eastAsia"/>
          <w:color w:val="000000" w:themeColor="text1"/>
        </w:rPr>
        <w:t>重要インフラ事業者等の担う範囲</w:t>
      </w:r>
      <w:bookmarkEnd w:id="13"/>
    </w:p>
    <w:p w14:paraId="654DBB32" w14:textId="5C71605D" w:rsidR="003A3885" w:rsidRPr="000D2E60" w:rsidRDefault="003A3885"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重要インフラ分野では、国民生活や社会経済活動に重大な影響を及ぼさないように、重要インフラサービス障害に対する</w:t>
      </w:r>
      <w:r w:rsidR="00C722BA" w:rsidRPr="000D2E60">
        <w:rPr>
          <w:rFonts w:ascii="BIZ UDPゴシック" w:eastAsia="BIZ UDPゴシック" w:hAnsi="BIZ UDPゴシック" w:hint="eastAsia"/>
          <w:color w:val="000000" w:themeColor="text1"/>
        </w:rPr>
        <w:t>サイバーセキュリティの確保</w:t>
      </w:r>
      <w:r w:rsidRPr="000D2E60">
        <w:rPr>
          <w:rFonts w:ascii="BIZ UDPゴシック" w:eastAsia="BIZ UDPゴシック" w:hAnsi="BIZ UDPゴシック" w:hint="eastAsia"/>
          <w:color w:val="000000" w:themeColor="text1"/>
        </w:rPr>
        <w:t>を適切に行うことが重要である。</w:t>
      </w:r>
    </w:p>
    <w:p w14:paraId="72136BCA" w14:textId="42DDBB78" w:rsidR="003A3885" w:rsidRPr="000D2E60" w:rsidRDefault="003A3885"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その中で重要インフラ事業者等の保有する重要なシステム等に係る</w:t>
      </w:r>
      <w:r w:rsidR="00C722BA"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hint="eastAsia"/>
          <w:color w:val="000000" w:themeColor="text1"/>
        </w:rPr>
        <w:t>セキュリティの確保については、各重要インフラ事業者等が自らの管理下にある情報資産に責任を持ち、それぞれの事業形態や情報システムの形態に適応した</w:t>
      </w:r>
      <w:r w:rsidR="00C722BA" w:rsidRPr="000D2E60">
        <w:rPr>
          <w:rFonts w:ascii="BIZ UDPゴシック" w:eastAsia="BIZ UDPゴシック" w:hAnsi="BIZ UDPゴシック" w:hint="eastAsia"/>
          <w:color w:val="000000" w:themeColor="text1"/>
        </w:rPr>
        <w:t>セキュリティ管理策</w:t>
      </w:r>
      <w:r w:rsidRPr="000D2E60">
        <w:rPr>
          <w:rFonts w:ascii="BIZ UDPゴシック" w:eastAsia="BIZ UDPゴシック" w:hAnsi="BIZ UDPゴシック" w:hint="eastAsia"/>
          <w:color w:val="000000" w:themeColor="text1"/>
        </w:rPr>
        <w:t>を講じていくことが原則である。</w:t>
      </w:r>
    </w:p>
    <w:p w14:paraId="6E1B2389" w14:textId="3180B9F5" w:rsidR="003A3885" w:rsidRPr="000D2E60" w:rsidRDefault="003A3885"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したがって、重要インフラ事業者等には、「安全ガイドライン」を適切に参照しながら、自己の対策が十分であるかを自己検証しつつ、必要に応じて</w:t>
      </w:r>
      <w:r w:rsidR="00C722BA" w:rsidRPr="000D2E60">
        <w:rPr>
          <w:rFonts w:ascii="BIZ UDPゴシック" w:eastAsia="BIZ UDPゴシック" w:hAnsi="BIZ UDPゴシック" w:hint="eastAsia"/>
          <w:color w:val="000000" w:themeColor="text1"/>
        </w:rPr>
        <w:t>セキュリティ管理策</w:t>
      </w:r>
      <w:r w:rsidRPr="000D2E60">
        <w:rPr>
          <w:rFonts w:ascii="BIZ UDPゴシック" w:eastAsia="BIZ UDPゴシック" w:hAnsi="BIZ UDPゴシック" w:hint="eastAsia"/>
          <w:color w:val="000000" w:themeColor="text1"/>
        </w:rPr>
        <w:t>の改善を図ることが求められる。</w:t>
      </w:r>
    </w:p>
    <w:p w14:paraId="222F220D" w14:textId="0D3CBFA8" w:rsidR="003A3885" w:rsidRPr="000D2E60" w:rsidRDefault="003A3885"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また、情報及び情報システムの</w:t>
      </w:r>
      <w:r w:rsidR="00A34477">
        <w:rPr>
          <w:rFonts w:ascii="BIZ UDPゴシック" w:eastAsia="BIZ UDPゴシック" w:hAnsi="BIZ UDPゴシック" w:hint="eastAsia"/>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hint="eastAsia"/>
          <w:color w:val="000000" w:themeColor="text1"/>
        </w:rPr>
        <w:t>に関しては、法令及び規制等においても規定されているため、</w:t>
      </w:r>
      <w:r w:rsidR="00C722BA" w:rsidRPr="000D2E60">
        <w:rPr>
          <w:rFonts w:ascii="BIZ UDPゴシック" w:eastAsia="BIZ UDPゴシック" w:hAnsi="BIZ UDPゴシック" w:hint="eastAsia"/>
          <w:color w:val="000000" w:themeColor="text1"/>
        </w:rPr>
        <w:t>セキュリティ管理策</w:t>
      </w:r>
      <w:r w:rsidRPr="000D2E60">
        <w:rPr>
          <w:rFonts w:ascii="BIZ UDPゴシック" w:eastAsia="BIZ UDPゴシック" w:hAnsi="BIZ UDPゴシック" w:hint="eastAsia"/>
          <w:color w:val="000000" w:themeColor="text1"/>
        </w:rPr>
        <w:t>を</w:t>
      </w:r>
      <w:r w:rsidR="00C722BA" w:rsidRPr="000D2E60">
        <w:rPr>
          <w:rFonts w:ascii="BIZ UDPゴシック" w:eastAsia="BIZ UDPゴシック" w:hAnsi="BIZ UDPゴシック" w:hint="eastAsia"/>
          <w:color w:val="000000" w:themeColor="text1"/>
        </w:rPr>
        <w:t>実践</w:t>
      </w:r>
      <w:r w:rsidRPr="000D2E60">
        <w:rPr>
          <w:rFonts w:ascii="BIZ UDPゴシック" w:eastAsia="BIZ UDPゴシック" w:hAnsi="BIZ UDPゴシック" w:hint="eastAsia"/>
          <w:color w:val="000000" w:themeColor="text1"/>
        </w:rPr>
        <w:t>する際には、</w:t>
      </w:r>
      <w:r w:rsidR="005E0136">
        <w:rPr>
          <w:rFonts w:ascii="BIZ UDPゴシック" w:eastAsia="BIZ UDPゴシック" w:hAnsi="BIZ UDPゴシック" w:hint="eastAsia"/>
          <w:color w:val="000000" w:themeColor="text1"/>
        </w:rPr>
        <w:t>関連する法令及び規制</w:t>
      </w:r>
      <w:r w:rsidRPr="000D2E60">
        <w:rPr>
          <w:rFonts w:ascii="BIZ UDPゴシック" w:eastAsia="BIZ UDPゴシック" w:hAnsi="BIZ UDPゴシック" w:hint="eastAsia"/>
          <w:color w:val="000000" w:themeColor="text1"/>
        </w:rPr>
        <w:t>等を遵守する必要がある。</w:t>
      </w:r>
    </w:p>
    <w:p w14:paraId="053A1A21" w14:textId="5AD5DE15" w:rsidR="003A3885" w:rsidRPr="000D2E60" w:rsidRDefault="003A3885"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なお、公共空間化と相互連関・連鎖が進展するサイバー空間全体を俯瞰した安全・安心の確保のために、重要インフラに関与するあらゆる組織が、経済社会活動の相互依存関係の深化が進みリスクが高度化・複雑化していることを認識しつつ、サプライチェーン全体を俯瞰し責任ある行動をとることが期待される。</w:t>
      </w:r>
    </w:p>
    <w:p w14:paraId="357F3BDD" w14:textId="129A8862" w:rsidR="003A3885" w:rsidRPr="000D2E60" w:rsidRDefault="003A3885" w:rsidP="00FC1F44">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このため、重要インフラサービスを提供するために必要なサプライチェーン等に関わる事業者についても、サイバーセキュリティ基本法第７条</w:t>
      </w:r>
      <w:r w:rsidRPr="000D2E60">
        <w:rPr>
          <w:rFonts w:ascii="BIZ UDPゴシック" w:eastAsia="BIZ UDPゴシック" w:hAnsi="BIZ UDPゴシック"/>
          <w:color w:val="000000" w:themeColor="text1"/>
        </w:rPr>
        <w:t>(サイバー関連事業者その他の事業者の責務)</w:t>
      </w:r>
      <w:r w:rsidR="00FC1F44">
        <w:rPr>
          <w:rFonts w:ascii="BIZ UDPゴシック" w:eastAsia="BIZ UDPゴシック" w:hAnsi="BIZ UDPゴシック" w:hint="eastAsia"/>
          <w:color w:val="000000" w:themeColor="text1"/>
        </w:rPr>
        <w:t>に規定される</w:t>
      </w:r>
      <w:r w:rsidRPr="000D2E60">
        <w:rPr>
          <w:rFonts w:ascii="BIZ UDPゴシック" w:eastAsia="BIZ UDPゴシック" w:hAnsi="BIZ UDPゴシック"/>
          <w:color w:val="000000" w:themeColor="text1"/>
        </w:rPr>
        <w:t>責務が認識され、責任ある行動がとられるよう取り組む。</w:t>
      </w:r>
    </w:p>
    <w:p w14:paraId="42098FDB" w14:textId="77777777" w:rsidR="003A3885" w:rsidRPr="000D2E60" w:rsidRDefault="003A3885" w:rsidP="00456BF8">
      <w:pPr>
        <w:ind w:leftChars="300" w:left="605"/>
        <w:rPr>
          <w:rFonts w:ascii="BIZ UDPゴシック" w:eastAsia="BIZ UDPゴシック" w:hAnsi="BIZ UDPゴシック"/>
          <w:color w:val="000000" w:themeColor="text1"/>
        </w:rPr>
      </w:pPr>
    </w:p>
    <w:p w14:paraId="577873DC" w14:textId="622A19A4" w:rsidR="00C92A5C" w:rsidRPr="000D2E60" w:rsidRDefault="003C28DB" w:rsidP="003D6BF9">
      <w:pPr>
        <w:pStyle w:val="30"/>
        <w:numPr>
          <w:ilvl w:val="2"/>
          <w:numId w:val="1"/>
        </w:numPr>
        <w:rPr>
          <w:rFonts w:ascii="BIZ UDPゴシック" w:eastAsia="BIZ UDPゴシック" w:hAnsi="BIZ UDPゴシック"/>
          <w:color w:val="000000" w:themeColor="text1"/>
        </w:rPr>
      </w:pPr>
      <w:bookmarkStart w:id="14" w:name="_Toc188394683"/>
      <w:r w:rsidRPr="000D2E60">
        <w:rPr>
          <w:rFonts w:ascii="BIZ UDPゴシック" w:eastAsia="BIZ UDPゴシック" w:hAnsi="BIZ UDPゴシック" w:hint="eastAsia"/>
          <w:color w:val="000000" w:themeColor="text1"/>
        </w:rPr>
        <w:t>適用状況の評価について</w:t>
      </w:r>
      <w:bookmarkEnd w:id="14"/>
    </w:p>
    <w:p w14:paraId="544EF50D" w14:textId="6004AB50" w:rsidR="003A3885" w:rsidRPr="000D2E60" w:rsidRDefault="003A3885"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重要インフラ事業者等は、「安全ガイドライン」に対する適用状況等を定期的に点検し、必要に応じて対策の改善を行う必要がある。</w:t>
      </w:r>
    </w:p>
    <w:p w14:paraId="04268621" w14:textId="263BB4C5" w:rsidR="003A3885" w:rsidRPr="000D2E60" w:rsidRDefault="003A3885"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重要インフラ事業者等が自身の</w:t>
      </w:r>
      <w:r w:rsidR="00C722BA" w:rsidRPr="000D2E60">
        <w:rPr>
          <w:rFonts w:ascii="BIZ UDPゴシック" w:eastAsia="BIZ UDPゴシック" w:hAnsi="BIZ UDPゴシック" w:hint="eastAsia"/>
          <w:color w:val="000000" w:themeColor="text1"/>
        </w:rPr>
        <w:t>セキュリティ管理策</w:t>
      </w:r>
      <w:r w:rsidRPr="000D2E60">
        <w:rPr>
          <w:rFonts w:ascii="BIZ UDPゴシック" w:eastAsia="BIZ UDPゴシック" w:hAnsi="BIZ UDPゴシック" w:hint="eastAsia"/>
          <w:color w:val="000000" w:themeColor="text1"/>
        </w:rPr>
        <w:t>の妥当性を確認したい場合は、以下を例とする第三者認証制度を活用することを推奨する。</w:t>
      </w:r>
    </w:p>
    <w:p w14:paraId="6A9E391A" w14:textId="76D9C48B" w:rsidR="003A3885" w:rsidRPr="00A70B17" w:rsidRDefault="003A3885" w:rsidP="00456BF8">
      <w:pPr>
        <w:ind w:leftChars="300" w:left="605"/>
        <w:rPr>
          <w:rFonts w:ascii="BIZ UDPゴシック" w:eastAsia="BIZ UDPゴシック" w:hAnsi="BIZ UDPゴシック"/>
          <w:color w:val="000000" w:themeColor="text1"/>
        </w:rPr>
      </w:pPr>
    </w:p>
    <w:p w14:paraId="1B55F8AB" w14:textId="727FA4B6" w:rsidR="003A3885" w:rsidRPr="000D2E60" w:rsidRDefault="003A3885" w:rsidP="00456BF8">
      <w:pPr>
        <w:ind w:leftChars="300" w:left="605"/>
        <w:rPr>
          <w:rFonts w:ascii="BIZ UDPゴシック" w:eastAsia="BIZ UDPゴシック" w:hAnsi="BIZ UDPゴシック"/>
          <w:color w:val="000000" w:themeColor="text1"/>
          <w:lang w:eastAsia="zh-TW"/>
        </w:rPr>
      </w:pPr>
      <w:r w:rsidRPr="000D2E60">
        <w:rPr>
          <w:rFonts w:ascii="BIZ UDPゴシック" w:eastAsia="BIZ UDPゴシック" w:hAnsi="BIZ UDPゴシック" w:hint="eastAsia"/>
          <w:color w:val="000000" w:themeColor="text1"/>
          <w:lang w:eastAsia="zh-TW"/>
        </w:rPr>
        <w:t>（</w:t>
      </w:r>
      <w:r w:rsidRPr="000D2E60">
        <w:rPr>
          <w:rFonts w:ascii="BIZ UDPゴシック" w:eastAsia="BIZ UDPゴシック" w:hAnsi="BIZ UDPゴシック"/>
          <w:color w:val="000000" w:themeColor="text1"/>
          <w:lang w:eastAsia="zh-TW"/>
        </w:rPr>
        <w:t>1）ISMS適合性評価制度</w:t>
      </w:r>
    </w:p>
    <w:p w14:paraId="77AE1609" w14:textId="0F4E5863" w:rsidR="003A3885" w:rsidRPr="000D2E60" w:rsidRDefault="003A3885"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重要インフラ事業者等の組織が情報を適切に管理し、機密を守るための包括的な枠組みである。コンピュータシステムに係る</w:t>
      </w:r>
      <w:r w:rsidR="00C722BA" w:rsidRPr="000D2E60">
        <w:rPr>
          <w:rFonts w:ascii="BIZ UDPゴシック" w:eastAsia="BIZ UDPゴシック" w:hAnsi="BIZ UDPゴシック" w:hint="eastAsia"/>
          <w:color w:val="000000" w:themeColor="text1"/>
        </w:rPr>
        <w:t>セキュリティ管理策</w:t>
      </w:r>
      <w:r w:rsidRPr="000D2E60">
        <w:rPr>
          <w:rFonts w:ascii="BIZ UDPゴシック" w:eastAsia="BIZ UDPゴシック" w:hAnsi="BIZ UDPゴシック" w:hint="eastAsia"/>
          <w:color w:val="000000" w:themeColor="text1"/>
        </w:rPr>
        <w:t>だけでなく、情報を扱う際の基本的な方針としての</w:t>
      </w:r>
      <w:r w:rsidR="00F400CB" w:rsidRPr="000D2E60">
        <w:rPr>
          <w:rFonts w:ascii="BIZ UDPゴシック" w:eastAsia="BIZ UDPゴシック" w:hAnsi="BIZ UDPゴシック" w:hint="eastAsia"/>
          <w:color w:val="000000" w:themeColor="text1"/>
        </w:rPr>
        <w:t>セキュリティ</w:t>
      </w:r>
      <w:r w:rsidR="00E13381" w:rsidRPr="000D2E60">
        <w:rPr>
          <w:rFonts w:ascii="BIZ UDPゴシック" w:eastAsia="BIZ UDPゴシック" w:hAnsi="BIZ UDPゴシック" w:hint="eastAsia"/>
          <w:color w:val="000000" w:themeColor="text1"/>
        </w:rPr>
        <w:t>方針</w:t>
      </w:r>
      <w:r w:rsidRPr="000D2E60">
        <w:rPr>
          <w:rFonts w:ascii="BIZ UDPゴシック" w:eastAsia="BIZ UDPゴシック" w:hAnsi="BIZ UDPゴシック" w:hint="eastAsia"/>
          <w:color w:val="000000" w:themeColor="text1"/>
        </w:rPr>
        <w:t>や、それに基づいた具体的な対策の計画・実施・運用</w:t>
      </w:r>
      <w:r w:rsidR="008B5445">
        <w:rPr>
          <w:rFonts w:ascii="BIZ UDPゴシック" w:eastAsia="BIZ UDPゴシック" w:hAnsi="BIZ UDPゴシック" w:hint="eastAsia"/>
          <w:color w:val="000000" w:themeColor="text1"/>
        </w:rPr>
        <w:t>及び</w:t>
      </w:r>
      <w:r w:rsidRPr="000D2E60">
        <w:rPr>
          <w:rFonts w:ascii="BIZ UDPゴシック" w:eastAsia="BIZ UDPゴシック" w:hAnsi="BIZ UDPゴシック" w:hint="eastAsia"/>
          <w:color w:val="000000" w:themeColor="text1"/>
        </w:rPr>
        <w:t>見直しまでを含んでいる。</w:t>
      </w:r>
    </w:p>
    <w:p w14:paraId="47BE5F15" w14:textId="259E212D" w:rsidR="003A3885" w:rsidRPr="000D2E60" w:rsidRDefault="0082532A"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一般</w:t>
      </w:r>
      <w:r w:rsidR="003A3885" w:rsidRPr="000D2E60">
        <w:rPr>
          <w:rFonts w:ascii="BIZ UDPゴシック" w:eastAsia="BIZ UDPゴシック" w:hAnsi="BIZ UDPゴシック" w:hint="eastAsia"/>
          <w:color w:val="000000" w:themeColor="text1"/>
        </w:rPr>
        <w:t>財団法人</w:t>
      </w:r>
      <w:r w:rsidR="003A3885" w:rsidRPr="000D2E60">
        <w:rPr>
          <w:rFonts w:ascii="BIZ UDPゴシック" w:eastAsia="BIZ UDPゴシック" w:hAnsi="BIZ UDPゴシック"/>
          <w:color w:val="000000" w:themeColor="text1"/>
        </w:rPr>
        <w:t>日本情報</w:t>
      </w:r>
      <w:r w:rsidRPr="000D2E60">
        <w:rPr>
          <w:rFonts w:ascii="BIZ UDPゴシック" w:eastAsia="BIZ UDPゴシック" w:hAnsi="BIZ UDPゴシック" w:hint="eastAsia"/>
          <w:color w:val="000000" w:themeColor="text1"/>
        </w:rPr>
        <w:t>経済社会推進</w:t>
      </w:r>
      <w:r w:rsidR="003A3885" w:rsidRPr="000D2E60">
        <w:rPr>
          <w:rFonts w:ascii="BIZ UDPゴシック" w:eastAsia="BIZ UDPゴシック" w:hAnsi="BIZ UDPゴシック"/>
          <w:color w:val="000000" w:themeColor="text1"/>
        </w:rPr>
        <w:t>協会(JIPDEC)が、事業者のISMSがJIS Q27001:2014に準拠していることを認証する「ISMS適合性評価制度」を運営している。</w:t>
      </w:r>
    </w:p>
    <w:p w14:paraId="1581EA58" w14:textId="77777777" w:rsidR="00E67A68" w:rsidRDefault="00E67A68" w:rsidP="00456BF8">
      <w:pPr>
        <w:ind w:leftChars="300" w:left="605"/>
        <w:rPr>
          <w:rFonts w:ascii="BIZ UDPゴシック" w:eastAsia="BIZ UDPゴシック" w:hAnsi="BIZ UDPゴシック"/>
          <w:color w:val="000000" w:themeColor="text1"/>
        </w:rPr>
      </w:pPr>
    </w:p>
    <w:p w14:paraId="63C3BFCD" w14:textId="77777777" w:rsidR="00601372" w:rsidRPr="00A70B17" w:rsidRDefault="00601372" w:rsidP="00456BF8">
      <w:pPr>
        <w:ind w:leftChars="300" w:left="605"/>
        <w:rPr>
          <w:rFonts w:ascii="BIZ UDPゴシック" w:eastAsia="BIZ UDPゴシック" w:hAnsi="BIZ UDPゴシック"/>
          <w:color w:val="000000" w:themeColor="text1"/>
        </w:rPr>
      </w:pPr>
    </w:p>
    <w:p w14:paraId="044C8925" w14:textId="51AEDF6F" w:rsidR="003A3885" w:rsidRPr="000D2E60" w:rsidRDefault="003A3885"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lastRenderedPageBreak/>
        <w:t>（</w:t>
      </w:r>
      <w:r w:rsidRPr="000D2E60">
        <w:rPr>
          <w:rFonts w:ascii="BIZ UDPゴシック" w:eastAsia="BIZ UDPゴシック" w:hAnsi="BIZ UDPゴシック"/>
          <w:color w:val="000000" w:themeColor="text1"/>
        </w:rPr>
        <w:t>2）プライバシーマーク制度</w:t>
      </w:r>
    </w:p>
    <w:p w14:paraId="2D558BB7" w14:textId="2015B571" w:rsidR="003A3885" w:rsidRPr="000D2E60" w:rsidRDefault="003A3885"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JIPDECが管理する、個人情報</w:t>
      </w:r>
      <w:r w:rsidR="00A34477">
        <w:rPr>
          <w:rFonts w:ascii="BIZ UDPゴシック" w:eastAsia="BIZ UDPゴシック" w:hAnsi="BIZ UDPゴシック"/>
          <w:color w:val="000000" w:themeColor="text1"/>
        </w:rPr>
        <w:t>取扱</w:t>
      </w:r>
      <w:r w:rsidRPr="000D2E60">
        <w:rPr>
          <w:rFonts w:ascii="BIZ UDPゴシック" w:eastAsia="BIZ UDPゴシック" w:hAnsi="BIZ UDPゴシック"/>
          <w:color w:val="000000" w:themeColor="text1"/>
        </w:rPr>
        <w:t>に関する認定制度。</w:t>
      </w:r>
    </w:p>
    <w:p w14:paraId="3E505B3F" w14:textId="6455079A" w:rsidR="003A3885" w:rsidRPr="000D2E60" w:rsidRDefault="003A3885"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個人情報について</w:t>
      </w:r>
      <w:r w:rsidRPr="000D2E60">
        <w:rPr>
          <w:rFonts w:ascii="BIZ UDPゴシック" w:eastAsia="BIZ UDPゴシック" w:hAnsi="BIZ UDPゴシック"/>
          <w:color w:val="000000" w:themeColor="text1"/>
        </w:rPr>
        <w:t>JIPDECの定める基準を満たして適正に管理していると認定されれば、使用許諾を得ることができる。審査基準は基本的にJIS Q15001(個人情報保護マネジメントシステム―要求事項)に準拠している。</w:t>
      </w:r>
    </w:p>
    <w:p w14:paraId="2B636AB1" w14:textId="3276ADBC" w:rsidR="003A3885" w:rsidRPr="000D2E60" w:rsidRDefault="003A3885" w:rsidP="00456BF8">
      <w:pPr>
        <w:ind w:leftChars="300" w:left="605"/>
        <w:rPr>
          <w:rFonts w:ascii="BIZ UDPゴシック" w:eastAsia="BIZ UDPゴシック" w:hAnsi="BIZ UDPゴシック"/>
          <w:color w:val="000000" w:themeColor="text1"/>
        </w:rPr>
      </w:pPr>
    </w:p>
    <w:p w14:paraId="0DF3D7F2" w14:textId="07BAD683" w:rsidR="003A3885" w:rsidRPr="000D2E60" w:rsidRDefault="003A3885"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3）ITセキュリティ評価及び認証制度(JISEC)</w:t>
      </w:r>
    </w:p>
    <w:p w14:paraId="51677135" w14:textId="4AD51212" w:rsidR="003A3885" w:rsidRPr="000D2E60" w:rsidRDefault="003A3885"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IT 関連製品のセキュリティ機能の適切性･確実性を、セキュリティ評価基準の国際標準であるISO/IEC 15408に基づいて第三者（評価機関）が評価し、その評価結果を認証機関が認証する制度である。本制度は主に政府調達において活用されている。</w:t>
      </w:r>
    </w:p>
    <w:p w14:paraId="42EB475A" w14:textId="1BF08F4A" w:rsidR="003A3885" w:rsidRPr="000D2E60" w:rsidRDefault="003A3885" w:rsidP="00456BF8">
      <w:pPr>
        <w:ind w:leftChars="300" w:left="605"/>
        <w:rPr>
          <w:rFonts w:ascii="BIZ UDPゴシック" w:eastAsia="BIZ UDPゴシック" w:hAnsi="BIZ UDPゴシック"/>
          <w:color w:val="000000" w:themeColor="text1"/>
        </w:rPr>
      </w:pPr>
    </w:p>
    <w:p w14:paraId="76B5CAD8" w14:textId="294E2C5E" w:rsidR="003A3885" w:rsidRPr="000D2E60" w:rsidRDefault="003A3885" w:rsidP="00456BF8">
      <w:pPr>
        <w:ind w:leftChars="300" w:left="6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4）情報セキュリティ監査制度</w:t>
      </w:r>
    </w:p>
    <w:p w14:paraId="77D38310" w14:textId="34DB5DE7" w:rsidR="003A3885" w:rsidRPr="000D2E60" w:rsidRDefault="003A3885"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セキュリティに係るリスクのマネジメントが効果的に実施されるように、リスクアセスメントに基づく適切なコントロールの整備、運用状況を、情報セキュリティ監査を行う主体が独立かつ専門的な立場から、国際的にも整合性のとれた基準に従って検証</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は評価し、</w:t>
      </w:r>
      <w:r w:rsidR="00EB48D0">
        <w:rPr>
          <w:rFonts w:ascii="BIZ UDPゴシック" w:eastAsia="BIZ UDPゴシック" w:hAnsi="BIZ UDPゴシック" w:hint="eastAsia"/>
          <w:color w:val="000000" w:themeColor="text1"/>
        </w:rPr>
        <w:t>評価結果を</w:t>
      </w:r>
      <w:r w:rsidRPr="000D2E60">
        <w:rPr>
          <w:rFonts w:ascii="BIZ UDPゴシック" w:eastAsia="BIZ UDPゴシック" w:hAnsi="BIZ UDPゴシック" w:hint="eastAsia"/>
          <w:color w:val="000000" w:themeColor="text1"/>
        </w:rPr>
        <w:t>もって保証を与えあるいは助言を行う活動のことである。</w:t>
      </w:r>
    </w:p>
    <w:p w14:paraId="7F29B7D8" w14:textId="77777777" w:rsidR="0014705A" w:rsidRPr="000D2E60" w:rsidRDefault="0014705A" w:rsidP="00456BF8">
      <w:pPr>
        <w:ind w:leftChars="300" w:left="605"/>
        <w:rPr>
          <w:rFonts w:ascii="BIZ UDPゴシック" w:eastAsia="BIZ UDPゴシック" w:hAnsi="BIZ UDPゴシック"/>
          <w:color w:val="000000" w:themeColor="text1"/>
        </w:rPr>
      </w:pPr>
    </w:p>
    <w:p w14:paraId="7DD39EDB" w14:textId="77777777" w:rsidR="007F7B91" w:rsidRDefault="007F7B91">
      <w:pPr>
        <w:widowControl/>
        <w:jc w:val="left"/>
        <w:rPr>
          <w:rFonts w:ascii="BIZ UDPゴシック" w:eastAsia="BIZ UDPゴシック" w:hAnsi="BIZ UDPゴシック" w:cstheme="majorBidi"/>
          <w:b/>
          <w:bCs/>
          <w:color w:val="000000" w:themeColor="text1"/>
          <w:sz w:val="28"/>
          <w:szCs w:val="24"/>
        </w:rPr>
      </w:pPr>
      <w:r>
        <w:rPr>
          <w:rFonts w:ascii="BIZ UDPゴシック" w:eastAsia="BIZ UDPゴシック" w:hAnsi="BIZ UDPゴシック"/>
          <w:color w:val="000000" w:themeColor="text1"/>
        </w:rPr>
        <w:br w:type="page"/>
      </w:r>
    </w:p>
    <w:p w14:paraId="4301AD71" w14:textId="764F00B8" w:rsidR="003C28DB" w:rsidRPr="000D2E60" w:rsidRDefault="00BE2BCC" w:rsidP="003836C9">
      <w:pPr>
        <w:pStyle w:val="1"/>
      </w:pPr>
      <w:bookmarkStart w:id="15" w:name="_Toc188394684"/>
      <w:r>
        <w:rPr>
          <w:rFonts w:hint="eastAsia"/>
        </w:rPr>
        <w:lastRenderedPageBreak/>
        <w:t>水道</w:t>
      </w:r>
      <w:r w:rsidR="003C28DB" w:rsidRPr="000D2E60">
        <w:rPr>
          <w:rFonts w:hint="eastAsia"/>
        </w:rPr>
        <w:t>分野における「安全ガイドライン」の概要</w:t>
      </w:r>
      <w:bookmarkEnd w:id="15"/>
    </w:p>
    <w:p w14:paraId="05D6DFF5" w14:textId="77777777" w:rsidR="009B116A" w:rsidRPr="000D2E60" w:rsidRDefault="009B116A" w:rsidP="009B116A">
      <w:pPr>
        <w:pStyle w:val="2"/>
      </w:pPr>
      <w:bookmarkStart w:id="16" w:name="_Toc188394685"/>
      <w:r w:rsidRPr="000D2E60">
        <w:rPr>
          <w:rFonts w:hint="eastAsia"/>
        </w:rPr>
        <w:t>「安全ガイドライン」の対象範囲</w:t>
      </w:r>
      <w:bookmarkEnd w:id="16"/>
    </w:p>
    <w:p w14:paraId="692A103E" w14:textId="15028B99" w:rsidR="009B116A" w:rsidRPr="000D2E60" w:rsidRDefault="009B116A" w:rsidP="00FC1F44">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本ガイドライン</w:t>
      </w:r>
      <w:r>
        <w:rPr>
          <w:rFonts w:ascii="BIZ UDPゴシック" w:eastAsia="BIZ UDPゴシック" w:hAnsi="BIZ UDPゴシック" w:hint="eastAsia"/>
          <w:color w:val="000000" w:themeColor="text1"/>
        </w:rPr>
        <w:t>の</w:t>
      </w:r>
      <w:r w:rsidRPr="000D2E60">
        <w:rPr>
          <w:rFonts w:ascii="BIZ UDPゴシック" w:eastAsia="BIZ UDPゴシック" w:hAnsi="BIZ UDPゴシック" w:hint="eastAsia"/>
          <w:color w:val="000000" w:themeColor="text1"/>
        </w:rPr>
        <w:t>対象</w:t>
      </w:r>
      <w:r w:rsidR="00FC1F44">
        <w:rPr>
          <w:rFonts w:ascii="BIZ UDPゴシック" w:eastAsia="BIZ UDPゴシック" w:hAnsi="BIZ UDPゴシック" w:hint="eastAsia"/>
          <w:color w:val="000000" w:themeColor="text1"/>
        </w:rPr>
        <w:t>とする範囲</w:t>
      </w:r>
      <w:r w:rsidRPr="000D2E60">
        <w:rPr>
          <w:rFonts w:ascii="BIZ UDPゴシック" w:eastAsia="BIZ UDPゴシック" w:hAnsi="BIZ UDPゴシック" w:hint="eastAsia"/>
          <w:color w:val="000000" w:themeColor="text1"/>
        </w:rPr>
        <w:t>は、「重要インフラのサイバーセキュリティに係る行動計画</w:t>
      </w:r>
      <w:r w:rsidRPr="000D2E60">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の</w:t>
      </w:r>
      <w:r w:rsidRPr="000D2E60">
        <w:rPr>
          <w:rFonts w:ascii="BIZ UDPゴシック" w:eastAsia="BIZ UDPゴシック" w:hAnsi="BIZ UDPゴシック"/>
          <w:color w:val="000000" w:themeColor="text1"/>
        </w:rPr>
        <w:t>別紙１に掲げる「対象となる重要インフラ事業者と重要システム例」及び別紙２に掲げる「重要インフラサービスとサービス維持レベル」等の内容を踏まえ、</w:t>
      </w:r>
      <w:r>
        <w:rPr>
          <w:rFonts w:ascii="BIZ UDPゴシック" w:eastAsia="BIZ UDPゴシック" w:hAnsi="BIZ UDPゴシック" w:hint="eastAsia"/>
          <w:color w:val="000000" w:themeColor="text1"/>
        </w:rPr>
        <w:t>水道</w:t>
      </w:r>
      <w:r w:rsidRPr="000D2E60">
        <w:rPr>
          <w:rFonts w:ascii="BIZ UDPゴシック" w:eastAsia="BIZ UDPゴシック" w:hAnsi="BIZ UDPゴシック"/>
          <w:color w:val="000000" w:themeColor="text1"/>
        </w:rPr>
        <w:t>分野において、国民生活や社会経済活動への影響が大きく</w:t>
      </w:r>
      <w:r w:rsidR="00FC1F44">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事業継続に対する</w:t>
      </w:r>
      <w:r>
        <w:rPr>
          <w:rFonts w:ascii="BIZ UDPゴシック" w:eastAsia="BIZ UDPゴシック" w:hAnsi="BIZ UDPゴシック"/>
          <w:color w:val="000000" w:themeColor="text1"/>
        </w:rPr>
        <w:t>取組</w:t>
      </w:r>
      <w:r w:rsidRPr="000D2E60">
        <w:rPr>
          <w:rFonts w:ascii="BIZ UDPゴシック" w:eastAsia="BIZ UDPゴシック" w:hAnsi="BIZ UDPゴシック"/>
          <w:color w:val="000000" w:themeColor="text1"/>
        </w:rPr>
        <w:t>の対象となる情報システム及び情報資産である。</w:t>
      </w:r>
    </w:p>
    <w:p w14:paraId="5117031D" w14:textId="0CA79BE8" w:rsidR="009B116A" w:rsidRDefault="009B116A" w:rsidP="009B116A">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例えば、重要インフラサービス障害の発生によって</w:t>
      </w:r>
      <w:r>
        <w:rPr>
          <w:rFonts w:ascii="BIZ UDPゴシック" w:eastAsia="BIZ UDPゴシック" w:hAnsi="BIZ UDPゴシック" w:hint="eastAsia"/>
          <w:color w:val="000000" w:themeColor="text1"/>
        </w:rPr>
        <w:t>水道サービスに</w:t>
      </w:r>
      <w:r w:rsidRPr="000D2E60">
        <w:rPr>
          <w:rFonts w:ascii="BIZ UDPゴシック" w:eastAsia="BIZ UDPゴシック" w:hAnsi="BIZ UDPゴシック" w:hint="eastAsia"/>
          <w:color w:val="000000" w:themeColor="text1"/>
        </w:rPr>
        <w:t>影響を及ぼす以下の重要システム及びその中で利活用される情報資産が挙げられる。なお、例示された重要システム以外についても、事業者の責任において検討し</w:t>
      </w:r>
      <w:r>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抽出する必要がある。</w:t>
      </w:r>
    </w:p>
    <w:p w14:paraId="7ADF44CD" w14:textId="77777777" w:rsidR="009B116A" w:rsidRPr="00601372" w:rsidRDefault="009B116A" w:rsidP="009B116A">
      <w:pPr>
        <w:ind w:leftChars="300" w:left="605" w:firstLineChars="100" w:firstLine="202"/>
        <w:rPr>
          <w:rFonts w:ascii="BIZ UDPゴシック" w:eastAsia="BIZ UDPゴシック" w:hAnsi="BIZ UDPゴシック"/>
          <w:color w:val="000000" w:themeColor="text1"/>
        </w:rPr>
      </w:pPr>
    </w:p>
    <w:tbl>
      <w:tblPr>
        <w:tblStyle w:val="TableNormal"/>
        <w:tblW w:w="8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30"/>
        <w:gridCol w:w="2687"/>
        <w:gridCol w:w="5100"/>
      </w:tblGrid>
      <w:tr w:rsidR="009B116A" w:rsidRPr="004E7CDD" w14:paraId="1A23D02E" w14:textId="77777777" w:rsidTr="004E7CDD">
        <w:trPr>
          <w:trHeight w:val="383"/>
          <w:jc w:val="center"/>
        </w:trPr>
        <w:tc>
          <w:tcPr>
            <w:tcW w:w="680" w:type="dxa"/>
            <w:shd w:val="clear" w:color="auto" w:fill="BEBEBE"/>
            <w:vAlign w:val="center"/>
          </w:tcPr>
          <w:p w14:paraId="625F616F" w14:textId="77777777" w:rsidR="009B116A" w:rsidRPr="004E7CDD" w:rsidRDefault="009B116A" w:rsidP="008040BC">
            <w:pPr>
              <w:ind w:left="6"/>
              <w:jc w:val="center"/>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w:t>
            </w:r>
          </w:p>
        </w:tc>
        <w:tc>
          <w:tcPr>
            <w:tcW w:w="30" w:type="dxa"/>
            <w:shd w:val="clear" w:color="auto" w:fill="BEBEBE"/>
            <w:vAlign w:val="center"/>
          </w:tcPr>
          <w:p w14:paraId="0029CDFF" w14:textId="77777777" w:rsidR="009B116A" w:rsidRPr="004E7CDD" w:rsidRDefault="009B116A" w:rsidP="008040BC">
            <w:pPr>
              <w:ind w:left="284"/>
              <w:jc w:val="left"/>
              <w:rPr>
                <w:rFonts w:ascii="ＭＳ Ｐ明朝" w:eastAsia="ＭＳ Ｐ明朝" w:hAnsi="ＭＳ Ｐ明朝" w:cs="ＭＳ Ｐ明朝"/>
                <w:sz w:val="21"/>
                <w:szCs w:val="21"/>
                <w:lang w:val="ja-JP" w:bidi="ja-JP"/>
              </w:rPr>
            </w:pPr>
          </w:p>
        </w:tc>
        <w:tc>
          <w:tcPr>
            <w:tcW w:w="2687" w:type="dxa"/>
            <w:shd w:val="clear" w:color="auto" w:fill="BEBEBE"/>
            <w:vAlign w:val="center"/>
          </w:tcPr>
          <w:p w14:paraId="5ED06DFA" w14:textId="77777777" w:rsidR="009B116A" w:rsidRPr="004E7CDD" w:rsidRDefault="009B116A" w:rsidP="008040BC">
            <w:pPr>
              <w:ind w:left="-11"/>
              <w:jc w:val="center"/>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hint="eastAsia"/>
                <w:sz w:val="21"/>
                <w:szCs w:val="21"/>
                <w:lang w:val="ja-JP" w:bidi="ja-JP"/>
              </w:rPr>
              <w:t>システム名称</w:t>
            </w:r>
          </w:p>
        </w:tc>
        <w:tc>
          <w:tcPr>
            <w:tcW w:w="5100" w:type="dxa"/>
            <w:shd w:val="clear" w:color="auto" w:fill="BEBEBE"/>
            <w:vAlign w:val="center"/>
          </w:tcPr>
          <w:p w14:paraId="7D17EE74" w14:textId="77777777" w:rsidR="009B116A" w:rsidRPr="004E7CDD" w:rsidRDefault="009B116A" w:rsidP="008040BC">
            <w:pPr>
              <w:ind w:right="-5"/>
              <w:jc w:val="center"/>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hint="eastAsia"/>
                <w:sz w:val="21"/>
                <w:szCs w:val="21"/>
                <w:lang w:val="ja-JP" w:eastAsia="ja-JP" w:bidi="ja-JP"/>
              </w:rPr>
              <w:t>概要</w:t>
            </w:r>
          </w:p>
        </w:tc>
      </w:tr>
      <w:tr w:rsidR="009B116A" w:rsidRPr="004E7CDD" w14:paraId="5D7FF293" w14:textId="77777777" w:rsidTr="004E7CDD">
        <w:trPr>
          <w:trHeight w:val="515"/>
          <w:jc w:val="center"/>
        </w:trPr>
        <w:tc>
          <w:tcPr>
            <w:tcW w:w="680" w:type="dxa"/>
            <w:vAlign w:val="center"/>
          </w:tcPr>
          <w:p w14:paraId="6AF627E2" w14:textId="77777777" w:rsidR="009B116A" w:rsidRPr="004E7CDD" w:rsidRDefault="009B116A" w:rsidP="008040BC">
            <w:pPr>
              <w:ind w:left="6"/>
              <w:jc w:val="center"/>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1</w:t>
            </w:r>
          </w:p>
        </w:tc>
        <w:tc>
          <w:tcPr>
            <w:tcW w:w="30" w:type="dxa"/>
            <w:vMerge w:val="restart"/>
            <w:vAlign w:val="center"/>
          </w:tcPr>
          <w:p w14:paraId="00650BA2" w14:textId="77777777" w:rsidR="009B116A" w:rsidRPr="004E7CDD" w:rsidRDefault="009B116A" w:rsidP="008040BC">
            <w:pPr>
              <w:ind w:left="107"/>
              <w:rPr>
                <w:rFonts w:ascii="BIZ UDPゴシック" w:eastAsia="BIZ UDPゴシック" w:hAnsi="BIZ UDPゴシック" w:cs="ＭＳ Ｐ明朝"/>
                <w:sz w:val="21"/>
                <w:szCs w:val="21"/>
                <w:lang w:val="ja-JP" w:bidi="ja-JP"/>
              </w:rPr>
            </w:pPr>
          </w:p>
        </w:tc>
        <w:tc>
          <w:tcPr>
            <w:tcW w:w="2687" w:type="dxa"/>
            <w:vAlign w:val="center"/>
          </w:tcPr>
          <w:p w14:paraId="3F7BE326" w14:textId="77777777" w:rsidR="009B116A" w:rsidRPr="004E7CDD" w:rsidRDefault="009B116A" w:rsidP="008040BC">
            <w:pPr>
              <w:spacing w:line="213" w:lineRule="auto"/>
              <w:ind w:left="106" w:right="96"/>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sz w:val="21"/>
                <w:szCs w:val="21"/>
                <w:lang w:val="ja-JP" w:eastAsia="ja-JP" w:bidi="ja-JP"/>
              </w:rPr>
              <w:t>浄水場の監視制御システム</w:t>
            </w:r>
          </w:p>
        </w:tc>
        <w:tc>
          <w:tcPr>
            <w:tcW w:w="5100" w:type="dxa"/>
            <w:vAlign w:val="center"/>
          </w:tcPr>
          <w:p w14:paraId="0EC60379" w14:textId="77777777" w:rsidR="009B116A" w:rsidRPr="004E7CDD" w:rsidRDefault="009B116A" w:rsidP="008040BC">
            <w:pPr>
              <w:spacing w:line="213" w:lineRule="auto"/>
              <w:ind w:left="104" w:right="101"/>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sz w:val="21"/>
                <w:szCs w:val="21"/>
                <w:lang w:val="ja-JP" w:eastAsia="ja-JP" w:bidi="ja-JP"/>
              </w:rPr>
              <w:t>浄水処理を適切に行うために、各種機器の働きを制御する一連のシステム</w:t>
            </w:r>
          </w:p>
        </w:tc>
      </w:tr>
      <w:tr w:rsidR="009B116A" w:rsidRPr="004E7CDD" w14:paraId="719ECA17" w14:textId="77777777" w:rsidTr="004E7CDD">
        <w:trPr>
          <w:trHeight w:val="115"/>
          <w:jc w:val="center"/>
        </w:trPr>
        <w:tc>
          <w:tcPr>
            <w:tcW w:w="680" w:type="dxa"/>
            <w:vAlign w:val="center"/>
          </w:tcPr>
          <w:p w14:paraId="1089E565" w14:textId="77777777" w:rsidR="009B116A" w:rsidRPr="004E7CDD" w:rsidRDefault="009B116A" w:rsidP="008040BC">
            <w:pPr>
              <w:ind w:left="6"/>
              <w:jc w:val="center"/>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2</w:t>
            </w:r>
          </w:p>
        </w:tc>
        <w:tc>
          <w:tcPr>
            <w:tcW w:w="30" w:type="dxa"/>
            <w:vMerge/>
            <w:tcBorders>
              <w:top w:val="nil"/>
            </w:tcBorders>
            <w:vAlign w:val="center"/>
          </w:tcPr>
          <w:p w14:paraId="15320E10" w14:textId="77777777" w:rsidR="009B116A" w:rsidRPr="004E7CDD" w:rsidRDefault="009B116A" w:rsidP="008040BC">
            <w:pPr>
              <w:rPr>
                <w:rFonts w:ascii="BIZ UDPゴシック" w:eastAsia="BIZ UDPゴシック" w:hAnsi="BIZ UDPゴシック" w:cs="Times New Roman"/>
                <w:sz w:val="21"/>
                <w:szCs w:val="21"/>
              </w:rPr>
            </w:pPr>
          </w:p>
        </w:tc>
        <w:tc>
          <w:tcPr>
            <w:tcW w:w="2687" w:type="dxa"/>
            <w:vAlign w:val="center"/>
          </w:tcPr>
          <w:p w14:paraId="3C524265" w14:textId="77777777" w:rsidR="009B116A" w:rsidRPr="004E7CDD" w:rsidRDefault="009B116A" w:rsidP="008040BC">
            <w:pPr>
              <w:spacing w:line="213" w:lineRule="auto"/>
              <w:ind w:left="106" w:right="96"/>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sz w:val="21"/>
                <w:szCs w:val="21"/>
                <w:lang w:val="ja-JP" w:eastAsia="ja-JP" w:bidi="ja-JP"/>
              </w:rPr>
              <w:t>ポンプ場の運転システム</w:t>
            </w:r>
          </w:p>
        </w:tc>
        <w:tc>
          <w:tcPr>
            <w:tcW w:w="5100" w:type="dxa"/>
            <w:vAlign w:val="center"/>
          </w:tcPr>
          <w:p w14:paraId="3AC9FA94" w14:textId="77777777" w:rsidR="009B116A" w:rsidRPr="004E7CDD" w:rsidRDefault="009B116A" w:rsidP="008040BC">
            <w:pPr>
              <w:ind w:left="104"/>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sz w:val="21"/>
                <w:szCs w:val="21"/>
                <w:lang w:val="ja-JP" w:eastAsia="ja-JP" w:bidi="ja-JP"/>
              </w:rPr>
              <w:t>ポンプ吐出圧（水量）、運転台数等を制御するシステム</w:t>
            </w:r>
          </w:p>
        </w:tc>
      </w:tr>
      <w:tr w:rsidR="009B116A" w:rsidRPr="004E7CDD" w14:paraId="5E75DDF6" w14:textId="77777777" w:rsidTr="004E7CDD">
        <w:trPr>
          <w:trHeight w:val="863"/>
          <w:jc w:val="center"/>
        </w:trPr>
        <w:tc>
          <w:tcPr>
            <w:tcW w:w="680" w:type="dxa"/>
            <w:vAlign w:val="center"/>
          </w:tcPr>
          <w:p w14:paraId="73BBDBC0" w14:textId="77777777" w:rsidR="009B116A" w:rsidRPr="004E7CDD" w:rsidRDefault="009B116A" w:rsidP="008040BC">
            <w:pPr>
              <w:ind w:left="6"/>
              <w:jc w:val="center"/>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3</w:t>
            </w:r>
          </w:p>
        </w:tc>
        <w:tc>
          <w:tcPr>
            <w:tcW w:w="30" w:type="dxa"/>
            <w:vMerge/>
            <w:tcBorders>
              <w:top w:val="nil"/>
            </w:tcBorders>
            <w:vAlign w:val="center"/>
          </w:tcPr>
          <w:p w14:paraId="08EA3749" w14:textId="77777777" w:rsidR="009B116A" w:rsidRPr="004E7CDD" w:rsidRDefault="009B116A" w:rsidP="008040BC">
            <w:pPr>
              <w:rPr>
                <w:rFonts w:ascii="BIZ UDPゴシック" w:eastAsia="BIZ UDPゴシック" w:hAnsi="BIZ UDPゴシック" w:cs="Times New Roman"/>
                <w:sz w:val="21"/>
                <w:szCs w:val="21"/>
              </w:rPr>
            </w:pPr>
          </w:p>
        </w:tc>
        <w:tc>
          <w:tcPr>
            <w:tcW w:w="2687" w:type="dxa"/>
            <w:vAlign w:val="center"/>
          </w:tcPr>
          <w:p w14:paraId="1C57999A" w14:textId="77777777" w:rsidR="009B116A" w:rsidRPr="004E7CDD" w:rsidRDefault="009B116A" w:rsidP="008040BC">
            <w:pPr>
              <w:spacing w:line="213" w:lineRule="auto"/>
              <w:ind w:left="106" w:right="100"/>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水運用システム</w:t>
            </w:r>
            <w:r w:rsidRPr="004E7CDD">
              <w:rPr>
                <w:rFonts w:ascii="BIZ UDPゴシック" w:eastAsia="BIZ UDPゴシック" w:hAnsi="BIZ UDPゴシック" w:cs="ＭＳ Ｐ明朝" w:hint="eastAsia"/>
                <w:color w:val="000000"/>
                <w:sz w:val="21"/>
                <w:szCs w:val="21"/>
                <w:lang w:val="ja-JP" w:bidi="ja-JP"/>
              </w:rPr>
              <w:t>※</w:t>
            </w:r>
          </w:p>
        </w:tc>
        <w:tc>
          <w:tcPr>
            <w:tcW w:w="5100" w:type="dxa"/>
            <w:vAlign w:val="center"/>
          </w:tcPr>
          <w:p w14:paraId="67AC779E" w14:textId="77777777" w:rsidR="009B116A" w:rsidRPr="004E7CDD" w:rsidRDefault="009B116A" w:rsidP="008040BC">
            <w:pPr>
              <w:spacing w:line="213" w:lineRule="auto"/>
              <w:ind w:left="104" w:right="99"/>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sz w:val="21"/>
                <w:szCs w:val="21"/>
                <w:lang w:val="ja-JP" w:eastAsia="ja-JP" w:bidi="ja-JP"/>
              </w:rPr>
              <w:t>地区毎の水需要（推定値）を基に、複数の浄水場、配水場等からの送配水量について効率的に調整するためのシステム</w:t>
            </w:r>
          </w:p>
        </w:tc>
      </w:tr>
      <w:tr w:rsidR="009B116A" w:rsidRPr="004E7CDD" w14:paraId="5F91909F" w14:textId="77777777" w:rsidTr="004E7CDD">
        <w:trPr>
          <w:trHeight w:val="624"/>
          <w:jc w:val="center"/>
        </w:trPr>
        <w:tc>
          <w:tcPr>
            <w:tcW w:w="680" w:type="dxa"/>
            <w:vAlign w:val="center"/>
          </w:tcPr>
          <w:p w14:paraId="6AD0FFFB" w14:textId="77777777" w:rsidR="009B116A" w:rsidRPr="004E7CDD" w:rsidRDefault="009B116A" w:rsidP="008040BC">
            <w:pPr>
              <w:ind w:left="6"/>
              <w:jc w:val="center"/>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4</w:t>
            </w:r>
          </w:p>
        </w:tc>
        <w:tc>
          <w:tcPr>
            <w:tcW w:w="30" w:type="dxa"/>
            <w:vMerge w:val="restart"/>
            <w:vAlign w:val="center"/>
          </w:tcPr>
          <w:p w14:paraId="6EF92350" w14:textId="77777777" w:rsidR="009B116A" w:rsidRPr="004E7CDD" w:rsidRDefault="009B116A" w:rsidP="008040BC">
            <w:pPr>
              <w:ind w:left="107"/>
              <w:rPr>
                <w:rFonts w:ascii="BIZ UDPゴシック" w:eastAsia="BIZ UDPゴシック" w:hAnsi="BIZ UDPゴシック" w:cs="ＭＳ Ｐ明朝"/>
                <w:sz w:val="21"/>
                <w:szCs w:val="21"/>
                <w:lang w:val="ja-JP" w:bidi="ja-JP"/>
              </w:rPr>
            </w:pPr>
          </w:p>
        </w:tc>
        <w:tc>
          <w:tcPr>
            <w:tcW w:w="2687" w:type="dxa"/>
            <w:vAlign w:val="center"/>
          </w:tcPr>
          <w:p w14:paraId="66CC99E3" w14:textId="77777777" w:rsidR="009B116A" w:rsidRPr="004E7CDD" w:rsidRDefault="009B116A" w:rsidP="008040BC">
            <w:pPr>
              <w:spacing w:line="213" w:lineRule="auto"/>
              <w:ind w:left="106" w:right="96"/>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管路情報システム</w:t>
            </w:r>
          </w:p>
        </w:tc>
        <w:tc>
          <w:tcPr>
            <w:tcW w:w="5100" w:type="dxa"/>
            <w:vAlign w:val="center"/>
          </w:tcPr>
          <w:p w14:paraId="523893F9" w14:textId="77777777" w:rsidR="009B116A" w:rsidRPr="004E7CDD" w:rsidRDefault="009B116A" w:rsidP="008040BC">
            <w:pPr>
              <w:spacing w:line="213" w:lineRule="auto"/>
              <w:ind w:left="104" w:right="103"/>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sz w:val="21"/>
                <w:szCs w:val="21"/>
                <w:lang w:val="ja-JP" w:eastAsia="ja-JP" w:bidi="ja-JP"/>
              </w:rPr>
              <w:t>地理情報システムを利用して配水管等の位置情報及び施設情報を管理するシステム</w:t>
            </w:r>
          </w:p>
        </w:tc>
      </w:tr>
      <w:tr w:rsidR="009B116A" w:rsidRPr="004E7CDD" w14:paraId="3FE2EE35" w14:textId="77777777" w:rsidTr="004E7CDD">
        <w:trPr>
          <w:trHeight w:val="626"/>
          <w:jc w:val="center"/>
        </w:trPr>
        <w:tc>
          <w:tcPr>
            <w:tcW w:w="680" w:type="dxa"/>
            <w:vAlign w:val="center"/>
          </w:tcPr>
          <w:p w14:paraId="6E660371" w14:textId="77777777" w:rsidR="009B116A" w:rsidRPr="004E7CDD" w:rsidRDefault="009B116A" w:rsidP="008040BC">
            <w:pPr>
              <w:ind w:left="6"/>
              <w:jc w:val="center"/>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5</w:t>
            </w:r>
          </w:p>
        </w:tc>
        <w:tc>
          <w:tcPr>
            <w:tcW w:w="30" w:type="dxa"/>
            <w:vMerge/>
            <w:tcBorders>
              <w:top w:val="nil"/>
            </w:tcBorders>
            <w:vAlign w:val="center"/>
          </w:tcPr>
          <w:p w14:paraId="5A9F0487" w14:textId="77777777" w:rsidR="009B116A" w:rsidRPr="004E7CDD" w:rsidRDefault="009B116A" w:rsidP="008040BC">
            <w:pPr>
              <w:rPr>
                <w:rFonts w:ascii="BIZ UDPゴシック" w:eastAsia="BIZ UDPゴシック" w:hAnsi="BIZ UDPゴシック" w:cs="Times New Roman"/>
                <w:sz w:val="21"/>
                <w:szCs w:val="21"/>
              </w:rPr>
            </w:pPr>
          </w:p>
        </w:tc>
        <w:tc>
          <w:tcPr>
            <w:tcW w:w="2687" w:type="dxa"/>
            <w:vAlign w:val="center"/>
          </w:tcPr>
          <w:p w14:paraId="217DA043" w14:textId="77777777" w:rsidR="009B116A" w:rsidRPr="004E7CDD" w:rsidRDefault="009B116A" w:rsidP="008040BC">
            <w:pPr>
              <w:spacing w:line="213" w:lineRule="auto"/>
              <w:ind w:left="106" w:right="96"/>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sz w:val="21"/>
                <w:szCs w:val="21"/>
                <w:lang w:val="ja-JP" w:eastAsia="ja-JP" w:bidi="ja-JP"/>
              </w:rPr>
              <w:t>電子ファイリングシステム</w:t>
            </w:r>
          </w:p>
        </w:tc>
        <w:tc>
          <w:tcPr>
            <w:tcW w:w="5100" w:type="dxa"/>
            <w:vAlign w:val="center"/>
          </w:tcPr>
          <w:p w14:paraId="6B79EF6C" w14:textId="77777777" w:rsidR="009B116A" w:rsidRPr="004E7CDD" w:rsidRDefault="009B116A" w:rsidP="008040BC">
            <w:pPr>
              <w:spacing w:line="213" w:lineRule="auto"/>
              <w:ind w:left="104" w:right="101"/>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sz w:val="21"/>
                <w:szCs w:val="21"/>
                <w:lang w:val="ja-JP" w:eastAsia="ja-JP" w:bidi="ja-JP"/>
              </w:rPr>
              <w:t>配水管工事竣工図、写真等イメージデータを管理するシステム</w:t>
            </w:r>
          </w:p>
        </w:tc>
      </w:tr>
      <w:tr w:rsidR="009B116A" w:rsidRPr="004E7CDD" w14:paraId="7B35BD52" w14:textId="77777777" w:rsidTr="004E7CDD">
        <w:trPr>
          <w:trHeight w:val="623"/>
          <w:jc w:val="center"/>
        </w:trPr>
        <w:tc>
          <w:tcPr>
            <w:tcW w:w="680" w:type="dxa"/>
            <w:vAlign w:val="center"/>
          </w:tcPr>
          <w:p w14:paraId="7FD93759" w14:textId="77777777" w:rsidR="009B116A" w:rsidRPr="004E7CDD" w:rsidRDefault="009B116A" w:rsidP="008040BC">
            <w:pPr>
              <w:ind w:left="6"/>
              <w:jc w:val="center"/>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6</w:t>
            </w:r>
          </w:p>
        </w:tc>
        <w:tc>
          <w:tcPr>
            <w:tcW w:w="30" w:type="dxa"/>
            <w:vMerge/>
            <w:tcBorders>
              <w:top w:val="nil"/>
            </w:tcBorders>
            <w:vAlign w:val="center"/>
          </w:tcPr>
          <w:p w14:paraId="4B2D5834" w14:textId="77777777" w:rsidR="009B116A" w:rsidRPr="004E7CDD" w:rsidRDefault="009B116A" w:rsidP="008040BC">
            <w:pPr>
              <w:rPr>
                <w:rFonts w:ascii="BIZ UDPゴシック" w:eastAsia="BIZ UDPゴシック" w:hAnsi="BIZ UDPゴシック" w:cs="Times New Roman"/>
                <w:sz w:val="21"/>
                <w:szCs w:val="21"/>
              </w:rPr>
            </w:pPr>
          </w:p>
        </w:tc>
        <w:tc>
          <w:tcPr>
            <w:tcW w:w="2687" w:type="dxa"/>
            <w:vAlign w:val="center"/>
          </w:tcPr>
          <w:p w14:paraId="259D9AEF" w14:textId="77777777" w:rsidR="009B116A" w:rsidRPr="004E7CDD" w:rsidRDefault="009B116A" w:rsidP="008040BC">
            <w:pPr>
              <w:spacing w:line="213" w:lineRule="auto"/>
              <w:ind w:left="106" w:right="96"/>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給水台帳システム</w:t>
            </w:r>
          </w:p>
        </w:tc>
        <w:tc>
          <w:tcPr>
            <w:tcW w:w="5100" w:type="dxa"/>
            <w:vAlign w:val="center"/>
          </w:tcPr>
          <w:p w14:paraId="2A4D86B6" w14:textId="77777777" w:rsidR="009B116A" w:rsidRPr="004E7CDD" w:rsidRDefault="009B116A" w:rsidP="008040BC">
            <w:pPr>
              <w:spacing w:line="213" w:lineRule="auto"/>
              <w:ind w:left="104" w:right="97"/>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sz w:val="21"/>
                <w:szCs w:val="21"/>
                <w:lang w:val="ja-JP" w:eastAsia="ja-JP" w:bidi="ja-JP"/>
              </w:rPr>
              <w:t>給水装置の情報（使用者の個人情報を含む）を管理するシステム</w:t>
            </w:r>
          </w:p>
        </w:tc>
      </w:tr>
      <w:tr w:rsidR="009B116A" w:rsidRPr="004E7CDD" w14:paraId="5A438797" w14:textId="77777777" w:rsidTr="004E7CDD">
        <w:trPr>
          <w:trHeight w:val="623"/>
          <w:jc w:val="center"/>
        </w:trPr>
        <w:tc>
          <w:tcPr>
            <w:tcW w:w="680" w:type="dxa"/>
            <w:vAlign w:val="center"/>
          </w:tcPr>
          <w:p w14:paraId="57ACDE63" w14:textId="77777777" w:rsidR="009B116A" w:rsidRPr="004E7CDD" w:rsidRDefault="009B116A" w:rsidP="008040BC">
            <w:pPr>
              <w:ind w:left="6"/>
              <w:jc w:val="center"/>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7</w:t>
            </w:r>
          </w:p>
        </w:tc>
        <w:tc>
          <w:tcPr>
            <w:tcW w:w="30" w:type="dxa"/>
            <w:vMerge/>
            <w:tcBorders>
              <w:top w:val="nil"/>
            </w:tcBorders>
            <w:vAlign w:val="center"/>
          </w:tcPr>
          <w:p w14:paraId="1DDC4F83" w14:textId="77777777" w:rsidR="009B116A" w:rsidRPr="004E7CDD" w:rsidRDefault="009B116A" w:rsidP="008040BC">
            <w:pPr>
              <w:rPr>
                <w:rFonts w:ascii="BIZ UDPゴシック" w:eastAsia="BIZ UDPゴシック" w:hAnsi="BIZ UDPゴシック" w:cs="Times New Roman"/>
                <w:sz w:val="21"/>
                <w:szCs w:val="21"/>
              </w:rPr>
            </w:pPr>
          </w:p>
        </w:tc>
        <w:tc>
          <w:tcPr>
            <w:tcW w:w="2687" w:type="dxa"/>
            <w:vAlign w:val="center"/>
          </w:tcPr>
          <w:p w14:paraId="27E31C5F" w14:textId="77777777" w:rsidR="009B116A" w:rsidRPr="004E7CDD" w:rsidRDefault="009B116A" w:rsidP="008040BC">
            <w:pPr>
              <w:spacing w:line="213" w:lineRule="auto"/>
              <w:ind w:left="106" w:right="96"/>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設備管理システム</w:t>
            </w:r>
          </w:p>
        </w:tc>
        <w:tc>
          <w:tcPr>
            <w:tcW w:w="5100" w:type="dxa"/>
            <w:vAlign w:val="center"/>
          </w:tcPr>
          <w:p w14:paraId="4EC442CD" w14:textId="77777777" w:rsidR="009B116A" w:rsidRPr="004E7CDD" w:rsidRDefault="009B116A" w:rsidP="008040BC">
            <w:pPr>
              <w:spacing w:line="213" w:lineRule="auto"/>
              <w:ind w:left="104" w:right="102"/>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sz w:val="21"/>
                <w:szCs w:val="21"/>
                <w:lang w:val="ja-JP" w:eastAsia="ja-JP" w:bidi="ja-JP"/>
              </w:rPr>
              <w:t>浄水場や配水場等の機械、電気･計装設備の情報を管理するシステム</w:t>
            </w:r>
          </w:p>
        </w:tc>
      </w:tr>
      <w:tr w:rsidR="009B116A" w:rsidRPr="004E7CDD" w14:paraId="42B1F7E5" w14:textId="77777777" w:rsidTr="004E7CDD">
        <w:trPr>
          <w:trHeight w:val="623"/>
          <w:jc w:val="center"/>
        </w:trPr>
        <w:tc>
          <w:tcPr>
            <w:tcW w:w="680" w:type="dxa"/>
            <w:vAlign w:val="center"/>
          </w:tcPr>
          <w:p w14:paraId="6BB592E1" w14:textId="77777777" w:rsidR="009B116A" w:rsidRPr="004E7CDD" w:rsidRDefault="009B116A" w:rsidP="008040BC">
            <w:pPr>
              <w:ind w:left="6"/>
              <w:jc w:val="center"/>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8</w:t>
            </w:r>
          </w:p>
        </w:tc>
        <w:tc>
          <w:tcPr>
            <w:tcW w:w="30" w:type="dxa"/>
            <w:vMerge/>
            <w:tcBorders>
              <w:top w:val="nil"/>
            </w:tcBorders>
            <w:vAlign w:val="center"/>
          </w:tcPr>
          <w:p w14:paraId="2FD0B893" w14:textId="77777777" w:rsidR="009B116A" w:rsidRPr="004E7CDD" w:rsidRDefault="009B116A" w:rsidP="008040BC">
            <w:pPr>
              <w:rPr>
                <w:rFonts w:ascii="BIZ UDPゴシック" w:eastAsia="BIZ UDPゴシック" w:hAnsi="BIZ UDPゴシック" w:cs="Times New Roman"/>
                <w:sz w:val="21"/>
                <w:szCs w:val="21"/>
              </w:rPr>
            </w:pPr>
          </w:p>
        </w:tc>
        <w:tc>
          <w:tcPr>
            <w:tcW w:w="2687" w:type="dxa"/>
            <w:vAlign w:val="center"/>
          </w:tcPr>
          <w:p w14:paraId="7545BC89" w14:textId="77777777" w:rsidR="009B116A" w:rsidRPr="004E7CDD" w:rsidRDefault="009B116A" w:rsidP="008040BC">
            <w:pPr>
              <w:spacing w:line="213" w:lineRule="auto"/>
              <w:ind w:left="106" w:right="96"/>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設計・積算システム</w:t>
            </w:r>
          </w:p>
        </w:tc>
        <w:tc>
          <w:tcPr>
            <w:tcW w:w="5100" w:type="dxa"/>
            <w:vAlign w:val="center"/>
          </w:tcPr>
          <w:p w14:paraId="0F5ECB82" w14:textId="27C9EE34" w:rsidR="009B116A" w:rsidRPr="004E7CDD" w:rsidRDefault="009B116A" w:rsidP="008040BC">
            <w:pPr>
              <w:spacing w:line="213" w:lineRule="auto"/>
              <w:ind w:left="104" w:right="96"/>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sz w:val="21"/>
                <w:szCs w:val="21"/>
                <w:lang w:val="ja-JP" w:eastAsia="ja-JP" w:bidi="ja-JP"/>
              </w:rPr>
              <w:t>管路等の設計を支援するCADシステムと作成した設計図面を基に積算を行う2つのシステムから</w:t>
            </w:r>
            <w:r w:rsidR="007C36B2">
              <w:rPr>
                <w:rFonts w:ascii="BIZ UDPゴシック" w:eastAsia="BIZ UDPゴシック" w:hAnsi="BIZ UDPゴシック" w:cs="ＭＳ Ｐ明朝" w:hint="eastAsia"/>
                <w:sz w:val="21"/>
                <w:szCs w:val="21"/>
                <w:lang w:val="ja-JP" w:eastAsia="ja-JP" w:bidi="ja-JP"/>
              </w:rPr>
              <w:t>成る</w:t>
            </w:r>
          </w:p>
        </w:tc>
      </w:tr>
      <w:tr w:rsidR="009B116A" w:rsidRPr="004E7CDD" w14:paraId="0150D6EE" w14:textId="77777777" w:rsidTr="004E7CDD">
        <w:trPr>
          <w:trHeight w:val="623"/>
          <w:jc w:val="center"/>
        </w:trPr>
        <w:tc>
          <w:tcPr>
            <w:tcW w:w="680" w:type="dxa"/>
            <w:vAlign w:val="center"/>
          </w:tcPr>
          <w:p w14:paraId="407FD279" w14:textId="77777777" w:rsidR="009B116A" w:rsidRPr="004E7CDD" w:rsidRDefault="009B116A" w:rsidP="008040BC">
            <w:pPr>
              <w:ind w:left="6"/>
              <w:jc w:val="center"/>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9</w:t>
            </w:r>
          </w:p>
        </w:tc>
        <w:tc>
          <w:tcPr>
            <w:tcW w:w="30" w:type="dxa"/>
            <w:vMerge/>
            <w:tcBorders>
              <w:top w:val="nil"/>
            </w:tcBorders>
            <w:vAlign w:val="center"/>
          </w:tcPr>
          <w:p w14:paraId="02BA5456" w14:textId="77777777" w:rsidR="009B116A" w:rsidRPr="004E7CDD" w:rsidRDefault="009B116A" w:rsidP="008040BC">
            <w:pPr>
              <w:rPr>
                <w:rFonts w:ascii="BIZ UDPゴシック" w:eastAsia="BIZ UDPゴシック" w:hAnsi="BIZ UDPゴシック" w:cs="Times New Roman"/>
                <w:sz w:val="21"/>
                <w:szCs w:val="21"/>
              </w:rPr>
            </w:pPr>
          </w:p>
        </w:tc>
        <w:tc>
          <w:tcPr>
            <w:tcW w:w="2687" w:type="dxa"/>
            <w:vAlign w:val="center"/>
          </w:tcPr>
          <w:p w14:paraId="41421BB1" w14:textId="77777777" w:rsidR="009B116A" w:rsidRPr="004E7CDD" w:rsidRDefault="009B116A" w:rsidP="008040BC">
            <w:pPr>
              <w:spacing w:line="213" w:lineRule="auto"/>
              <w:ind w:left="106" w:right="96"/>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管網解析システム</w:t>
            </w:r>
          </w:p>
        </w:tc>
        <w:tc>
          <w:tcPr>
            <w:tcW w:w="5100" w:type="dxa"/>
            <w:vAlign w:val="center"/>
          </w:tcPr>
          <w:p w14:paraId="202D34D7" w14:textId="77777777" w:rsidR="009B116A" w:rsidRPr="004E7CDD" w:rsidRDefault="009B116A" w:rsidP="008040BC">
            <w:pPr>
              <w:tabs>
                <w:tab w:val="left" w:pos="1520"/>
              </w:tabs>
              <w:spacing w:line="213" w:lineRule="auto"/>
              <w:ind w:left="104" w:right="102"/>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sz w:val="21"/>
                <w:szCs w:val="21"/>
                <w:lang w:val="ja-JP" w:eastAsia="ja-JP" w:bidi="ja-JP"/>
              </w:rPr>
              <w:t>配水管網内の水理状況、水質状況をシミュレーションするシステム</w:t>
            </w:r>
          </w:p>
        </w:tc>
      </w:tr>
      <w:tr w:rsidR="009B116A" w:rsidRPr="004E7CDD" w14:paraId="3041A908" w14:textId="77777777" w:rsidTr="004E7CDD">
        <w:trPr>
          <w:trHeight w:val="863"/>
          <w:jc w:val="center"/>
        </w:trPr>
        <w:tc>
          <w:tcPr>
            <w:tcW w:w="680" w:type="dxa"/>
            <w:vAlign w:val="center"/>
          </w:tcPr>
          <w:p w14:paraId="15520C21" w14:textId="77777777" w:rsidR="009B116A" w:rsidRPr="004E7CDD" w:rsidRDefault="009B116A" w:rsidP="008040BC">
            <w:pPr>
              <w:ind w:left="142" w:right="133"/>
              <w:jc w:val="center"/>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10</w:t>
            </w:r>
          </w:p>
        </w:tc>
        <w:tc>
          <w:tcPr>
            <w:tcW w:w="30" w:type="dxa"/>
            <w:vMerge w:val="restart"/>
            <w:vAlign w:val="center"/>
          </w:tcPr>
          <w:p w14:paraId="07A81327" w14:textId="77777777" w:rsidR="009B116A" w:rsidRPr="004E7CDD" w:rsidRDefault="009B116A" w:rsidP="008040BC">
            <w:pPr>
              <w:ind w:left="107"/>
              <w:rPr>
                <w:rFonts w:ascii="BIZ UDPゴシック" w:eastAsia="BIZ UDPゴシック" w:hAnsi="BIZ UDPゴシック" w:cs="ＭＳ Ｐ明朝"/>
                <w:sz w:val="21"/>
                <w:szCs w:val="21"/>
                <w:lang w:val="ja-JP" w:bidi="ja-JP"/>
              </w:rPr>
            </w:pPr>
          </w:p>
        </w:tc>
        <w:tc>
          <w:tcPr>
            <w:tcW w:w="2687" w:type="dxa"/>
            <w:vAlign w:val="center"/>
          </w:tcPr>
          <w:p w14:paraId="55F370E2" w14:textId="7E83BAC7" w:rsidR="009B116A" w:rsidRPr="004E7CDD" w:rsidRDefault="009B116A" w:rsidP="008040BC">
            <w:pPr>
              <w:spacing w:line="213" w:lineRule="auto"/>
              <w:ind w:left="106" w:right="96"/>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sz w:val="21"/>
                <w:szCs w:val="21"/>
                <w:lang w:val="ja-JP" w:eastAsia="ja-JP" w:bidi="ja-JP"/>
              </w:rPr>
              <w:t>検針</w:t>
            </w:r>
            <w:r w:rsidR="00FC1F44">
              <w:rPr>
                <w:rFonts w:ascii="BIZ UDPゴシック" w:eastAsia="BIZ UDPゴシック" w:hAnsi="BIZ UDPゴシック" w:cs="ＭＳ Ｐ明朝" w:hint="eastAsia"/>
                <w:sz w:val="21"/>
                <w:szCs w:val="21"/>
                <w:lang w:val="ja-JP" w:eastAsia="ja-JP" w:bidi="ja-JP"/>
              </w:rPr>
              <w:t>・</w:t>
            </w:r>
            <w:r w:rsidRPr="004E7CDD">
              <w:rPr>
                <w:rFonts w:ascii="BIZ UDPゴシック" w:eastAsia="BIZ UDPゴシック" w:hAnsi="BIZ UDPゴシック" w:cs="ＭＳ Ｐ明朝"/>
                <w:sz w:val="21"/>
                <w:szCs w:val="21"/>
                <w:lang w:val="ja-JP" w:eastAsia="ja-JP" w:bidi="ja-JP"/>
              </w:rPr>
              <w:t>水道料金システム</w:t>
            </w:r>
          </w:p>
        </w:tc>
        <w:tc>
          <w:tcPr>
            <w:tcW w:w="5100" w:type="dxa"/>
            <w:vAlign w:val="center"/>
          </w:tcPr>
          <w:p w14:paraId="773E68A6" w14:textId="77777777" w:rsidR="009B116A" w:rsidRPr="004E7CDD" w:rsidRDefault="009B116A" w:rsidP="008040BC">
            <w:pPr>
              <w:spacing w:line="213" w:lineRule="auto"/>
              <w:ind w:left="104" w:right="97"/>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sz w:val="21"/>
                <w:szCs w:val="21"/>
                <w:lang w:val="ja-JP" w:eastAsia="ja-JP" w:bidi="ja-JP"/>
              </w:rPr>
              <w:t>水道使用者のメータ水量を検針するためのシステム及び検針した値を使用者の個人情報等とともに一元的に管理するシステム</w:t>
            </w:r>
          </w:p>
        </w:tc>
      </w:tr>
      <w:tr w:rsidR="009B116A" w:rsidRPr="004E7CDD" w14:paraId="5450D050" w14:textId="77777777" w:rsidTr="004E7CDD">
        <w:trPr>
          <w:trHeight w:val="205"/>
          <w:jc w:val="center"/>
        </w:trPr>
        <w:tc>
          <w:tcPr>
            <w:tcW w:w="680" w:type="dxa"/>
            <w:vAlign w:val="center"/>
          </w:tcPr>
          <w:p w14:paraId="61FE7424" w14:textId="77777777" w:rsidR="009B116A" w:rsidRPr="004E7CDD" w:rsidRDefault="009B116A" w:rsidP="008040BC">
            <w:pPr>
              <w:ind w:left="140" w:right="134"/>
              <w:jc w:val="center"/>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11</w:t>
            </w:r>
          </w:p>
        </w:tc>
        <w:tc>
          <w:tcPr>
            <w:tcW w:w="30" w:type="dxa"/>
            <w:vMerge/>
            <w:tcBorders>
              <w:top w:val="nil"/>
            </w:tcBorders>
            <w:vAlign w:val="center"/>
          </w:tcPr>
          <w:p w14:paraId="79BA79EB" w14:textId="77777777" w:rsidR="009B116A" w:rsidRPr="004E7CDD" w:rsidRDefault="009B116A" w:rsidP="008040BC">
            <w:pPr>
              <w:rPr>
                <w:rFonts w:ascii="BIZ UDPゴシック" w:eastAsia="BIZ UDPゴシック" w:hAnsi="BIZ UDPゴシック" w:cs="Times New Roman"/>
                <w:sz w:val="21"/>
                <w:szCs w:val="21"/>
              </w:rPr>
            </w:pPr>
          </w:p>
        </w:tc>
        <w:tc>
          <w:tcPr>
            <w:tcW w:w="2687" w:type="dxa"/>
            <w:vAlign w:val="center"/>
          </w:tcPr>
          <w:p w14:paraId="01E41B58" w14:textId="77777777" w:rsidR="009B116A" w:rsidRPr="004E7CDD" w:rsidRDefault="009B116A" w:rsidP="008040BC">
            <w:pPr>
              <w:spacing w:line="213" w:lineRule="auto"/>
              <w:ind w:left="106" w:right="96"/>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財務会計システム</w:t>
            </w:r>
          </w:p>
        </w:tc>
        <w:tc>
          <w:tcPr>
            <w:tcW w:w="5100" w:type="dxa"/>
            <w:vAlign w:val="center"/>
          </w:tcPr>
          <w:p w14:paraId="26F9B2E5" w14:textId="77777777" w:rsidR="009B116A" w:rsidRPr="004E7CDD" w:rsidRDefault="009B116A" w:rsidP="008040BC">
            <w:pPr>
              <w:ind w:left="104"/>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sz w:val="21"/>
                <w:szCs w:val="21"/>
                <w:lang w:val="ja-JP" w:eastAsia="ja-JP" w:bidi="ja-JP"/>
              </w:rPr>
              <w:t>予算、契約、決算等について管理するシステム</w:t>
            </w:r>
          </w:p>
        </w:tc>
      </w:tr>
      <w:tr w:rsidR="009B116A" w:rsidRPr="004E7CDD" w14:paraId="3DCADC96" w14:textId="77777777" w:rsidTr="004E7CDD">
        <w:trPr>
          <w:trHeight w:val="623"/>
          <w:jc w:val="center"/>
        </w:trPr>
        <w:tc>
          <w:tcPr>
            <w:tcW w:w="680" w:type="dxa"/>
            <w:vAlign w:val="center"/>
          </w:tcPr>
          <w:p w14:paraId="3B5464BB" w14:textId="77777777" w:rsidR="009B116A" w:rsidRPr="004E7CDD" w:rsidRDefault="009B116A" w:rsidP="008040BC">
            <w:pPr>
              <w:ind w:left="142" w:right="133"/>
              <w:jc w:val="center"/>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12</w:t>
            </w:r>
          </w:p>
        </w:tc>
        <w:tc>
          <w:tcPr>
            <w:tcW w:w="30" w:type="dxa"/>
            <w:vMerge/>
            <w:tcBorders>
              <w:top w:val="nil"/>
            </w:tcBorders>
            <w:vAlign w:val="center"/>
          </w:tcPr>
          <w:p w14:paraId="2FA92157" w14:textId="77777777" w:rsidR="009B116A" w:rsidRPr="004E7CDD" w:rsidRDefault="009B116A" w:rsidP="008040BC">
            <w:pPr>
              <w:rPr>
                <w:rFonts w:ascii="BIZ UDPゴシック" w:eastAsia="BIZ UDPゴシック" w:hAnsi="BIZ UDPゴシック" w:cs="Times New Roman"/>
                <w:sz w:val="21"/>
                <w:szCs w:val="21"/>
              </w:rPr>
            </w:pPr>
          </w:p>
        </w:tc>
        <w:tc>
          <w:tcPr>
            <w:tcW w:w="2687" w:type="dxa"/>
            <w:vAlign w:val="center"/>
          </w:tcPr>
          <w:p w14:paraId="0670E46B" w14:textId="77777777" w:rsidR="009B116A" w:rsidRPr="004E7CDD" w:rsidRDefault="009B116A" w:rsidP="008040BC">
            <w:pPr>
              <w:spacing w:line="213" w:lineRule="auto"/>
              <w:ind w:left="106" w:right="96"/>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資産管理システム</w:t>
            </w:r>
          </w:p>
        </w:tc>
        <w:tc>
          <w:tcPr>
            <w:tcW w:w="5100" w:type="dxa"/>
            <w:vAlign w:val="center"/>
          </w:tcPr>
          <w:p w14:paraId="33F7A03C" w14:textId="77777777" w:rsidR="009B116A" w:rsidRPr="004E7CDD" w:rsidRDefault="009B116A" w:rsidP="008040BC">
            <w:pPr>
              <w:spacing w:line="213" w:lineRule="auto"/>
              <w:ind w:left="104" w:right="103"/>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sz w:val="21"/>
                <w:szCs w:val="21"/>
                <w:lang w:val="ja-JP" w:eastAsia="ja-JP" w:bidi="ja-JP"/>
              </w:rPr>
              <w:t>水道事業者等の有する資産について償却状況、今後の見込み等を管理するシステム</w:t>
            </w:r>
          </w:p>
        </w:tc>
      </w:tr>
      <w:tr w:rsidR="009B116A" w:rsidRPr="004E7CDD" w14:paraId="3BB491AF" w14:textId="77777777" w:rsidTr="004E7CDD">
        <w:trPr>
          <w:trHeight w:val="623"/>
          <w:jc w:val="center"/>
        </w:trPr>
        <w:tc>
          <w:tcPr>
            <w:tcW w:w="680" w:type="dxa"/>
            <w:vAlign w:val="center"/>
          </w:tcPr>
          <w:p w14:paraId="2A7D4893" w14:textId="77777777" w:rsidR="009B116A" w:rsidRPr="004E7CDD" w:rsidRDefault="009B116A" w:rsidP="008040BC">
            <w:pPr>
              <w:ind w:left="142" w:right="133"/>
              <w:jc w:val="center"/>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13</w:t>
            </w:r>
          </w:p>
        </w:tc>
        <w:tc>
          <w:tcPr>
            <w:tcW w:w="30" w:type="dxa"/>
            <w:vMerge/>
            <w:tcBorders>
              <w:top w:val="nil"/>
            </w:tcBorders>
            <w:vAlign w:val="center"/>
          </w:tcPr>
          <w:p w14:paraId="23560054" w14:textId="77777777" w:rsidR="009B116A" w:rsidRPr="004E7CDD" w:rsidRDefault="009B116A" w:rsidP="008040BC">
            <w:pPr>
              <w:rPr>
                <w:rFonts w:ascii="BIZ UDPゴシック" w:eastAsia="BIZ UDPゴシック" w:hAnsi="BIZ UDPゴシック" w:cs="Times New Roman"/>
                <w:sz w:val="21"/>
                <w:szCs w:val="21"/>
              </w:rPr>
            </w:pPr>
          </w:p>
        </w:tc>
        <w:tc>
          <w:tcPr>
            <w:tcW w:w="2687" w:type="dxa"/>
            <w:vAlign w:val="center"/>
          </w:tcPr>
          <w:p w14:paraId="35575096" w14:textId="77777777" w:rsidR="009B116A" w:rsidRPr="004E7CDD" w:rsidRDefault="009B116A" w:rsidP="008040BC">
            <w:pPr>
              <w:spacing w:line="213" w:lineRule="auto"/>
              <w:ind w:left="106" w:right="96"/>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人事管理システム</w:t>
            </w:r>
          </w:p>
        </w:tc>
        <w:tc>
          <w:tcPr>
            <w:tcW w:w="5100" w:type="dxa"/>
            <w:vAlign w:val="center"/>
          </w:tcPr>
          <w:p w14:paraId="71BB5B90" w14:textId="77777777" w:rsidR="009B116A" w:rsidRPr="004E7CDD" w:rsidRDefault="009B116A" w:rsidP="008040BC">
            <w:pPr>
              <w:spacing w:line="213" w:lineRule="auto"/>
              <w:ind w:left="104" w:right="98"/>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sz w:val="21"/>
                <w:szCs w:val="21"/>
                <w:lang w:val="ja-JP" w:eastAsia="ja-JP" w:bidi="ja-JP"/>
              </w:rPr>
              <w:t>職員の個人情報、人事考課、給与算定等を管理するシステム</w:t>
            </w:r>
          </w:p>
        </w:tc>
      </w:tr>
      <w:tr w:rsidR="009B116A" w:rsidRPr="004E7CDD" w14:paraId="2AF2E9FF" w14:textId="77777777" w:rsidTr="004E7CDD">
        <w:trPr>
          <w:trHeight w:val="623"/>
          <w:jc w:val="center"/>
        </w:trPr>
        <w:tc>
          <w:tcPr>
            <w:tcW w:w="680" w:type="dxa"/>
            <w:vAlign w:val="center"/>
          </w:tcPr>
          <w:p w14:paraId="1945AF7B" w14:textId="77777777" w:rsidR="009B116A" w:rsidRPr="004E7CDD" w:rsidRDefault="009B116A" w:rsidP="008040BC">
            <w:pPr>
              <w:ind w:left="142" w:right="133"/>
              <w:jc w:val="center"/>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lastRenderedPageBreak/>
              <w:t>14</w:t>
            </w:r>
          </w:p>
        </w:tc>
        <w:tc>
          <w:tcPr>
            <w:tcW w:w="30" w:type="dxa"/>
            <w:vMerge/>
            <w:tcBorders>
              <w:top w:val="nil"/>
            </w:tcBorders>
            <w:vAlign w:val="center"/>
          </w:tcPr>
          <w:p w14:paraId="2169D169" w14:textId="77777777" w:rsidR="009B116A" w:rsidRPr="004E7CDD" w:rsidRDefault="009B116A" w:rsidP="008040BC">
            <w:pPr>
              <w:rPr>
                <w:rFonts w:ascii="BIZ UDPゴシック" w:eastAsia="BIZ UDPゴシック" w:hAnsi="BIZ UDPゴシック" w:cs="Times New Roman"/>
                <w:sz w:val="21"/>
                <w:szCs w:val="21"/>
              </w:rPr>
            </w:pPr>
          </w:p>
        </w:tc>
        <w:tc>
          <w:tcPr>
            <w:tcW w:w="2687" w:type="dxa"/>
            <w:vAlign w:val="center"/>
          </w:tcPr>
          <w:p w14:paraId="739366CF" w14:textId="77777777" w:rsidR="009B116A" w:rsidRPr="004E7CDD" w:rsidRDefault="009B116A" w:rsidP="008040BC">
            <w:pPr>
              <w:spacing w:line="213" w:lineRule="auto"/>
              <w:ind w:left="106" w:right="96"/>
              <w:rPr>
                <w:rFonts w:ascii="BIZ UDPゴシック" w:eastAsia="BIZ UDPゴシック" w:hAnsi="BIZ UDPゴシック" w:cs="ＭＳ Ｐ明朝"/>
                <w:sz w:val="21"/>
                <w:szCs w:val="21"/>
                <w:lang w:val="ja-JP" w:bidi="ja-JP"/>
              </w:rPr>
            </w:pPr>
            <w:r w:rsidRPr="004E7CDD">
              <w:rPr>
                <w:rFonts w:ascii="BIZ UDPゴシック" w:eastAsia="BIZ UDPゴシック" w:hAnsi="BIZ UDPゴシック" w:cs="ＭＳ Ｐ明朝"/>
                <w:sz w:val="21"/>
                <w:szCs w:val="21"/>
                <w:lang w:val="ja-JP" w:bidi="ja-JP"/>
              </w:rPr>
              <w:t>文書管理システム</w:t>
            </w:r>
          </w:p>
        </w:tc>
        <w:tc>
          <w:tcPr>
            <w:tcW w:w="5100" w:type="dxa"/>
            <w:vAlign w:val="center"/>
          </w:tcPr>
          <w:p w14:paraId="78DBFFD8" w14:textId="77777777" w:rsidR="009B116A" w:rsidRPr="004E7CDD" w:rsidRDefault="009B116A" w:rsidP="008040BC">
            <w:pPr>
              <w:spacing w:line="213" w:lineRule="auto"/>
              <w:ind w:left="104" w:right="103"/>
              <w:rPr>
                <w:rFonts w:ascii="BIZ UDPゴシック" w:eastAsia="BIZ UDPゴシック" w:hAnsi="BIZ UDPゴシック" w:cs="ＭＳ Ｐ明朝"/>
                <w:sz w:val="21"/>
                <w:szCs w:val="21"/>
                <w:lang w:val="ja-JP" w:eastAsia="ja-JP" w:bidi="ja-JP"/>
              </w:rPr>
            </w:pPr>
            <w:r w:rsidRPr="004E7CDD">
              <w:rPr>
                <w:rFonts w:ascii="BIZ UDPゴシック" w:eastAsia="BIZ UDPゴシック" w:hAnsi="BIZ UDPゴシック" w:cs="ＭＳ Ｐ明朝"/>
                <w:sz w:val="21"/>
                <w:szCs w:val="21"/>
                <w:lang w:val="ja-JP" w:eastAsia="ja-JP" w:bidi="ja-JP"/>
              </w:rPr>
              <w:t>業務の中で発生する各種文書類を一元的に管理するシステム</w:t>
            </w:r>
          </w:p>
        </w:tc>
      </w:tr>
    </w:tbl>
    <w:p w14:paraId="44079E19" w14:textId="77777777" w:rsidR="009B116A" w:rsidRDefault="009B116A" w:rsidP="009B116A">
      <w:pPr>
        <w:widowControl/>
        <w:rPr>
          <w:rFonts w:ascii="BIZ UDPゴシック" w:eastAsia="BIZ UDPゴシック" w:hAnsi="BIZ UDPゴシック"/>
          <w:color w:val="000000" w:themeColor="text1"/>
        </w:rPr>
      </w:pPr>
    </w:p>
    <w:p w14:paraId="73490357" w14:textId="77777777" w:rsidR="009B116A" w:rsidRDefault="009B116A" w:rsidP="009B116A">
      <w:pPr>
        <w:widowControl/>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2C16E0">
        <w:rPr>
          <w:rFonts w:ascii="BIZ UDPゴシック" w:eastAsia="BIZ UDPゴシック" w:hAnsi="BIZ UDPゴシック" w:hint="eastAsia"/>
          <w:color w:val="000000" w:themeColor="text1"/>
        </w:rPr>
        <w:t>水運用システム</w:t>
      </w:r>
    </w:p>
    <w:p w14:paraId="53120DC6" w14:textId="5C4A3F58" w:rsidR="009B116A" w:rsidRDefault="009B116A" w:rsidP="009B116A">
      <w:pPr>
        <w:widowControl/>
        <w:ind w:firstLineChars="100" w:firstLine="202"/>
        <w:rPr>
          <w:rFonts w:ascii="BIZ UDPゴシック" w:eastAsia="BIZ UDPゴシック" w:hAnsi="BIZ UDPゴシック"/>
          <w:color w:val="000000" w:themeColor="text1"/>
        </w:rPr>
      </w:pPr>
      <w:r w:rsidRPr="002C16E0">
        <w:rPr>
          <w:rFonts w:ascii="BIZ UDPゴシック" w:eastAsia="BIZ UDPゴシック" w:hAnsi="BIZ UDPゴシック" w:hint="eastAsia"/>
          <w:color w:val="000000" w:themeColor="text1"/>
        </w:rPr>
        <w:t>「水運用システム」という用語は</w:t>
      </w:r>
      <w:r w:rsidR="00FC1F44">
        <w:rPr>
          <w:rFonts w:ascii="BIZ UDPゴシック" w:eastAsia="BIZ UDPゴシック" w:hAnsi="BIZ UDPゴシック" w:hint="eastAsia"/>
          <w:color w:val="000000" w:themeColor="text1"/>
        </w:rPr>
        <w:t>水道</w:t>
      </w:r>
      <w:r w:rsidRPr="002C16E0">
        <w:rPr>
          <w:rFonts w:ascii="BIZ UDPゴシック" w:eastAsia="BIZ UDPゴシック" w:hAnsi="BIZ UDPゴシック" w:hint="eastAsia"/>
          <w:color w:val="000000" w:themeColor="text1"/>
        </w:rPr>
        <w:t>事業</w:t>
      </w:r>
      <w:r w:rsidR="00FC1F44">
        <w:rPr>
          <w:rFonts w:ascii="BIZ UDPゴシック" w:eastAsia="BIZ UDPゴシック" w:hAnsi="BIZ UDPゴシック" w:hint="eastAsia"/>
          <w:color w:val="000000" w:themeColor="text1"/>
        </w:rPr>
        <w:t>者等</w:t>
      </w:r>
      <w:r w:rsidRPr="002C16E0">
        <w:rPr>
          <w:rFonts w:ascii="BIZ UDPゴシック" w:eastAsia="BIZ UDPゴシック" w:hAnsi="BIZ UDPゴシック" w:hint="eastAsia"/>
          <w:color w:val="000000" w:themeColor="text1"/>
        </w:rPr>
        <w:t>によって異なる意味で使用されている。本ガイドラインでは「水需要を</w:t>
      </w:r>
      <w:r>
        <w:rPr>
          <w:rFonts w:ascii="BIZ UDPゴシック" w:eastAsia="BIZ UDPゴシック" w:hAnsi="BIZ UDPゴシック" w:hint="eastAsia"/>
          <w:color w:val="000000" w:themeColor="text1"/>
        </w:rPr>
        <w:t>基に</w:t>
      </w:r>
      <w:r w:rsidRPr="002C16E0">
        <w:rPr>
          <w:rFonts w:ascii="BIZ UDPゴシック" w:eastAsia="BIZ UDPゴシック" w:hAnsi="BIZ UDPゴシック" w:hint="eastAsia"/>
          <w:color w:val="000000" w:themeColor="text1"/>
        </w:rPr>
        <w:t>送配水量について調整して制御信号を送る制御系システムに分類されるもの」と定義しているが、</w:t>
      </w:r>
      <w:r w:rsidR="000E7C59">
        <w:rPr>
          <w:rFonts w:ascii="BIZ UDPゴシック" w:eastAsia="BIZ UDPゴシック" w:hAnsi="BIZ UDPゴシック" w:hint="eastAsia"/>
          <w:color w:val="000000" w:themeColor="text1"/>
        </w:rPr>
        <w:t>水道</w:t>
      </w:r>
      <w:r w:rsidRPr="002C16E0">
        <w:rPr>
          <w:rFonts w:ascii="BIZ UDPゴシック" w:eastAsia="BIZ UDPゴシック" w:hAnsi="BIZ UDPゴシック" w:hint="eastAsia"/>
          <w:color w:val="000000" w:themeColor="text1"/>
        </w:rPr>
        <w:t>事業</w:t>
      </w:r>
      <w:r w:rsidR="000E7C59">
        <w:rPr>
          <w:rFonts w:ascii="BIZ UDPゴシック" w:eastAsia="BIZ UDPゴシック" w:hAnsi="BIZ UDPゴシック" w:hint="eastAsia"/>
          <w:color w:val="000000" w:themeColor="text1"/>
        </w:rPr>
        <w:t>者等</w:t>
      </w:r>
      <w:r w:rsidRPr="002C16E0">
        <w:rPr>
          <w:rFonts w:ascii="BIZ UDPゴシック" w:eastAsia="BIZ UDPゴシック" w:hAnsi="BIZ UDPゴシック" w:hint="eastAsia"/>
          <w:color w:val="000000" w:themeColor="text1"/>
        </w:rPr>
        <w:t>によっては水需要に関するデータを吸い上げて運用計画の策定等に資する事務系システムに分類されるものとして扱われている場合がある。</w:t>
      </w:r>
    </w:p>
    <w:p w14:paraId="0CDFF20C" w14:textId="77777777" w:rsidR="009B116A" w:rsidRDefault="009B116A" w:rsidP="009B116A">
      <w:pPr>
        <w:widowControl/>
        <w:jc w:val="left"/>
        <w:rPr>
          <w:rFonts w:ascii="BIZ UDPゴシック" w:eastAsia="BIZ UDPゴシック" w:hAnsi="BIZ UDPゴシック"/>
          <w:color w:val="000000" w:themeColor="text1"/>
        </w:rPr>
      </w:pPr>
    </w:p>
    <w:p w14:paraId="32679ED2" w14:textId="3F4262C2" w:rsidR="003C28DB" w:rsidRPr="000D2E60" w:rsidRDefault="00BE2BCC" w:rsidP="0015764D">
      <w:pPr>
        <w:pStyle w:val="2"/>
      </w:pPr>
      <w:bookmarkStart w:id="17" w:name="_Toc188394686"/>
      <w:r>
        <w:rPr>
          <w:rFonts w:hint="eastAsia"/>
        </w:rPr>
        <w:t>水道</w:t>
      </w:r>
      <w:r w:rsidR="00452D34" w:rsidRPr="000D2E60">
        <w:rPr>
          <w:rFonts w:hint="eastAsia"/>
        </w:rPr>
        <w:t>分野における</w:t>
      </w:r>
      <w:r w:rsidR="009B116A">
        <w:rPr>
          <w:rFonts w:hint="eastAsia"/>
        </w:rPr>
        <w:t>セキュリティ管理策の</w:t>
      </w:r>
      <w:r w:rsidR="00452D34" w:rsidRPr="000D2E60">
        <w:rPr>
          <w:rFonts w:hint="eastAsia"/>
        </w:rPr>
        <w:t>現状と課題</w:t>
      </w:r>
      <w:bookmarkEnd w:id="17"/>
    </w:p>
    <w:p w14:paraId="482013FC" w14:textId="547F7312" w:rsidR="001631A9" w:rsidRPr="000D2E60" w:rsidRDefault="00607298" w:rsidP="00A70B17">
      <w:pPr>
        <w:ind w:leftChars="300" w:left="605"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水道</w:t>
      </w:r>
      <w:r w:rsidR="001631A9" w:rsidRPr="000D2E60">
        <w:rPr>
          <w:rFonts w:ascii="BIZ UDPゴシック" w:eastAsia="BIZ UDPゴシック" w:hAnsi="BIZ UDPゴシック" w:hint="eastAsia"/>
          <w:color w:val="000000" w:themeColor="text1"/>
        </w:rPr>
        <w:t>分野において、国民生活や社会経済活動に影響を及ぼし</w:t>
      </w:r>
      <w:r w:rsidR="00FC1F44">
        <w:rPr>
          <w:rFonts w:ascii="BIZ UDPゴシック" w:eastAsia="BIZ UDPゴシック" w:hAnsi="BIZ UDPゴシック" w:hint="eastAsia"/>
          <w:color w:val="000000" w:themeColor="text1"/>
        </w:rPr>
        <w:t>て</w:t>
      </w:r>
      <w:r w:rsidR="001631A9" w:rsidRPr="000D2E60">
        <w:rPr>
          <w:rFonts w:ascii="BIZ UDPゴシック" w:eastAsia="BIZ UDPゴシック" w:hAnsi="BIZ UDPゴシック" w:hint="eastAsia"/>
          <w:color w:val="000000" w:themeColor="text1"/>
        </w:rPr>
        <w:t>事業継続の取り組み対象となるような重要システムには</w:t>
      </w:r>
      <w:r w:rsidR="004F5766" w:rsidRPr="000D2E60">
        <w:rPr>
          <w:rFonts w:ascii="BIZ UDPゴシック" w:eastAsia="BIZ UDPゴシック" w:hAnsi="BIZ UDPゴシック" w:hint="eastAsia"/>
          <w:color w:val="000000" w:themeColor="text1"/>
        </w:rPr>
        <w:t>「</w:t>
      </w:r>
      <w:r w:rsidRPr="00607298">
        <w:rPr>
          <w:rFonts w:ascii="BIZ UDPゴシック" w:eastAsia="BIZ UDPゴシック" w:hAnsi="BIZ UDPゴシック" w:hint="eastAsia"/>
          <w:color w:val="000000" w:themeColor="text1"/>
        </w:rPr>
        <w:t>浄水場の監視制御システム</w:t>
      </w:r>
      <w:r w:rsidR="004F5766" w:rsidRPr="000D2E60">
        <w:rPr>
          <w:rFonts w:ascii="BIZ UDPゴシック" w:eastAsia="BIZ UDPゴシック" w:hAnsi="BIZ UDPゴシック" w:hint="eastAsia"/>
          <w:color w:val="000000" w:themeColor="text1"/>
        </w:rPr>
        <w:t>」、「</w:t>
      </w:r>
      <w:r w:rsidRPr="00607298">
        <w:rPr>
          <w:rFonts w:ascii="BIZ UDPゴシック" w:eastAsia="BIZ UDPゴシック" w:hAnsi="BIZ UDPゴシック" w:hint="eastAsia"/>
          <w:color w:val="000000" w:themeColor="text1"/>
        </w:rPr>
        <w:t>ポンプ場の運転システム</w:t>
      </w:r>
      <w:r w:rsidR="004F5766" w:rsidRPr="000D2E60">
        <w:rPr>
          <w:rFonts w:ascii="BIZ UDPゴシック" w:eastAsia="BIZ UDPゴシック" w:hAnsi="BIZ UDPゴシック" w:hint="eastAsia"/>
          <w:color w:val="000000" w:themeColor="text1"/>
        </w:rPr>
        <w:t>」及び「</w:t>
      </w:r>
      <w:r w:rsidRPr="00607298">
        <w:rPr>
          <w:rFonts w:ascii="BIZ UDPゴシック" w:eastAsia="BIZ UDPゴシック" w:hAnsi="BIZ UDPゴシック" w:hint="eastAsia"/>
          <w:color w:val="000000" w:themeColor="text1"/>
        </w:rPr>
        <w:t>水運用システム</w:t>
      </w:r>
      <w:r w:rsidR="004F5766" w:rsidRPr="000D2E60">
        <w:rPr>
          <w:rFonts w:ascii="BIZ UDPゴシック" w:eastAsia="BIZ UDPゴシック" w:hAnsi="BIZ UDPゴシック" w:hint="eastAsia"/>
          <w:color w:val="000000" w:themeColor="text1"/>
        </w:rPr>
        <w:t>」等</w:t>
      </w:r>
      <w:r w:rsidR="001631A9" w:rsidRPr="000D2E60">
        <w:rPr>
          <w:rFonts w:ascii="BIZ UDPゴシック" w:eastAsia="BIZ UDPゴシック" w:hAnsi="BIZ UDPゴシック" w:hint="eastAsia"/>
          <w:color w:val="000000" w:themeColor="text1"/>
        </w:rPr>
        <w:t>がある。</w:t>
      </w:r>
    </w:p>
    <w:p w14:paraId="11AB92B3" w14:textId="69F0829A" w:rsidR="001631A9" w:rsidRDefault="001631A9" w:rsidP="00A70B17">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これらの</w:t>
      </w:r>
      <w:r w:rsidR="00FC1F44">
        <w:rPr>
          <w:rFonts w:ascii="BIZ UDPゴシック" w:eastAsia="BIZ UDPゴシック" w:hAnsi="BIZ UDPゴシック" w:hint="eastAsia"/>
          <w:color w:val="000000" w:themeColor="text1"/>
        </w:rPr>
        <w:t>重要</w:t>
      </w:r>
      <w:r w:rsidRPr="000D2E60">
        <w:rPr>
          <w:rFonts w:ascii="BIZ UDPゴシック" w:eastAsia="BIZ UDPゴシック" w:hAnsi="BIZ UDPゴシック" w:hint="eastAsia"/>
          <w:color w:val="000000" w:themeColor="text1"/>
        </w:rPr>
        <w:t>システムに障害が生じた場合でも、緊急の対応として人手による運用が可能であるものの、代替運用時においては作業効率が低下するため、</w:t>
      </w:r>
      <w:r w:rsidR="00607298">
        <w:rPr>
          <w:rFonts w:ascii="BIZ UDPゴシック" w:eastAsia="BIZ UDPゴシック" w:hAnsi="BIZ UDPゴシック" w:hint="eastAsia"/>
          <w:color w:val="000000" w:themeColor="text1"/>
        </w:rPr>
        <w:t>水道サービス</w:t>
      </w:r>
      <w:r w:rsidRPr="000D2E60">
        <w:rPr>
          <w:rFonts w:ascii="BIZ UDPゴシック" w:eastAsia="BIZ UDPゴシック" w:hAnsi="BIZ UDPゴシック" w:hint="eastAsia"/>
          <w:color w:val="000000" w:themeColor="text1"/>
        </w:rPr>
        <w:t>への支障の発生が予想される。</w:t>
      </w:r>
    </w:p>
    <w:p w14:paraId="295D82E1" w14:textId="5D14AE2D" w:rsidR="00607298" w:rsidRPr="000D2E60" w:rsidRDefault="00607298" w:rsidP="00A70B17">
      <w:pPr>
        <w:ind w:leftChars="300" w:left="605" w:firstLineChars="100" w:firstLine="202"/>
        <w:rPr>
          <w:rFonts w:ascii="BIZ UDPゴシック" w:eastAsia="BIZ UDPゴシック" w:hAnsi="BIZ UDPゴシック"/>
          <w:color w:val="000000" w:themeColor="text1"/>
        </w:rPr>
      </w:pPr>
      <w:r w:rsidRPr="00607298">
        <w:rPr>
          <w:rFonts w:ascii="BIZ UDPゴシック" w:eastAsia="BIZ UDPゴシック" w:hAnsi="BIZ UDPゴシック" w:hint="eastAsia"/>
          <w:color w:val="000000" w:themeColor="text1"/>
        </w:rPr>
        <w:t>水道サービスの提供に係る情報システム、データセンター等の設備については、各種災害による障害が発生しにくい適切な場所を設置の際に検討するとともに、災害が発生した場合であっても被害を低減できるような防止対策を事前に検討・実施する等、適切な設備及び管理を行う仕組みを構築する必要がある。</w:t>
      </w:r>
    </w:p>
    <w:p w14:paraId="2CA7FF4B" w14:textId="44CD7851" w:rsidR="001631A9" w:rsidRPr="000D2E60" w:rsidRDefault="00607298" w:rsidP="00EB48D0">
      <w:pPr>
        <w:ind w:leftChars="300" w:left="605"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水道</w:t>
      </w:r>
      <w:r w:rsidR="001631A9" w:rsidRPr="000D2E60">
        <w:rPr>
          <w:rFonts w:ascii="BIZ UDPゴシック" w:eastAsia="BIZ UDPゴシック" w:hAnsi="BIZ UDPゴシック" w:hint="eastAsia"/>
          <w:color w:val="000000" w:themeColor="text1"/>
        </w:rPr>
        <w:t>分野の重要インフラ事業者等は、マルウェア感染や外部からの攻撃を防止する対策については各々実施している。しかし、</w:t>
      </w:r>
      <w:r w:rsidR="00746CD1">
        <w:rPr>
          <w:rFonts w:ascii="BIZ UDPゴシック" w:eastAsia="BIZ UDPゴシック" w:hAnsi="BIZ UDPゴシック" w:hint="eastAsia"/>
          <w:color w:val="000000" w:themeColor="text1"/>
        </w:rPr>
        <w:t>後述する</w:t>
      </w:r>
      <w:r w:rsidR="001631A9" w:rsidRPr="000D2E60">
        <w:rPr>
          <w:rFonts w:ascii="BIZ UDPゴシック" w:eastAsia="BIZ UDPゴシック" w:hAnsi="BIZ UDPゴシック" w:hint="eastAsia"/>
          <w:color w:val="000000" w:themeColor="text1"/>
        </w:rPr>
        <w:t>パスワードリスト攻撃や標的型攻撃、ランサムウェア攻撃等を</w:t>
      </w:r>
      <w:r w:rsidR="00601372">
        <w:rPr>
          <w:rFonts w:ascii="BIZ UDPゴシック" w:eastAsia="BIZ UDPゴシック" w:hAnsi="BIZ UDPゴシック" w:hint="eastAsia"/>
          <w:color w:val="000000" w:themeColor="text1"/>
        </w:rPr>
        <w:t>始め</w:t>
      </w:r>
      <w:r w:rsidR="001631A9" w:rsidRPr="000D2E60">
        <w:rPr>
          <w:rFonts w:ascii="BIZ UDPゴシック" w:eastAsia="BIZ UDPゴシック" w:hAnsi="BIZ UDPゴシック" w:hint="eastAsia"/>
          <w:color w:val="000000" w:themeColor="text1"/>
        </w:rPr>
        <w:t>とする昨今の複雑・巧妙化するサイバー攻撃</w:t>
      </w:r>
      <w:r w:rsidR="00A23D95">
        <w:rPr>
          <w:rFonts w:ascii="BIZ UDPゴシック" w:eastAsia="BIZ UDPゴシック" w:hAnsi="BIZ UDPゴシック" w:hint="eastAsia"/>
          <w:color w:val="000000" w:themeColor="text1"/>
        </w:rPr>
        <w:t>全て</w:t>
      </w:r>
      <w:r w:rsidR="001631A9" w:rsidRPr="000D2E60">
        <w:rPr>
          <w:rFonts w:ascii="BIZ UDPゴシック" w:eastAsia="BIZ UDPゴシック" w:hAnsi="BIZ UDPゴシック" w:hint="eastAsia"/>
          <w:color w:val="000000" w:themeColor="text1"/>
        </w:rPr>
        <w:t>を防ぐことは困難である。また、外部ネットワークと内部ネットワークとの境界による防御には限界があることから、従来の境界型の</w:t>
      </w:r>
      <w:r w:rsidR="00F400CB" w:rsidRPr="000D2E60">
        <w:rPr>
          <w:rFonts w:ascii="BIZ UDPゴシック" w:eastAsia="BIZ UDPゴシック" w:hAnsi="BIZ UDPゴシック" w:hint="eastAsia"/>
          <w:color w:val="000000" w:themeColor="text1"/>
        </w:rPr>
        <w:t>セキュリティ管理策</w:t>
      </w:r>
      <w:r w:rsidR="001631A9" w:rsidRPr="000D2E60">
        <w:rPr>
          <w:rFonts w:ascii="BIZ UDPゴシック" w:eastAsia="BIZ UDPゴシック" w:hAnsi="BIZ UDPゴシック" w:hint="eastAsia"/>
          <w:color w:val="000000" w:themeColor="text1"/>
        </w:rPr>
        <w:t>に加え、内部ネットワークにも脅威が存在し</w:t>
      </w:r>
      <w:r w:rsidR="0065096F">
        <w:rPr>
          <w:rFonts w:ascii="BIZ UDPゴシック" w:eastAsia="BIZ UDPゴシック" w:hAnsi="BIZ UDPゴシック" w:hint="eastAsia"/>
          <w:color w:val="000000" w:themeColor="text1"/>
        </w:rPr>
        <w:t>得る</w:t>
      </w:r>
      <w:r w:rsidR="001631A9" w:rsidRPr="000D2E60">
        <w:rPr>
          <w:rFonts w:ascii="BIZ UDPゴシック" w:eastAsia="BIZ UDPゴシック" w:hAnsi="BIZ UDPゴシック" w:hint="eastAsia"/>
          <w:color w:val="000000" w:themeColor="text1"/>
        </w:rPr>
        <w:t>ことを前提としたゼロトラストの考え方に基づき、データや機器等の単位での</w:t>
      </w:r>
      <w:r w:rsidR="002E5EE3" w:rsidRPr="000D2E60">
        <w:rPr>
          <w:rFonts w:ascii="BIZ UDPゴシック" w:eastAsia="BIZ UDPゴシック" w:hAnsi="BIZ UDPゴシック" w:hint="eastAsia"/>
          <w:color w:val="000000" w:themeColor="text1"/>
        </w:rPr>
        <w:t>セキュリティ管理策</w:t>
      </w:r>
      <w:r w:rsidR="001631A9" w:rsidRPr="000D2E60">
        <w:rPr>
          <w:rFonts w:ascii="BIZ UDPゴシック" w:eastAsia="BIZ UDPゴシック" w:hAnsi="BIZ UDPゴシック" w:hint="eastAsia"/>
          <w:color w:val="000000" w:themeColor="text1"/>
        </w:rPr>
        <w:t>が必要である。</w:t>
      </w:r>
    </w:p>
    <w:p w14:paraId="43F9A6AE" w14:textId="5A7BA5B2" w:rsidR="001631A9" w:rsidRPr="000D2E60" w:rsidRDefault="001631A9" w:rsidP="00EB48D0">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また、多くの重要インフラ事業者等で、</w:t>
      </w:r>
      <w:r w:rsidR="002E5EE3" w:rsidRPr="000D2E60">
        <w:rPr>
          <w:rFonts w:ascii="BIZ UDPゴシック" w:eastAsia="BIZ UDPゴシック" w:hAnsi="BIZ UDPゴシック" w:hint="eastAsia"/>
          <w:color w:val="000000" w:themeColor="text1"/>
        </w:rPr>
        <w:t>セキュリティ管理策</w:t>
      </w:r>
      <w:r w:rsidRPr="000D2E60">
        <w:rPr>
          <w:rFonts w:ascii="BIZ UDPゴシック" w:eastAsia="BIZ UDPゴシック" w:hAnsi="BIZ UDPゴシック" w:hint="eastAsia"/>
          <w:color w:val="000000" w:themeColor="text1"/>
        </w:rPr>
        <w:t>の継続的改善の実施が不十分であるという課題認識があることから、</w:t>
      </w:r>
      <w:r w:rsidR="002E5EE3" w:rsidRPr="000D2E60">
        <w:rPr>
          <w:rFonts w:ascii="BIZ UDPゴシック" w:eastAsia="BIZ UDPゴシック" w:hAnsi="BIZ UDPゴシック" w:hint="eastAsia"/>
          <w:color w:val="000000" w:themeColor="text1"/>
        </w:rPr>
        <w:t>それぞれの事業者が目標とするセキュリティ水準に向けたセキュリティ管理策</w:t>
      </w:r>
      <w:r w:rsidRPr="000D2E60">
        <w:rPr>
          <w:rFonts w:ascii="BIZ UDPゴシック" w:eastAsia="BIZ UDPゴシック" w:hAnsi="BIZ UDPゴシック"/>
          <w:color w:val="000000" w:themeColor="text1"/>
        </w:rPr>
        <w:t>の継続的改善の実施が必要である。</w:t>
      </w:r>
    </w:p>
    <w:p w14:paraId="5063C959" w14:textId="4AA71BD4" w:rsidR="00CA2190" w:rsidRDefault="00CA2190" w:rsidP="00EB48D0">
      <w:pPr>
        <w:ind w:leftChars="300" w:left="6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を提供する上では、制御システムも重要な資産となり得る。制御システムは従来独自の規格で構成され稼働していたが、昨今汎用化が進み、国際標準の通信規格等が使われることが多くなっている。そのため、情報システムと同等の脆弱性対応が求められるが、安全性・可用性が最優先される制御システムにおいては</w:t>
      </w:r>
      <w:r w:rsidR="00E92F10">
        <w:rPr>
          <w:rFonts w:ascii="BIZ UDPゴシック" w:eastAsia="BIZ UDPゴシック" w:hAnsi="BIZ UDPゴシック" w:hint="eastAsia"/>
          <w:color w:val="000000" w:themeColor="text1"/>
        </w:rPr>
        <w:t>ウイルス</w:t>
      </w:r>
      <w:r w:rsidRPr="000D2E60">
        <w:rPr>
          <w:rFonts w:ascii="BIZ UDPゴシック" w:eastAsia="BIZ UDPゴシック" w:hAnsi="BIZ UDPゴシック" w:hint="eastAsia"/>
          <w:color w:val="000000" w:themeColor="text1"/>
        </w:rPr>
        <w:t>対策ソフトの導入や、パッチ適用等の脆弱性対応が難しい実態にある。</w:t>
      </w:r>
      <w:r w:rsidR="00E0214B" w:rsidRPr="000D2E60">
        <w:rPr>
          <w:rFonts w:ascii="BIZ UDPゴシック" w:eastAsia="BIZ UDPゴシック" w:hAnsi="BIZ UDPゴシック" w:hint="eastAsia"/>
          <w:color w:val="000000" w:themeColor="text1"/>
        </w:rPr>
        <w:t>一般的に</w:t>
      </w:r>
      <w:r w:rsidRPr="000D2E60">
        <w:rPr>
          <w:rFonts w:ascii="BIZ UDPゴシック" w:eastAsia="BIZ UDPゴシック" w:hAnsi="BIZ UDPゴシック" w:hint="eastAsia"/>
          <w:color w:val="000000" w:themeColor="text1"/>
        </w:rPr>
        <w:t>制御システムは耐用年数</w:t>
      </w:r>
      <w:r w:rsidR="00E0214B" w:rsidRPr="000D2E60">
        <w:rPr>
          <w:rFonts w:ascii="BIZ UDPゴシック" w:eastAsia="BIZ UDPゴシック" w:hAnsi="BIZ UDPゴシック" w:hint="eastAsia"/>
          <w:color w:val="000000" w:themeColor="text1"/>
        </w:rPr>
        <w:t>が長く</w:t>
      </w:r>
      <w:r w:rsidRPr="000D2E60">
        <w:rPr>
          <w:rFonts w:ascii="BIZ UDPゴシック" w:eastAsia="BIZ UDPゴシック" w:hAnsi="BIZ UDPゴシック" w:hint="eastAsia"/>
          <w:color w:val="000000" w:themeColor="text1"/>
        </w:rPr>
        <w:t>長期間使用される</w:t>
      </w:r>
      <w:r w:rsidR="00E0214B" w:rsidRPr="000D2E60">
        <w:rPr>
          <w:rFonts w:ascii="BIZ UDPゴシック" w:eastAsia="BIZ UDPゴシック" w:hAnsi="BIZ UDPゴシック" w:hint="eastAsia"/>
          <w:color w:val="000000" w:themeColor="text1"/>
        </w:rPr>
        <w:t>ため</w:t>
      </w:r>
      <w:r w:rsidRPr="000D2E60">
        <w:rPr>
          <w:rFonts w:ascii="BIZ UDPゴシック" w:eastAsia="BIZ UDPゴシック" w:hAnsi="BIZ UDPゴシック" w:hint="eastAsia"/>
          <w:color w:val="000000" w:themeColor="text1"/>
        </w:rPr>
        <w:t>、</w:t>
      </w:r>
      <w:r w:rsidR="00E0214B" w:rsidRPr="000D2E60">
        <w:rPr>
          <w:rFonts w:ascii="BIZ UDPゴシック" w:eastAsia="BIZ UDPゴシック" w:hAnsi="BIZ UDPゴシック" w:hint="eastAsia"/>
          <w:color w:val="000000" w:themeColor="text1"/>
        </w:rPr>
        <w:t>内部で使用される汎用ソフトウェアは</w:t>
      </w:r>
      <w:r w:rsidRPr="000D2E60">
        <w:rPr>
          <w:rFonts w:ascii="BIZ UDPゴシック" w:eastAsia="BIZ UDPゴシック" w:hAnsi="BIZ UDPゴシック" w:hint="eastAsia"/>
          <w:color w:val="000000" w:themeColor="text1"/>
        </w:rPr>
        <w:t>修正パッチの提供対象外となることも少なくな</w:t>
      </w:r>
      <w:r w:rsidR="00E0214B" w:rsidRPr="000D2E60">
        <w:rPr>
          <w:rFonts w:ascii="BIZ UDPゴシック" w:eastAsia="BIZ UDPゴシック" w:hAnsi="BIZ UDPゴシック" w:hint="eastAsia"/>
          <w:color w:val="000000" w:themeColor="text1"/>
        </w:rPr>
        <w:t>い。また、可用性の観点からソフトウェアのバージョンアップが保守対象外となるケースもあり、</w:t>
      </w:r>
      <w:r w:rsidRPr="000D2E60">
        <w:rPr>
          <w:rFonts w:ascii="BIZ UDPゴシック" w:eastAsia="BIZ UDPゴシック" w:hAnsi="BIZ UDPゴシック" w:hint="eastAsia"/>
          <w:color w:val="000000" w:themeColor="text1"/>
        </w:rPr>
        <w:t>セキュリティ対策が不十分になりやすい</w:t>
      </w:r>
      <w:r w:rsidR="00501EC5">
        <w:rPr>
          <w:rFonts w:ascii="BIZ UDPゴシック" w:eastAsia="BIZ UDPゴシック" w:hAnsi="BIZ UDPゴシック" w:hint="eastAsia"/>
          <w:color w:val="000000" w:themeColor="text1"/>
        </w:rPr>
        <w:t>こと</w:t>
      </w:r>
      <w:r w:rsidRPr="000D2E60">
        <w:rPr>
          <w:rFonts w:ascii="BIZ UDPゴシック" w:eastAsia="BIZ UDPゴシック" w:hAnsi="BIZ UDPゴシック" w:hint="eastAsia"/>
          <w:color w:val="000000" w:themeColor="text1"/>
        </w:rPr>
        <w:t>を認識する必要がある。</w:t>
      </w:r>
    </w:p>
    <w:p w14:paraId="4DD104BF" w14:textId="01603B9C" w:rsidR="00951398" w:rsidRDefault="005E161B" w:rsidP="004E7CDD">
      <w:pPr>
        <w:ind w:leftChars="300" w:left="605" w:firstLineChars="100" w:firstLine="202"/>
        <w:rPr>
          <w:rFonts w:ascii="BIZ UDPゴシック" w:eastAsia="BIZ UDPゴシック" w:hAnsi="BIZ UDPゴシック"/>
          <w:color w:val="000000" w:themeColor="text1"/>
        </w:rPr>
      </w:pPr>
      <w:r w:rsidRPr="005E161B">
        <w:rPr>
          <w:rFonts w:ascii="BIZ UDPゴシック" w:eastAsia="BIZ UDPゴシック" w:hAnsi="BIZ UDPゴシック" w:hint="eastAsia"/>
          <w:color w:val="000000" w:themeColor="text1"/>
        </w:rPr>
        <w:t>閉域網を前提とした情報システムに関するリスクについて</w:t>
      </w:r>
      <w:r>
        <w:rPr>
          <w:rFonts w:ascii="BIZ UDPゴシック" w:eastAsia="BIZ UDPゴシック" w:hAnsi="BIZ UDPゴシック" w:hint="eastAsia"/>
          <w:color w:val="000000" w:themeColor="text1"/>
        </w:rPr>
        <w:t>もまた重要である。</w:t>
      </w:r>
      <w:r w:rsidRPr="005E161B">
        <w:rPr>
          <w:rFonts w:ascii="BIZ UDPゴシック" w:eastAsia="BIZ UDPゴシック" w:hAnsi="BIZ UDPゴシック"/>
          <w:color w:val="000000" w:themeColor="text1"/>
        </w:rPr>
        <w:t>水道情報システム</w:t>
      </w:r>
      <w:r w:rsidRPr="005E161B">
        <w:rPr>
          <w:rFonts w:ascii="BIZ UDPゴシック" w:eastAsia="BIZ UDPゴシック" w:hAnsi="BIZ UDPゴシック"/>
          <w:color w:val="000000" w:themeColor="text1"/>
        </w:rPr>
        <w:lastRenderedPageBreak/>
        <w:t>では、サービス提供の根幹に関わる浄水場の監視制御システム等の制御系システムのセキュリティ性を高めるため、閉域網を前提として構成されている場合がある。他方、リスクアセスメントの実施に</w:t>
      </w:r>
      <w:r w:rsidR="00E836D5">
        <w:rPr>
          <w:rFonts w:ascii="BIZ UDPゴシック" w:eastAsia="BIZ UDPゴシック" w:hAnsi="BIZ UDPゴシック" w:hint="eastAsia"/>
          <w:color w:val="000000" w:themeColor="text1"/>
        </w:rPr>
        <w:t>当</w:t>
      </w:r>
      <w:r w:rsidRPr="005E161B">
        <w:rPr>
          <w:rFonts w:ascii="BIZ UDPゴシック" w:eastAsia="BIZ UDPゴシック" w:hAnsi="BIZ UDPゴシック"/>
          <w:color w:val="000000" w:themeColor="text1"/>
        </w:rPr>
        <w:t>た</w:t>
      </w:r>
      <w:r>
        <w:rPr>
          <w:rFonts w:ascii="BIZ UDPゴシック" w:eastAsia="BIZ UDPゴシック" w:hAnsi="BIZ UDPゴシック" w:hint="eastAsia"/>
          <w:color w:val="000000" w:themeColor="text1"/>
        </w:rPr>
        <w:t>り、</w:t>
      </w:r>
      <w:r w:rsidRPr="005E161B">
        <w:rPr>
          <w:rFonts w:ascii="BIZ UDPゴシック" w:eastAsia="BIZ UDPゴシック" w:hAnsi="BIZ UDPゴシック"/>
          <w:color w:val="000000" w:themeColor="text1"/>
        </w:rPr>
        <w:t>閉域網</w:t>
      </w:r>
      <w:r>
        <w:rPr>
          <w:rFonts w:ascii="BIZ UDPゴシック" w:eastAsia="BIZ UDPゴシック" w:hAnsi="BIZ UDPゴシック" w:hint="eastAsia"/>
          <w:color w:val="000000" w:themeColor="text1"/>
        </w:rPr>
        <w:t>について</w:t>
      </w:r>
      <w:r w:rsidRPr="005E161B">
        <w:rPr>
          <w:rFonts w:ascii="BIZ UDPゴシック" w:eastAsia="BIZ UDPゴシック" w:hAnsi="BIZ UDPゴシック"/>
          <w:color w:val="000000" w:themeColor="text1"/>
        </w:rPr>
        <w:t>正しく理解していなければ「閉域網</w:t>
      </w:r>
      <w:r w:rsidR="001B3B1E">
        <w:rPr>
          <w:rFonts w:ascii="BIZ UDPゴシック" w:eastAsia="BIZ UDPゴシック" w:hAnsi="BIZ UDPゴシック" w:hint="eastAsia"/>
          <w:color w:val="000000" w:themeColor="text1"/>
        </w:rPr>
        <w:t>（であると自らが考え</w:t>
      </w:r>
      <w:r w:rsidR="00C02CFD">
        <w:rPr>
          <w:rFonts w:ascii="BIZ UDPゴシック" w:eastAsia="BIZ UDPゴシック" w:hAnsi="BIZ UDPゴシック" w:hint="eastAsia"/>
          <w:color w:val="000000" w:themeColor="text1"/>
        </w:rPr>
        <w:t>ている</w:t>
      </w:r>
      <w:r w:rsidR="001B3B1E">
        <w:rPr>
          <w:rFonts w:ascii="BIZ UDPゴシック" w:eastAsia="BIZ UDPゴシック" w:hAnsi="BIZ UDPゴシック" w:hint="eastAsia"/>
          <w:color w:val="000000" w:themeColor="text1"/>
        </w:rPr>
        <w:t>もの</w:t>
      </w:r>
      <w:r w:rsidR="00D751F0">
        <w:rPr>
          <w:rFonts w:ascii="BIZ UDPゴシック" w:eastAsia="BIZ UDPゴシック" w:hAnsi="BIZ UDPゴシック" w:hint="eastAsia"/>
          <w:color w:val="000000" w:themeColor="text1"/>
        </w:rPr>
        <w:t>・見せかけの閉域網を含む</w:t>
      </w:r>
      <w:r w:rsidR="001B3B1E">
        <w:rPr>
          <w:rFonts w:ascii="BIZ UDPゴシック" w:eastAsia="BIZ UDPゴシック" w:hAnsi="BIZ UDPゴシック" w:hint="eastAsia"/>
          <w:color w:val="000000" w:themeColor="text1"/>
        </w:rPr>
        <w:t>）</w:t>
      </w:r>
      <w:r w:rsidRPr="005E161B">
        <w:rPr>
          <w:rFonts w:ascii="BIZ UDPゴシック" w:eastAsia="BIZ UDPゴシック" w:hAnsi="BIZ UDPゴシック"/>
          <w:color w:val="000000" w:themeColor="text1"/>
        </w:rPr>
        <w:t>であれば</w:t>
      </w:r>
      <w:r w:rsidR="003E35B3">
        <w:rPr>
          <w:rFonts w:ascii="BIZ UDPゴシック" w:eastAsia="BIZ UDPゴシック" w:hAnsi="BIZ UDPゴシック" w:hint="eastAsia"/>
          <w:color w:val="000000" w:themeColor="text1"/>
        </w:rPr>
        <w:t>外部の</w:t>
      </w:r>
      <w:r w:rsidRPr="005E161B">
        <w:rPr>
          <w:rFonts w:ascii="BIZ UDPゴシック" w:eastAsia="BIZ UDPゴシック" w:hAnsi="BIZ UDPゴシック"/>
          <w:color w:val="000000" w:themeColor="text1"/>
        </w:rPr>
        <w:t>インターネットとの接続は無い・安全である」といった過信から、洗い出すべきリスク源・対処すべきリスクを見落とすことに繋がりかねない。そのため</w:t>
      </w:r>
      <w:r w:rsidR="00A171A9">
        <w:rPr>
          <w:rFonts w:ascii="BIZ UDPゴシック" w:eastAsia="BIZ UDPゴシック" w:hAnsi="BIZ UDPゴシック" w:hint="eastAsia"/>
          <w:color w:val="000000" w:themeColor="text1"/>
        </w:rPr>
        <w:t>、</w:t>
      </w:r>
      <w:r w:rsidRPr="005E161B">
        <w:rPr>
          <w:rFonts w:ascii="BIZ UDPゴシック" w:eastAsia="BIZ UDPゴシック" w:hAnsi="BIZ UDPゴシック"/>
          <w:color w:val="000000" w:themeColor="text1"/>
        </w:rPr>
        <w:t>閉域網の一般的な定義、水道分野における閉域網の実態及び閉域網を前提とした情報システムで想定されるリスク</w:t>
      </w:r>
      <w:r w:rsidR="004E7CDD">
        <w:rPr>
          <w:rFonts w:ascii="BIZ UDPゴシック" w:eastAsia="BIZ UDPゴシック" w:hAnsi="BIZ UDPゴシック" w:hint="eastAsia"/>
          <w:color w:val="000000" w:themeColor="text1"/>
        </w:rPr>
        <w:t>やその</w:t>
      </w:r>
      <w:r w:rsidRPr="005E161B">
        <w:rPr>
          <w:rFonts w:ascii="BIZ UDPゴシック" w:eastAsia="BIZ UDPゴシック" w:hAnsi="BIZ UDPゴシック"/>
          <w:color w:val="000000" w:themeColor="text1"/>
        </w:rPr>
        <w:t>対策について</w:t>
      </w:r>
      <w:r w:rsidR="00A171A9">
        <w:rPr>
          <w:rFonts w:ascii="BIZ UDPゴシック" w:eastAsia="BIZ UDPゴシック" w:hAnsi="BIZ UDPゴシック" w:hint="eastAsia"/>
          <w:color w:val="000000" w:themeColor="text1"/>
        </w:rPr>
        <w:t>以下に詳述する</w:t>
      </w:r>
      <w:r w:rsidRPr="005E161B">
        <w:rPr>
          <w:rFonts w:ascii="BIZ UDPゴシック" w:eastAsia="BIZ UDPゴシック" w:hAnsi="BIZ UDPゴシック"/>
          <w:color w:val="000000" w:themeColor="text1"/>
        </w:rPr>
        <w:t>。</w:t>
      </w:r>
    </w:p>
    <w:p w14:paraId="70C1BCD2" w14:textId="77777777" w:rsidR="00951398" w:rsidRPr="00740C4C" w:rsidRDefault="00951398" w:rsidP="00951398">
      <w:pPr>
        <w:rPr>
          <w:rFonts w:ascii="BIZ UDPゴシック" w:eastAsia="BIZ UDPゴシック" w:hAnsi="BIZ UDPゴシック"/>
        </w:rPr>
      </w:pPr>
    </w:p>
    <w:p w14:paraId="27F1DDA0" w14:textId="4C35F778" w:rsidR="00740C4C" w:rsidRPr="00740C4C" w:rsidRDefault="00740C4C" w:rsidP="00FE4C82">
      <w:pPr>
        <w:pStyle w:val="a6"/>
        <w:widowControl w:val="0"/>
        <w:numPr>
          <w:ilvl w:val="0"/>
          <w:numId w:val="328"/>
        </w:numPr>
        <w:tabs>
          <w:tab w:val="clear" w:pos="220"/>
        </w:tabs>
        <w:adjustRightInd w:val="0"/>
        <w:snapToGrid w:val="0"/>
        <w:spacing w:line="288" w:lineRule="auto"/>
        <w:ind w:firstLineChars="0"/>
        <w:rPr>
          <w:rFonts w:ascii="BIZ UDPゴシック" w:eastAsia="BIZ UDPゴシック" w:hAnsi="BIZ UDPゴシック"/>
        </w:rPr>
      </w:pPr>
      <w:r w:rsidRPr="00740C4C">
        <w:rPr>
          <w:rFonts w:ascii="BIZ UDPゴシック" w:eastAsia="BIZ UDPゴシック" w:hAnsi="BIZ UDPゴシック" w:hint="eastAsia"/>
        </w:rPr>
        <w:t>閉域網の一般的</w:t>
      </w:r>
      <w:r w:rsidR="00D108C6">
        <w:rPr>
          <w:rFonts w:ascii="BIZ UDPゴシック" w:eastAsia="BIZ UDPゴシック" w:hAnsi="BIZ UDPゴシック" w:hint="eastAsia"/>
        </w:rPr>
        <w:t>な</w:t>
      </w:r>
      <w:r w:rsidRPr="00740C4C">
        <w:rPr>
          <w:rFonts w:ascii="BIZ UDPゴシック" w:eastAsia="BIZ UDPゴシック" w:hAnsi="BIZ UDPゴシック" w:hint="eastAsia"/>
        </w:rPr>
        <w:t>定義</w:t>
      </w:r>
    </w:p>
    <w:p w14:paraId="72052430" w14:textId="77777777" w:rsidR="00C2685C" w:rsidRDefault="00740C4C" w:rsidP="00D108C6">
      <w:pPr>
        <w:ind w:firstLineChars="100" w:firstLine="202"/>
        <w:rPr>
          <w:rFonts w:ascii="BIZ UDPゴシック" w:eastAsia="BIZ UDPゴシック" w:hAnsi="BIZ UDPゴシック"/>
        </w:rPr>
      </w:pPr>
      <w:r w:rsidRPr="00740C4C">
        <w:rPr>
          <w:rFonts w:ascii="BIZ UDPゴシック" w:eastAsia="BIZ UDPゴシック" w:hAnsi="BIZ UDPゴシック" w:hint="eastAsia"/>
        </w:rPr>
        <w:t>一般的に</w:t>
      </w:r>
      <w:r w:rsidR="002A0BB4">
        <w:rPr>
          <w:rFonts w:ascii="BIZ UDPゴシック" w:eastAsia="BIZ UDPゴシック" w:hAnsi="BIZ UDPゴシック" w:hint="eastAsia"/>
        </w:rPr>
        <w:t>、</w:t>
      </w:r>
      <w:r w:rsidRPr="00740C4C">
        <w:rPr>
          <w:rFonts w:ascii="BIZ UDPゴシック" w:eastAsia="BIZ UDPゴシック" w:hAnsi="BIZ UDPゴシック" w:hint="eastAsia"/>
        </w:rPr>
        <w:t>閉域網は物理的</w:t>
      </w:r>
      <w:r w:rsidR="00C573F0">
        <w:rPr>
          <w:rFonts w:ascii="BIZ UDPゴシック" w:eastAsia="BIZ UDPゴシック" w:hAnsi="BIZ UDPゴシック" w:hint="eastAsia"/>
        </w:rPr>
        <w:t>に</w:t>
      </w:r>
      <w:r w:rsidRPr="00740C4C">
        <w:rPr>
          <w:rFonts w:ascii="BIZ UDPゴシック" w:eastAsia="BIZ UDPゴシック" w:hAnsi="BIZ UDPゴシック" w:hint="eastAsia"/>
        </w:rPr>
        <w:t>インターネット（公衆網）に接続していないネットワークの</w:t>
      </w:r>
      <w:r w:rsidR="002A0BB4">
        <w:rPr>
          <w:rFonts w:ascii="BIZ UDPゴシック" w:eastAsia="BIZ UDPゴシック" w:hAnsi="BIZ UDPゴシック" w:hint="eastAsia"/>
        </w:rPr>
        <w:t>こと</w:t>
      </w:r>
      <w:r w:rsidRPr="00740C4C">
        <w:rPr>
          <w:rFonts w:ascii="BIZ UDPゴシック" w:eastAsia="BIZ UDPゴシック" w:hAnsi="BIZ UDPゴシック" w:hint="eastAsia"/>
        </w:rPr>
        <w:t>を指す。</w:t>
      </w:r>
      <w:r w:rsidR="00BE010E">
        <w:rPr>
          <w:rFonts w:ascii="BIZ UDPゴシック" w:eastAsia="BIZ UDPゴシック" w:hAnsi="BIZ UDPゴシック" w:hint="eastAsia"/>
        </w:rPr>
        <w:t>水道の制御系システムでいえば、その</w:t>
      </w:r>
      <w:r w:rsidR="00BE010E" w:rsidRPr="00BE010E">
        <w:rPr>
          <w:rFonts w:ascii="BIZ UDPゴシック" w:eastAsia="BIZ UDPゴシック" w:hAnsi="BIZ UDPゴシック" w:hint="eastAsia"/>
        </w:rPr>
        <w:t>サーバ、端末、</w:t>
      </w:r>
      <w:r w:rsidR="00BE010E">
        <w:rPr>
          <w:rFonts w:ascii="BIZ UDPゴシック" w:eastAsia="BIZ UDPゴシック" w:hAnsi="BIZ UDPゴシック" w:hint="eastAsia"/>
        </w:rPr>
        <w:t>そして</w:t>
      </w:r>
      <w:r w:rsidR="00BE010E" w:rsidRPr="00BE010E">
        <w:rPr>
          <w:rFonts w:ascii="BIZ UDPゴシック" w:eastAsia="BIZ UDPゴシック" w:hAnsi="BIZ UDPゴシック" w:hint="eastAsia"/>
        </w:rPr>
        <w:t>周辺機器等が接続しているネットワークが物理的にインターネットと隔離されていること</w:t>
      </w:r>
      <w:r w:rsidR="00F00744">
        <w:rPr>
          <w:rFonts w:ascii="BIZ UDPゴシック" w:eastAsia="BIZ UDPゴシック" w:hAnsi="BIZ UDPゴシック" w:hint="eastAsia"/>
        </w:rPr>
        <w:t>が求められる</w:t>
      </w:r>
      <w:r w:rsidR="00BE010E" w:rsidRPr="00BE010E">
        <w:rPr>
          <w:rFonts w:ascii="BIZ UDPゴシック" w:eastAsia="BIZ UDPゴシック" w:hAnsi="BIZ UDPゴシック" w:hint="eastAsia"/>
        </w:rPr>
        <w:t>。</w:t>
      </w:r>
    </w:p>
    <w:p w14:paraId="04D00118" w14:textId="68A29E15" w:rsidR="00740C4C" w:rsidRDefault="00C2685C" w:rsidP="00CA2950">
      <w:pPr>
        <w:ind w:firstLineChars="100" w:firstLine="202"/>
        <w:rPr>
          <w:rFonts w:ascii="BIZ UDPゴシック" w:eastAsia="BIZ UDPゴシック" w:hAnsi="BIZ UDPゴシック"/>
        </w:rPr>
      </w:pPr>
      <w:r>
        <w:rPr>
          <w:rFonts w:ascii="BIZ UDPゴシック" w:eastAsia="BIZ UDPゴシック" w:hAnsi="BIZ UDPゴシック" w:hint="eastAsia"/>
        </w:rPr>
        <w:t>物理的な隔離としては、まず、</w:t>
      </w:r>
      <w:r w:rsidR="00740C4C" w:rsidRPr="00740C4C">
        <w:rPr>
          <w:rFonts w:ascii="BIZ UDPゴシック" w:eastAsia="BIZ UDPゴシック" w:hAnsi="BIZ UDPゴシック" w:hint="eastAsia"/>
        </w:rPr>
        <w:t>独自の回線</w:t>
      </w:r>
      <w:r w:rsidR="00D108C6">
        <w:rPr>
          <w:rFonts w:ascii="BIZ UDPゴシック" w:eastAsia="BIZ UDPゴシック" w:hAnsi="BIZ UDPゴシック" w:hint="eastAsia"/>
        </w:rPr>
        <w:t>や情報システム</w:t>
      </w:r>
      <w:r w:rsidR="00740C4C" w:rsidRPr="00740C4C">
        <w:rPr>
          <w:rFonts w:ascii="BIZ UDPゴシック" w:eastAsia="BIZ UDPゴシック" w:hAnsi="BIZ UDPゴシック" w:hint="eastAsia"/>
        </w:rPr>
        <w:t>を構築し、物理的に</w:t>
      </w:r>
      <w:r w:rsidR="00D108C6">
        <w:rPr>
          <w:rFonts w:ascii="BIZ UDPゴシック" w:eastAsia="BIZ UDPゴシック" w:hAnsi="BIZ UDPゴシック" w:hint="eastAsia"/>
        </w:rPr>
        <w:t>外部の</w:t>
      </w:r>
      <w:r w:rsidR="00740C4C" w:rsidRPr="00740C4C">
        <w:rPr>
          <w:rFonts w:ascii="BIZ UDPゴシック" w:eastAsia="BIZ UDPゴシック" w:hAnsi="BIZ UDPゴシック" w:hint="eastAsia"/>
        </w:rPr>
        <w:t>インターネットから遮断されてい</w:t>
      </w:r>
      <w:r w:rsidR="00D108C6">
        <w:rPr>
          <w:rFonts w:ascii="BIZ UDPゴシック" w:eastAsia="BIZ UDPゴシック" w:hAnsi="BIZ UDPゴシック" w:hint="eastAsia"/>
        </w:rPr>
        <w:t>る場合</w:t>
      </w:r>
      <w:r>
        <w:rPr>
          <w:rFonts w:ascii="BIZ UDPゴシック" w:eastAsia="BIZ UDPゴシック" w:hAnsi="BIZ UDPゴシック" w:hint="eastAsia"/>
        </w:rPr>
        <w:t>がある。また、</w:t>
      </w:r>
      <w:r w:rsidR="00D108C6">
        <w:rPr>
          <w:rFonts w:ascii="BIZ UDPゴシック" w:eastAsia="BIZ UDPゴシック" w:hAnsi="BIZ UDPゴシック" w:hint="eastAsia"/>
        </w:rPr>
        <w:t>電気通信事業者が用意する</w:t>
      </w:r>
      <w:r w:rsidR="00CA2950">
        <w:rPr>
          <w:rFonts w:ascii="BIZ UDPゴシック" w:eastAsia="BIZ UDPゴシック" w:hAnsi="BIZ UDPゴシック" w:hint="eastAsia"/>
        </w:rPr>
        <w:t>専用の通信網である</w:t>
      </w:r>
      <w:r w:rsidR="00740C4C" w:rsidRPr="00740C4C">
        <w:rPr>
          <w:rFonts w:ascii="BIZ UDPゴシック" w:eastAsia="BIZ UDPゴシック" w:hAnsi="BIZ UDPゴシック" w:hint="eastAsia"/>
        </w:rPr>
        <w:t>広域イーサネットや</w:t>
      </w:r>
      <w:r w:rsidR="009B0A1A">
        <w:rPr>
          <w:rFonts w:ascii="BIZ UDPゴシック" w:eastAsia="BIZ UDPゴシック" w:hAnsi="BIZ UDPゴシック" w:hint="eastAsia"/>
        </w:rPr>
        <w:t>、その他の</w:t>
      </w:r>
      <w:r w:rsidR="00CA2950">
        <w:rPr>
          <w:rFonts w:ascii="BIZ UDPゴシック" w:eastAsia="BIZ UDPゴシック" w:hAnsi="BIZ UDPゴシック" w:hint="eastAsia"/>
        </w:rPr>
        <w:t>仮想的な専用線（VPN）の中でも</w:t>
      </w:r>
      <w:r w:rsidR="00740C4C" w:rsidRPr="00740C4C">
        <w:rPr>
          <w:rFonts w:ascii="BIZ UDPゴシック" w:eastAsia="BIZ UDPゴシック" w:hAnsi="BIZ UDPゴシック"/>
        </w:rPr>
        <w:t>IP-VPN</w:t>
      </w:r>
      <w:r w:rsidR="009B0A1A">
        <w:rPr>
          <w:rFonts w:ascii="BIZ UDPゴシック" w:eastAsia="BIZ UDPゴシック" w:hAnsi="BIZ UDPゴシック" w:hint="eastAsia"/>
        </w:rPr>
        <w:t>やエントリーVPN</w:t>
      </w:r>
      <w:r>
        <w:rPr>
          <w:rFonts w:ascii="BIZ UDPゴシック" w:eastAsia="BIZ UDPゴシック" w:hAnsi="BIZ UDPゴシック" w:hint="eastAsia"/>
        </w:rPr>
        <w:t>は、厳密には論理的ではあるが、本ガイドラインにおいては、実態に鑑みて物理的に隔離されたものとして扱うこととする。このため、これらを用いて</w:t>
      </w:r>
      <w:r w:rsidR="00D108C6">
        <w:rPr>
          <w:rFonts w:ascii="BIZ UDPゴシック" w:eastAsia="BIZ UDPゴシック" w:hAnsi="BIZ UDPゴシック" w:hint="eastAsia"/>
        </w:rPr>
        <w:t>LAN同士</w:t>
      </w:r>
      <w:r>
        <w:rPr>
          <w:rFonts w:ascii="BIZ UDPゴシック" w:eastAsia="BIZ UDPゴシック" w:hAnsi="BIZ UDPゴシック" w:hint="eastAsia"/>
        </w:rPr>
        <w:t>を</w:t>
      </w:r>
      <w:r w:rsidR="00D108C6">
        <w:rPr>
          <w:rFonts w:ascii="BIZ UDPゴシック" w:eastAsia="BIZ UDPゴシック" w:hAnsi="BIZ UDPゴシック" w:hint="eastAsia"/>
        </w:rPr>
        <w:t>接続する</w:t>
      </w:r>
      <w:r>
        <w:rPr>
          <w:rFonts w:ascii="BIZ UDPゴシック" w:eastAsia="BIZ UDPゴシック" w:hAnsi="BIZ UDPゴシック" w:hint="eastAsia"/>
        </w:rPr>
        <w:t>ことで、実質的にインターネットから隔離されたネットワーク接続が行われている</w:t>
      </w:r>
      <w:r w:rsidR="00D108C6">
        <w:rPr>
          <w:rFonts w:ascii="BIZ UDPゴシック" w:eastAsia="BIZ UDPゴシック" w:hAnsi="BIZ UDPゴシック" w:hint="eastAsia"/>
        </w:rPr>
        <w:t>場合がある</w:t>
      </w:r>
      <w:r w:rsidR="00CA2950">
        <w:rPr>
          <w:rFonts w:ascii="ＭＳ 明朝" w:hAnsi="ＭＳ 明朝" w:cs="ＭＳ 明朝" w:hint="eastAsia"/>
        </w:rPr>
        <w:t>。</w:t>
      </w:r>
    </w:p>
    <w:p w14:paraId="5DD34D8E" w14:textId="77777777" w:rsidR="005314F0" w:rsidRDefault="005314F0" w:rsidP="005314F0">
      <w:pPr>
        <w:ind w:firstLineChars="100" w:firstLine="202"/>
        <w:rPr>
          <w:rFonts w:ascii="BIZ UDPゴシック" w:eastAsia="BIZ UDPゴシック" w:hAnsi="BIZ UDPゴシック"/>
        </w:rPr>
      </w:pPr>
      <w:r>
        <w:rPr>
          <w:rFonts w:ascii="BIZ UDPゴシック" w:eastAsia="BIZ UDPゴシック" w:hAnsi="BIZ UDPゴシック" w:hint="eastAsia"/>
        </w:rPr>
        <w:t>なお、</w:t>
      </w:r>
      <w:r w:rsidRPr="005314F0">
        <w:rPr>
          <w:rFonts w:ascii="BIZ UDPゴシック" w:eastAsia="BIZ UDPゴシック" w:hAnsi="BIZ UDPゴシック" w:hint="eastAsia"/>
        </w:rPr>
        <w:t>ファイ</w:t>
      </w:r>
      <w:r>
        <w:rPr>
          <w:rFonts w:ascii="BIZ UDPゴシック" w:eastAsia="BIZ UDPゴシック" w:hAnsi="BIZ UDPゴシック" w:hint="eastAsia"/>
        </w:rPr>
        <w:t>ア</w:t>
      </w:r>
      <w:r w:rsidRPr="005314F0">
        <w:rPr>
          <w:rFonts w:ascii="BIZ UDPゴシック" w:eastAsia="BIZ UDPゴシック" w:hAnsi="BIZ UDPゴシック" w:hint="eastAsia"/>
        </w:rPr>
        <w:t>ウォールやルータ等のネットワーク機器による隔離は、「物理的に」</w:t>
      </w:r>
      <w:r>
        <w:rPr>
          <w:rFonts w:ascii="BIZ UDPゴシック" w:eastAsia="BIZ UDPゴシック" w:hAnsi="BIZ UDPゴシック" w:hint="eastAsia"/>
        </w:rPr>
        <w:t>インターネットから隔離していることに</w:t>
      </w:r>
      <w:r w:rsidRPr="005314F0">
        <w:rPr>
          <w:rFonts w:ascii="BIZ UDPゴシック" w:eastAsia="BIZ UDPゴシック" w:hAnsi="BIZ UDPゴシック" w:hint="eastAsia"/>
        </w:rPr>
        <w:t>当たらない。</w:t>
      </w:r>
      <w:r>
        <w:rPr>
          <w:rFonts w:ascii="BIZ UDPゴシック" w:eastAsia="BIZ UDPゴシック" w:hAnsi="BIZ UDPゴシック" w:hint="eastAsia"/>
        </w:rPr>
        <w:t>このため、</w:t>
      </w:r>
      <w:r w:rsidRPr="005314F0">
        <w:rPr>
          <w:rFonts w:ascii="BIZ UDPゴシック" w:eastAsia="BIZ UDPゴシック" w:hAnsi="BIZ UDPゴシック" w:hint="eastAsia"/>
        </w:rPr>
        <w:t>例えば、以下の</w:t>
      </w:r>
      <w:r>
        <w:rPr>
          <w:rFonts w:ascii="BIZ UDPゴシック" w:eastAsia="BIZ UDPゴシック" w:hAnsi="BIZ UDPゴシック" w:hint="eastAsia"/>
        </w:rPr>
        <w:t>各</w:t>
      </w:r>
      <w:r w:rsidRPr="005314F0">
        <w:rPr>
          <w:rFonts w:ascii="BIZ UDPゴシック" w:eastAsia="BIZ UDPゴシック" w:hAnsi="BIZ UDPゴシック" w:hint="eastAsia"/>
        </w:rPr>
        <w:t>ケースは閉域網</w:t>
      </w:r>
      <w:r>
        <w:rPr>
          <w:rFonts w:ascii="BIZ UDPゴシック" w:eastAsia="BIZ UDPゴシック" w:hAnsi="BIZ UDPゴシック" w:hint="eastAsia"/>
        </w:rPr>
        <w:t>を構築していることにはならないことに留意のこと</w:t>
      </w:r>
      <w:r w:rsidRPr="005314F0">
        <w:rPr>
          <w:rFonts w:ascii="BIZ UDPゴシック" w:eastAsia="BIZ UDPゴシック" w:hAnsi="BIZ UDPゴシック" w:hint="eastAsia"/>
        </w:rPr>
        <w:t>。</w:t>
      </w:r>
    </w:p>
    <w:p w14:paraId="457E1DAC" w14:textId="77777777" w:rsidR="005314F0" w:rsidRDefault="005314F0" w:rsidP="005314F0">
      <w:pPr>
        <w:ind w:leftChars="71" w:left="282" w:hangingChars="69" w:hanging="139"/>
        <w:rPr>
          <w:rFonts w:ascii="BIZ UDPゴシック" w:eastAsia="BIZ UDPゴシック" w:hAnsi="BIZ UDPゴシック"/>
        </w:rPr>
      </w:pPr>
      <w:r w:rsidRPr="005314F0">
        <w:rPr>
          <w:rFonts w:ascii="BIZ UDPゴシック" w:eastAsia="BIZ UDPゴシック" w:hAnsi="BIZ UDPゴシック" w:hint="eastAsia"/>
        </w:rPr>
        <w:t>・ネットワークがファイ</w:t>
      </w:r>
      <w:r>
        <w:rPr>
          <w:rFonts w:ascii="BIZ UDPゴシック" w:eastAsia="BIZ UDPゴシック" w:hAnsi="BIZ UDPゴシック" w:hint="eastAsia"/>
        </w:rPr>
        <w:t>ア</w:t>
      </w:r>
      <w:r w:rsidRPr="005314F0">
        <w:rPr>
          <w:rFonts w:ascii="BIZ UDPゴシック" w:eastAsia="BIZ UDPゴシック" w:hAnsi="BIZ UDPゴシック" w:hint="eastAsia"/>
        </w:rPr>
        <w:t>ウォールやルータ等のネットワーク機器によってインターネットとの通信を制限しているケース。</w:t>
      </w:r>
    </w:p>
    <w:p w14:paraId="4B3F53AD" w14:textId="77777777" w:rsidR="00282A7F" w:rsidRDefault="005314F0" w:rsidP="00282A7F">
      <w:pPr>
        <w:ind w:leftChars="71" w:left="282" w:hangingChars="69" w:hanging="139"/>
        <w:rPr>
          <w:rFonts w:ascii="BIZ UDPゴシック" w:eastAsia="BIZ UDPゴシック" w:hAnsi="BIZ UDPゴシック"/>
        </w:rPr>
      </w:pPr>
      <w:r>
        <w:rPr>
          <w:rFonts w:ascii="BIZ UDPゴシック" w:eastAsia="BIZ UDPゴシック" w:hAnsi="BIZ UDPゴシック" w:hint="eastAsia"/>
        </w:rPr>
        <w:t>・</w:t>
      </w:r>
      <w:r w:rsidRPr="005314F0">
        <w:rPr>
          <w:rFonts w:ascii="BIZ UDPゴシック" w:eastAsia="BIZ UDPゴシック" w:hAnsi="BIZ UDPゴシック" w:hint="eastAsia"/>
        </w:rPr>
        <w:t>専用線等</w:t>
      </w:r>
      <w:r w:rsidR="00B379E0">
        <w:rPr>
          <w:rFonts w:ascii="BIZ UDPゴシック" w:eastAsia="BIZ UDPゴシック" w:hAnsi="BIZ UDPゴシック" w:hint="eastAsia"/>
        </w:rPr>
        <w:t>により</w:t>
      </w:r>
      <w:r w:rsidRPr="005314F0">
        <w:rPr>
          <w:rFonts w:ascii="BIZ UDPゴシック" w:eastAsia="BIZ UDPゴシック" w:hAnsi="BIZ UDPゴシック" w:hint="eastAsia"/>
        </w:rPr>
        <w:t>閉域網</w:t>
      </w:r>
      <w:r w:rsidR="00B379E0">
        <w:rPr>
          <w:rFonts w:ascii="BIZ UDPゴシック" w:eastAsia="BIZ UDPゴシック" w:hAnsi="BIZ UDPゴシック" w:hint="eastAsia"/>
        </w:rPr>
        <w:t>を構築していた</w:t>
      </w:r>
      <w:r w:rsidR="00B379E0" w:rsidRPr="005314F0">
        <w:rPr>
          <w:rFonts w:ascii="BIZ UDPゴシック" w:eastAsia="BIZ UDPゴシック" w:hAnsi="BIZ UDPゴシック" w:hint="eastAsia"/>
        </w:rPr>
        <w:t>ネットワークが</w:t>
      </w:r>
      <w:r w:rsidR="00B379E0">
        <w:rPr>
          <w:rFonts w:ascii="BIZ UDPゴシック" w:eastAsia="BIZ UDPゴシック" w:hAnsi="BIZ UDPゴシック" w:hint="eastAsia"/>
        </w:rPr>
        <w:t>、インターネットに接続している</w:t>
      </w:r>
      <w:r w:rsidRPr="005314F0">
        <w:rPr>
          <w:rFonts w:ascii="BIZ UDPゴシック" w:eastAsia="BIZ UDPゴシック" w:hAnsi="BIZ UDPゴシック" w:hint="eastAsia"/>
        </w:rPr>
        <w:t>他のネットワーク</w:t>
      </w:r>
      <w:r w:rsidR="00B379E0">
        <w:rPr>
          <w:rFonts w:ascii="BIZ UDPゴシック" w:eastAsia="BIZ UDPゴシック" w:hAnsi="BIZ UDPゴシック" w:hint="eastAsia"/>
        </w:rPr>
        <w:t>に接続するケース。</w:t>
      </w:r>
      <w:r w:rsidRPr="005314F0">
        <w:rPr>
          <w:rFonts w:ascii="BIZ UDPゴシック" w:eastAsia="BIZ UDPゴシック" w:hAnsi="BIZ UDPゴシック" w:hint="eastAsia"/>
        </w:rPr>
        <w:t>接続先のネットワークがネットワーク機器によってインターネットとの通信を制限していても</w:t>
      </w:r>
      <w:r w:rsidR="00B379E0">
        <w:rPr>
          <w:rFonts w:ascii="BIZ UDPゴシック" w:eastAsia="BIZ UDPゴシック" w:hAnsi="BIZ UDPゴシック" w:hint="eastAsia"/>
        </w:rPr>
        <w:t>、物理的にインターネットから隔離していることにはならなくなる。</w:t>
      </w:r>
      <w:r w:rsidRPr="005314F0">
        <w:rPr>
          <w:rFonts w:ascii="BIZ UDPゴシック" w:eastAsia="BIZ UDPゴシック" w:hAnsi="BIZ UDPゴシック" w:hint="eastAsia"/>
        </w:rPr>
        <w:t>接続先のネットワーク</w:t>
      </w:r>
      <w:r w:rsidR="00B379E0">
        <w:rPr>
          <w:rFonts w:ascii="BIZ UDPゴシック" w:eastAsia="BIZ UDPゴシック" w:hAnsi="BIZ UDPゴシック" w:hint="eastAsia"/>
        </w:rPr>
        <w:t>において</w:t>
      </w:r>
      <w:r w:rsidRPr="005314F0">
        <w:rPr>
          <w:rFonts w:ascii="BIZ UDPゴシック" w:eastAsia="BIZ UDPゴシック" w:hAnsi="BIZ UDPゴシック" w:hint="eastAsia"/>
        </w:rPr>
        <w:t>どこか１</w:t>
      </w:r>
      <w:r w:rsidR="00B379E0">
        <w:rPr>
          <w:rFonts w:ascii="BIZ UDPゴシック" w:eastAsia="BIZ UDPゴシック" w:hAnsi="BIZ UDPゴシック" w:hint="eastAsia"/>
        </w:rPr>
        <w:t>地</w:t>
      </w:r>
      <w:r w:rsidRPr="005314F0">
        <w:rPr>
          <w:rFonts w:ascii="BIZ UDPゴシック" w:eastAsia="BIZ UDPゴシック" w:hAnsi="BIZ UDPゴシック" w:hint="eastAsia"/>
        </w:rPr>
        <w:t>点でもインターネットと接続してい</w:t>
      </w:r>
      <w:r w:rsidR="00B379E0">
        <w:rPr>
          <w:rFonts w:ascii="BIZ UDPゴシック" w:eastAsia="BIZ UDPゴシック" w:hAnsi="BIZ UDPゴシック" w:hint="eastAsia"/>
        </w:rPr>
        <w:t>てもまた</w:t>
      </w:r>
      <w:r w:rsidRPr="005314F0">
        <w:rPr>
          <w:rFonts w:ascii="BIZ UDPゴシック" w:eastAsia="BIZ UDPゴシック" w:hAnsi="BIZ UDPゴシック" w:hint="eastAsia"/>
        </w:rPr>
        <w:t>、</w:t>
      </w:r>
      <w:r w:rsidR="00B379E0">
        <w:rPr>
          <w:rFonts w:ascii="BIZ UDPゴシック" w:eastAsia="BIZ UDPゴシック" w:hAnsi="BIZ UDPゴシック" w:hint="eastAsia"/>
        </w:rPr>
        <w:t>物理的にインターネットから隔離していることにはならなくなる</w:t>
      </w:r>
      <w:r w:rsidRPr="005314F0">
        <w:rPr>
          <w:rFonts w:ascii="BIZ UDPゴシック" w:eastAsia="BIZ UDPゴシック" w:hAnsi="BIZ UDPゴシック" w:hint="eastAsia"/>
        </w:rPr>
        <w:t>。閉域網とするには、</w:t>
      </w:r>
      <w:r w:rsidR="005A4F82">
        <w:rPr>
          <w:rFonts w:ascii="BIZ UDPゴシック" w:eastAsia="BIZ UDPゴシック" w:hAnsi="BIZ UDPゴシック" w:hint="eastAsia"/>
        </w:rPr>
        <w:t>接続先の</w:t>
      </w:r>
      <w:r w:rsidRPr="005314F0">
        <w:rPr>
          <w:rFonts w:ascii="BIZ UDPゴシック" w:eastAsia="BIZ UDPゴシック" w:hAnsi="BIZ UDPゴシック" w:hint="eastAsia"/>
        </w:rPr>
        <w:t>ネットワーク</w:t>
      </w:r>
      <w:r w:rsidR="005A4F82">
        <w:rPr>
          <w:rFonts w:ascii="BIZ UDPゴシック" w:eastAsia="BIZ UDPゴシック" w:hAnsi="BIZ UDPゴシック" w:hint="eastAsia"/>
        </w:rPr>
        <w:t>において</w:t>
      </w:r>
      <w:r w:rsidRPr="005314F0">
        <w:rPr>
          <w:rFonts w:ascii="BIZ UDPゴシック" w:eastAsia="BIZ UDPゴシック" w:hAnsi="BIZ UDPゴシック" w:hint="eastAsia"/>
        </w:rPr>
        <w:t>、インターネットとの物理的な隔離が必要</w:t>
      </w:r>
      <w:r w:rsidR="00582E06">
        <w:rPr>
          <w:rFonts w:ascii="BIZ UDPゴシック" w:eastAsia="BIZ UDPゴシック" w:hAnsi="BIZ UDPゴシック" w:hint="eastAsia"/>
        </w:rPr>
        <w:t>とな</w:t>
      </w:r>
      <w:r w:rsidR="004D4C89">
        <w:rPr>
          <w:rFonts w:ascii="BIZ UDPゴシック" w:eastAsia="BIZ UDPゴシック" w:hAnsi="BIZ UDPゴシック" w:hint="eastAsia"/>
        </w:rPr>
        <w:t>る</w:t>
      </w:r>
      <w:r w:rsidR="00282A7F">
        <w:rPr>
          <w:rFonts w:ascii="BIZ UDPゴシック" w:eastAsia="BIZ UDPゴシック" w:hAnsi="BIZ UDPゴシック" w:hint="eastAsia"/>
        </w:rPr>
        <w:t>。</w:t>
      </w:r>
    </w:p>
    <w:p w14:paraId="0A1A486B" w14:textId="61367526" w:rsidR="009A7875" w:rsidRDefault="00282A7F" w:rsidP="009A7875">
      <w:pPr>
        <w:ind w:leftChars="71" w:left="282" w:hangingChars="69" w:hanging="139"/>
        <w:rPr>
          <w:rFonts w:ascii="BIZ UDPゴシック" w:eastAsia="BIZ UDPゴシック" w:hAnsi="BIZ UDPゴシック"/>
        </w:rPr>
      </w:pPr>
      <w:r>
        <w:rPr>
          <w:rFonts w:ascii="BIZ UDPゴシック" w:eastAsia="BIZ UDPゴシック" w:hAnsi="BIZ UDPゴシック" w:hint="eastAsia"/>
        </w:rPr>
        <w:t>・</w:t>
      </w:r>
      <w:r w:rsidR="005314F0" w:rsidRPr="005314F0">
        <w:rPr>
          <w:rFonts w:ascii="BIZ UDPゴシック" w:eastAsia="BIZ UDPゴシック" w:hAnsi="BIZ UDPゴシック" w:hint="eastAsia"/>
        </w:rPr>
        <w:t>ネットワークがインターネット</w:t>
      </w:r>
      <w:r w:rsidR="005314F0" w:rsidRPr="005314F0">
        <w:rPr>
          <w:rFonts w:ascii="BIZ UDPゴシック" w:eastAsia="BIZ UDPゴシック" w:hAnsi="BIZ UDPゴシック"/>
        </w:rPr>
        <w:t>VPN</w:t>
      </w:r>
      <w:r w:rsidR="00FC1F44">
        <w:rPr>
          <w:rFonts w:ascii="BIZ UDPゴシック" w:eastAsia="BIZ UDPゴシック" w:hAnsi="BIZ UDPゴシック" w:hint="eastAsia"/>
        </w:rPr>
        <w:t>（</w:t>
      </w:r>
      <w:r w:rsidR="005314F0" w:rsidRPr="005314F0">
        <w:rPr>
          <w:rFonts w:ascii="BIZ UDPゴシック" w:eastAsia="BIZ UDPゴシック" w:hAnsi="BIZ UDPゴシック"/>
        </w:rPr>
        <w:t>SSL-VPN</w:t>
      </w:r>
      <w:r w:rsidR="009A7875">
        <w:rPr>
          <w:rFonts w:ascii="BIZ UDPゴシック" w:eastAsia="BIZ UDPゴシック" w:hAnsi="BIZ UDPゴシック" w:hint="eastAsia"/>
        </w:rPr>
        <w:t>、</w:t>
      </w:r>
      <w:r w:rsidR="005314F0" w:rsidRPr="005314F0">
        <w:rPr>
          <w:rFonts w:ascii="BIZ UDPゴシック" w:eastAsia="BIZ UDPゴシック" w:hAnsi="BIZ UDPゴシック"/>
        </w:rPr>
        <w:t>IPsec-VPN</w:t>
      </w:r>
      <w:r w:rsidR="00FC1F44">
        <w:rPr>
          <w:rFonts w:ascii="BIZ UDPゴシック" w:eastAsia="BIZ UDPゴシック" w:hAnsi="BIZ UDPゴシック" w:hint="eastAsia"/>
        </w:rPr>
        <w:t>）</w:t>
      </w:r>
      <w:r w:rsidR="005314F0" w:rsidRPr="005314F0">
        <w:rPr>
          <w:rFonts w:ascii="BIZ UDPゴシック" w:eastAsia="BIZ UDPゴシック" w:hAnsi="BIZ UDPゴシック"/>
        </w:rPr>
        <w:t>によってインターネットからアクセス可能となっているケース</w:t>
      </w:r>
      <w:r w:rsidR="009A7875">
        <w:rPr>
          <w:rFonts w:ascii="BIZ UDPゴシック" w:eastAsia="BIZ UDPゴシック" w:hAnsi="BIZ UDPゴシック" w:hint="eastAsia"/>
        </w:rPr>
        <w:t>。</w:t>
      </w:r>
    </w:p>
    <w:p w14:paraId="79117B72" w14:textId="3C8BB387" w:rsidR="005314F0" w:rsidRPr="00740C4C" w:rsidRDefault="009A7875" w:rsidP="009A7875">
      <w:pPr>
        <w:ind w:leftChars="71" w:left="282" w:hangingChars="69" w:hanging="139"/>
        <w:rPr>
          <w:rFonts w:ascii="BIZ UDPゴシック" w:eastAsia="BIZ UDPゴシック" w:hAnsi="BIZ UDPゴシック"/>
        </w:rPr>
      </w:pPr>
      <w:r>
        <w:rPr>
          <w:rFonts w:ascii="BIZ UDPゴシック" w:eastAsia="BIZ UDPゴシック" w:hAnsi="BIZ UDPゴシック" w:hint="eastAsia"/>
        </w:rPr>
        <w:t>・</w:t>
      </w:r>
      <w:r w:rsidRPr="005314F0">
        <w:rPr>
          <w:rFonts w:ascii="BIZ UDPゴシック" w:eastAsia="BIZ UDPゴシック" w:hAnsi="BIZ UDPゴシック" w:hint="eastAsia"/>
        </w:rPr>
        <w:t>専用線等</w:t>
      </w:r>
      <w:r>
        <w:rPr>
          <w:rFonts w:ascii="BIZ UDPゴシック" w:eastAsia="BIZ UDPゴシック" w:hAnsi="BIZ UDPゴシック" w:hint="eastAsia"/>
        </w:rPr>
        <w:t>により</w:t>
      </w:r>
      <w:r w:rsidRPr="005314F0">
        <w:rPr>
          <w:rFonts w:ascii="BIZ UDPゴシック" w:eastAsia="BIZ UDPゴシック" w:hAnsi="BIZ UDPゴシック" w:hint="eastAsia"/>
        </w:rPr>
        <w:t>閉域網</w:t>
      </w:r>
      <w:r>
        <w:rPr>
          <w:rFonts w:ascii="BIZ UDPゴシック" w:eastAsia="BIZ UDPゴシック" w:hAnsi="BIZ UDPゴシック" w:hint="eastAsia"/>
        </w:rPr>
        <w:t>を構築していた</w:t>
      </w:r>
      <w:r w:rsidRPr="005314F0">
        <w:rPr>
          <w:rFonts w:ascii="BIZ UDPゴシック" w:eastAsia="BIZ UDPゴシック" w:hAnsi="BIZ UDPゴシック" w:hint="eastAsia"/>
        </w:rPr>
        <w:t>ネットワークが</w:t>
      </w:r>
      <w:r w:rsidR="005314F0" w:rsidRPr="005314F0">
        <w:rPr>
          <w:rFonts w:ascii="BIZ UDPゴシック" w:eastAsia="BIZ UDPゴシック" w:hAnsi="BIZ UDPゴシック" w:hint="eastAsia"/>
        </w:rPr>
        <w:t>、インターネット</w:t>
      </w:r>
      <w:r w:rsidR="005314F0" w:rsidRPr="005314F0">
        <w:rPr>
          <w:rFonts w:ascii="BIZ UDPゴシック" w:eastAsia="BIZ UDPゴシック" w:hAnsi="BIZ UDPゴシック"/>
        </w:rPr>
        <w:t>VPNによ</w:t>
      </w:r>
      <w:r>
        <w:rPr>
          <w:rFonts w:ascii="BIZ UDPゴシック" w:eastAsia="BIZ UDPゴシック" w:hAnsi="BIZ UDPゴシック" w:hint="eastAsia"/>
        </w:rPr>
        <w:t>り</w:t>
      </w:r>
      <w:r w:rsidR="005314F0" w:rsidRPr="005314F0">
        <w:rPr>
          <w:rFonts w:ascii="BIZ UDPゴシック" w:eastAsia="BIZ UDPゴシック" w:hAnsi="BIZ UDPゴシック"/>
        </w:rPr>
        <w:t>インターネットからアクセス可能となっている</w:t>
      </w:r>
      <w:r>
        <w:rPr>
          <w:rFonts w:ascii="BIZ UDPゴシック" w:eastAsia="BIZ UDPゴシック" w:hAnsi="BIZ UDPゴシック" w:hint="eastAsia"/>
        </w:rPr>
        <w:t>他の</w:t>
      </w:r>
      <w:r w:rsidRPr="005314F0">
        <w:rPr>
          <w:rFonts w:ascii="BIZ UDPゴシック" w:eastAsia="BIZ UDPゴシック" w:hAnsi="BIZ UDPゴシック" w:hint="eastAsia"/>
        </w:rPr>
        <w:t>ネットワー</w:t>
      </w:r>
      <w:r>
        <w:rPr>
          <w:rFonts w:ascii="BIZ UDPゴシック" w:eastAsia="BIZ UDPゴシック" w:hAnsi="BIZ UDPゴシック" w:hint="eastAsia"/>
        </w:rPr>
        <w:t>クに接続する</w:t>
      </w:r>
      <w:r w:rsidR="005314F0" w:rsidRPr="005314F0">
        <w:rPr>
          <w:rFonts w:ascii="BIZ UDPゴシック" w:eastAsia="BIZ UDPゴシック" w:hAnsi="BIZ UDPゴシック"/>
        </w:rPr>
        <w:t>ケース。接続先のネットワーク</w:t>
      </w:r>
      <w:r>
        <w:rPr>
          <w:rFonts w:ascii="BIZ UDPゴシック" w:eastAsia="BIZ UDPゴシック" w:hAnsi="BIZ UDPゴシック" w:hint="eastAsia"/>
        </w:rPr>
        <w:t>において</w:t>
      </w:r>
      <w:r w:rsidR="005314F0" w:rsidRPr="005314F0">
        <w:rPr>
          <w:rFonts w:ascii="BIZ UDPゴシック" w:eastAsia="BIZ UDPゴシック" w:hAnsi="BIZ UDPゴシック"/>
        </w:rPr>
        <w:t>どこか１</w:t>
      </w:r>
      <w:r>
        <w:rPr>
          <w:rFonts w:ascii="BIZ UDPゴシック" w:eastAsia="BIZ UDPゴシック" w:hAnsi="BIZ UDPゴシック" w:hint="eastAsia"/>
        </w:rPr>
        <w:t>地</w:t>
      </w:r>
      <w:r w:rsidR="005314F0" w:rsidRPr="005314F0">
        <w:rPr>
          <w:rFonts w:ascii="BIZ UDPゴシック" w:eastAsia="BIZ UDPゴシック" w:hAnsi="BIZ UDPゴシック"/>
        </w:rPr>
        <w:t>点でもインターネットVPNでインターネットと接続可能となっていれば、</w:t>
      </w:r>
      <w:r>
        <w:rPr>
          <w:rFonts w:ascii="BIZ UDPゴシック" w:eastAsia="BIZ UDPゴシック" w:hAnsi="BIZ UDPゴシック" w:hint="eastAsia"/>
        </w:rPr>
        <w:t>物理的にインターネットから隔離していることにはならなくなる</w:t>
      </w:r>
      <w:r w:rsidR="005314F0" w:rsidRPr="005314F0">
        <w:rPr>
          <w:rFonts w:ascii="BIZ UDPゴシック" w:eastAsia="BIZ UDPゴシック" w:hAnsi="BIZ UDPゴシック"/>
        </w:rPr>
        <w:t>。</w:t>
      </w:r>
    </w:p>
    <w:p w14:paraId="2A54EFBD" w14:textId="77777777" w:rsidR="00740C4C" w:rsidRDefault="00740C4C" w:rsidP="00740C4C">
      <w:pPr>
        <w:pStyle w:val="a6"/>
        <w:ind w:firstLineChars="0"/>
        <w:rPr>
          <w:rFonts w:ascii="BIZ UDPゴシック" w:eastAsia="BIZ UDPゴシック" w:hAnsi="BIZ UDPゴシック"/>
        </w:rPr>
      </w:pPr>
    </w:p>
    <w:p w14:paraId="0AEBD82B" w14:textId="77777777" w:rsidR="00BA40A3" w:rsidRDefault="00BA40A3" w:rsidP="00740C4C">
      <w:pPr>
        <w:pStyle w:val="a6"/>
        <w:ind w:firstLineChars="0"/>
        <w:rPr>
          <w:rFonts w:ascii="BIZ UDPゴシック" w:eastAsia="BIZ UDPゴシック" w:hAnsi="BIZ UDPゴシック"/>
        </w:rPr>
      </w:pPr>
    </w:p>
    <w:p w14:paraId="0D022CA4" w14:textId="77777777" w:rsidR="00601372" w:rsidRPr="00740C4C" w:rsidRDefault="00601372" w:rsidP="00740C4C">
      <w:pPr>
        <w:pStyle w:val="a6"/>
        <w:ind w:firstLineChars="0"/>
        <w:rPr>
          <w:rFonts w:ascii="BIZ UDPゴシック" w:eastAsia="BIZ UDPゴシック" w:hAnsi="BIZ UDPゴシック"/>
        </w:rPr>
      </w:pPr>
    </w:p>
    <w:p w14:paraId="177DFE27" w14:textId="77777777" w:rsidR="00740C4C" w:rsidRPr="00740C4C" w:rsidRDefault="00740C4C" w:rsidP="00FE4C82">
      <w:pPr>
        <w:pStyle w:val="a6"/>
        <w:widowControl w:val="0"/>
        <w:numPr>
          <w:ilvl w:val="0"/>
          <w:numId w:val="328"/>
        </w:numPr>
        <w:tabs>
          <w:tab w:val="clear" w:pos="220"/>
        </w:tabs>
        <w:adjustRightInd w:val="0"/>
        <w:snapToGrid w:val="0"/>
        <w:spacing w:line="288" w:lineRule="auto"/>
        <w:ind w:firstLineChars="0"/>
        <w:rPr>
          <w:rFonts w:ascii="BIZ UDPゴシック" w:eastAsia="BIZ UDPゴシック" w:hAnsi="BIZ UDPゴシック"/>
        </w:rPr>
      </w:pPr>
      <w:r w:rsidRPr="00740C4C">
        <w:rPr>
          <w:rFonts w:ascii="BIZ UDPゴシック" w:eastAsia="BIZ UDPゴシック" w:hAnsi="BIZ UDPゴシック" w:hint="eastAsia"/>
        </w:rPr>
        <w:lastRenderedPageBreak/>
        <w:t>閉域網で想定されるリスク</w:t>
      </w:r>
    </w:p>
    <w:p w14:paraId="08905094" w14:textId="08B1D8C7" w:rsidR="00C573F0" w:rsidRDefault="00740C4C" w:rsidP="00740C4C">
      <w:pPr>
        <w:ind w:firstLineChars="100" w:firstLine="202"/>
        <w:rPr>
          <w:rFonts w:ascii="BIZ UDPゴシック" w:eastAsia="BIZ UDPゴシック" w:hAnsi="BIZ UDPゴシック"/>
        </w:rPr>
      </w:pPr>
      <w:r w:rsidRPr="00740C4C">
        <w:rPr>
          <w:rFonts w:ascii="BIZ UDPゴシック" w:eastAsia="BIZ UDPゴシック" w:hAnsi="BIZ UDPゴシック" w:hint="eastAsia"/>
        </w:rPr>
        <w:t>閉域網に対しては、悪意のある者によ</w:t>
      </w:r>
      <w:r w:rsidR="00D108C6">
        <w:rPr>
          <w:rFonts w:ascii="BIZ UDPゴシック" w:eastAsia="BIZ UDPゴシック" w:hAnsi="BIZ UDPゴシック" w:hint="eastAsia"/>
        </w:rPr>
        <w:t>って</w:t>
      </w:r>
      <w:r w:rsidRPr="00740C4C">
        <w:rPr>
          <w:rFonts w:ascii="BIZ UDPゴシック" w:eastAsia="BIZ UDPゴシック" w:hAnsi="BIZ UDPゴシック" w:hint="eastAsia"/>
        </w:rPr>
        <w:t>意図的</w:t>
      </w:r>
      <w:r w:rsidR="00D108C6">
        <w:rPr>
          <w:rFonts w:ascii="BIZ UDPゴシック" w:eastAsia="BIZ UDPゴシック" w:hAnsi="BIZ UDPゴシック" w:hint="eastAsia"/>
        </w:rPr>
        <w:t>に</w:t>
      </w:r>
      <w:r w:rsidRPr="00740C4C">
        <w:rPr>
          <w:rFonts w:ascii="BIZ UDPゴシック" w:eastAsia="BIZ UDPゴシック" w:hAnsi="BIZ UDPゴシック" w:hint="eastAsia"/>
        </w:rPr>
        <w:t>公衆網</w:t>
      </w:r>
      <w:r w:rsidR="00D108C6">
        <w:rPr>
          <w:rFonts w:ascii="BIZ UDPゴシック" w:eastAsia="BIZ UDPゴシック" w:hAnsi="BIZ UDPゴシック" w:hint="eastAsia"/>
        </w:rPr>
        <w:t>に</w:t>
      </w:r>
      <w:r w:rsidRPr="00740C4C">
        <w:rPr>
          <w:rFonts w:ascii="BIZ UDPゴシック" w:eastAsia="BIZ UDPゴシック" w:hAnsi="BIZ UDPゴシック" w:hint="eastAsia"/>
        </w:rPr>
        <w:t>接続</w:t>
      </w:r>
      <w:r w:rsidR="00D108C6">
        <w:rPr>
          <w:rFonts w:ascii="BIZ UDPゴシック" w:eastAsia="BIZ UDPゴシック" w:hAnsi="BIZ UDPゴシック" w:hint="eastAsia"/>
        </w:rPr>
        <w:t>されること</w:t>
      </w:r>
      <w:r w:rsidRPr="00740C4C">
        <w:rPr>
          <w:rFonts w:ascii="BIZ UDPゴシック" w:eastAsia="BIZ UDPゴシック" w:hAnsi="BIZ UDPゴシック" w:hint="eastAsia"/>
        </w:rPr>
        <w:t>や</w:t>
      </w:r>
      <w:r w:rsidR="00D108C6">
        <w:rPr>
          <w:rFonts w:ascii="BIZ UDPゴシック" w:eastAsia="BIZ UDPゴシック" w:hAnsi="BIZ UDPゴシック" w:hint="eastAsia"/>
        </w:rPr>
        <w:t>、</w:t>
      </w:r>
      <w:r w:rsidRPr="00740C4C">
        <w:rPr>
          <w:rFonts w:ascii="BIZ UDPゴシック" w:eastAsia="BIZ UDPゴシック" w:hAnsi="BIZ UDPゴシック"/>
        </w:rPr>
        <w:t>USB</w:t>
      </w:r>
      <w:r w:rsidRPr="00740C4C">
        <w:rPr>
          <w:rFonts w:ascii="BIZ UDPゴシック" w:eastAsia="BIZ UDPゴシック" w:hAnsi="BIZ UDPゴシック" w:hint="eastAsia"/>
        </w:rPr>
        <w:t>メモリによる</w:t>
      </w:r>
      <w:r w:rsidR="00E92F10">
        <w:rPr>
          <w:rFonts w:ascii="BIZ UDPゴシック" w:eastAsia="BIZ UDPゴシック" w:hAnsi="BIZ UDPゴシック" w:hint="eastAsia"/>
        </w:rPr>
        <w:t>ウイルス</w:t>
      </w:r>
      <w:r w:rsidRPr="00740C4C">
        <w:rPr>
          <w:rFonts w:ascii="BIZ UDPゴシック" w:eastAsia="BIZ UDPゴシック" w:hAnsi="BIZ UDPゴシック" w:hint="eastAsia"/>
        </w:rPr>
        <w:t>の持ち込みといったリスクが想定される</w:t>
      </w:r>
      <w:r w:rsidR="00D108C6">
        <w:rPr>
          <w:rFonts w:ascii="BIZ UDPゴシック" w:eastAsia="BIZ UDPゴシック" w:hAnsi="BIZ UDPゴシック" w:hint="eastAsia"/>
        </w:rPr>
        <w:t>。</w:t>
      </w:r>
    </w:p>
    <w:p w14:paraId="578BE580" w14:textId="75AC6DC1" w:rsidR="00740C4C" w:rsidRPr="00740C4C" w:rsidRDefault="00C573F0" w:rsidP="00740C4C">
      <w:pPr>
        <w:ind w:firstLineChars="100" w:firstLine="202"/>
        <w:rPr>
          <w:rFonts w:ascii="BIZ UDPゴシック" w:eastAsia="BIZ UDPゴシック" w:hAnsi="BIZ UDPゴシック"/>
        </w:rPr>
      </w:pPr>
      <w:r>
        <w:rPr>
          <w:rFonts w:ascii="BIZ UDPゴシック" w:eastAsia="BIZ UDPゴシック" w:hAnsi="BIZ UDPゴシック" w:hint="eastAsia"/>
        </w:rPr>
        <w:t>インターネットからの</w:t>
      </w:r>
      <w:r w:rsidR="00C20E7E" w:rsidRPr="00740C4C">
        <w:rPr>
          <w:rFonts w:ascii="BIZ UDPゴシック" w:eastAsia="BIZ UDPゴシック" w:hAnsi="BIZ UDPゴシック" w:hint="eastAsia"/>
        </w:rPr>
        <w:t>論理的</w:t>
      </w:r>
      <w:r w:rsidR="00C20E7E">
        <w:rPr>
          <w:rFonts w:ascii="BIZ UDPゴシック" w:eastAsia="BIZ UDPゴシック" w:hAnsi="BIZ UDPゴシック" w:hint="eastAsia"/>
        </w:rPr>
        <w:t>な</w:t>
      </w:r>
      <w:r>
        <w:rPr>
          <w:rFonts w:ascii="BIZ UDPゴシック" w:eastAsia="BIZ UDPゴシック" w:hAnsi="BIZ UDPゴシック" w:hint="eastAsia"/>
        </w:rPr>
        <w:t>分離において想定されるリスクとして</w:t>
      </w:r>
      <w:r w:rsidR="00D108C6">
        <w:rPr>
          <w:rFonts w:ascii="BIZ UDPゴシック" w:eastAsia="BIZ UDPゴシック" w:hAnsi="BIZ UDPゴシック" w:hint="eastAsia"/>
        </w:rPr>
        <w:t>は</w:t>
      </w:r>
      <w:r w:rsidR="00740C4C" w:rsidRPr="00740C4C">
        <w:rPr>
          <w:rFonts w:ascii="BIZ UDPゴシック" w:eastAsia="BIZ UDPゴシック" w:hAnsi="BIZ UDPゴシック" w:hint="eastAsia"/>
        </w:rPr>
        <w:t>、</w:t>
      </w:r>
      <w:r w:rsidR="00D108C6">
        <w:rPr>
          <w:rFonts w:ascii="BIZ UDPゴシック" w:eastAsia="BIZ UDPゴシック" w:hAnsi="BIZ UDPゴシック" w:hint="eastAsia"/>
        </w:rPr>
        <w:t>これらに加え、</w:t>
      </w:r>
      <w:r w:rsidR="00740C4C" w:rsidRPr="00740C4C">
        <w:rPr>
          <w:rFonts w:ascii="BIZ UDPゴシック" w:eastAsia="BIZ UDPゴシック" w:hAnsi="BIZ UDPゴシック" w:hint="eastAsia"/>
        </w:rPr>
        <w:t>公衆網と繫がっている情報システムを経由</w:t>
      </w:r>
      <w:r w:rsidR="00296A9D">
        <w:rPr>
          <w:rFonts w:ascii="BIZ UDPゴシック" w:eastAsia="BIZ UDPゴシック" w:hAnsi="BIZ UDPゴシック" w:hint="eastAsia"/>
        </w:rPr>
        <w:t>し、</w:t>
      </w:r>
      <w:r w:rsidR="00740C4C" w:rsidRPr="00740C4C">
        <w:rPr>
          <w:rFonts w:ascii="BIZ UDPゴシック" w:eastAsia="BIZ UDPゴシック" w:hAnsi="BIZ UDPゴシック"/>
        </w:rPr>
        <w:t>VPN</w:t>
      </w:r>
      <w:r w:rsidR="00740C4C" w:rsidRPr="00740C4C">
        <w:rPr>
          <w:rFonts w:ascii="BIZ UDPゴシック" w:eastAsia="BIZ UDPゴシック" w:hAnsi="BIZ UDPゴシック" w:hint="eastAsia"/>
        </w:rPr>
        <w:t>装置の脆弱性を利用して外部から</w:t>
      </w:r>
      <w:r w:rsidR="00AE006F">
        <w:rPr>
          <w:rFonts w:ascii="BIZ UDPゴシック" w:eastAsia="BIZ UDPゴシック" w:hAnsi="BIZ UDPゴシック" w:hint="eastAsia"/>
        </w:rPr>
        <w:t>ネットワーク</w:t>
      </w:r>
      <w:r w:rsidR="00740C4C" w:rsidRPr="00740C4C">
        <w:rPr>
          <w:rFonts w:ascii="BIZ UDPゴシック" w:eastAsia="BIZ UDPゴシック" w:hAnsi="BIZ UDPゴシック" w:hint="eastAsia"/>
        </w:rPr>
        <w:t>に侵入される等</w:t>
      </w:r>
      <w:r>
        <w:rPr>
          <w:rFonts w:ascii="BIZ UDPゴシック" w:eastAsia="BIZ UDPゴシック" w:hAnsi="BIZ UDPゴシック" w:hint="eastAsia"/>
        </w:rPr>
        <w:t>が挙げられる</w:t>
      </w:r>
      <w:r w:rsidR="00740C4C" w:rsidRPr="00740C4C">
        <w:rPr>
          <w:rFonts w:ascii="BIZ UDPゴシック" w:eastAsia="BIZ UDPゴシック" w:hAnsi="BIZ UDPゴシック" w:hint="eastAsia"/>
        </w:rPr>
        <w:t>。</w:t>
      </w:r>
    </w:p>
    <w:p w14:paraId="1933AB31" w14:textId="77777777" w:rsidR="00740C4C" w:rsidRPr="00740C4C" w:rsidRDefault="00740C4C" w:rsidP="00740C4C">
      <w:pPr>
        <w:pStyle w:val="a6"/>
        <w:ind w:firstLine="192"/>
        <w:rPr>
          <w:rFonts w:ascii="BIZ UDPゴシック" w:eastAsia="BIZ UDPゴシック" w:hAnsi="BIZ UDPゴシック"/>
        </w:rPr>
      </w:pPr>
    </w:p>
    <w:p w14:paraId="6E3B46F9" w14:textId="3B8C2A96" w:rsidR="00740C4C" w:rsidRPr="00740C4C" w:rsidRDefault="00057FB1" w:rsidP="00A3092C">
      <w:pPr>
        <w:pStyle w:val="a6"/>
        <w:ind w:firstLine="192"/>
        <w:jc w:val="center"/>
        <w:rPr>
          <w:rFonts w:ascii="BIZ UDPゴシック" w:eastAsia="BIZ UDPゴシック" w:hAnsi="BIZ UDPゴシック"/>
        </w:rPr>
      </w:pPr>
      <w:r>
        <w:rPr>
          <w:rFonts w:ascii="BIZ UDPゴシック" w:eastAsia="BIZ UDPゴシック" w:hAnsi="BIZ UDPゴシック"/>
          <w:noProof/>
        </w:rPr>
        <w:drawing>
          <wp:inline distT="0" distB="0" distL="0" distR="0" wp14:anchorId="0BB08098" wp14:editId="667F62FA">
            <wp:extent cx="5724712" cy="1413510"/>
            <wp:effectExtent l="0" t="0" r="9525" b="0"/>
            <wp:docPr id="12504288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712" cy="1413510"/>
                    </a:xfrm>
                    <a:prstGeom prst="rect">
                      <a:avLst/>
                    </a:prstGeom>
                    <a:noFill/>
                    <a:ln>
                      <a:noFill/>
                    </a:ln>
                  </pic:spPr>
                </pic:pic>
              </a:graphicData>
            </a:graphic>
          </wp:inline>
        </w:drawing>
      </w:r>
    </w:p>
    <w:p w14:paraId="731EA5EE" w14:textId="00C57849" w:rsidR="00740C4C" w:rsidRPr="00740C4C" w:rsidRDefault="00740C4C" w:rsidP="00740C4C">
      <w:pPr>
        <w:pStyle w:val="a6"/>
        <w:ind w:firstLine="192"/>
        <w:jc w:val="center"/>
        <w:rPr>
          <w:rFonts w:ascii="BIZ UDPゴシック" w:eastAsia="BIZ UDPゴシック" w:hAnsi="BIZ UDPゴシック"/>
        </w:rPr>
      </w:pPr>
      <w:r w:rsidRPr="00740C4C">
        <w:rPr>
          <w:rFonts w:ascii="BIZ UDPゴシック" w:eastAsia="BIZ UDPゴシック" w:hAnsi="BIZ UDPゴシック" w:hint="eastAsia"/>
        </w:rPr>
        <w:t>想定される攻撃のイメージ</w:t>
      </w:r>
    </w:p>
    <w:p w14:paraId="0001B851" w14:textId="77777777" w:rsidR="00740C4C" w:rsidRDefault="00740C4C" w:rsidP="00740C4C">
      <w:pPr>
        <w:pStyle w:val="a6"/>
        <w:ind w:left="309" w:firstLineChars="0" w:firstLine="0"/>
        <w:rPr>
          <w:rFonts w:ascii="BIZ UDPゴシック" w:eastAsia="BIZ UDPゴシック" w:hAnsi="BIZ UDPゴシック"/>
        </w:rPr>
      </w:pPr>
    </w:p>
    <w:p w14:paraId="752C51D4" w14:textId="77777777" w:rsidR="00A3092C" w:rsidRPr="00EB7D5A" w:rsidRDefault="00A3092C" w:rsidP="00740C4C">
      <w:pPr>
        <w:pStyle w:val="a6"/>
        <w:ind w:left="309" w:firstLineChars="0" w:firstLine="0"/>
        <w:rPr>
          <w:rFonts w:ascii="BIZ UDPゴシック" w:eastAsia="BIZ UDPゴシック" w:hAnsi="BIZ UDPゴシック"/>
        </w:rPr>
      </w:pPr>
    </w:p>
    <w:p w14:paraId="31A36029" w14:textId="32E87349" w:rsidR="00740C4C" w:rsidRPr="00740C4C" w:rsidRDefault="00740C4C" w:rsidP="00601372">
      <w:pPr>
        <w:ind w:firstLineChars="100" w:firstLine="202"/>
        <w:rPr>
          <w:rFonts w:ascii="BIZ UDPゴシック" w:eastAsia="BIZ UDPゴシック" w:hAnsi="BIZ UDPゴシック"/>
        </w:rPr>
      </w:pPr>
      <w:r w:rsidRPr="00740C4C">
        <w:rPr>
          <w:rFonts w:ascii="BIZ UDPゴシック" w:eastAsia="BIZ UDPゴシック" w:hAnsi="BIZ UDPゴシック" w:hint="eastAsia"/>
        </w:rPr>
        <w:t>水道情報システムにおける制御系システムは、</w:t>
      </w:r>
      <w:r w:rsidR="003E35B3">
        <w:rPr>
          <w:rFonts w:ascii="BIZ UDPゴシック" w:eastAsia="BIZ UDPゴシック" w:hAnsi="BIZ UDPゴシック" w:hint="eastAsia"/>
        </w:rPr>
        <w:t>役務の</w:t>
      </w:r>
      <w:r w:rsidRPr="00740C4C">
        <w:rPr>
          <w:rFonts w:ascii="BIZ UDPゴシック" w:eastAsia="BIZ UDPゴシック" w:hAnsi="BIZ UDPゴシック" w:hint="eastAsia"/>
        </w:rPr>
        <w:t>提供の根幹となる重要な要素であるため、セキュリティの</w:t>
      </w:r>
      <w:r w:rsidR="004D6C98">
        <w:rPr>
          <w:rFonts w:ascii="BIZ UDPゴシック" w:eastAsia="BIZ UDPゴシック" w:hAnsi="BIZ UDPゴシック" w:hint="eastAsia"/>
        </w:rPr>
        <w:t>観点</w:t>
      </w:r>
      <w:r w:rsidRPr="00740C4C">
        <w:rPr>
          <w:rFonts w:ascii="BIZ UDPゴシック" w:eastAsia="BIZ UDPゴシック" w:hAnsi="BIZ UDPゴシック" w:hint="eastAsia"/>
        </w:rPr>
        <w:t>からは、外部からの不正アクセス等のリスクを軽減するため</w:t>
      </w:r>
      <w:r w:rsidR="0007486F">
        <w:rPr>
          <w:rFonts w:ascii="BIZ UDPゴシック" w:eastAsia="BIZ UDPゴシック" w:hAnsi="BIZ UDPゴシック" w:hint="eastAsia"/>
        </w:rPr>
        <w:t>に、</w:t>
      </w:r>
      <w:r w:rsidRPr="00740C4C">
        <w:rPr>
          <w:rFonts w:ascii="BIZ UDPゴシック" w:eastAsia="BIZ UDPゴシック" w:hAnsi="BIZ UDPゴシック" w:hint="eastAsia"/>
        </w:rPr>
        <w:t>インターネットとの接点を</w:t>
      </w:r>
      <w:r w:rsidR="00D108C6">
        <w:rPr>
          <w:rFonts w:ascii="BIZ UDPゴシック" w:eastAsia="BIZ UDPゴシック" w:hAnsi="BIZ UDPゴシック" w:hint="eastAsia"/>
        </w:rPr>
        <w:t>排除する</w:t>
      </w:r>
      <w:r w:rsidRPr="00740C4C">
        <w:rPr>
          <w:rFonts w:ascii="BIZ UDPゴシック" w:eastAsia="BIZ UDPゴシック" w:hAnsi="BIZ UDPゴシック" w:hint="eastAsia"/>
        </w:rPr>
        <w:t>ことが望ましい。</w:t>
      </w:r>
    </w:p>
    <w:p w14:paraId="78FB0EB3" w14:textId="387A4AB4" w:rsidR="00740C4C" w:rsidRPr="00740C4C" w:rsidRDefault="00EB7D5A" w:rsidP="00EB7D5A">
      <w:pPr>
        <w:ind w:firstLineChars="100" w:firstLine="202"/>
        <w:rPr>
          <w:rFonts w:ascii="BIZ UDPゴシック" w:eastAsia="BIZ UDPゴシック" w:hAnsi="BIZ UDPゴシック"/>
        </w:rPr>
      </w:pPr>
      <w:r>
        <w:rPr>
          <w:rFonts w:ascii="BIZ UDPゴシック" w:eastAsia="BIZ UDPゴシック" w:hAnsi="BIZ UDPゴシック" w:hint="eastAsia"/>
        </w:rPr>
        <w:t>他方、</w:t>
      </w:r>
      <w:r w:rsidR="00740C4C" w:rsidRPr="00740C4C">
        <w:rPr>
          <w:rFonts w:ascii="BIZ UDPゴシック" w:eastAsia="BIZ UDPゴシック" w:hAnsi="BIZ UDPゴシック" w:hint="eastAsia"/>
        </w:rPr>
        <w:t>制御系</w:t>
      </w:r>
      <w:r>
        <w:rPr>
          <w:rFonts w:ascii="BIZ UDPゴシック" w:eastAsia="BIZ UDPゴシック" w:hAnsi="BIZ UDPゴシック" w:hint="eastAsia"/>
        </w:rPr>
        <w:t>システムと</w:t>
      </w:r>
      <w:r w:rsidR="00740C4C" w:rsidRPr="00740C4C">
        <w:rPr>
          <w:rFonts w:ascii="BIZ UDPゴシック" w:eastAsia="BIZ UDPゴシック" w:hAnsi="BIZ UDPゴシック" w:hint="eastAsia"/>
        </w:rPr>
        <w:t>事務系システム</w:t>
      </w:r>
      <w:r>
        <w:rPr>
          <w:rFonts w:ascii="BIZ UDPゴシック" w:eastAsia="BIZ UDPゴシック" w:hAnsi="BIZ UDPゴシック" w:hint="eastAsia"/>
        </w:rPr>
        <w:t>の</w:t>
      </w:r>
      <w:r w:rsidR="00740C4C" w:rsidRPr="00740C4C">
        <w:rPr>
          <w:rFonts w:ascii="BIZ UDPゴシック" w:eastAsia="BIZ UDPゴシック" w:hAnsi="BIZ UDPゴシック" w:hint="eastAsia"/>
        </w:rPr>
        <w:t>間で情報交換を行う目的や、現場機器の遠隔監視・制御のために各種センサー類と接続するなど、運用効率化のためにシステムが相互接続することがある。情報システムに対する外部からのリスクの多くはインターネットとの接続によってもたらされることから、水道事業者</w:t>
      </w:r>
      <w:r>
        <w:rPr>
          <w:rFonts w:ascii="BIZ UDPゴシック" w:eastAsia="BIZ UDPゴシック" w:hAnsi="BIZ UDPゴシック" w:hint="eastAsia"/>
        </w:rPr>
        <w:t>等</w:t>
      </w:r>
      <w:r w:rsidR="00740C4C" w:rsidRPr="00740C4C">
        <w:rPr>
          <w:rFonts w:ascii="BIZ UDPゴシック" w:eastAsia="BIZ UDPゴシック" w:hAnsi="BIZ UDPゴシック" w:hint="eastAsia"/>
        </w:rPr>
        <w:t>はリスクアセスメントの実施に</w:t>
      </w:r>
      <w:r w:rsidR="00506E61">
        <w:rPr>
          <w:rFonts w:ascii="BIZ UDPゴシック" w:eastAsia="BIZ UDPゴシック" w:hAnsi="BIZ UDPゴシック" w:hint="eastAsia"/>
        </w:rPr>
        <w:t>当たり</w:t>
      </w:r>
      <w:r w:rsidR="00740C4C" w:rsidRPr="00740C4C">
        <w:rPr>
          <w:rFonts w:ascii="BIZ UDPゴシック" w:eastAsia="BIZ UDPゴシック" w:hAnsi="BIZ UDPゴシック" w:hint="eastAsia"/>
        </w:rPr>
        <w:t>、自身の保有する水道情報システムについて、その</w:t>
      </w:r>
      <w:r>
        <w:rPr>
          <w:rFonts w:ascii="BIZ UDPゴシック" w:eastAsia="BIZ UDPゴシック" w:hAnsi="BIZ UDPゴシック" w:hint="eastAsia"/>
        </w:rPr>
        <w:t>物理的及び</w:t>
      </w:r>
      <w:r w:rsidR="00740C4C" w:rsidRPr="00740C4C">
        <w:rPr>
          <w:rFonts w:ascii="BIZ UDPゴシック" w:eastAsia="BIZ UDPゴシック" w:hAnsi="BIZ UDPゴシック" w:hint="eastAsia"/>
        </w:rPr>
        <w:t>論理的な実態を正しく把握する必要がある。</w:t>
      </w:r>
    </w:p>
    <w:p w14:paraId="526FE58F" w14:textId="5641694B" w:rsidR="00740C4C" w:rsidRPr="00740C4C" w:rsidRDefault="00740C4C" w:rsidP="00740C4C">
      <w:pPr>
        <w:ind w:firstLineChars="100" w:firstLine="202"/>
        <w:rPr>
          <w:rFonts w:ascii="BIZ UDPゴシック" w:eastAsia="BIZ UDPゴシック" w:hAnsi="BIZ UDPゴシック"/>
        </w:rPr>
      </w:pPr>
      <w:r w:rsidRPr="00740C4C">
        <w:rPr>
          <w:rFonts w:ascii="BIZ UDPゴシック" w:eastAsia="BIZ UDPゴシック" w:hAnsi="BIZ UDPゴシック" w:hint="eastAsia"/>
        </w:rPr>
        <w:t>制御系システムを外部からのリスクから保護するためには、①閉域網の利用によるシステムの保護</w:t>
      </w:r>
      <w:r w:rsidR="00C35704">
        <w:rPr>
          <w:rFonts w:ascii="BIZ UDPゴシック" w:eastAsia="BIZ UDPゴシック" w:hAnsi="BIZ UDPゴシック" w:hint="eastAsia"/>
        </w:rPr>
        <w:t>、</w:t>
      </w:r>
      <w:r w:rsidRPr="00740C4C">
        <w:rPr>
          <w:rFonts w:ascii="BIZ UDPゴシック" w:eastAsia="BIZ UDPゴシック" w:hAnsi="BIZ UDPゴシック" w:hint="eastAsia"/>
        </w:rPr>
        <w:t>②通信経路の保護</w:t>
      </w:r>
      <w:r w:rsidR="00C35704">
        <w:rPr>
          <w:rFonts w:ascii="BIZ UDPゴシック" w:eastAsia="BIZ UDPゴシック" w:hAnsi="BIZ UDPゴシック" w:hint="eastAsia"/>
        </w:rPr>
        <w:t>、</w:t>
      </w:r>
      <w:r w:rsidRPr="00740C4C">
        <w:rPr>
          <w:rFonts w:ascii="BIZ UDPゴシック" w:eastAsia="BIZ UDPゴシック" w:hAnsi="BIZ UDPゴシック" w:hint="eastAsia"/>
        </w:rPr>
        <w:t>③やり</w:t>
      </w:r>
      <w:r w:rsidR="00C35704">
        <w:rPr>
          <w:rFonts w:ascii="BIZ UDPゴシック" w:eastAsia="BIZ UDPゴシック" w:hAnsi="BIZ UDPゴシック" w:hint="eastAsia"/>
        </w:rPr>
        <w:t>と</w:t>
      </w:r>
      <w:r w:rsidRPr="00740C4C">
        <w:rPr>
          <w:rFonts w:ascii="BIZ UDPゴシック" w:eastAsia="BIZ UDPゴシック" w:hAnsi="BIZ UDPゴシック" w:hint="eastAsia"/>
        </w:rPr>
        <w:t>りされるデータの保護の</w:t>
      </w:r>
      <w:r w:rsidRPr="00740C4C">
        <w:rPr>
          <w:rFonts w:ascii="BIZ UDPゴシック" w:eastAsia="BIZ UDPゴシック" w:hAnsi="BIZ UDPゴシック"/>
        </w:rPr>
        <w:t>3</w:t>
      </w:r>
      <w:r w:rsidRPr="00740C4C">
        <w:rPr>
          <w:rFonts w:ascii="BIZ UDPゴシック" w:eastAsia="BIZ UDPゴシック" w:hAnsi="BIZ UDPゴシック" w:hint="eastAsia"/>
        </w:rPr>
        <w:t>点を意識した対策を行うことが必要となる。</w:t>
      </w:r>
    </w:p>
    <w:p w14:paraId="29C67498" w14:textId="77777777" w:rsidR="00740C4C" w:rsidRDefault="00740C4C" w:rsidP="00740C4C">
      <w:pPr>
        <w:pStyle w:val="a6"/>
        <w:ind w:firstLine="192"/>
        <w:rPr>
          <w:rFonts w:ascii="BIZ UDPゴシック" w:eastAsia="BIZ UDPゴシック" w:hAnsi="BIZ UDPゴシック"/>
        </w:rPr>
      </w:pPr>
    </w:p>
    <w:p w14:paraId="18ADBA71" w14:textId="77777777" w:rsidR="00A3092C" w:rsidRPr="00740C4C" w:rsidRDefault="00A3092C" w:rsidP="00740C4C">
      <w:pPr>
        <w:pStyle w:val="a6"/>
        <w:ind w:firstLine="192"/>
        <w:rPr>
          <w:rFonts w:ascii="BIZ UDPゴシック" w:eastAsia="BIZ UDPゴシック" w:hAnsi="BIZ UDPゴシック"/>
        </w:rPr>
      </w:pPr>
    </w:p>
    <w:p w14:paraId="3D73B64C" w14:textId="77777777" w:rsidR="00740C4C" w:rsidRPr="00740C4C" w:rsidRDefault="00740C4C" w:rsidP="0025090E">
      <w:pPr>
        <w:pStyle w:val="a6"/>
        <w:ind w:firstLine="192"/>
        <w:jc w:val="center"/>
        <w:rPr>
          <w:rFonts w:ascii="BIZ UDPゴシック" w:eastAsia="BIZ UDPゴシック" w:hAnsi="BIZ UDPゴシック"/>
        </w:rPr>
      </w:pPr>
      <w:r w:rsidRPr="00740C4C">
        <w:rPr>
          <w:rFonts w:ascii="BIZ UDPゴシック" w:eastAsia="BIZ UDPゴシック" w:hAnsi="BIZ UDPゴシック"/>
          <w:noProof/>
        </w:rPr>
        <w:drawing>
          <wp:inline distT="0" distB="0" distL="0" distR="0" wp14:anchorId="2C883795" wp14:editId="54EAE185">
            <wp:extent cx="5400040" cy="1481455"/>
            <wp:effectExtent l="0" t="0" r="0" b="444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1481455"/>
                    </a:xfrm>
                    <a:prstGeom prst="rect">
                      <a:avLst/>
                    </a:prstGeom>
                    <a:noFill/>
                    <a:ln>
                      <a:noFill/>
                    </a:ln>
                  </pic:spPr>
                </pic:pic>
              </a:graphicData>
            </a:graphic>
          </wp:inline>
        </w:drawing>
      </w:r>
    </w:p>
    <w:p w14:paraId="1B255B9A" w14:textId="0445A394" w:rsidR="00740C4C" w:rsidRPr="00740C4C" w:rsidRDefault="00740C4C" w:rsidP="00740C4C">
      <w:pPr>
        <w:pStyle w:val="a6"/>
        <w:ind w:firstLine="192"/>
        <w:jc w:val="center"/>
        <w:rPr>
          <w:rFonts w:ascii="BIZ UDPゴシック" w:eastAsia="BIZ UDPゴシック" w:hAnsi="BIZ UDPゴシック"/>
        </w:rPr>
      </w:pPr>
      <w:r w:rsidRPr="00740C4C">
        <w:rPr>
          <w:rFonts w:ascii="BIZ UDPゴシック" w:eastAsia="BIZ UDPゴシック" w:hAnsi="BIZ UDPゴシック" w:hint="eastAsia"/>
        </w:rPr>
        <w:t>システム保護の意識すべきポイント</w:t>
      </w:r>
    </w:p>
    <w:p w14:paraId="110714F4" w14:textId="6C69CA16" w:rsidR="00740C4C" w:rsidRPr="00740C4C" w:rsidRDefault="00740C4C" w:rsidP="00740C4C">
      <w:pPr>
        <w:pStyle w:val="a6"/>
        <w:ind w:firstLine="192"/>
        <w:jc w:val="center"/>
        <w:rPr>
          <w:rFonts w:ascii="BIZ UDPゴシック" w:eastAsia="BIZ UDPゴシック" w:hAnsi="BIZ UDPゴシック"/>
        </w:rPr>
      </w:pPr>
      <w:r w:rsidRPr="00740C4C">
        <w:rPr>
          <w:rFonts w:ascii="BIZ UDPゴシック" w:eastAsia="BIZ UDPゴシック" w:hAnsi="BIZ UDPゴシック" w:hint="eastAsia"/>
        </w:rPr>
        <w:t>リスクに対処するためのセキュリティ対策の例</w:t>
      </w:r>
    </w:p>
    <w:tbl>
      <w:tblPr>
        <w:tblStyle w:val="af7"/>
        <w:tblW w:w="0" w:type="auto"/>
        <w:jc w:val="center"/>
        <w:tblLook w:val="04A0" w:firstRow="1" w:lastRow="0" w:firstColumn="1" w:lastColumn="0" w:noHBand="0" w:noVBand="1"/>
      </w:tblPr>
      <w:tblGrid>
        <w:gridCol w:w="2122"/>
        <w:gridCol w:w="6372"/>
      </w:tblGrid>
      <w:tr w:rsidR="00740C4C" w:rsidRPr="00740C4C" w14:paraId="5D831094" w14:textId="77777777" w:rsidTr="0025090E">
        <w:trPr>
          <w:jc w:val="center"/>
        </w:trPr>
        <w:tc>
          <w:tcPr>
            <w:tcW w:w="2122" w:type="dxa"/>
            <w:shd w:val="clear" w:color="auto" w:fill="D9D9D9" w:themeFill="background1" w:themeFillShade="D9"/>
          </w:tcPr>
          <w:p w14:paraId="57BB7D41" w14:textId="77777777" w:rsidR="00740C4C" w:rsidRPr="00740C4C" w:rsidRDefault="00740C4C" w:rsidP="008448FA">
            <w:pPr>
              <w:pStyle w:val="a6"/>
              <w:ind w:firstLineChars="0" w:firstLine="0"/>
              <w:jc w:val="center"/>
              <w:rPr>
                <w:rFonts w:ascii="BIZ UDPゴシック" w:eastAsia="BIZ UDPゴシック" w:hAnsi="BIZ UDPゴシック"/>
                <w:sz w:val="21"/>
              </w:rPr>
            </w:pPr>
            <w:r w:rsidRPr="00740C4C">
              <w:rPr>
                <w:rFonts w:ascii="BIZ UDPゴシック" w:eastAsia="BIZ UDPゴシック" w:hAnsi="BIZ UDPゴシック" w:hint="eastAsia"/>
                <w:sz w:val="21"/>
              </w:rPr>
              <w:lastRenderedPageBreak/>
              <w:t>対策</w:t>
            </w:r>
          </w:p>
        </w:tc>
        <w:tc>
          <w:tcPr>
            <w:tcW w:w="6372" w:type="dxa"/>
            <w:shd w:val="clear" w:color="auto" w:fill="D9D9D9" w:themeFill="background1" w:themeFillShade="D9"/>
          </w:tcPr>
          <w:p w14:paraId="4EC10253" w14:textId="77777777" w:rsidR="00740C4C" w:rsidRPr="00740C4C" w:rsidRDefault="00740C4C" w:rsidP="008448FA">
            <w:pPr>
              <w:pStyle w:val="a6"/>
              <w:ind w:firstLineChars="0" w:firstLine="0"/>
              <w:jc w:val="center"/>
              <w:rPr>
                <w:rFonts w:ascii="BIZ UDPゴシック" w:eastAsia="BIZ UDPゴシック" w:hAnsi="BIZ UDPゴシック"/>
                <w:sz w:val="21"/>
              </w:rPr>
            </w:pPr>
            <w:r w:rsidRPr="00740C4C">
              <w:rPr>
                <w:rFonts w:ascii="BIZ UDPゴシック" w:eastAsia="BIZ UDPゴシック" w:hAnsi="BIZ UDPゴシック" w:hint="eastAsia"/>
                <w:sz w:val="21"/>
              </w:rPr>
              <w:t>概要</w:t>
            </w:r>
          </w:p>
        </w:tc>
      </w:tr>
      <w:tr w:rsidR="00740C4C" w:rsidRPr="00740C4C" w14:paraId="614961A0" w14:textId="77777777" w:rsidTr="0025090E">
        <w:trPr>
          <w:jc w:val="center"/>
        </w:trPr>
        <w:tc>
          <w:tcPr>
            <w:tcW w:w="2122" w:type="dxa"/>
          </w:tcPr>
          <w:p w14:paraId="081FE339" w14:textId="77777777" w:rsidR="00740C4C" w:rsidRPr="00740C4C" w:rsidRDefault="00740C4C" w:rsidP="008448FA">
            <w:pPr>
              <w:pStyle w:val="a6"/>
              <w:ind w:firstLineChars="0" w:firstLine="0"/>
              <w:rPr>
                <w:rFonts w:ascii="BIZ UDPゴシック" w:eastAsia="BIZ UDPゴシック" w:hAnsi="BIZ UDPゴシック"/>
                <w:sz w:val="21"/>
              </w:rPr>
            </w:pPr>
            <w:r w:rsidRPr="00740C4C">
              <w:rPr>
                <w:rFonts w:ascii="BIZ UDPゴシック" w:eastAsia="BIZ UDPゴシック" w:hAnsi="BIZ UDPゴシック" w:hint="eastAsia"/>
                <w:sz w:val="21"/>
              </w:rPr>
              <w:t>閉域網の利用によるシステムの保護</w:t>
            </w:r>
          </w:p>
        </w:tc>
        <w:tc>
          <w:tcPr>
            <w:tcW w:w="6372" w:type="dxa"/>
          </w:tcPr>
          <w:p w14:paraId="4A5CB2EF" w14:textId="3E04E41C" w:rsidR="00740C4C" w:rsidRPr="00740C4C" w:rsidRDefault="00740C4C" w:rsidP="008448FA">
            <w:pPr>
              <w:pStyle w:val="a6"/>
              <w:ind w:firstLineChars="0" w:firstLine="0"/>
              <w:rPr>
                <w:rFonts w:ascii="BIZ UDPゴシック" w:eastAsia="BIZ UDPゴシック" w:hAnsi="BIZ UDPゴシック"/>
                <w:sz w:val="21"/>
              </w:rPr>
            </w:pPr>
            <w:r w:rsidRPr="00740C4C">
              <w:rPr>
                <w:rFonts w:ascii="BIZ UDPゴシック" w:eastAsia="BIZ UDPゴシック" w:hAnsi="BIZ UDPゴシック" w:hint="eastAsia"/>
                <w:sz w:val="21"/>
              </w:rPr>
              <w:t>制御系システムをインターネットとの接続によって生じるリスクから保護するため、制御系システムは極力インターネットとの接点を</w:t>
            </w:r>
            <w:r w:rsidR="00D108C6">
              <w:rPr>
                <w:rFonts w:ascii="BIZ UDPゴシック" w:eastAsia="BIZ UDPゴシック" w:hAnsi="BIZ UDPゴシック" w:hint="eastAsia"/>
                <w:sz w:val="21"/>
              </w:rPr>
              <w:t>排除</w:t>
            </w:r>
            <w:r w:rsidRPr="00740C4C">
              <w:rPr>
                <w:rFonts w:ascii="BIZ UDPゴシック" w:eastAsia="BIZ UDPゴシック" w:hAnsi="BIZ UDPゴシック" w:hint="eastAsia"/>
                <w:sz w:val="21"/>
              </w:rPr>
              <w:t>して閉域網を構築する</w:t>
            </w:r>
            <w:r w:rsidR="00CE2BD8">
              <w:rPr>
                <w:rFonts w:ascii="BIZ UDPゴシック" w:eastAsia="BIZ UDPゴシック" w:hAnsi="BIZ UDPゴシック" w:hint="eastAsia"/>
                <w:sz w:val="21"/>
              </w:rPr>
              <w:t>こと</w:t>
            </w:r>
            <w:r w:rsidRPr="00740C4C">
              <w:rPr>
                <w:rFonts w:ascii="BIZ UDPゴシック" w:eastAsia="BIZ UDPゴシック" w:hAnsi="BIZ UDPゴシック" w:hint="eastAsia"/>
                <w:sz w:val="21"/>
              </w:rPr>
              <w:t>が望ましい</w:t>
            </w:r>
          </w:p>
        </w:tc>
      </w:tr>
      <w:tr w:rsidR="00740C4C" w:rsidRPr="009B0A1A" w14:paraId="63345E52" w14:textId="77777777" w:rsidTr="0025090E">
        <w:trPr>
          <w:jc w:val="center"/>
        </w:trPr>
        <w:tc>
          <w:tcPr>
            <w:tcW w:w="2122" w:type="dxa"/>
          </w:tcPr>
          <w:p w14:paraId="5733190E" w14:textId="77777777" w:rsidR="00740C4C" w:rsidRPr="00740C4C" w:rsidRDefault="00740C4C" w:rsidP="008448FA">
            <w:pPr>
              <w:pStyle w:val="a6"/>
              <w:ind w:firstLineChars="0" w:firstLine="0"/>
              <w:rPr>
                <w:rFonts w:ascii="BIZ UDPゴシック" w:eastAsia="BIZ UDPゴシック" w:hAnsi="BIZ UDPゴシック"/>
                <w:sz w:val="21"/>
              </w:rPr>
            </w:pPr>
            <w:r w:rsidRPr="00740C4C">
              <w:rPr>
                <w:rFonts w:ascii="BIZ UDPゴシック" w:eastAsia="BIZ UDPゴシック" w:hAnsi="BIZ UDPゴシック" w:hint="eastAsia"/>
                <w:sz w:val="21"/>
              </w:rPr>
              <w:t>通信経路の保護</w:t>
            </w:r>
          </w:p>
        </w:tc>
        <w:tc>
          <w:tcPr>
            <w:tcW w:w="6372" w:type="dxa"/>
          </w:tcPr>
          <w:p w14:paraId="0170E601" w14:textId="6514B27F" w:rsidR="00740C4C" w:rsidRPr="00740C4C" w:rsidRDefault="00740C4C" w:rsidP="008448FA">
            <w:pPr>
              <w:pStyle w:val="a6"/>
              <w:ind w:firstLineChars="0" w:firstLine="0"/>
              <w:rPr>
                <w:rFonts w:ascii="BIZ UDPゴシック" w:eastAsia="BIZ UDPゴシック" w:hAnsi="BIZ UDPゴシック"/>
                <w:sz w:val="21"/>
              </w:rPr>
            </w:pPr>
            <w:r w:rsidRPr="00740C4C">
              <w:rPr>
                <w:rFonts w:ascii="BIZ UDPゴシック" w:eastAsia="BIZ UDPゴシック" w:hAnsi="BIZ UDPゴシック" w:hint="eastAsia"/>
                <w:sz w:val="21"/>
              </w:rPr>
              <w:t>閉域網の利用によって制御系システムとインターネットとの接点を</w:t>
            </w:r>
            <w:r w:rsidR="00D108C6">
              <w:rPr>
                <w:rFonts w:ascii="BIZ UDPゴシック" w:eastAsia="BIZ UDPゴシック" w:hAnsi="BIZ UDPゴシック" w:hint="eastAsia"/>
                <w:sz w:val="21"/>
              </w:rPr>
              <w:t>排除</w:t>
            </w:r>
            <w:r w:rsidRPr="00740C4C">
              <w:rPr>
                <w:rFonts w:ascii="BIZ UDPゴシック" w:eastAsia="BIZ UDPゴシック" w:hAnsi="BIZ UDPゴシック" w:hint="eastAsia"/>
                <w:sz w:val="21"/>
              </w:rPr>
              <w:t>したとしても、外部システム</w:t>
            </w:r>
            <w:r w:rsidR="003E35B3">
              <w:rPr>
                <w:rFonts w:ascii="BIZ UDPゴシック" w:eastAsia="BIZ UDPゴシック" w:hAnsi="BIZ UDPゴシック" w:hint="eastAsia"/>
                <w:sz w:val="21"/>
              </w:rPr>
              <w:t>や</w:t>
            </w:r>
            <w:r w:rsidRPr="00740C4C">
              <w:rPr>
                <w:rFonts w:ascii="BIZ UDPゴシック" w:eastAsia="BIZ UDPゴシック" w:hAnsi="BIZ UDPゴシック" w:hint="eastAsia"/>
                <w:sz w:val="21"/>
              </w:rPr>
              <w:t>現場機器との通信経路を保護しなければ制御信号を盗聴される</w:t>
            </w:r>
            <w:r w:rsidR="00CE2BD8">
              <w:rPr>
                <w:rFonts w:ascii="BIZ UDPゴシック" w:eastAsia="BIZ UDPゴシック" w:hAnsi="BIZ UDPゴシック" w:hint="eastAsia"/>
                <w:sz w:val="21"/>
              </w:rPr>
              <w:t>など</w:t>
            </w:r>
            <w:r w:rsidRPr="00740C4C">
              <w:rPr>
                <w:rFonts w:ascii="BIZ UDPゴシック" w:eastAsia="BIZ UDPゴシック" w:hAnsi="BIZ UDPゴシック" w:hint="eastAsia"/>
                <w:sz w:val="21"/>
              </w:rPr>
              <w:t>のリスクがある。そのため</w:t>
            </w:r>
            <w:r w:rsidR="0025090E">
              <w:rPr>
                <w:rFonts w:ascii="BIZ UDPゴシック" w:eastAsia="BIZ UDPゴシック" w:hAnsi="BIZ UDPゴシック" w:hint="eastAsia"/>
                <w:sz w:val="21"/>
              </w:rPr>
              <w:t>、</w:t>
            </w:r>
            <w:r w:rsidRPr="00740C4C">
              <w:rPr>
                <w:rFonts w:ascii="BIZ UDPゴシック" w:eastAsia="BIZ UDPゴシック" w:hAnsi="BIZ UDPゴシック" w:hint="eastAsia"/>
                <w:sz w:val="21"/>
              </w:rPr>
              <w:t>制御系システムと外部システム・現場機器との</w:t>
            </w:r>
            <w:r w:rsidR="003E35B3">
              <w:rPr>
                <w:rFonts w:ascii="BIZ UDPゴシック" w:eastAsia="BIZ UDPゴシック" w:hAnsi="BIZ UDPゴシック" w:hint="eastAsia"/>
                <w:sz w:val="21"/>
              </w:rPr>
              <w:t>間の</w:t>
            </w:r>
            <w:r w:rsidRPr="00740C4C">
              <w:rPr>
                <w:rFonts w:ascii="BIZ UDPゴシック" w:eastAsia="BIZ UDPゴシック" w:hAnsi="BIZ UDPゴシック" w:hint="eastAsia"/>
                <w:sz w:val="21"/>
              </w:rPr>
              <w:t>接続には</w:t>
            </w:r>
            <w:r w:rsidR="00CA2950" w:rsidRPr="00740C4C">
              <w:rPr>
                <w:rFonts w:ascii="BIZ UDPゴシック" w:eastAsia="BIZ UDPゴシック" w:hAnsi="BIZ UDPゴシック" w:hint="eastAsia"/>
                <w:sz w:val="21"/>
              </w:rPr>
              <w:t>電気通信事業者の用意した専用の通信網</w:t>
            </w:r>
            <w:r w:rsidR="00CA2950">
              <w:rPr>
                <w:rFonts w:ascii="BIZ UDPゴシック" w:eastAsia="BIZ UDPゴシック" w:hAnsi="BIZ UDPゴシック" w:hint="eastAsia"/>
                <w:sz w:val="21"/>
              </w:rPr>
              <w:t>として</w:t>
            </w:r>
            <w:r w:rsidRPr="00740C4C">
              <w:rPr>
                <w:rFonts w:ascii="BIZ UDPゴシック" w:eastAsia="BIZ UDPゴシック" w:hAnsi="BIZ UDPゴシック" w:hint="eastAsia"/>
                <w:sz w:val="21"/>
              </w:rPr>
              <w:t>広域イーサネットや</w:t>
            </w:r>
            <w:r w:rsidR="009B0A1A">
              <w:rPr>
                <w:rFonts w:ascii="BIZ UDPゴシック" w:eastAsia="BIZ UDPゴシック" w:hAnsi="BIZ UDPゴシック" w:hint="eastAsia"/>
                <w:sz w:val="21"/>
              </w:rPr>
              <w:t>、その他の</w:t>
            </w:r>
            <w:r w:rsidR="00CA2950">
              <w:rPr>
                <w:rFonts w:ascii="BIZ UDPゴシック" w:eastAsia="BIZ UDPゴシック" w:hAnsi="BIZ UDPゴシック" w:hint="eastAsia"/>
                <w:sz w:val="21"/>
              </w:rPr>
              <w:t>仮想的な専用線（VPN）の中でも</w:t>
            </w:r>
            <w:r w:rsidRPr="00740C4C">
              <w:rPr>
                <w:rFonts w:ascii="BIZ UDPゴシック" w:eastAsia="BIZ UDPゴシック" w:hAnsi="BIZ UDPゴシック"/>
                <w:sz w:val="21"/>
              </w:rPr>
              <w:t>IP-VPN</w:t>
            </w:r>
            <w:r w:rsidR="009B0A1A">
              <w:rPr>
                <w:rFonts w:ascii="BIZ UDPゴシック" w:eastAsia="BIZ UDPゴシック" w:hAnsi="BIZ UDPゴシック" w:hint="eastAsia"/>
                <w:sz w:val="21"/>
              </w:rPr>
              <w:t>やエントリーVPN</w:t>
            </w:r>
            <w:r w:rsidRPr="00740C4C">
              <w:rPr>
                <w:rFonts w:ascii="BIZ UDPゴシック" w:eastAsia="BIZ UDPゴシック" w:hAnsi="BIZ UDPゴシック" w:hint="eastAsia"/>
                <w:sz w:val="21"/>
              </w:rPr>
              <w:t>を利用するなど、通信経路の暗号化・認証機能の適用によって保護することが望ましい</w:t>
            </w:r>
          </w:p>
        </w:tc>
      </w:tr>
      <w:tr w:rsidR="00740C4C" w:rsidRPr="00740C4C" w14:paraId="6091E781" w14:textId="77777777" w:rsidTr="0025090E">
        <w:trPr>
          <w:jc w:val="center"/>
        </w:trPr>
        <w:tc>
          <w:tcPr>
            <w:tcW w:w="2122" w:type="dxa"/>
          </w:tcPr>
          <w:p w14:paraId="6B136533" w14:textId="32E9BDB5" w:rsidR="00740C4C" w:rsidRPr="00740C4C" w:rsidRDefault="00740C4C" w:rsidP="008448FA">
            <w:pPr>
              <w:pStyle w:val="a6"/>
              <w:ind w:firstLineChars="0" w:firstLine="0"/>
              <w:rPr>
                <w:rFonts w:ascii="BIZ UDPゴシック" w:eastAsia="BIZ UDPゴシック" w:hAnsi="BIZ UDPゴシック"/>
                <w:sz w:val="21"/>
              </w:rPr>
            </w:pPr>
            <w:r w:rsidRPr="00740C4C">
              <w:rPr>
                <w:rFonts w:ascii="BIZ UDPゴシック" w:eastAsia="BIZ UDPゴシック" w:hAnsi="BIZ UDPゴシック" w:hint="eastAsia"/>
                <w:sz w:val="21"/>
              </w:rPr>
              <w:t>やり</w:t>
            </w:r>
            <w:r w:rsidR="007318C6">
              <w:rPr>
                <w:rFonts w:ascii="BIZ UDPゴシック" w:eastAsia="BIZ UDPゴシック" w:hAnsi="BIZ UDPゴシック" w:hint="eastAsia"/>
                <w:sz w:val="21"/>
              </w:rPr>
              <w:t>と</w:t>
            </w:r>
            <w:r w:rsidRPr="00740C4C">
              <w:rPr>
                <w:rFonts w:ascii="BIZ UDPゴシック" w:eastAsia="BIZ UDPゴシック" w:hAnsi="BIZ UDPゴシック" w:hint="eastAsia"/>
                <w:sz w:val="21"/>
              </w:rPr>
              <w:t>りされるデータの保護</w:t>
            </w:r>
          </w:p>
        </w:tc>
        <w:tc>
          <w:tcPr>
            <w:tcW w:w="6372" w:type="dxa"/>
          </w:tcPr>
          <w:p w14:paraId="40643D56" w14:textId="22B17FFF" w:rsidR="00740C4C" w:rsidRPr="00740C4C" w:rsidRDefault="00740C4C" w:rsidP="00236EC3">
            <w:pPr>
              <w:pStyle w:val="a6"/>
              <w:ind w:firstLineChars="0" w:firstLine="0"/>
              <w:rPr>
                <w:rFonts w:ascii="BIZ UDPゴシック" w:eastAsia="BIZ UDPゴシック" w:hAnsi="BIZ UDPゴシック"/>
                <w:sz w:val="21"/>
              </w:rPr>
            </w:pPr>
            <w:r w:rsidRPr="00740C4C">
              <w:rPr>
                <w:rFonts w:ascii="BIZ UDPゴシック" w:eastAsia="BIZ UDPゴシック" w:hAnsi="BIZ UDPゴシック" w:hint="eastAsia"/>
                <w:sz w:val="21"/>
              </w:rPr>
              <w:t>通信経路の保護に加え、制御信号の盗聴等を防止するためには水道情報システム内でやりとりするデータそのものを暗号化することが望ましい。重要なデータを暗号化することで、流通する通信経路や保存環境に依らずデータの機密性を確保することが可能となる</w:t>
            </w:r>
          </w:p>
        </w:tc>
      </w:tr>
    </w:tbl>
    <w:p w14:paraId="586B22D8" w14:textId="77777777" w:rsidR="00740C4C" w:rsidRPr="00740C4C" w:rsidRDefault="00740C4C" w:rsidP="00740C4C">
      <w:pPr>
        <w:pStyle w:val="a6"/>
        <w:ind w:firstLine="192"/>
        <w:rPr>
          <w:rFonts w:ascii="BIZ UDPゴシック" w:eastAsia="BIZ UDPゴシック" w:hAnsi="BIZ UDPゴシック"/>
        </w:rPr>
      </w:pPr>
    </w:p>
    <w:p w14:paraId="0931D9A0" w14:textId="77777777" w:rsidR="00EB7D5A" w:rsidRDefault="00740C4C" w:rsidP="00740C4C">
      <w:pPr>
        <w:ind w:firstLineChars="100" w:firstLine="202"/>
        <w:rPr>
          <w:rFonts w:ascii="BIZ UDPゴシック" w:eastAsia="BIZ UDPゴシック" w:hAnsi="BIZ UDPゴシック"/>
        </w:rPr>
      </w:pPr>
      <w:r w:rsidRPr="00740C4C">
        <w:rPr>
          <w:rFonts w:ascii="BIZ UDPゴシック" w:eastAsia="BIZ UDPゴシック" w:hAnsi="BIZ UDPゴシック" w:hint="eastAsia"/>
        </w:rPr>
        <w:t>上記のようなポイントを意識して制御系システムを保護したとしても、接続している事務系システム等の外部システムや現場機器の状態によっては、インターネットを経由したリスクを排除することが難しくなる。</w:t>
      </w:r>
    </w:p>
    <w:p w14:paraId="12C015DE" w14:textId="4DF490D9" w:rsidR="00740C4C" w:rsidRPr="00740C4C" w:rsidRDefault="00EB7D5A" w:rsidP="00740C4C">
      <w:pPr>
        <w:ind w:firstLineChars="100" w:firstLine="202"/>
        <w:rPr>
          <w:rFonts w:ascii="BIZ UDPゴシック" w:eastAsia="BIZ UDPゴシック" w:hAnsi="BIZ UDPゴシック"/>
        </w:rPr>
      </w:pPr>
      <w:r>
        <w:rPr>
          <w:rFonts w:ascii="BIZ UDPゴシック" w:eastAsia="BIZ UDPゴシック" w:hAnsi="BIZ UDPゴシック" w:hint="eastAsia"/>
        </w:rPr>
        <w:t>水道情報</w:t>
      </w:r>
      <w:r w:rsidR="00740C4C" w:rsidRPr="00740C4C">
        <w:rPr>
          <w:rFonts w:ascii="BIZ UDPゴシック" w:eastAsia="BIZ UDPゴシック" w:hAnsi="BIZ UDPゴシック" w:hint="eastAsia"/>
        </w:rPr>
        <w:t>システムについて注意すべきインターネットとの接点</w:t>
      </w:r>
      <w:r>
        <w:rPr>
          <w:rFonts w:ascii="BIZ UDPゴシック" w:eastAsia="BIZ UDPゴシック" w:hAnsi="BIZ UDPゴシック" w:hint="eastAsia"/>
        </w:rPr>
        <w:t>としては次</w:t>
      </w:r>
      <w:r w:rsidR="000B00BF">
        <w:rPr>
          <w:rFonts w:ascii="BIZ UDPゴシック" w:eastAsia="BIZ UDPゴシック" w:hAnsi="BIZ UDPゴシック" w:hint="eastAsia"/>
        </w:rPr>
        <w:t>表</w:t>
      </w:r>
      <w:r w:rsidR="00740C4C" w:rsidRPr="00740C4C">
        <w:rPr>
          <w:rFonts w:ascii="BIZ UDPゴシック" w:eastAsia="BIZ UDPゴシック" w:hAnsi="BIZ UDPゴシック" w:hint="eastAsia"/>
        </w:rPr>
        <w:t>のよう</w:t>
      </w:r>
      <w:r>
        <w:rPr>
          <w:rFonts w:ascii="BIZ UDPゴシック" w:eastAsia="BIZ UDPゴシック" w:hAnsi="BIZ UDPゴシック" w:hint="eastAsia"/>
        </w:rPr>
        <w:t>なことが挙げられる。</w:t>
      </w:r>
    </w:p>
    <w:p w14:paraId="3BB35318" w14:textId="77777777" w:rsidR="00EB7D5A" w:rsidRDefault="00EB7D5A" w:rsidP="0025090E">
      <w:pPr>
        <w:pStyle w:val="a6"/>
        <w:ind w:firstLineChars="0" w:firstLine="0"/>
        <w:jc w:val="center"/>
        <w:rPr>
          <w:rFonts w:ascii="BIZ UDPゴシック" w:eastAsia="BIZ UDPゴシック" w:hAnsi="BIZ UDPゴシック"/>
        </w:rPr>
      </w:pPr>
    </w:p>
    <w:p w14:paraId="0C76D34F" w14:textId="208BEFAA" w:rsidR="00740C4C" w:rsidRPr="00740C4C" w:rsidRDefault="00740C4C" w:rsidP="0025090E">
      <w:pPr>
        <w:pStyle w:val="a6"/>
        <w:ind w:firstLineChars="0" w:firstLine="0"/>
        <w:jc w:val="center"/>
        <w:rPr>
          <w:rFonts w:ascii="BIZ UDPゴシック" w:eastAsia="BIZ UDPゴシック" w:hAnsi="BIZ UDPゴシック"/>
        </w:rPr>
      </w:pPr>
      <w:r w:rsidRPr="00740C4C">
        <w:rPr>
          <w:rFonts w:ascii="BIZ UDPゴシック" w:eastAsia="BIZ UDPゴシック" w:hAnsi="BIZ UDPゴシック" w:hint="eastAsia"/>
        </w:rPr>
        <w:t>水道情報システムで想定される注意すべきインターネットとの接点</w:t>
      </w:r>
    </w:p>
    <w:tbl>
      <w:tblPr>
        <w:tblStyle w:val="af7"/>
        <w:tblW w:w="0" w:type="auto"/>
        <w:jc w:val="center"/>
        <w:tblLook w:val="04A0" w:firstRow="1" w:lastRow="0" w:firstColumn="1" w:lastColumn="0" w:noHBand="0" w:noVBand="1"/>
      </w:tblPr>
      <w:tblGrid>
        <w:gridCol w:w="2830"/>
        <w:gridCol w:w="5664"/>
      </w:tblGrid>
      <w:tr w:rsidR="00740C4C" w:rsidRPr="00740C4C" w14:paraId="44632D53" w14:textId="77777777" w:rsidTr="0025090E">
        <w:trPr>
          <w:jc w:val="center"/>
        </w:trPr>
        <w:tc>
          <w:tcPr>
            <w:tcW w:w="2830" w:type="dxa"/>
            <w:shd w:val="clear" w:color="auto" w:fill="BFBFBF" w:themeFill="background1" w:themeFillShade="BF"/>
          </w:tcPr>
          <w:p w14:paraId="45953D8A" w14:textId="77777777" w:rsidR="00740C4C" w:rsidRPr="00740C4C" w:rsidRDefault="00740C4C" w:rsidP="008448FA">
            <w:pPr>
              <w:pStyle w:val="a6"/>
              <w:ind w:firstLineChars="0" w:firstLine="0"/>
              <w:jc w:val="center"/>
              <w:rPr>
                <w:rFonts w:ascii="BIZ UDPゴシック" w:eastAsia="BIZ UDPゴシック" w:hAnsi="BIZ UDPゴシック"/>
                <w:sz w:val="21"/>
              </w:rPr>
            </w:pPr>
            <w:r w:rsidRPr="00740C4C">
              <w:rPr>
                <w:rFonts w:ascii="BIZ UDPゴシック" w:eastAsia="BIZ UDPゴシック" w:hAnsi="BIZ UDPゴシック" w:hint="eastAsia"/>
              </w:rPr>
              <w:t>接点</w:t>
            </w:r>
          </w:p>
        </w:tc>
        <w:tc>
          <w:tcPr>
            <w:tcW w:w="5664" w:type="dxa"/>
            <w:shd w:val="clear" w:color="auto" w:fill="BFBFBF" w:themeFill="background1" w:themeFillShade="BF"/>
          </w:tcPr>
          <w:p w14:paraId="0966B610" w14:textId="77777777" w:rsidR="00740C4C" w:rsidRPr="00740C4C" w:rsidRDefault="00740C4C" w:rsidP="008448FA">
            <w:pPr>
              <w:pStyle w:val="a6"/>
              <w:ind w:firstLineChars="0" w:firstLine="0"/>
              <w:jc w:val="center"/>
              <w:rPr>
                <w:rFonts w:ascii="BIZ UDPゴシック" w:eastAsia="BIZ UDPゴシック" w:hAnsi="BIZ UDPゴシック"/>
                <w:sz w:val="21"/>
              </w:rPr>
            </w:pPr>
            <w:r w:rsidRPr="00740C4C">
              <w:rPr>
                <w:rFonts w:ascii="BIZ UDPゴシック" w:eastAsia="BIZ UDPゴシック" w:hAnsi="BIZ UDPゴシック" w:hint="eastAsia"/>
              </w:rPr>
              <w:t>注意すべき事項</w:t>
            </w:r>
          </w:p>
        </w:tc>
      </w:tr>
      <w:tr w:rsidR="00740C4C" w:rsidRPr="00740C4C" w14:paraId="6D435408" w14:textId="77777777" w:rsidTr="0025090E">
        <w:trPr>
          <w:jc w:val="center"/>
        </w:trPr>
        <w:tc>
          <w:tcPr>
            <w:tcW w:w="2830" w:type="dxa"/>
          </w:tcPr>
          <w:p w14:paraId="2BCE94C2" w14:textId="77777777" w:rsidR="00740C4C" w:rsidRPr="00740C4C" w:rsidRDefault="00740C4C" w:rsidP="008448FA">
            <w:pPr>
              <w:pStyle w:val="a6"/>
              <w:ind w:firstLineChars="0" w:firstLine="0"/>
              <w:rPr>
                <w:rFonts w:ascii="BIZ UDPゴシック" w:eastAsia="BIZ UDPゴシック" w:hAnsi="BIZ UDPゴシック"/>
                <w:sz w:val="21"/>
              </w:rPr>
            </w:pPr>
            <w:r w:rsidRPr="00740C4C">
              <w:rPr>
                <w:rFonts w:ascii="BIZ UDPゴシック" w:eastAsia="BIZ UDPゴシック" w:hAnsi="BIZ UDPゴシック" w:hint="eastAsia"/>
              </w:rPr>
              <w:t>インターネット接続を有する外部のシステムとの接続</w:t>
            </w:r>
          </w:p>
        </w:tc>
        <w:tc>
          <w:tcPr>
            <w:tcW w:w="5664" w:type="dxa"/>
          </w:tcPr>
          <w:p w14:paraId="02A77515" w14:textId="036E36D2" w:rsidR="00740C4C" w:rsidRPr="00740C4C" w:rsidRDefault="003E35B3" w:rsidP="003E35B3">
            <w:pPr>
              <w:pStyle w:val="a6"/>
              <w:ind w:firstLineChars="0" w:firstLine="0"/>
              <w:rPr>
                <w:rFonts w:ascii="BIZ UDPゴシック" w:eastAsia="BIZ UDPゴシック" w:hAnsi="BIZ UDPゴシック"/>
                <w:sz w:val="21"/>
              </w:rPr>
            </w:pPr>
            <w:r w:rsidRPr="00740C4C">
              <w:rPr>
                <w:rFonts w:ascii="BIZ UDPゴシック" w:eastAsia="BIZ UDPゴシック" w:hAnsi="BIZ UDPゴシック"/>
              </w:rPr>
              <w:t>情報交換</w:t>
            </w:r>
            <w:r>
              <w:rPr>
                <w:rFonts w:ascii="BIZ UDPゴシック" w:eastAsia="BIZ UDPゴシック" w:hAnsi="BIZ UDPゴシック" w:hint="eastAsia"/>
              </w:rPr>
              <w:t>等</w:t>
            </w:r>
            <w:r w:rsidRPr="00740C4C">
              <w:rPr>
                <w:rFonts w:ascii="BIZ UDPゴシック" w:eastAsia="BIZ UDPゴシック" w:hAnsi="BIZ UDPゴシック"/>
              </w:rPr>
              <w:t>を行う</w:t>
            </w:r>
            <w:r>
              <w:rPr>
                <w:rFonts w:ascii="BIZ UDPゴシック" w:eastAsia="BIZ UDPゴシック" w:hAnsi="BIZ UDPゴシック" w:hint="eastAsia"/>
              </w:rPr>
              <w:t>ために</w:t>
            </w:r>
            <w:r w:rsidR="00740C4C" w:rsidRPr="00740C4C">
              <w:rPr>
                <w:rFonts w:ascii="BIZ UDPゴシック" w:eastAsia="BIZ UDPゴシック" w:hAnsi="BIZ UDPゴシック" w:hint="eastAsia"/>
              </w:rPr>
              <w:t>制御系</w:t>
            </w:r>
            <w:r>
              <w:rPr>
                <w:rFonts w:ascii="BIZ UDPゴシック" w:eastAsia="BIZ UDPゴシック" w:hAnsi="BIZ UDPゴシック" w:hint="eastAsia"/>
              </w:rPr>
              <w:t>システムと</w:t>
            </w:r>
            <w:r w:rsidR="00740C4C" w:rsidRPr="00740C4C">
              <w:rPr>
                <w:rFonts w:ascii="BIZ UDPゴシック" w:eastAsia="BIZ UDPゴシック" w:hAnsi="BIZ UDPゴシック"/>
              </w:rPr>
              <w:t>事務系システム</w:t>
            </w:r>
            <w:r w:rsidR="009E46B1">
              <w:rPr>
                <w:rFonts w:ascii="BIZ UDPゴシック" w:eastAsia="BIZ UDPゴシック" w:hAnsi="BIZ UDPゴシック" w:hint="eastAsia"/>
              </w:rPr>
              <w:t>が接続されてい</w:t>
            </w:r>
            <w:r w:rsidR="000B00BF">
              <w:rPr>
                <w:rFonts w:ascii="BIZ UDPゴシック" w:eastAsia="BIZ UDPゴシック" w:hAnsi="BIZ UDPゴシック" w:hint="eastAsia"/>
              </w:rPr>
              <w:t>て</w:t>
            </w:r>
            <w:r w:rsidR="00740C4C" w:rsidRPr="00740C4C">
              <w:rPr>
                <w:rFonts w:ascii="BIZ UDPゴシック" w:eastAsia="BIZ UDPゴシック" w:hAnsi="BIZ UDPゴシック" w:hint="eastAsia"/>
              </w:rPr>
              <w:t>、事務系システムが電子メールの送受信</w:t>
            </w:r>
            <w:r w:rsidR="000B00BF">
              <w:rPr>
                <w:rFonts w:ascii="BIZ UDPゴシック" w:eastAsia="BIZ UDPゴシック" w:hAnsi="BIZ UDPゴシック" w:hint="eastAsia"/>
              </w:rPr>
              <w:t>や</w:t>
            </w:r>
            <w:r w:rsidR="00740C4C" w:rsidRPr="00740C4C">
              <w:rPr>
                <w:rFonts w:ascii="BIZ UDPゴシック" w:eastAsia="BIZ UDPゴシック" w:hAnsi="BIZ UDPゴシック" w:hint="eastAsia"/>
              </w:rPr>
              <w:t>外部ホームページの閲覧</w:t>
            </w:r>
            <w:r w:rsidR="00B62194">
              <w:rPr>
                <w:rFonts w:ascii="BIZ UDPゴシック" w:eastAsia="BIZ UDPゴシック" w:hAnsi="BIZ UDPゴシック" w:hint="eastAsia"/>
              </w:rPr>
              <w:t>等</w:t>
            </w:r>
            <w:r w:rsidR="00740C4C" w:rsidRPr="00740C4C">
              <w:rPr>
                <w:rFonts w:ascii="BIZ UDPゴシック" w:eastAsia="BIZ UDPゴシック" w:hAnsi="BIZ UDPゴシック" w:hint="eastAsia"/>
              </w:rPr>
              <w:t>を目的としてインターネットと接続している場合、事務系システムを介して制御システムへ不正にアクセスされる</w:t>
            </w:r>
            <w:r w:rsidR="00740C4C" w:rsidRPr="00740C4C">
              <w:rPr>
                <w:rFonts w:ascii="BIZ UDPゴシック" w:eastAsia="BIZ UDPゴシック" w:hAnsi="BIZ UDPゴシック" w:hint="eastAsia"/>
                <w:sz w:val="21"/>
              </w:rPr>
              <w:t>リスク</w:t>
            </w:r>
            <w:r w:rsidR="00740C4C" w:rsidRPr="00740C4C">
              <w:rPr>
                <w:rFonts w:ascii="BIZ UDPゴシック" w:eastAsia="BIZ UDPゴシック" w:hAnsi="BIZ UDPゴシック" w:hint="eastAsia"/>
              </w:rPr>
              <w:t>がある</w:t>
            </w:r>
          </w:p>
        </w:tc>
      </w:tr>
      <w:tr w:rsidR="00740C4C" w:rsidRPr="00740C4C" w14:paraId="6BFE9349" w14:textId="77777777" w:rsidTr="0025090E">
        <w:trPr>
          <w:jc w:val="center"/>
        </w:trPr>
        <w:tc>
          <w:tcPr>
            <w:tcW w:w="2830" w:type="dxa"/>
          </w:tcPr>
          <w:p w14:paraId="4AFBB9F5" w14:textId="77777777" w:rsidR="00740C4C" w:rsidRPr="00740C4C" w:rsidRDefault="00740C4C" w:rsidP="008448FA">
            <w:pPr>
              <w:pStyle w:val="a6"/>
              <w:ind w:firstLineChars="0" w:firstLine="0"/>
              <w:rPr>
                <w:rFonts w:ascii="BIZ UDPゴシック" w:eastAsia="BIZ UDPゴシック" w:hAnsi="BIZ UDPゴシック"/>
                <w:sz w:val="21"/>
              </w:rPr>
            </w:pPr>
            <w:r w:rsidRPr="00740C4C">
              <w:rPr>
                <w:rFonts w:ascii="BIZ UDPゴシック" w:eastAsia="BIZ UDPゴシック" w:hAnsi="BIZ UDPゴシック" w:hint="eastAsia"/>
              </w:rPr>
              <w:t>インターネットとの接続プロトコルを有する現場機器との接続</w:t>
            </w:r>
          </w:p>
        </w:tc>
        <w:tc>
          <w:tcPr>
            <w:tcW w:w="5664" w:type="dxa"/>
          </w:tcPr>
          <w:p w14:paraId="17712E01" w14:textId="4AFDDB0C" w:rsidR="00740C4C" w:rsidRPr="00740C4C" w:rsidRDefault="00740C4C" w:rsidP="008448FA">
            <w:pPr>
              <w:pStyle w:val="a6"/>
              <w:ind w:firstLineChars="0" w:firstLine="0"/>
              <w:rPr>
                <w:rFonts w:ascii="BIZ UDPゴシック" w:eastAsia="BIZ UDPゴシック" w:hAnsi="BIZ UDPゴシック"/>
                <w:sz w:val="21"/>
              </w:rPr>
            </w:pPr>
            <w:r w:rsidRPr="00740C4C">
              <w:rPr>
                <w:rFonts w:ascii="BIZ UDPゴシック" w:eastAsia="BIZ UDPゴシック" w:hAnsi="BIZ UDPゴシック" w:hint="eastAsia"/>
              </w:rPr>
              <w:t>制御系システムが浄水施設を遠隔監視・制御する</w:t>
            </w:r>
            <w:r w:rsidR="003E35B3">
              <w:rPr>
                <w:rFonts w:ascii="BIZ UDPゴシック" w:eastAsia="BIZ UDPゴシック" w:hAnsi="BIZ UDPゴシック" w:hint="eastAsia"/>
              </w:rPr>
              <w:t>など</w:t>
            </w:r>
            <w:r w:rsidRPr="00740C4C">
              <w:rPr>
                <w:rFonts w:ascii="BIZ UDPゴシック" w:eastAsia="BIZ UDPゴシック" w:hAnsi="BIZ UDPゴシック" w:hint="eastAsia"/>
              </w:rPr>
              <w:t>の目的で、</w:t>
            </w:r>
            <w:r w:rsidRPr="00740C4C">
              <w:rPr>
                <w:rFonts w:ascii="BIZ UDPゴシック" w:eastAsia="BIZ UDPゴシック" w:hAnsi="BIZ UDPゴシック"/>
              </w:rPr>
              <w:t>センサー</w:t>
            </w:r>
            <w:r w:rsidRPr="00740C4C">
              <w:rPr>
                <w:rFonts w:ascii="BIZ UDPゴシック" w:eastAsia="BIZ UDPゴシック" w:hAnsi="BIZ UDPゴシック" w:hint="eastAsia"/>
              </w:rPr>
              <w:t>やタブレット端末等の現場機器と接続する場合がある。当該機器がインターネットとの接続プロトコルを有していた場合、当該機器を介して制御系システムへ不正にアクセスされる</w:t>
            </w:r>
            <w:r w:rsidRPr="00740C4C">
              <w:rPr>
                <w:rFonts w:ascii="BIZ UDPゴシック" w:eastAsia="BIZ UDPゴシック" w:hAnsi="BIZ UDPゴシック" w:hint="eastAsia"/>
                <w:sz w:val="21"/>
              </w:rPr>
              <w:t>リスク</w:t>
            </w:r>
            <w:r w:rsidRPr="00740C4C">
              <w:rPr>
                <w:rFonts w:ascii="BIZ UDPゴシック" w:eastAsia="BIZ UDPゴシック" w:hAnsi="BIZ UDPゴシック" w:hint="eastAsia"/>
              </w:rPr>
              <w:t>がある</w:t>
            </w:r>
          </w:p>
        </w:tc>
      </w:tr>
    </w:tbl>
    <w:p w14:paraId="206536D5" w14:textId="77777777" w:rsidR="00740C4C" w:rsidRPr="00740C4C" w:rsidRDefault="00740C4C" w:rsidP="00740C4C">
      <w:pPr>
        <w:pStyle w:val="a6"/>
        <w:ind w:firstLine="192"/>
        <w:rPr>
          <w:rFonts w:ascii="BIZ UDPゴシック" w:eastAsia="BIZ UDPゴシック" w:hAnsi="BIZ UDPゴシック"/>
        </w:rPr>
      </w:pPr>
    </w:p>
    <w:p w14:paraId="65F53EA7" w14:textId="444A2051" w:rsidR="00740C4C" w:rsidRPr="00740C4C" w:rsidRDefault="00740C4C" w:rsidP="00740C4C">
      <w:pPr>
        <w:ind w:firstLineChars="100" w:firstLine="202"/>
        <w:rPr>
          <w:rFonts w:ascii="BIZ UDPゴシック" w:eastAsia="BIZ UDPゴシック" w:hAnsi="BIZ UDPゴシック"/>
        </w:rPr>
      </w:pPr>
      <w:r w:rsidRPr="00740C4C">
        <w:rPr>
          <w:rFonts w:ascii="BIZ UDPゴシック" w:eastAsia="BIZ UDPゴシック" w:hAnsi="BIZ UDPゴシック" w:hint="eastAsia"/>
        </w:rPr>
        <w:t>上記のようなリスクに対処するためには、制御系システムが接続する外部</w:t>
      </w:r>
      <w:r w:rsidR="008A625C">
        <w:rPr>
          <w:rFonts w:ascii="BIZ UDPゴシック" w:eastAsia="BIZ UDPゴシック" w:hAnsi="BIZ UDPゴシック" w:hint="eastAsia"/>
        </w:rPr>
        <w:t>の</w:t>
      </w:r>
      <w:r w:rsidRPr="00740C4C">
        <w:rPr>
          <w:rFonts w:ascii="BIZ UDPゴシック" w:eastAsia="BIZ UDPゴシック" w:hAnsi="BIZ UDPゴシック" w:hint="eastAsia"/>
        </w:rPr>
        <w:t>システム</w:t>
      </w:r>
      <w:r w:rsidR="009E46B1">
        <w:rPr>
          <w:rFonts w:ascii="BIZ UDPゴシック" w:eastAsia="BIZ UDPゴシック" w:hAnsi="BIZ UDPゴシック" w:hint="eastAsia"/>
        </w:rPr>
        <w:t>や</w:t>
      </w:r>
      <w:r w:rsidRPr="00740C4C">
        <w:rPr>
          <w:rFonts w:ascii="BIZ UDPゴシック" w:eastAsia="BIZ UDPゴシック" w:hAnsi="BIZ UDPゴシック" w:hint="eastAsia"/>
        </w:rPr>
        <w:t>現場機器等について対策を行うことが必要となる。</w:t>
      </w:r>
    </w:p>
    <w:p w14:paraId="0C716C21" w14:textId="77777777" w:rsidR="00740C4C" w:rsidRPr="000B00BF" w:rsidRDefault="00740C4C" w:rsidP="00740C4C">
      <w:pPr>
        <w:pStyle w:val="a6"/>
        <w:ind w:firstLine="192"/>
        <w:rPr>
          <w:rFonts w:ascii="BIZ UDPゴシック" w:eastAsia="BIZ UDPゴシック" w:hAnsi="BIZ UDPゴシック"/>
        </w:rPr>
      </w:pPr>
    </w:p>
    <w:p w14:paraId="764DF132" w14:textId="77777777" w:rsidR="00740C4C" w:rsidRPr="00740C4C" w:rsidRDefault="00740C4C" w:rsidP="00B62194">
      <w:pPr>
        <w:pStyle w:val="a6"/>
        <w:ind w:firstLine="192"/>
        <w:jc w:val="center"/>
        <w:rPr>
          <w:rFonts w:ascii="BIZ UDPゴシック" w:eastAsia="BIZ UDPゴシック" w:hAnsi="BIZ UDPゴシック"/>
        </w:rPr>
      </w:pPr>
      <w:r w:rsidRPr="00740C4C">
        <w:rPr>
          <w:rFonts w:ascii="BIZ UDPゴシック" w:eastAsia="BIZ UDPゴシック" w:hAnsi="BIZ UDPゴシック"/>
          <w:noProof/>
        </w:rPr>
        <w:lastRenderedPageBreak/>
        <w:drawing>
          <wp:inline distT="0" distB="0" distL="0" distR="0" wp14:anchorId="3DA34162" wp14:editId="3AF02B81">
            <wp:extent cx="4698607" cy="1812903"/>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4846" cy="1838461"/>
                    </a:xfrm>
                    <a:prstGeom prst="rect">
                      <a:avLst/>
                    </a:prstGeom>
                    <a:noFill/>
                    <a:ln>
                      <a:noFill/>
                    </a:ln>
                  </pic:spPr>
                </pic:pic>
              </a:graphicData>
            </a:graphic>
          </wp:inline>
        </w:drawing>
      </w:r>
    </w:p>
    <w:p w14:paraId="38FB4B59" w14:textId="18CB2C08" w:rsidR="00740C4C" w:rsidRPr="00740C4C" w:rsidRDefault="00740C4C" w:rsidP="000B00BF">
      <w:pPr>
        <w:pStyle w:val="a6"/>
        <w:ind w:firstLine="192"/>
        <w:jc w:val="center"/>
        <w:rPr>
          <w:rFonts w:ascii="BIZ UDPゴシック" w:eastAsia="BIZ UDPゴシック" w:hAnsi="BIZ UDPゴシック"/>
        </w:rPr>
      </w:pPr>
      <w:r w:rsidRPr="00740C4C">
        <w:rPr>
          <w:rFonts w:ascii="BIZ UDPゴシック" w:eastAsia="BIZ UDPゴシック" w:hAnsi="BIZ UDPゴシック" w:hint="eastAsia"/>
        </w:rPr>
        <w:t>水道情報システムで想定されるインターネットとの接点に起因するリスクへの対処のポイント</w:t>
      </w:r>
    </w:p>
    <w:p w14:paraId="6ECDF686" w14:textId="2EF74AD0" w:rsidR="00740C4C" w:rsidRPr="000B00BF" w:rsidRDefault="00740C4C" w:rsidP="00740C4C">
      <w:pPr>
        <w:pStyle w:val="a6"/>
        <w:ind w:firstLine="192"/>
        <w:rPr>
          <w:rFonts w:ascii="BIZ UDPゴシック" w:eastAsia="BIZ UDPゴシック" w:hAnsi="BIZ UDPゴシック"/>
        </w:rPr>
      </w:pPr>
    </w:p>
    <w:p w14:paraId="6E775D4D" w14:textId="4423C6CC" w:rsidR="00740C4C" w:rsidRPr="00740C4C" w:rsidRDefault="00740C4C" w:rsidP="00740C4C">
      <w:pPr>
        <w:pStyle w:val="a6"/>
        <w:ind w:firstLine="192"/>
        <w:jc w:val="center"/>
        <w:rPr>
          <w:rFonts w:ascii="BIZ UDPゴシック" w:eastAsia="BIZ UDPゴシック" w:hAnsi="BIZ UDPゴシック"/>
        </w:rPr>
      </w:pPr>
      <w:r w:rsidRPr="00740C4C">
        <w:rPr>
          <w:rFonts w:ascii="BIZ UDPゴシック" w:eastAsia="BIZ UDPゴシック" w:hAnsi="BIZ UDPゴシック" w:hint="eastAsia"/>
        </w:rPr>
        <w:t>外部のシステム</w:t>
      </w:r>
      <w:r w:rsidR="008A625C">
        <w:rPr>
          <w:rFonts w:ascii="BIZ UDPゴシック" w:eastAsia="BIZ UDPゴシック" w:hAnsi="BIZ UDPゴシック" w:hint="eastAsia"/>
        </w:rPr>
        <w:t>や</w:t>
      </w:r>
      <w:r w:rsidRPr="00740C4C">
        <w:rPr>
          <w:rFonts w:ascii="BIZ UDPゴシック" w:eastAsia="BIZ UDPゴシック" w:hAnsi="BIZ UDPゴシック" w:hint="eastAsia"/>
        </w:rPr>
        <w:t>現場機器に係る対策の例</w:t>
      </w:r>
    </w:p>
    <w:tbl>
      <w:tblPr>
        <w:tblStyle w:val="af7"/>
        <w:tblW w:w="0" w:type="auto"/>
        <w:jc w:val="center"/>
        <w:tblLook w:val="04A0" w:firstRow="1" w:lastRow="0" w:firstColumn="1" w:lastColumn="0" w:noHBand="0" w:noVBand="1"/>
      </w:tblPr>
      <w:tblGrid>
        <w:gridCol w:w="1555"/>
        <w:gridCol w:w="1701"/>
        <w:gridCol w:w="5238"/>
      </w:tblGrid>
      <w:tr w:rsidR="00740C4C" w:rsidRPr="00740C4C" w14:paraId="50F81974" w14:textId="77777777" w:rsidTr="00812099">
        <w:trPr>
          <w:jc w:val="center"/>
        </w:trPr>
        <w:tc>
          <w:tcPr>
            <w:tcW w:w="3256" w:type="dxa"/>
            <w:gridSpan w:val="2"/>
            <w:shd w:val="clear" w:color="auto" w:fill="D9D9D9" w:themeFill="background1" w:themeFillShade="D9"/>
          </w:tcPr>
          <w:p w14:paraId="74433F17" w14:textId="77777777" w:rsidR="00740C4C" w:rsidRPr="00740C4C" w:rsidRDefault="00740C4C" w:rsidP="008448FA">
            <w:pPr>
              <w:pStyle w:val="a6"/>
              <w:ind w:firstLineChars="0" w:firstLine="0"/>
              <w:jc w:val="center"/>
              <w:rPr>
                <w:rFonts w:ascii="BIZ UDPゴシック" w:eastAsia="BIZ UDPゴシック" w:hAnsi="BIZ UDPゴシック"/>
                <w:sz w:val="21"/>
              </w:rPr>
            </w:pPr>
            <w:r w:rsidRPr="00740C4C">
              <w:rPr>
                <w:rFonts w:ascii="BIZ UDPゴシック" w:eastAsia="BIZ UDPゴシック" w:hAnsi="BIZ UDPゴシック" w:hint="eastAsia"/>
              </w:rPr>
              <w:t>区分</w:t>
            </w:r>
          </w:p>
        </w:tc>
        <w:tc>
          <w:tcPr>
            <w:tcW w:w="5238" w:type="dxa"/>
            <w:shd w:val="clear" w:color="auto" w:fill="D9D9D9" w:themeFill="background1" w:themeFillShade="D9"/>
          </w:tcPr>
          <w:p w14:paraId="52D859C1" w14:textId="77777777" w:rsidR="00740C4C" w:rsidRPr="00740C4C" w:rsidRDefault="00740C4C" w:rsidP="008448FA">
            <w:pPr>
              <w:pStyle w:val="a6"/>
              <w:ind w:firstLineChars="0" w:firstLine="0"/>
              <w:jc w:val="center"/>
              <w:rPr>
                <w:rFonts w:ascii="BIZ UDPゴシック" w:eastAsia="BIZ UDPゴシック" w:hAnsi="BIZ UDPゴシック"/>
                <w:sz w:val="21"/>
              </w:rPr>
            </w:pPr>
            <w:r w:rsidRPr="00740C4C">
              <w:rPr>
                <w:rFonts w:ascii="BIZ UDPゴシック" w:eastAsia="BIZ UDPゴシック" w:hAnsi="BIZ UDPゴシック" w:hint="eastAsia"/>
              </w:rPr>
              <w:t>対策例</w:t>
            </w:r>
          </w:p>
        </w:tc>
      </w:tr>
      <w:tr w:rsidR="00740C4C" w:rsidRPr="00740C4C" w14:paraId="7D18E6FB" w14:textId="77777777" w:rsidTr="00812099">
        <w:trPr>
          <w:jc w:val="center"/>
        </w:trPr>
        <w:tc>
          <w:tcPr>
            <w:tcW w:w="1555" w:type="dxa"/>
            <w:vMerge w:val="restart"/>
          </w:tcPr>
          <w:p w14:paraId="58F556E6" w14:textId="77777777" w:rsidR="00740C4C" w:rsidRPr="00740C4C" w:rsidRDefault="00740C4C" w:rsidP="008448FA">
            <w:pPr>
              <w:pStyle w:val="a6"/>
              <w:ind w:firstLineChars="0" w:firstLine="0"/>
              <w:rPr>
                <w:rFonts w:ascii="BIZ UDPゴシック" w:eastAsia="BIZ UDPゴシック" w:hAnsi="BIZ UDPゴシック"/>
                <w:sz w:val="21"/>
              </w:rPr>
            </w:pPr>
            <w:r w:rsidRPr="00740C4C">
              <w:rPr>
                <w:rFonts w:ascii="BIZ UDPゴシック" w:eastAsia="BIZ UDPゴシック" w:hAnsi="BIZ UDPゴシック" w:hint="eastAsia"/>
              </w:rPr>
              <w:t>外部</w:t>
            </w:r>
            <w:r w:rsidRPr="00740C4C">
              <w:rPr>
                <w:rFonts w:ascii="BIZ UDPゴシック" w:eastAsia="BIZ UDPゴシック" w:hAnsi="BIZ UDPゴシック" w:hint="eastAsia"/>
                <w:sz w:val="21"/>
              </w:rPr>
              <w:t>の</w:t>
            </w:r>
            <w:r w:rsidRPr="00740C4C">
              <w:rPr>
                <w:rFonts w:ascii="BIZ UDPゴシック" w:eastAsia="BIZ UDPゴシック" w:hAnsi="BIZ UDPゴシック" w:hint="eastAsia"/>
              </w:rPr>
              <w:t>システム</w:t>
            </w:r>
          </w:p>
        </w:tc>
        <w:tc>
          <w:tcPr>
            <w:tcW w:w="1701" w:type="dxa"/>
          </w:tcPr>
          <w:p w14:paraId="571394A3" w14:textId="77777777" w:rsidR="00740C4C" w:rsidRPr="00740C4C" w:rsidRDefault="00740C4C" w:rsidP="008448FA">
            <w:pPr>
              <w:pStyle w:val="a6"/>
              <w:ind w:firstLineChars="0" w:firstLine="0"/>
              <w:rPr>
                <w:rFonts w:ascii="BIZ UDPゴシック" w:eastAsia="BIZ UDPゴシック" w:hAnsi="BIZ UDPゴシック"/>
                <w:sz w:val="21"/>
              </w:rPr>
            </w:pPr>
            <w:r w:rsidRPr="00740C4C">
              <w:rPr>
                <w:rFonts w:ascii="BIZ UDPゴシック" w:eastAsia="BIZ UDPゴシック" w:hAnsi="BIZ UDPゴシック" w:hint="eastAsia"/>
              </w:rPr>
              <w:t>制御</w:t>
            </w:r>
            <w:r w:rsidRPr="00740C4C">
              <w:rPr>
                <w:rFonts w:ascii="BIZ UDPゴシック" w:eastAsia="BIZ UDPゴシック" w:hAnsi="BIZ UDPゴシック" w:hint="eastAsia"/>
                <w:sz w:val="21"/>
              </w:rPr>
              <w:t>系</w:t>
            </w:r>
            <w:r w:rsidRPr="00740C4C">
              <w:rPr>
                <w:rFonts w:ascii="BIZ UDPゴシック" w:eastAsia="BIZ UDPゴシック" w:hAnsi="BIZ UDPゴシック" w:hint="eastAsia"/>
              </w:rPr>
              <w:t>システムとの接続</w:t>
            </w:r>
          </w:p>
        </w:tc>
        <w:tc>
          <w:tcPr>
            <w:tcW w:w="5238" w:type="dxa"/>
          </w:tcPr>
          <w:p w14:paraId="49783D8D" w14:textId="4DB9841A" w:rsidR="00563036" w:rsidRDefault="00563036" w:rsidP="00563036">
            <w:pPr>
              <w:pStyle w:val="a6"/>
              <w:ind w:firstLineChars="0" w:firstLine="0"/>
              <w:rPr>
                <w:rFonts w:ascii="BIZ UDPゴシック" w:eastAsia="BIZ UDPゴシック" w:hAnsi="BIZ UDPゴシック"/>
              </w:rPr>
            </w:pPr>
            <w:r w:rsidRPr="00740C4C">
              <w:rPr>
                <w:rFonts w:ascii="BIZ UDPゴシック" w:eastAsia="BIZ UDPゴシック" w:hAnsi="BIZ UDPゴシック" w:hint="eastAsia"/>
              </w:rPr>
              <w:t>運用効率化のため</w:t>
            </w:r>
            <w:r>
              <w:rPr>
                <w:rFonts w:ascii="BIZ UDPゴシック" w:eastAsia="BIZ UDPゴシック" w:hAnsi="BIZ UDPゴシック" w:hint="eastAsia"/>
              </w:rPr>
              <w:t>に</w:t>
            </w:r>
            <w:r w:rsidR="00740C4C" w:rsidRPr="00740C4C">
              <w:rPr>
                <w:rFonts w:ascii="BIZ UDPゴシック" w:eastAsia="BIZ UDPゴシック" w:hAnsi="BIZ UDPゴシック" w:hint="eastAsia"/>
              </w:rPr>
              <w:t>事務系システム等の外部システムを制御系システムと接続する場合は、インターネットを経由したリスクを防止するため、</w:t>
            </w:r>
            <w:r>
              <w:rPr>
                <w:rFonts w:ascii="BIZ UDPゴシック" w:eastAsia="BIZ UDPゴシック" w:hAnsi="BIZ UDPゴシック" w:hint="eastAsia"/>
              </w:rPr>
              <w:t>以下</w:t>
            </w:r>
            <w:r w:rsidR="00740C4C" w:rsidRPr="00740C4C">
              <w:rPr>
                <w:rFonts w:ascii="BIZ UDPゴシック" w:eastAsia="BIZ UDPゴシック" w:hAnsi="BIZ UDPゴシック" w:hint="eastAsia"/>
              </w:rPr>
              <w:t>のような対策が考えられる</w:t>
            </w:r>
          </w:p>
          <w:p w14:paraId="2BA7EB09" w14:textId="77777777" w:rsidR="00F00140" w:rsidRPr="00F00140" w:rsidRDefault="00740C4C" w:rsidP="00563036">
            <w:pPr>
              <w:pStyle w:val="a6"/>
              <w:widowControl w:val="0"/>
              <w:numPr>
                <w:ilvl w:val="0"/>
                <w:numId w:val="330"/>
              </w:numPr>
              <w:tabs>
                <w:tab w:val="clear" w:pos="220"/>
              </w:tabs>
              <w:adjustRightInd w:val="0"/>
              <w:snapToGrid w:val="0"/>
              <w:spacing w:line="288" w:lineRule="auto"/>
              <w:ind w:firstLineChars="0"/>
              <w:rPr>
                <w:rFonts w:ascii="BIZ UDPゴシック" w:eastAsia="BIZ UDPゴシック" w:hAnsi="BIZ UDPゴシック"/>
                <w:sz w:val="21"/>
              </w:rPr>
            </w:pPr>
            <w:r w:rsidRPr="00563036">
              <w:rPr>
                <w:rFonts w:ascii="BIZ UDPゴシック" w:eastAsia="BIZ UDPゴシック" w:hAnsi="BIZ UDPゴシック" w:hint="eastAsia"/>
              </w:rPr>
              <w:t>制御系システムと接続する事務系システム端末を、他</w:t>
            </w:r>
            <w:r w:rsidR="00F00140">
              <w:rPr>
                <w:rFonts w:ascii="BIZ UDPゴシック" w:eastAsia="BIZ UDPゴシック" w:hAnsi="BIZ UDPゴシック" w:hint="eastAsia"/>
              </w:rPr>
              <w:t>の</w:t>
            </w:r>
          </w:p>
          <w:p w14:paraId="24B2DEC5" w14:textId="04AC47CA" w:rsidR="00740C4C" w:rsidRPr="00563036" w:rsidRDefault="00740C4C" w:rsidP="00827109">
            <w:pPr>
              <w:pStyle w:val="a6"/>
              <w:widowControl w:val="0"/>
              <w:tabs>
                <w:tab w:val="clear" w:pos="220"/>
              </w:tabs>
              <w:adjustRightInd w:val="0"/>
              <w:snapToGrid w:val="0"/>
              <w:spacing w:line="288" w:lineRule="auto"/>
              <w:ind w:left="420" w:firstLineChars="0" w:firstLine="0"/>
              <w:rPr>
                <w:rFonts w:ascii="BIZ UDPゴシック" w:eastAsia="BIZ UDPゴシック" w:hAnsi="BIZ UDPゴシック"/>
                <w:sz w:val="21"/>
              </w:rPr>
            </w:pPr>
            <w:r w:rsidRPr="00563036">
              <w:rPr>
                <w:rFonts w:ascii="BIZ UDPゴシック" w:eastAsia="BIZ UDPゴシック" w:hAnsi="BIZ UDPゴシック" w:hint="eastAsia"/>
              </w:rPr>
              <w:t>端末</w:t>
            </w:r>
            <w:r w:rsidR="00F00140">
              <w:rPr>
                <w:rFonts w:ascii="BIZ UDPゴシック" w:eastAsia="BIZ UDPゴシック" w:hAnsi="BIZ UDPゴシック" w:hint="eastAsia"/>
              </w:rPr>
              <w:t>や</w:t>
            </w:r>
            <w:r w:rsidRPr="00563036">
              <w:rPr>
                <w:rFonts w:ascii="BIZ UDPゴシック" w:eastAsia="BIZ UDPゴシック" w:hAnsi="BIZ UDPゴシック" w:hint="eastAsia"/>
              </w:rPr>
              <w:t>インターネット</w:t>
            </w:r>
            <w:r w:rsidR="00F00140">
              <w:rPr>
                <w:rFonts w:ascii="BIZ UDPゴシック" w:eastAsia="BIZ UDPゴシック" w:hAnsi="BIZ UDPゴシック" w:hint="eastAsia"/>
              </w:rPr>
              <w:t>から</w:t>
            </w:r>
            <w:r w:rsidRPr="00563036">
              <w:rPr>
                <w:rFonts w:ascii="BIZ UDPゴシック" w:eastAsia="BIZ UDPゴシック" w:hAnsi="BIZ UDPゴシック" w:hint="eastAsia"/>
              </w:rPr>
              <w:t>切り離された状態にする</w:t>
            </w:r>
          </w:p>
        </w:tc>
      </w:tr>
      <w:tr w:rsidR="00740C4C" w:rsidRPr="00740C4C" w14:paraId="50003A58" w14:textId="77777777" w:rsidTr="00812099">
        <w:trPr>
          <w:jc w:val="center"/>
        </w:trPr>
        <w:tc>
          <w:tcPr>
            <w:tcW w:w="1555" w:type="dxa"/>
            <w:vMerge/>
          </w:tcPr>
          <w:p w14:paraId="3F622CF6" w14:textId="77777777" w:rsidR="00740C4C" w:rsidRPr="00740C4C" w:rsidRDefault="00740C4C" w:rsidP="008448FA">
            <w:pPr>
              <w:pStyle w:val="a6"/>
              <w:ind w:firstLineChars="0" w:firstLine="0"/>
              <w:rPr>
                <w:rFonts w:ascii="BIZ UDPゴシック" w:eastAsia="BIZ UDPゴシック" w:hAnsi="BIZ UDPゴシック"/>
                <w:sz w:val="21"/>
              </w:rPr>
            </w:pPr>
          </w:p>
        </w:tc>
        <w:tc>
          <w:tcPr>
            <w:tcW w:w="1701" w:type="dxa"/>
          </w:tcPr>
          <w:p w14:paraId="3463A3EC" w14:textId="77777777" w:rsidR="00740C4C" w:rsidRPr="00740C4C" w:rsidRDefault="00740C4C" w:rsidP="008448FA">
            <w:pPr>
              <w:pStyle w:val="a6"/>
              <w:ind w:firstLineChars="0" w:firstLine="0"/>
              <w:rPr>
                <w:rFonts w:ascii="BIZ UDPゴシック" w:eastAsia="BIZ UDPゴシック" w:hAnsi="BIZ UDPゴシック"/>
                <w:sz w:val="21"/>
              </w:rPr>
            </w:pPr>
            <w:r w:rsidRPr="00740C4C">
              <w:rPr>
                <w:rFonts w:ascii="BIZ UDPゴシック" w:eastAsia="BIZ UDPゴシック" w:hAnsi="BIZ UDPゴシック" w:hint="eastAsia"/>
              </w:rPr>
              <w:t>インターネットとの接続</w:t>
            </w:r>
          </w:p>
        </w:tc>
        <w:tc>
          <w:tcPr>
            <w:tcW w:w="5238" w:type="dxa"/>
          </w:tcPr>
          <w:p w14:paraId="6D94644E" w14:textId="1E469086" w:rsidR="00740C4C" w:rsidRDefault="00740C4C" w:rsidP="008448FA">
            <w:pPr>
              <w:pStyle w:val="a6"/>
              <w:ind w:firstLineChars="0" w:firstLine="0"/>
              <w:rPr>
                <w:rFonts w:ascii="BIZ UDPゴシック" w:eastAsia="BIZ UDPゴシック" w:hAnsi="BIZ UDPゴシック"/>
                <w:sz w:val="21"/>
              </w:rPr>
            </w:pPr>
            <w:r w:rsidRPr="00740C4C">
              <w:rPr>
                <w:rFonts w:ascii="BIZ UDPゴシック" w:eastAsia="BIZ UDPゴシック" w:hAnsi="BIZ UDPゴシック" w:hint="eastAsia"/>
                <w:sz w:val="21"/>
              </w:rPr>
              <w:t>事務系システム等の外部システムが、運用効率化のため</w:t>
            </w:r>
            <w:r w:rsidR="00F00140">
              <w:rPr>
                <w:rFonts w:ascii="BIZ UDPゴシック" w:eastAsia="BIZ UDPゴシック" w:hAnsi="BIZ UDPゴシック" w:hint="eastAsia"/>
                <w:sz w:val="21"/>
              </w:rPr>
              <w:t>に</w:t>
            </w:r>
            <w:r w:rsidRPr="00740C4C">
              <w:rPr>
                <w:rFonts w:ascii="BIZ UDPゴシック" w:eastAsia="BIZ UDPゴシック" w:hAnsi="BIZ UDPゴシック" w:hint="eastAsia"/>
                <w:sz w:val="21"/>
              </w:rPr>
              <w:t>インターネットに接続</w:t>
            </w:r>
            <w:r w:rsidR="00716D14">
              <w:rPr>
                <w:rFonts w:ascii="BIZ UDPゴシック" w:eastAsia="BIZ UDPゴシック" w:hAnsi="BIZ UDPゴシック" w:hint="eastAsia"/>
                <w:sz w:val="21"/>
              </w:rPr>
              <w:t>している</w:t>
            </w:r>
            <w:r w:rsidRPr="00740C4C">
              <w:rPr>
                <w:rFonts w:ascii="BIZ UDPゴシック" w:eastAsia="BIZ UDPゴシック" w:hAnsi="BIZ UDPゴシック" w:hint="eastAsia"/>
                <w:sz w:val="21"/>
              </w:rPr>
              <w:t>場合に</w:t>
            </w:r>
            <w:r w:rsidR="00716D14">
              <w:rPr>
                <w:rFonts w:ascii="BIZ UDPゴシック" w:eastAsia="BIZ UDPゴシック" w:hAnsi="BIZ UDPゴシック" w:hint="eastAsia"/>
                <w:sz w:val="21"/>
              </w:rPr>
              <w:t>は</w:t>
            </w:r>
            <w:r w:rsidRPr="00740C4C">
              <w:rPr>
                <w:rFonts w:ascii="BIZ UDPゴシック" w:eastAsia="BIZ UDPゴシック" w:hAnsi="BIZ UDPゴシック" w:hint="eastAsia"/>
                <w:sz w:val="21"/>
              </w:rPr>
              <w:t>、</w:t>
            </w:r>
            <w:r w:rsidR="00716D14">
              <w:rPr>
                <w:rFonts w:ascii="BIZ UDPゴシック" w:eastAsia="BIZ UDPゴシック" w:hAnsi="BIZ UDPゴシック" w:hint="eastAsia"/>
                <w:sz w:val="21"/>
              </w:rPr>
              <w:t>以下</w:t>
            </w:r>
            <w:r w:rsidRPr="00740C4C">
              <w:rPr>
                <w:rFonts w:ascii="BIZ UDPゴシック" w:eastAsia="BIZ UDPゴシック" w:hAnsi="BIZ UDPゴシック" w:hint="eastAsia"/>
                <w:sz w:val="21"/>
              </w:rPr>
              <w:t>のような対策が考えられる</w:t>
            </w:r>
          </w:p>
          <w:p w14:paraId="70D900CA" w14:textId="49F0328E" w:rsidR="00740C4C" w:rsidRPr="00740C4C" w:rsidRDefault="00740C4C" w:rsidP="00FE4C82">
            <w:pPr>
              <w:pStyle w:val="a6"/>
              <w:widowControl w:val="0"/>
              <w:numPr>
                <w:ilvl w:val="0"/>
                <w:numId w:val="330"/>
              </w:numPr>
              <w:tabs>
                <w:tab w:val="clear" w:pos="220"/>
              </w:tabs>
              <w:adjustRightInd w:val="0"/>
              <w:snapToGrid w:val="0"/>
              <w:spacing w:line="288" w:lineRule="auto"/>
              <w:ind w:firstLineChars="0"/>
              <w:rPr>
                <w:rFonts w:ascii="BIZ UDPゴシック" w:eastAsia="BIZ UDPゴシック" w:hAnsi="BIZ UDPゴシック"/>
                <w:sz w:val="21"/>
              </w:rPr>
            </w:pPr>
            <w:r w:rsidRPr="00740C4C">
              <w:rPr>
                <w:rFonts w:ascii="BIZ UDPゴシック" w:eastAsia="BIZ UDPゴシック" w:hAnsi="BIZ UDPゴシック" w:hint="eastAsia"/>
                <w:sz w:val="21"/>
              </w:rPr>
              <w:t>インターネット上の情報を閲覧</w:t>
            </w:r>
            <w:r w:rsidR="00EB7D5A">
              <w:rPr>
                <w:rFonts w:ascii="BIZ UDPゴシック" w:eastAsia="BIZ UDPゴシック" w:hAnsi="BIZ UDPゴシック" w:hint="eastAsia"/>
                <w:sz w:val="21"/>
              </w:rPr>
              <w:t>し</w:t>
            </w:r>
            <w:r w:rsidRPr="00740C4C">
              <w:rPr>
                <w:rFonts w:ascii="BIZ UDPゴシック" w:eastAsia="BIZ UDPゴシック" w:hAnsi="BIZ UDPゴシック" w:hint="eastAsia"/>
                <w:sz w:val="21"/>
              </w:rPr>
              <w:t>、ダウンロードする場合は、端末のデスクトップの仮想化を行</w:t>
            </w:r>
            <w:r w:rsidR="00563036">
              <w:rPr>
                <w:rFonts w:ascii="BIZ UDPゴシック" w:eastAsia="BIZ UDPゴシック" w:hAnsi="BIZ UDPゴシック" w:hint="eastAsia"/>
                <w:sz w:val="21"/>
              </w:rPr>
              <w:t>って</w:t>
            </w:r>
            <w:r w:rsidRPr="00740C4C">
              <w:rPr>
                <w:rFonts w:ascii="BIZ UDPゴシック" w:eastAsia="BIZ UDPゴシック" w:hAnsi="BIZ UDPゴシック" w:hint="eastAsia"/>
                <w:sz w:val="21"/>
              </w:rPr>
              <w:t>直接Webブラウザ等へ接続しないようにするとともに、マルウェア等の検知・無害化を行ってから端末で受け取るようにする</w:t>
            </w:r>
          </w:p>
        </w:tc>
      </w:tr>
      <w:tr w:rsidR="00740C4C" w:rsidRPr="00740C4C" w14:paraId="0D951F60" w14:textId="77777777" w:rsidTr="00812099">
        <w:trPr>
          <w:jc w:val="center"/>
        </w:trPr>
        <w:tc>
          <w:tcPr>
            <w:tcW w:w="1555" w:type="dxa"/>
            <w:vMerge w:val="restart"/>
          </w:tcPr>
          <w:p w14:paraId="33CB30A4" w14:textId="77777777" w:rsidR="00740C4C" w:rsidRPr="00740C4C" w:rsidRDefault="00740C4C" w:rsidP="008448FA">
            <w:pPr>
              <w:pStyle w:val="a6"/>
              <w:ind w:firstLineChars="0" w:firstLine="0"/>
              <w:rPr>
                <w:rFonts w:ascii="BIZ UDPゴシック" w:eastAsia="BIZ UDPゴシック" w:hAnsi="BIZ UDPゴシック"/>
                <w:sz w:val="21"/>
              </w:rPr>
            </w:pPr>
            <w:r w:rsidRPr="00740C4C">
              <w:rPr>
                <w:rFonts w:ascii="BIZ UDPゴシック" w:eastAsia="BIZ UDPゴシック" w:hAnsi="BIZ UDPゴシック" w:hint="eastAsia"/>
              </w:rPr>
              <w:t>現場機器</w:t>
            </w:r>
          </w:p>
        </w:tc>
        <w:tc>
          <w:tcPr>
            <w:tcW w:w="1701" w:type="dxa"/>
          </w:tcPr>
          <w:p w14:paraId="1515C1EC" w14:textId="77777777" w:rsidR="00740C4C" w:rsidRPr="00740C4C" w:rsidRDefault="00740C4C" w:rsidP="008448FA">
            <w:pPr>
              <w:pStyle w:val="a6"/>
              <w:ind w:firstLineChars="0" w:firstLine="0"/>
              <w:rPr>
                <w:rFonts w:ascii="BIZ UDPゴシック" w:eastAsia="BIZ UDPゴシック" w:hAnsi="BIZ UDPゴシック"/>
                <w:sz w:val="21"/>
              </w:rPr>
            </w:pPr>
            <w:r w:rsidRPr="00740C4C">
              <w:rPr>
                <w:rFonts w:ascii="BIZ UDPゴシック" w:eastAsia="BIZ UDPゴシック" w:hAnsi="BIZ UDPゴシック" w:hint="eastAsia"/>
              </w:rPr>
              <w:t>制御</w:t>
            </w:r>
            <w:r w:rsidRPr="00740C4C">
              <w:rPr>
                <w:rFonts w:ascii="BIZ UDPゴシック" w:eastAsia="BIZ UDPゴシック" w:hAnsi="BIZ UDPゴシック" w:hint="eastAsia"/>
                <w:sz w:val="21"/>
              </w:rPr>
              <w:t>系</w:t>
            </w:r>
            <w:r w:rsidRPr="00740C4C">
              <w:rPr>
                <w:rFonts w:ascii="BIZ UDPゴシック" w:eastAsia="BIZ UDPゴシック" w:hAnsi="BIZ UDPゴシック" w:hint="eastAsia"/>
              </w:rPr>
              <w:t>システムとの接続</w:t>
            </w:r>
          </w:p>
        </w:tc>
        <w:tc>
          <w:tcPr>
            <w:tcW w:w="5238" w:type="dxa"/>
          </w:tcPr>
          <w:p w14:paraId="7EBD3301" w14:textId="5F6CBB52" w:rsidR="00740C4C" w:rsidRDefault="00740C4C" w:rsidP="008448FA">
            <w:pPr>
              <w:pStyle w:val="a6"/>
              <w:ind w:firstLineChars="0" w:firstLine="0"/>
              <w:rPr>
                <w:rFonts w:ascii="BIZ UDPゴシック" w:eastAsia="BIZ UDPゴシック" w:hAnsi="BIZ UDPゴシック"/>
              </w:rPr>
            </w:pPr>
            <w:r w:rsidRPr="00740C4C">
              <w:rPr>
                <w:rFonts w:ascii="BIZ UDPゴシック" w:eastAsia="BIZ UDPゴシック" w:hAnsi="BIZ UDPゴシック" w:hint="eastAsia"/>
              </w:rPr>
              <w:t>制御系システムと接続するセンサーやタブレット端末等の現場機器は、制御系システムとの接続に</w:t>
            </w:r>
            <w:r w:rsidR="00506E61">
              <w:rPr>
                <w:rFonts w:ascii="BIZ UDPゴシック" w:eastAsia="BIZ UDPゴシック" w:hAnsi="BIZ UDPゴシック" w:hint="eastAsia"/>
              </w:rPr>
              <w:t>当た</w:t>
            </w:r>
            <w:r w:rsidR="00716D14">
              <w:rPr>
                <w:rFonts w:ascii="BIZ UDPゴシック" w:eastAsia="BIZ UDPゴシック" w:hAnsi="BIZ UDPゴシック" w:hint="eastAsia"/>
              </w:rPr>
              <w:t>って以下の</w:t>
            </w:r>
            <w:r w:rsidRPr="00740C4C">
              <w:rPr>
                <w:rFonts w:ascii="BIZ UDPゴシック" w:eastAsia="BIZ UDPゴシック" w:hAnsi="BIZ UDPゴシック" w:hint="eastAsia"/>
              </w:rPr>
              <w:t>ような対策が考えられる</w:t>
            </w:r>
          </w:p>
          <w:p w14:paraId="3B5A9703" w14:textId="77777777" w:rsidR="00740C4C" w:rsidRPr="00740C4C" w:rsidRDefault="00740C4C" w:rsidP="00FE4C82">
            <w:pPr>
              <w:pStyle w:val="a6"/>
              <w:widowControl w:val="0"/>
              <w:numPr>
                <w:ilvl w:val="0"/>
                <w:numId w:val="330"/>
              </w:numPr>
              <w:tabs>
                <w:tab w:val="clear" w:pos="220"/>
              </w:tabs>
              <w:adjustRightInd w:val="0"/>
              <w:snapToGrid w:val="0"/>
              <w:spacing w:line="288" w:lineRule="auto"/>
              <w:ind w:firstLineChars="0"/>
              <w:rPr>
                <w:rFonts w:ascii="BIZ UDPゴシック" w:eastAsia="BIZ UDPゴシック" w:hAnsi="BIZ UDPゴシック"/>
                <w:sz w:val="21"/>
              </w:rPr>
            </w:pPr>
            <w:r w:rsidRPr="00740C4C">
              <w:rPr>
                <w:rFonts w:ascii="BIZ UDPゴシック" w:eastAsia="BIZ UDPゴシック" w:hAnsi="BIZ UDPゴシック" w:hint="eastAsia"/>
              </w:rPr>
              <w:t>インターネット接続を持たない専用線でネットワークを構築する</w:t>
            </w:r>
          </w:p>
          <w:p w14:paraId="1D602C6D" w14:textId="691F9727" w:rsidR="00740C4C" w:rsidRPr="00740C4C" w:rsidRDefault="00740C4C" w:rsidP="00FE4C82">
            <w:pPr>
              <w:pStyle w:val="a6"/>
              <w:widowControl w:val="0"/>
              <w:numPr>
                <w:ilvl w:val="0"/>
                <w:numId w:val="330"/>
              </w:numPr>
              <w:tabs>
                <w:tab w:val="clear" w:pos="220"/>
              </w:tabs>
              <w:adjustRightInd w:val="0"/>
              <w:snapToGrid w:val="0"/>
              <w:spacing w:line="288" w:lineRule="auto"/>
              <w:ind w:firstLineChars="0"/>
              <w:rPr>
                <w:rFonts w:ascii="BIZ UDPゴシック" w:eastAsia="BIZ UDPゴシック" w:hAnsi="BIZ UDPゴシック"/>
                <w:sz w:val="21"/>
              </w:rPr>
            </w:pPr>
            <w:r w:rsidRPr="00740C4C">
              <w:rPr>
                <w:rFonts w:ascii="BIZ UDPゴシック" w:eastAsia="BIZ UDPゴシック" w:hAnsi="BIZ UDPゴシック" w:hint="eastAsia"/>
              </w:rPr>
              <w:t>通信経路の保護を行うとともに、</w:t>
            </w:r>
            <w:r w:rsidR="007318C6">
              <w:rPr>
                <w:rFonts w:ascii="BIZ UDPゴシック" w:eastAsia="BIZ UDPゴシック" w:hAnsi="BIZ UDPゴシック" w:hint="eastAsia"/>
              </w:rPr>
              <w:t>やりとり</w:t>
            </w:r>
            <w:r w:rsidRPr="00740C4C">
              <w:rPr>
                <w:rFonts w:ascii="BIZ UDPゴシック" w:eastAsia="BIZ UDPゴシック" w:hAnsi="BIZ UDPゴシック" w:hint="eastAsia"/>
              </w:rPr>
              <w:t>するデータの暗号化を行う</w:t>
            </w:r>
          </w:p>
        </w:tc>
      </w:tr>
      <w:tr w:rsidR="00740C4C" w:rsidRPr="00740C4C" w14:paraId="366F62BA" w14:textId="77777777" w:rsidTr="00812099">
        <w:trPr>
          <w:jc w:val="center"/>
        </w:trPr>
        <w:tc>
          <w:tcPr>
            <w:tcW w:w="1555" w:type="dxa"/>
            <w:vMerge/>
          </w:tcPr>
          <w:p w14:paraId="2CE16E2F" w14:textId="77777777" w:rsidR="00740C4C" w:rsidRPr="00740C4C" w:rsidRDefault="00740C4C" w:rsidP="008448FA">
            <w:pPr>
              <w:pStyle w:val="a6"/>
              <w:ind w:firstLineChars="0" w:firstLine="0"/>
              <w:rPr>
                <w:rFonts w:ascii="BIZ UDPゴシック" w:eastAsia="BIZ UDPゴシック" w:hAnsi="BIZ UDPゴシック"/>
                <w:sz w:val="21"/>
              </w:rPr>
            </w:pPr>
          </w:p>
        </w:tc>
        <w:tc>
          <w:tcPr>
            <w:tcW w:w="1701" w:type="dxa"/>
          </w:tcPr>
          <w:p w14:paraId="5F4CBF6A" w14:textId="77777777" w:rsidR="00740C4C" w:rsidRPr="00740C4C" w:rsidRDefault="00740C4C" w:rsidP="008448FA">
            <w:pPr>
              <w:pStyle w:val="a6"/>
              <w:ind w:firstLineChars="0" w:firstLine="0"/>
              <w:rPr>
                <w:rFonts w:ascii="BIZ UDPゴシック" w:eastAsia="BIZ UDPゴシック" w:hAnsi="BIZ UDPゴシック"/>
                <w:sz w:val="21"/>
              </w:rPr>
            </w:pPr>
            <w:r w:rsidRPr="00740C4C">
              <w:rPr>
                <w:rFonts w:ascii="BIZ UDPゴシック" w:eastAsia="BIZ UDPゴシック" w:hAnsi="BIZ UDPゴシック" w:hint="eastAsia"/>
              </w:rPr>
              <w:t>インターネットとの接続</w:t>
            </w:r>
          </w:p>
        </w:tc>
        <w:tc>
          <w:tcPr>
            <w:tcW w:w="5238" w:type="dxa"/>
          </w:tcPr>
          <w:p w14:paraId="75A0EAD9" w14:textId="537726F8" w:rsidR="00F00140" w:rsidRDefault="00740C4C" w:rsidP="008448FA">
            <w:pPr>
              <w:pStyle w:val="a6"/>
              <w:ind w:firstLineChars="0" w:firstLine="0"/>
              <w:rPr>
                <w:rFonts w:ascii="BIZ UDPゴシック" w:eastAsia="BIZ UDPゴシック" w:hAnsi="BIZ UDPゴシック"/>
              </w:rPr>
            </w:pPr>
            <w:r w:rsidRPr="00740C4C">
              <w:rPr>
                <w:rFonts w:ascii="BIZ UDPゴシック" w:eastAsia="BIZ UDPゴシック" w:hAnsi="BIZ UDPゴシック" w:hint="eastAsia"/>
              </w:rPr>
              <w:t>制御系システムと接続するセンサーやタブレット端末等の現場機器</w:t>
            </w:r>
            <w:r w:rsidR="00F00140">
              <w:rPr>
                <w:rFonts w:ascii="BIZ UDPゴシック" w:eastAsia="BIZ UDPゴシック" w:hAnsi="BIZ UDPゴシック" w:hint="eastAsia"/>
              </w:rPr>
              <w:t>は、インターネットとの接続に関して以下のような対策が考えられる</w:t>
            </w:r>
          </w:p>
          <w:p w14:paraId="2625F207" w14:textId="77777777" w:rsidR="00F00140" w:rsidRPr="00F00140" w:rsidRDefault="00F00140" w:rsidP="00F00140">
            <w:pPr>
              <w:pStyle w:val="a6"/>
              <w:widowControl w:val="0"/>
              <w:numPr>
                <w:ilvl w:val="0"/>
                <w:numId w:val="330"/>
              </w:numPr>
              <w:tabs>
                <w:tab w:val="clear" w:pos="220"/>
              </w:tabs>
              <w:adjustRightInd w:val="0"/>
              <w:snapToGrid w:val="0"/>
              <w:spacing w:line="288" w:lineRule="auto"/>
              <w:ind w:firstLineChars="0"/>
              <w:rPr>
                <w:rFonts w:ascii="BIZ UDPゴシック" w:eastAsia="BIZ UDPゴシック" w:hAnsi="BIZ UDPゴシック"/>
                <w:sz w:val="21"/>
              </w:rPr>
            </w:pPr>
            <w:r w:rsidRPr="00740C4C">
              <w:rPr>
                <w:rFonts w:ascii="BIZ UDPゴシック" w:eastAsia="BIZ UDPゴシック" w:hAnsi="BIZ UDPゴシック" w:hint="eastAsia"/>
              </w:rPr>
              <w:t>イ</w:t>
            </w:r>
            <w:r w:rsidR="00740C4C" w:rsidRPr="00F00140">
              <w:rPr>
                <w:rFonts w:ascii="BIZ UDPゴシック" w:eastAsia="BIZ UDPゴシック" w:hAnsi="BIZ UDPゴシック" w:hint="eastAsia"/>
              </w:rPr>
              <w:t>ンターネット接続プロトコルや不要なポートを停止</w:t>
            </w:r>
            <w:r>
              <w:rPr>
                <w:rFonts w:ascii="BIZ UDPゴシック" w:eastAsia="BIZ UDPゴシック" w:hAnsi="BIZ UDPゴシック" w:hint="eastAsia"/>
              </w:rPr>
              <w:t>または</w:t>
            </w:r>
            <w:r w:rsidR="00740C4C" w:rsidRPr="00F00140">
              <w:rPr>
                <w:rFonts w:ascii="BIZ UDPゴシック" w:eastAsia="BIZ UDPゴシック" w:hAnsi="BIZ UDPゴシック" w:hint="eastAsia"/>
              </w:rPr>
              <w:t>排除する</w:t>
            </w:r>
          </w:p>
          <w:p w14:paraId="1E582425" w14:textId="6F001B61" w:rsidR="00740C4C" w:rsidRPr="00F00140" w:rsidRDefault="00740C4C" w:rsidP="00F00140">
            <w:pPr>
              <w:pStyle w:val="a6"/>
              <w:widowControl w:val="0"/>
              <w:numPr>
                <w:ilvl w:val="0"/>
                <w:numId w:val="330"/>
              </w:numPr>
              <w:tabs>
                <w:tab w:val="clear" w:pos="220"/>
              </w:tabs>
              <w:adjustRightInd w:val="0"/>
              <w:snapToGrid w:val="0"/>
              <w:spacing w:line="288" w:lineRule="auto"/>
              <w:ind w:firstLineChars="0"/>
              <w:rPr>
                <w:rFonts w:ascii="BIZ UDPゴシック" w:eastAsia="BIZ UDPゴシック" w:hAnsi="BIZ UDPゴシック"/>
                <w:sz w:val="21"/>
              </w:rPr>
            </w:pPr>
            <w:r w:rsidRPr="00F00140">
              <w:rPr>
                <w:rFonts w:ascii="BIZ UDPゴシック" w:eastAsia="BIZ UDPゴシック" w:hAnsi="BIZ UDPゴシック" w:hint="eastAsia"/>
              </w:rPr>
              <w:t>導入時にインターネット接続プロトコル等の有無について事前に機器納入ベンダ</w:t>
            </w:r>
            <w:r w:rsidR="00716D14" w:rsidRPr="00F00140">
              <w:rPr>
                <w:rFonts w:ascii="BIZ UDPゴシック" w:eastAsia="BIZ UDPゴシック" w:hAnsi="BIZ UDPゴシック" w:hint="eastAsia"/>
              </w:rPr>
              <w:t>ー</w:t>
            </w:r>
            <w:r w:rsidRPr="00F00140">
              <w:rPr>
                <w:rFonts w:ascii="BIZ UDPゴシック" w:eastAsia="BIZ UDPゴシック" w:hAnsi="BIZ UDPゴシック" w:hint="eastAsia"/>
              </w:rPr>
              <w:t>に確認を行うとともに、機器のアップデート</w:t>
            </w:r>
            <w:r w:rsidR="00C30F28">
              <w:rPr>
                <w:rFonts w:ascii="BIZ UDPゴシック" w:eastAsia="BIZ UDPゴシック" w:hAnsi="BIZ UDPゴシック" w:hint="eastAsia"/>
              </w:rPr>
              <w:t>や</w:t>
            </w:r>
            <w:r w:rsidRPr="00F00140">
              <w:rPr>
                <w:rFonts w:ascii="BIZ UDPゴシック" w:eastAsia="BIZ UDPゴシック" w:hAnsi="BIZ UDPゴシック" w:hint="eastAsia"/>
              </w:rPr>
              <w:t>脆弱性情報の収集を行う</w:t>
            </w:r>
          </w:p>
        </w:tc>
      </w:tr>
    </w:tbl>
    <w:p w14:paraId="6A2B57C1" w14:textId="77777777" w:rsidR="00740C4C" w:rsidRPr="00740C4C" w:rsidRDefault="00740C4C" w:rsidP="00740C4C">
      <w:pPr>
        <w:pStyle w:val="a6"/>
        <w:ind w:firstLineChars="0" w:firstLine="0"/>
        <w:rPr>
          <w:rFonts w:ascii="BIZ UDPゴシック" w:eastAsia="BIZ UDPゴシック" w:hAnsi="BIZ UDPゴシック"/>
        </w:rPr>
      </w:pPr>
    </w:p>
    <w:p w14:paraId="6987E8E9" w14:textId="77777777" w:rsidR="007D738C" w:rsidRDefault="00740C4C" w:rsidP="007D738C">
      <w:pPr>
        <w:ind w:firstLineChars="100" w:firstLine="202"/>
        <w:rPr>
          <w:rFonts w:ascii="BIZ UDPゴシック" w:eastAsia="BIZ UDPゴシック" w:hAnsi="BIZ UDPゴシック"/>
        </w:rPr>
      </w:pPr>
      <w:r w:rsidRPr="00740C4C">
        <w:rPr>
          <w:rFonts w:ascii="BIZ UDPゴシック" w:eastAsia="BIZ UDPゴシック" w:hAnsi="BIZ UDPゴシック" w:hint="eastAsia"/>
        </w:rPr>
        <w:t>以上のような論理的対策に加え、第三者</w:t>
      </w:r>
      <w:r w:rsidR="008A625C">
        <w:rPr>
          <w:rFonts w:ascii="BIZ UDPゴシック" w:eastAsia="BIZ UDPゴシック" w:hAnsi="BIZ UDPゴシック" w:hint="eastAsia"/>
        </w:rPr>
        <w:t>または</w:t>
      </w:r>
      <w:r w:rsidRPr="00740C4C">
        <w:rPr>
          <w:rFonts w:ascii="BIZ UDPゴシック" w:eastAsia="BIZ UDPゴシック" w:hAnsi="BIZ UDPゴシック" w:hint="eastAsia"/>
        </w:rPr>
        <w:t>攻撃者に利用された内部職員が物理的に制御系システムのサーバールーム等へ侵入することにより、不正な制御信号を入力</w:t>
      </w:r>
      <w:r w:rsidR="008A625C">
        <w:rPr>
          <w:rFonts w:ascii="BIZ UDPゴシック" w:eastAsia="BIZ UDPゴシック" w:hAnsi="BIZ UDPゴシック" w:hint="eastAsia"/>
        </w:rPr>
        <w:t>したり</w:t>
      </w:r>
      <w:r w:rsidRPr="00740C4C">
        <w:rPr>
          <w:rFonts w:ascii="BIZ UDPゴシック" w:eastAsia="BIZ UDPゴシック" w:hAnsi="BIZ UDPゴシック" w:hint="eastAsia"/>
        </w:rPr>
        <w:t>、記憶媒体を介してマルウェアを持ち込</w:t>
      </w:r>
      <w:r w:rsidR="008A625C">
        <w:rPr>
          <w:rFonts w:ascii="BIZ UDPゴシック" w:eastAsia="BIZ UDPゴシック" w:hAnsi="BIZ UDPゴシック" w:hint="eastAsia"/>
        </w:rPr>
        <w:t>んだりする</w:t>
      </w:r>
      <w:r w:rsidRPr="00740C4C">
        <w:rPr>
          <w:rFonts w:ascii="BIZ UDPゴシック" w:eastAsia="BIZ UDPゴシック" w:hAnsi="BIZ UDPゴシック" w:hint="eastAsia"/>
        </w:rPr>
        <w:t>リスク</w:t>
      </w:r>
      <w:r w:rsidR="008A625C">
        <w:rPr>
          <w:rFonts w:ascii="BIZ UDPゴシック" w:eastAsia="BIZ UDPゴシック" w:hAnsi="BIZ UDPゴシック" w:hint="eastAsia"/>
        </w:rPr>
        <w:t>がある。これ</w:t>
      </w:r>
      <w:r w:rsidRPr="00740C4C">
        <w:rPr>
          <w:rFonts w:ascii="BIZ UDPゴシック" w:eastAsia="BIZ UDPゴシック" w:hAnsi="BIZ UDPゴシック" w:hint="eastAsia"/>
        </w:rPr>
        <w:t>を防止するため</w:t>
      </w:r>
      <w:r w:rsidR="008A625C">
        <w:rPr>
          <w:rFonts w:ascii="BIZ UDPゴシック" w:eastAsia="BIZ UDPゴシック" w:hAnsi="BIZ UDPゴシック" w:hint="eastAsia"/>
        </w:rPr>
        <w:t>には</w:t>
      </w:r>
      <w:r w:rsidRPr="00740C4C">
        <w:rPr>
          <w:rFonts w:ascii="BIZ UDPゴシック" w:eastAsia="BIZ UDPゴシック" w:hAnsi="BIZ UDPゴシック" w:hint="eastAsia"/>
        </w:rPr>
        <w:t>、物理的な入退室に係る主体認証の実施や記憶媒体の持ち込み制限</w:t>
      </w:r>
      <w:r w:rsidR="008A625C">
        <w:rPr>
          <w:rFonts w:ascii="BIZ UDPゴシック" w:eastAsia="BIZ UDPゴシック" w:hAnsi="BIZ UDPゴシック" w:hint="eastAsia"/>
        </w:rPr>
        <w:t>、</w:t>
      </w:r>
      <w:r w:rsidRPr="00740C4C">
        <w:rPr>
          <w:rFonts w:ascii="BIZ UDPゴシック" w:eastAsia="BIZ UDPゴシック" w:hAnsi="BIZ UDPゴシック" w:hint="eastAsia"/>
        </w:rPr>
        <w:t>記憶媒体の挿入ポート</w:t>
      </w:r>
      <w:r w:rsidR="008A625C">
        <w:rPr>
          <w:rFonts w:ascii="BIZ UDPゴシック" w:eastAsia="BIZ UDPゴシック" w:hAnsi="BIZ UDPゴシック" w:hint="eastAsia"/>
        </w:rPr>
        <w:t>の</w:t>
      </w:r>
      <w:r w:rsidRPr="00740C4C">
        <w:rPr>
          <w:rFonts w:ascii="BIZ UDPゴシック" w:eastAsia="BIZ UDPゴシック" w:hAnsi="BIZ UDPゴシック" w:hint="eastAsia"/>
        </w:rPr>
        <w:t>排除等の措置を</w:t>
      </w:r>
      <w:r w:rsidR="00DA08BB">
        <w:rPr>
          <w:rFonts w:ascii="BIZ UDPゴシック" w:eastAsia="BIZ UDPゴシック" w:hAnsi="BIZ UDPゴシック" w:hint="eastAsia"/>
        </w:rPr>
        <w:t>講じ</w:t>
      </w:r>
      <w:r w:rsidRPr="00740C4C">
        <w:rPr>
          <w:rFonts w:ascii="BIZ UDPゴシック" w:eastAsia="BIZ UDPゴシック" w:hAnsi="BIZ UDPゴシック" w:hint="eastAsia"/>
        </w:rPr>
        <w:t>ることが必要となる。</w:t>
      </w:r>
    </w:p>
    <w:p w14:paraId="5AC1E0F6" w14:textId="4D3AF2F8" w:rsidR="00740C4C" w:rsidRPr="00740C4C" w:rsidRDefault="00740C4C" w:rsidP="007D738C">
      <w:pPr>
        <w:ind w:firstLineChars="100" w:firstLine="202"/>
        <w:rPr>
          <w:rFonts w:ascii="BIZ UDPゴシック" w:eastAsia="BIZ UDPゴシック" w:hAnsi="BIZ UDPゴシック"/>
        </w:rPr>
      </w:pPr>
      <w:r w:rsidRPr="00740C4C">
        <w:rPr>
          <w:rFonts w:ascii="BIZ UDPゴシック" w:eastAsia="BIZ UDPゴシック" w:hAnsi="BIZ UDPゴシック"/>
        </w:rPr>
        <w:br w:type="page"/>
      </w:r>
    </w:p>
    <w:p w14:paraId="1D8F9BA2" w14:textId="77777777" w:rsidR="00B30B79" w:rsidRPr="000D2E60" w:rsidRDefault="00B30B79" w:rsidP="00B30B79">
      <w:pPr>
        <w:widowControl/>
        <w:jc w:val="left"/>
        <w:rPr>
          <w:rFonts w:ascii="BIZ UDPゴシック" w:eastAsia="BIZ UDPゴシック" w:hAnsi="BIZ UDPゴシック"/>
          <w:color w:val="000000" w:themeColor="text1"/>
        </w:rPr>
      </w:pPr>
      <w:bookmarkStart w:id="18" w:name="_Toc147418544"/>
    </w:p>
    <w:tbl>
      <w:tblPr>
        <w:tblStyle w:val="af7"/>
        <w:tblW w:w="0" w:type="auto"/>
        <w:tblLook w:val="04A0" w:firstRow="1" w:lastRow="0" w:firstColumn="1" w:lastColumn="0" w:noHBand="0" w:noVBand="1"/>
      </w:tblPr>
      <w:tblGrid>
        <w:gridCol w:w="9204"/>
      </w:tblGrid>
      <w:tr w:rsidR="00B30B79" w:rsidRPr="000D2E60" w14:paraId="38962D52" w14:textId="77777777" w:rsidTr="003F5301">
        <w:tc>
          <w:tcPr>
            <w:tcW w:w="9204" w:type="dxa"/>
            <w:shd w:val="clear" w:color="auto" w:fill="DEEAF6" w:themeFill="accent5" w:themeFillTint="33"/>
          </w:tcPr>
          <w:p w14:paraId="29525EAF" w14:textId="77777777" w:rsidR="00B30B79" w:rsidRPr="00B30B79" w:rsidRDefault="00B30B79" w:rsidP="003F5301">
            <w:pPr>
              <w:rPr>
                <w:rFonts w:ascii="BIZ UDPゴシック" w:eastAsia="BIZ UDPゴシック" w:hAnsi="BIZ UDPゴシック"/>
                <w:b/>
                <w:bCs/>
                <w:color w:val="000000" w:themeColor="text1"/>
                <w:sz w:val="28"/>
                <w:szCs w:val="28"/>
              </w:rPr>
            </w:pPr>
          </w:p>
          <w:p w14:paraId="58072854" w14:textId="5A4F52F7" w:rsidR="00B30B79" w:rsidRPr="000D2E60" w:rsidRDefault="00B30B79" w:rsidP="003F5301">
            <w:pPr>
              <w:jc w:val="center"/>
              <w:rPr>
                <w:rFonts w:ascii="BIZ UDPゴシック" w:eastAsia="BIZ UDPゴシック" w:hAnsi="BIZ UDPゴシック"/>
                <w:b/>
                <w:bCs/>
                <w:color w:val="000000" w:themeColor="text1"/>
                <w:sz w:val="28"/>
                <w:szCs w:val="28"/>
              </w:rPr>
            </w:pPr>
            <w:r w:rsidRPr="000D2E60">
              <w:rPr>
                <w:rFonts w:ascii="BIZ UDPゴシック" w:eastAsia="BIZ UDPゴシック" w:hAnsi="BIZ UDPゴシック" w:hint="eastAsia"/>
                <w:noProof/>
                <w:color w:val="000000" w:themeColor="text1"/>
                <w:u w:val="single"/>
              </w:rPr>
              <w:drawing>
                <wp:anchor distT="0" distB="0" distL="114300" distR="114300" simplePos="0" relativeHeight="251767808" behindDoc="0" locked="0" layoutInCell="1" allowOverlap="1" wp14:anchorId="5162C6BF" wp14:editId="0AB717BB">
                  <wp:simplePos x="0" y="0"/>
                  <wp:positionH relativeFrom="column">
                    <wp:posOffset>3337902</wp:posOffset>
                  </wp:positionH>
                  <wp:positionV relativeFrom="page">
                    <wp:posOffset>7083</wp:posOffset>
                  </wp:positionV>
                  <wp:extent cx="2415377" cy="545123"/>
                  <wp:effectExtent l="0" t="0" r="4445" b="0"/>
                  <wp:wrapNone/>
                  <wp:docPr id="1894212921" name="図 189421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5377" cy="5451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E60">
              <w:rPr>
                <w:rFonts w:ascii="BIZ UDPゴシック" w:eastAsia="BIZ UDPゴシック" w:hAnsi="BIZ UDPゴシック" w:hint="eastAsia"/>
                <w:b/>
                <w:bCs/>
                <w:color w:val="000000" w:themeColor="text1"/>
                <w:sz w:val="28"/>
                <w:szCs w:val="28"/>
              </w:rPr>
              <w:t>コラム</w:t>
            </w:r>
            <w:r>
              <w:rPr>
                <w:rFonts w:ascii="BIZ UDPゴシック" w:eastAsia="BIZ UDPゴシック" w:hAnsi="BIZ UDPゴシック" w:hint="eastAsia"/>
                <w:b/>
                <w:bCs/>
                <w:color w:val="000000" w:themeColor="text1"/>
                <w:sz w:val="28"/>
                <w:szCs w:val="28"/>
              </w:rPr>
              <w:t>1</w:t>
            </w:r>
          </w:p>
          <w:p w14:paraId="25A306AB" w14:textId="2913ABCF" w:rsidR="00B30B79" w:rsidRPr="000D2E60" w:rsidRDefault="00B30B79" w:rsidP="003F5301">
            <w:pPr>
              <w:spacing w:line="400" w:lineRule="exact"/>
              <w:ind w:firstLineChars="50" w:firstLine="136"/>
              <w:jc w:val="center"/>
              <w:rPr>
                <w:rFonts w:ascii="BIZ UDPゴシック" w:eastAsia="BIZ UDPゴシック" w:hAnsi="BIZ UDPゴシック"/>
                <w:b/>
                <w:bCs/>
                <w:color w:val="000000" w:themeColor="text1"/>
                <w:sz w:val="28"/>
                <w:szCs w:val="28"/>
                <w:u w:val="single"/>
              </w:rPr>
            </w:pPr>
            <w:r w:rsidRPr="00B30B79">
              <w:rPr>
                <w:rFonts w:ascii="BIZ UDPゴシック" w:eastAsia="BIZ UDPゴシック" w:hAnsi="BIZ UDPゴシック" w:hint="eastAsia"/>
                <w:b/>
                <w:bCs/>
                <w:color w:val="000000" w:themeColor="text1"/>
                <w:sz w:val="28"/>
                <w:szCs w:val="28"/>
                <w:u w:val="single"/>
              </w:rPr>
              <w:t>閉域網で実際に発生したインシデントについて</w:t>
            </w:r>
          </w:p>
          <w:p w14:paraId="7A439407" w14:textId="77777777" w:rsidR="00B30B79" w:rsidRDefault="00B30B79" w:rsidP="003F5301">
            <w:pPr>
              <w:widowControl/>
              <w:jc w:val="left"/>
              <w:rPr>
                <w:rFonts w:ascii="BIZ UDPゴシック" w:eastAsia="BIZ UDPゴシック" w:hAnsi="BIZ UDPゴシック"/>
                <w:b/>
                <w:bCs/>
                <w:color w:val="000000" w:themeColor="text1"/>
                <w:u w:val="single"/>
              </w:rPr>
            </w:pPr>
          </w:p>
          <w:p w14:paraId="0F45053E" w14:textId="77777777" w:rsidR="00B30B79" w:rsidRPr="00740C4C" w:rsidRDefault="00B30B79" w:rsidP="00B30B79">
            <w:pPr>
              <w:pStyle w:val="a6"/>
              <w:ind w:firstLineChars="0"/>
              <w:rPr>
                <w:rFonts w:ascii="BIZ UDPゴシック" w:eastAsia="BIZ UDPゴシック" w:hAnsi="BIZ UDPゴシック"/>
                <w:u w:val="single"/>
              </w:rPr>
            </w:pPr>
            <w:r w:rsidRPr="00740C4C">
              <w:rPr>
                <w:rFonts w:ascii="BIZ UDPゴシック" w:eastAsia="BIZ UDPゴシック" w:hAnsi="BIZ UDPゴシック" w:hint="eastAsia"/>
                <w:u w:val="single"/>
              </w:rPr>
              <w:t>事例①：</w:t>
            </w:r>
            <w:r>
              <w:rPr>
                <w:rFonts w:ascii="BIZ UDPゴシック" w:eastAsia="BIZ UDPゴシック" w:hAnsi="BIZ UDPゴシック" w:hint="eastAsia"/>
                <w:u w:val="single"/>
              </w:rPr>
              <w:t>物理的にインターネットから遮断されている</w:t>
            </w:r>
            <w:r w:rsidRPr="00740C4C">
              <w:rPr>
                <w:rFonts w:ascii="BIZ UDPゴシック" w:eastAsia="BIZ UDPゴシック" w:hAnsi="BIZ UDPゴシック" w:hint="eastAsia"/>
                <w:u w:val="single"/>
              </w:rPr>
              <w:t>閉域網で発生したインシデント</w:t>
            </w:r>
          </w:p>
          <w:p w14:paraId="65E6C495" w14:textId="77777777" w:rsidR="00B30B79" w:rsidRDefault="00B30B79" w:rsidP="00B30B79">
            <w:pPr>
              <w:ind w:firstLineChars="100" w:firstLine="202"/>
              <w:rPr>
                <w:rFonts w:ascii="BIZ UDPゴシック" w:eastAsia="BIZ UDPゴシック" w:hAnsi="BIZ UDPゴシック"/>
              </w:rPr>
            </w:pPr>
            <w:r w:rsidRPr="00740C4C">
              <w:rPr>
                <w:rFonts w:ascii="BIZ UDPゴシック" w:eastAsia="BIZ UDPゴシック" w:hAnsi="BIZ UDPゴシック"/>
              </w:rPr>
              <w:t>2010</w:t>
            </w:r>
            <w:r w:rsidRPr="00740C4C">
              <w:rPr>
                <w:rFonts w:ascii="BIZ UDPゴシック" w:eastAsia="BIZ UDPゴシック" w:hAnsi="BIZ UDPゴシック" w:hint="eastAsia"/>
              </w:rPr>
              <w:t>年にイランの核燃料施設で遠心分離機</w:t>
            </w:r>
            <w:r>
              <w:rPr>
                <w:rFonts w:ascii="BIZ UDPゴシック" w:eastAsia="BIZ UDPゴシック" w:hAnsi="BIZ UDPゴシック" w:hint="eastAsia"/>
              </w:rPr>
              <w:t>が</w:t>
            </w:r>
            <w:r w:rsidRPr="00740C4C">
              <w:rPr>
                <w:rFonts w:ascii="BIZ UDPゴシック" w:eastAsia="BIZ UDPゴシック" w:hAnsi="BIZ UDPゴシック" w:hint="eastAsia"/>
              </w:rPr>
              <w:t>停止</w:t>
            </w:r>
            <w:r>
              <w:rPr>
                <w:rFonts w:ascii="BIZ UDPゴシック" w:eastAsia="BIZ UDPゴシック" w:hAnsi="BIZ UDPゴシック" w:hint="eastAsia"/>
              </w:rPr>
              <w:t>。</w:t>
            </w:r>
            <w:r w:rsidRPr="00740C4C">
              <w:rPr>
                <w:rFonts w:ascii="BIZ UDPゴシック" w:eastAsia="BIZ UDPゴシック" w:hAnsi="BIZ UDPゴシック" w:hint="eastAsia"/>
              </w:rPr>
              <w:t>関係企業からのメールや</w:t>
            </w:r>
            <w:r w:rsidRPr="00740C4C">
              <w:rPr>
                <w:rFonts w:ascii="BIZ UDPゴシック" w:eastAsia="BIZ UDPゴシック" w:hAnsi="BIZ UDPゴシック"/>
              </w:rPr>
              <w:t>USB</w:t>
            </w:r>
            <w:r w:rsidRPr="00740C4C">
              <w:rPr>
                <w:rFonts w:ascii="BIZ UDPゴシック" w:eastAsia="BIZ UDPゴシック" w:hAnsi="BIZ UDPゴシック" w:hint="eastAsia"/>
              </w:rPr>
              <w:t>メモリの持ち込みによって、物理的にインターネットから遮断されていた制御システム</w:t>
            </w:r>
            <w:r>
              <w:rPr>
                <w:rFonts w:ascii="BIZ UDPゴシック" w:eastAsia="BIZ UDPゴシック" w:hAnsi="BIZ UDPゴシック" w:hint="eastAsia"/>
              </w:rPr>
              <w:t>が</w:t>
            </w:r>
            <w:r w:rsidRPr="00740C4C">
              <w:rPr>
                <w:rFonts w:ascii="BIZ UDPゴシック" w:eastAsia="BIZ UDPゴシック" w:hAnsi="BIZ UDPゴシック" w:hint="eastAsia"/>
              </w:rPr>
              <w:t>マルウェア</w:t>
            </w:r>
            <w:r>
              <w:rPr>
                <w:rFonts w:ascii="BIZ UDPゴシック" w:eastAsia="BIZ UDPゴシック" w:hAnsi="BIZ UDPゴシック" w:hint="eastAsia"/>
              </w:rPr>
              <w:t>に</w:t>
            </w:r>
            <w:r w:rsidRPr="00740C4C">
              <w:rPr>
                <w:rFonts w:ascii="BIZ UDPゴシック" w:eastAsia="BIZ UDPゴシック" w:hAnsi="BIZ UDPゴシック" w:hint="eastAsia"/>
              </w:rPr>
              <w:t>感染</w:t>
            </w:r>
            <w:r>
              <w:rPr>
                <w:rFonts w:ascii="BIZ UDPゴシック" w:eastAsia="BIZ UDPゴシック" w:hAnsi="BIZ UDPゴシック" w:hint="eastAsia"/>
              </w:rPr>
              <w:t>し</w:t>
            </w:r>
            <w:r w:rsidRPr="00740C4C">
              <w:rPr>
                <w:rFonts w:ascii="BIZ UDPゴシック" w:eastAsia="BIZ UDPゴシック" w:hAnsi="BIZ UDPゴシック" w:hint="eastAsia"/>
              </w:rPr>
              <w:t>たと見られている。</w:t>
            </w:r>
          </w:p>
          <w:p w14:paraId="611076A5" w14:textId="78E6987D" w:rsidR="00B30B79" w:rsidRPr="00740C4C" w:rsidRDefault="00B30B79" w:rsidP="00B30B79">
            <w:pPr>
              <w:ind w:firstLineChars="100" w:firstLine="202"/>
              <w:rPr>
                <w:rFonts w:ascii="BIZ UDPゴシック" w:eastAsia="BIZ UDPゴシック" w:hAnsi="BIZ UDPゴシック"/>
              </w:rPr>
            </w:pPr>
            <w:r w:rsidRPr="00740C4C">
              <w:rPr>
                <w:rFonts w:ascii="BIZ UDPゴシック" w:eastAsia="BIZ UDPゴシック" w:hAnsi="BIZ UDPゴシック"/>
              </w:rPr>
              <w:t>USB</w:t>
            </w:r>
            <w:r w:rsidRPr="00740C4C">
              <w:rPr>
                <w:rFonts w:ascii="BIZ UDPゴシック" w:eastAsia="BIZ UDPゴシック" w:hAnsi="BIZ UDPゴシック" w:hint="eastAsia"/>
              </w:rPr>
              <w:t>メモリ等</w:t>
            </w:r>
            <w:r>
              <w:rPr>
                <w:rFonts w:ascii="BIZ UDPゴシック" w:eastAsia="BIZ UDPゴシック" w:hAnsi="BIZ UDPゴシック" w:hint="eastAsia"/>
              </w:rPr>
              <w:t>の</w:t>
            </w:r>
            <w:r w:rsidRPr="00740C4C">
              <w:rPr>
                <w:rFonts w:ascii="BIZ UDPゴシック" w:eastAsia="BIZ UDPゴシック" w:hAnsi="BIZ UDPゴシック" w:hint="eastAsia"/>
              </w:rPr>
              <w:t>記憶媒体の持ち込み制限、アンチ</w:t>
            </w:r>
            <w:r w:rsidR="00E92F10">
              <w:rPr>
                <w:rFonts w:ascii="BIZ UDPゴシック" w:eastAsia="BIZ UDPゴシック" w:hAnsi="BIZ UDPゴシック" w:hint="eastAsia"/>
              </w:rPr>
              <w:t>ウイルス</w:t>
            </w:r>
            <w:r w:rsidRPr="00740C4C">
              <w:rPr>
                <w:rFonts w:ascii="BIZ UDPゴシック" w:eastAsia="BIZ UDPゴシック" w:hAnsi="BIZ UDPゴシック" w:hint="eastAsia"/>
              </w:rPr>
              <w:t>ソフトの導入、内部職員の物理的な入退</w:t>
            </w:r>
            <w:r>
              <w:rPr>
                <w:rFonts w:ascii="BIZ UDPゴシック" w:eastAsia="BIZ UDPゴシック" w:hAnsi="BIZ UDPゴシック" w:hint="eastAsia"/>
              </w:rPr>
              <w:t>室</w:t>
            </w:r>
            <w:r w:rsidRPr="00740C4C">
              <w:rPr>
                <w:rFonts w:ascii="BIZ UDPゴシック" w:eastAsia="BIZ UDPゴシック" w:hAnsi="BIZ UDPゴシック" w:hint="eastAsia"/>
              </w:rPr>
              <w:t>管理</w:t>
            </w:r>
            <w:r>
              <w:rPr>
                <w:rFonts w:ascii="BIZ UDPゴシック" w:eastAsia="BIZ UDPゴシック" w:hAnsi="BIZ UDPゴシック" w:hint="eastAsia"/>
              </w:rPr>
              <w:t>等</w:t>
            </w:r>
            <w:r w:rsidRPr="00740C4C">
              <w:rPr>
                <w:rFonts w:ascii="BIZ UDPゴシック" w:eastAsia="BIZ UDPゴシック" w:hAnsi="BIZ UDPゴシック" w:hint="eastAsia"/>
              </w:rPr>
              <w:t>が対策として考えられる。</w:t>
            </w:r>
          </w:p>
          <w:p w14:paraId="77F7BA6A" w14:textId="77777777" w:rsidR="00B30B79" w:rsidRPr="00740C4C" w:rsidRDefault="00B30B79" w:rsidP="00B30B79">
            <w:pPr>
              <w:pStyle w:val="a6"/>
              <w:ind w:left="309" w:firstLine="192"/>
              <w:jc w:val="center"/>
              <w:rPr>
                <w:rFonts w:ascii="BIZ UDPゴシック" w:eastAsia="BIZ UDPゴシック" w:hAnsi="BIZ UDPゴシック"/>
              </w:rPr>
            </w:pPr>
            <w:r w:rsidRPr="00740C4C">
              <w:rPr>
                <w:rFonts w:ascii="BIZ UDPゴシック" w:eastAsia="BIZ UDPゴシック" w:hAnsi="BIZ UDPゴシック"/>
                <w:noProof/>
              </w:rPr>
              <w:drawing>
                <wp:inline distT="0" distB="0" distL="0" distR="0" wp14:anchorId="648AB55A" wp14:editId="385C1A28">
                  <wp:extent cx="4408714" cy="2030480"/>
                  <wp:effectExtent l="0" t="0" r="0" b="8255"/>
                  <wp:docPr id="1801334593" name="図 180133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08714" cy="2030480"/>
                          </a:xfrm>
                          <a:prstGeom prst="rect">
                            <a:avLst/>
                          </a:prstGeom>
                          <a:noFill/>
                          <a:ln>
                            <a:noFill/>
                          </a:ln>
                        </pic:spPr>
                      </pic:pic>
                    </a:graphicData>
                  </a:graphic>
                </wp:inline>
              </w:drawing>
            </w:r>
          </w:p>
          <w:p w14:paraId="75B75D68" w14:textId="77777777" w:rsidR="00B30B79" w:rsidRPr="00740C4C" w:rsidRDefault="00B30B79" w:rsidP="00B30B79">
            <w:pPr>
              <w:pStyle w:val="a6"/>
              <w:ind w:left="309" w:firstLineChars="0" w:firstLine="0"/>
              <w:rPr>
                <w:rFonts w:ascii="BIZ UDPゴシック" w:eastAsia="BIZ UDPゴシック" w:hAnsi="BIZ UDPゴシック"/>
                <w:u w:val="single"/>
              </w:rPr>
            </w:pPr>
          </w:p>
          <w:p w14:paraId="16874403" w14:textId="77777777" w:rsidR="00B30B79" w:rsidRPr="00740C4C" w:rsidRDefault="00B30B79" w:rsidP="00B30B79">
            <w:pPr>
              <w:pStyle w:val="a6"/>
              <w:ind w:firstLineChars="0"/>
              <w:rPr>
                <w:rFonts w:ascii="BIZ UDPゴシック" w:eastAsia="BIZ UDPゴシック" w:hAnsi="BIZ UDPゴシック"/>
                <w:u w:val="single"/>
              </w:rPr>
            </w:pPr>
            <w:r w:rsidRPr="00740C4C">
              <w:rPr>
                <w:rFonts w:ascii="BIZ UDPゴシック" w:eastAsia="BIZ UDPゴシック" w:hAnsi="BIZ UDPゴシック" w:hint="eastAsia"/>
                <w:u w:val="single"/>
              </w:rPr>
              <w:t>事例②：</w:t>
            </w:r>
            <w:r>
              <w:rPr>
                <w:rFonts w:ascii="BIZ UDPゴシック" w:eastAsia="BIZ UDPゴシック" w:hAnsi="BIZ UDPゴシック" w:hint="eastAsia"/>
                <w:u w:val="single"/>
              </w:rPr>
              <w:t>論理的にインターネットから遮断されている</w:t>
            </w:r>
            <w:r w:rsidRPr="00740C4C">
              <w:rPr>
                <w:rFonts w:ascii="BIZ UDPゴシック" w:eastAsia="BIZ UDPゴシック" w:hAnsi="BIZ UDPゴシック" w:hint="eastAsia"/>
                <w:u w:val="single"/>
              </w:rPr>
              <w:t>閉域網で発生したインシデント</w:t>
            </w:r>
          </w:p>
          <w:p w14:paraId="5E48E9D9" w14:textId="62354EC7" w:rsidR="00B30B79" w:rsidRPr="00740C4C" w:rsidRDefault="00B30B79" w:rsidP="0071309B">
            <w:pPr>
              <w:ind w:firstLineChars="100" w:firstLine="202"/>
              <w:rPr>
                <w:rFonts w:ascii="BIZ UDPゴシック" w:eastAsia="BIZ UDPゴシック" w:hAnsi="BIZ UDPゴシック"/>
              </w:rPr>
            </w:pPr>
            <w:r w:rsidRPr="00740C4C">
              <w:rPr>
                <w:rFonts w:ascii="BIZ UDPゴシック" w:eastAsia="BIZ UDPゴシック" w:hAnsi="BIZ UDPゴシック"/>
              </w:rPr>
              <w:t>2015</w:t>
            </w:r>
            <w:r w:rsidRPr="00740C4C">
              <w:rPr>
                <w:rFonts w:ascii="BIZ UDPゴシック" w:eastAsia="BIZ UDPゴシック" w:hAnsi="BIZ UDPゴシック" w:hint="eastAsia"/>
              </w:rPr>
              <w:t>年</w:t>
            </w:r>
            <w:r>
              <w:rPr>
                <w:rFonts w:ascii="BIZ UDPゴシック" w:eastAsia="BIZ UDPゴシック" w:hAnsi="BIZ UDPゴシック" w:hint="eastAsia"/>
              </w:rPr>
              <w:t>に</w:t>
            </w:r>
            <w:r w:rsidRPr="00740C4C">
              <w:rPr>
                <w:rFonts w:ascii="BIZ UDPゴシック" w:eastAsia="BIZ UDPゴシック" w:hAnsi="BIZ UDPゴシック" w:hint="eastAsia"/>
              </w:rPr>
              <w:t>ウクライナの電力企業にお</w:t>
            </w:r>
            <w:r>
              <w:rPr>
                <w:rFonts w:ascii="BIZ UDPゴシック" w:eastAsia="BIZ UDPゴシック" w:hAnsi="BIZ UDPゴシック" w:hint="eastAsia"/>
              </w:rPr>
              <w:t>いて</w:t>
            </w:r>
            <w:r w:rsidRPr="00740C4C">
              <w:rPr>
                <w:rFonts w:ascii="BIZ UDPゴシック" w:eastAsia="BIZ UDPゴシック" w:hAnsi="BIZ UDPゴシック" w:hint="eastAsia"/>
              </w:rPr>
              <w:t>大規模停電</w:t>
            </w:r>
            <w:r>
              <w:rPr>
                <w:rFonts w:ascii="BIZ UDPゴシック" w:eastAsia="BIZ UDPゴシック" w:hAnsi="BIZ UDPゴシック" w:hint="eastAsia"/>
              </w:rPr>
              <w:t>が発生。</w:t>
            </w:r>
            <w:r w:rsidRPr="00740C4C">
              <w:rPr>
                <w:rFonts w:ascii="BIZ UDPゴシック" w:eastAsia="BIZ UDPゴシック" w:hAnsi="BIZ UDPゴシック" w:hint="eastAsia"/>
              </w:rPr>
              <w:t>電力制御システムは</w:t>
            </w:r>
            <w:r w:rsidRPr="00740C4C">
              <w:rPr>
                <w:rFonts w:ascii="BIZ UDPゴシック" w:eastAsia="BIZ UDPゴシック" w:hAnsi="BIZ UDPゴシック"/>
              </w:rPr>
              <w:t>FW</w:t>
            </w:r>
            <w:r>
              <w:rPr>
                <w:rFonts w:ascii="BIZ UDPゴシック" w:eastAsia="BIZ UDPゴシック" w:hAnsi="BIZ UDPゴシック" w:hint="eastAsia"/>
              </w:rPr>
              <w:t>や</w:t>
            </w:r>
            <w:r w:rsidRPr="00740C4C">
              <w:rPr>
                <w:rFonts w:ascii="BIZ UDPゴシック" w:eastAsia="BIZ UDPゴシック" w:hAnsi="BIZ UDPゴシック"/>
              </w:rPr>
              <w:t>VPN</w:t>
            </w:r>
            <w:r w:rsidRPr="00740C4C">
              <w:rPr>
                <w:rFonts w:ascii="BIZ UDPゴシック" w:eastAsia="BIZ UDPゴシック" w:hAnsi="BIZ UDPゴシック" w:hint="eastAsia"/>
              </w:rPr>
              <w:t>によ</w:t>
            </w:r>
            <w:r w:rsidR="00C573F0">
              <w:rPr>
                <w:rFonts w:ascii="BIZ UDPゴシック" w:eastAsia="BIZ UDPゴシック" w:hAnsi="BIZ UDPゴシック" w:hint="eastAsia"/>
              </w:rPr>
              <w:t>るインターネットからの分離であっため</w:t>
            </w:r>
            <w:r w:rsidRPr="00740C4C">
              <w:rPr>
                <w:rFonts w:ascii="BIZ UDPゴシック" w:eastAsia="BIZ UDPゴシック" w:hAnsi="BIZ UDPゴシック" w:hint="eastAsia"/>
              </w:rPr>
              <w:t>、インターネットを通じ</w:t>
            </w:r>
            <w:r>
              <w:rPr>
                <w:rFonts w:ascii="BIZ UDPゴシック" w:eastAsia="BIZ UDPゴシック" w:hAnsi="BIZ UDPゴシック" w:hint="eastAsia"/>
              </w:rPr>
              <w:t>て</w:t>
            </w:r>
            <w:r w:rsidRPr="00740C4C">
              <w:rPr>
                <w:rFonts w:ascii="BIZ UDPゴシック" w:eastAsia="BIZ UDPゴシック" w:hAnsi="BIZ UDPゴシック" w:hint="eastAsia"/>
              </w:rPr>
              <w:t>情報システムの業務端末から内部の認証情報等が不正に取得され、制御端末</w:t>
            </w:r>
            <w:r>
              <w:rPr>
                <w:rFonts w:ascii="BIZ UDPゴシック" w:eastAsia="BIZ UDPゴシック" w:hAnsi="BIZ UDPゴシック" w:hint="eastAsia"/>
              </w:rPr>
              <w:t>が</w:t>
            </w:r>
            <w:r w:rsidRPr="00740C4C">
              <w:rPr>
                <w:rFonts w:ascii="BIZ UDPゴシック" w:eastAsia="BIZ UDPゴシック" w:hAnsi="BIZ UDPゴシック" w:hint="eastAsia"/>
              </w:rPr>
              <w:t>攻撃を受けたと見られている。</w:t>
            </w:r>
          </w:p>
          <w:p w14:paraId="2E4023F7" w14:textId="74FBE102" w:rsidR="00B30B79" w:rsidRPr="00740C4C" w:rsidRDefault="00B30B79" w:rsidP="00B30B79">
            <w:pPr>
              <w:ind w:firstLineChars="100" w:firstLine="202"/>
              <w:rPr>
                <w:rFonts w:ascii="BIZ UDPゴシック" w:eastAsia="BIZ UDPゴシック" w:hAnsi="BIZ UDPゴシック"/>
              </w:rPr>
            </w:pPr>
            <w:r w:rsidRPr="00740C4C">
              <w:rPr>
                <w:rFonts w:ascii="BIZ UDPゴシック" w:eastAsia="BIZ UDPゴシック" w:hAnsi="BIZ UDPゴシック" w:hint="eastAsia"/>
              </w:rPr>
              <w:t>リモート接続の制限、ネットワークセグメンテーション、</w:t>
            </w:r>
            <w:r w:rsidRPr="00740C4C">
              <w:rPr>
                <w:rFonts w:ascii="BIZ UDPゴシック" w:eastAsia="BIZ UDPゴシック" w:hAnsi="BIZ UDPゴシック"/>
              </w:rPr>
              <w:t>VPN</w:t>
            </w:r>
            <w:r w:rsidRPr="00740C4C">
              <w:rPr>
                <w:rFonts w:ascii="BIZ UDPゴシック" w:eastAsia="BIZ UDPゴシック" w:hAnsi="BIZ UDPゴシック" w:hint="eastAsia"/>
              </w:rPr>
              <w:t>接続のための多要素認証の</w:t>
            </w:r>
            <w:r>
              <w:rPr>
                <w:rFonts w:ascii="BIZ UDPゴシック" w:eastAsia="BIZ UDPゴシック" w:hAnsi="BIZ UDPゴシック" w:hint="eastAsia"/>
              </w:rPr>
              <w:t>導入等</w:t>
            </w:r>
            <w:r w:rsidRPr="00740C4C">
              <w:rPr>
                <w:rFonts w:ascii="BIZ UDPゴシック" w:eastAsia="BIZ UDPゴシック" w:hAnsi="BIZ UDPゴシック" w:hint="eastAsia"/>
              </w:rPr>
              <w:t>が対策として考えられる。</w:t>
            </w:r>
          </w:p>
          <w:p w14:paraId="2AADB1CC" w14:textId="77777777" w:rsidR="00B30B79" w:rsidRPr="00740C4C" w:rsidRDefault="00B30B79" w:rsidP="00B30B79">
            <w:pPr>
              <w:pStyle w:val="a6"/>
              <w:ind w:left="309" w:firstLineChars="0" w:firstLine="0"/>
              <w:jc w:val="center"/>
              <w:rPr>
                <w:rFonts w:ascii="BIZ UDPゴシック" w:eastAsia="BIZ UDPゴシック" w:hAnsi="BIZ UDPゴシック"/>
              </w:rPr>
            </w:pPr>
            <w:r w:rsidRPr="00740C4C">
              <w:rPr>
                <w:rFonts w:ascii="BIZ UDPゴシック" w:eastAsia="BIZ UDPゴシック" w:hAnsi="BIZ UDPゴシック" w:hint="eastAsia"/>
                <w:noProof/>
              </w:rPr>
              <w:drawing>
                <wp:inline distT="0" distB="0" distL="0" distR="0" wp14:anchorId="40644FEA" wp14:editId="635AA69D">
                  <wp:extent cx="4914900" cy="2314520"/>
                  <wp:effectExtent l="0" t="0" r="0" b="0"/>
                  <wp:docPr id="808995081" name="図 80899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24271" cy="2318933"/>
                          </a:xfrm>
                          <a:prstGeom prst="rect">
                            <a:avLst/>
                          </a:prstGeom>
                          <a:noFill/>
                          <a:ln>
                            <a:noFill/>
                          </a:ln>
                        </pic:spPr>
                      </pic:pic>
                    </a:graphicData>
                  </a:graphic>
                </wp:inline>
              </w:drawing>
            </w:r>
          </w:p>
          <w:p w14:paraId="2EF99A03" w14:textId="77777777" w:rsidR="00B30B79" w:rsidRPr="00B30B79" w:rsidRDefault="00B30B79" w:rsidP="00B30B79">
            <w:pPr>
              <w:widowControl/>
              <w:rPr>
                <w:rFonts w:ascii="BIZ UDPゴシック" w:eastAsia="BIZ UDPゴシック" w:hAnsi="BIZ UDPゴシック"/>
                <w:color w:val="000000" w:themeColor="text1"/>
              </w:rPr>
            </w:pPr>
          </w:p>
        </w:tc>
      </w:tr>
    </w:tbl>
    <w:p w14:paraId="4763F6A4" w14:textId="77777777" w:rsidR="008D20A3" w:rsidRPr="00B30B79" w:rsidRDefault="008D20A3">
      <w:pPr>
        <w:widowControl/>
        <w:jc w:val="left"/>
        <w:rPr>
          <w:rFonts w:ascii="BIZ UDPゴシック" w:eastAsia="BIZ UDPゴシック" w:hAnsi="BIZ UDPゴシック"/>
          <w:color w:val="000000" w:themeColor="text1"/>
        </w:rPr>
      </w:pPr>
    </w:p>
    <w:tbl>
      <w:tblPr>
        <w:tblStyle w:val="af7"/>
        <w:tblW w:w="0" w:type="auto"/>
        <w:tblLook w:val="04A0" w:firstRow="1" w:lastRow="0" w:firstColumn="1" w:lastColumn="0" w:noHBand="0" w:noVBand="1"/>
      </w:tblPr>
      <w:tblGrid>
        <w:gridCol w:w="9204"/>
      </w:tblGrid>
      <w:tr w:rsidR="00C163BF" w:rsidRPr="000D2E60" w14:paraId="6DA49A6E" w14:textId="77777777" w:rsidTr="0082532A">
        <w:tc>
          <w:tcPr>
            <w:tcW w:w="9204" w:type="dxa"/>
            <w:shd w:val="clear" w:color="auto" w:fill="DEEAF6" w:themeFill="accent5" w:themeFillTint="33"/>
          </w:tcPr>
          <w:p w14:paraId="2A0E3DF4" w14:textId="77777777" w:rsidR="0082532A" w:rsidRPr="00B30B79" w:rsidRDefault="0082532A" w:rsidP="0082532A">
            <w:pPr>
              <w:rPr>
                <w:rFonts w:ascii="BIZ UDPゴシック" w:eastAsia="BIZ UDPゴシック" w:hAnsi="BIZ UDPゴシック"/>
                <w:b/>
                <w:bCs/>
                <w:color w:val="000000" w:themeColor="text1"/>
                <w:sz w:val="28"/>
                <w:szCs w:val="28"/>
              </w:rPr>
            </w:pPr>
          </w:p>
          <w:p w14:paraId="48C17400" w14:textId="1EEA2BE7" w:rsidR="0082532A" w:rsidRPr="000D2E60" w:rsidRDefault="0082532A" w:rsidP="0082532A">
            <w:pPr>
              <w:jc w:val="center"/>
              <w:rPr>
                <w:rFonts w:ascii="BIZ UDPゴシック" w:eastAsia="BIZ UDPゴシック" w:hAnsi="BIZ UDPゴシック"/>
                <w:b/>
                <w:bCs/>
                <w:color w:val="000000" w:themeColor="text1"/>
                <w:sz w:val="28"/>
                <w:szCs w:val="28"/>
              </w:rPr>
            </w:pPr>
            <w:r w:rsidRPr="000D2E60">
              <w:rPr>
                <w:rFonts w:ascii="BIZ UDPゴシック" w:eastAsia="BIZ UDPゴシック" w:hAnsi="BIZ UDPゴシック" w:hint="eastAsia"/>
                <w:noProof/>
                <w:color w:val="000000" w:themeColor="text1"/>
                <w:u w:val="single"/>
              </w:rPr>
              <w:drawing>
                <wp:anchor distT="0" distB="0" distL="114300" distR="114300" simplePos="0" relativeHeight="251753472" behindDoc="0" locked="0" layoutInCell="1" allowOverlap="1" wp14:anchorId="1059DE4F" wp14:editId="0DCCF3F1">
                  <wp:simplePos x="0" y="0"/>
                  <wp:positionH relativeFrom="column">
                    <wp:posOffset>3337902</wp:posOffset>
                  </wp:positionH>
                  <wp:positionV relativeFrom="page">
                    <wp:posOffset>7083</wp:posOffset>
                  </wp:positionV>
                  <wp:extent cx="2415377" cy="545123"/>
                  <wp:effectExtent l="0" t="0" r="4445" b="0"/>
                  <wp:wrapNone/>
                  <wp:docPr id="1850444807" name="図 185044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5377" cy="5451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E60">
              <w:rPr>
                <w:rFonts w:ascii="BIZ UDPゴシック" w:eastAsia="BIZ UDPゴシック" w:hAnsi="BIZ UDPゴシック" w:hint="eastAsia"/>
                <w:b/>
                <w:bCs/>
                <w:color w:val="000000" w:themeColor="text1"/>
                <w:sz w:val="28"/>
                <w:szCs w:val="28"/>
              </w:rPr>
              <w:t>コラム</w:t>
            </w:r>
            <w:r w:rsidR="00B30B79">
              <w:rPr>
                <w:rFonts w:ascii="BIZ UDPゴシック" w:eastAsia="BIZ UDPゴシック" w:hAnsi="BIZ UDPゴシック" w:hint="eastAsia"/>
                <w:b/>
                <w:bCs/>
                <w:color w:val="000000" w:themeColor="text1"/>
                <w:sz w:val="28"/>
                <w:szCs w:val="28"/>
              </w:rPr>
              <w:t>2</w:t>
            </w:r>
          </w:p>
          <w:p w14:paraId="58D57798" w14:textId="574C773E" w:rsidR="0082532A" w:rsidRPr="000D2E60" w:rsidRDefault="00BF162C" w:rsidP="00325C46">
            <w:pPr>
              <w:spacing w:line="400" w:lineRule="exact"/>
              <w:ind w:firstLineChars="50" w:firstLine="136"/>
              <w:jc w:val="center"/>
              <w:rPr>
                <w:rFonts w:ascii="BIZ UDPゴシック" w:eastAsia="BIZ UDPゴシック" w:hAnsi="BIZ UDPゴシック"/>
                <w:b/>
                <w:bCs/>
                <w:color w:val="000000" w:themeColor="text1"/>
                <w:sz w:val="28"/>
                <w:szCs w:val="28"/>
                <w:u w:val="single"/>
              </w:rPr>
            </w:pPr>
            <w:r>
              <w:rPr>
                <w:rFonts w:ascii="BIZ UDPゴシック" w:eastAsia="BIZ UDPゴシック" w:hAnsi="BIZ UDPゴシック" w:hint="eastAsia"/>
                <w:b/>
                <w:bCs/>
                <w:color w:val="000000" w:themeColor="text1"/>
                <w:sz w:val="28"/>
                <w:szCs w:val="28"/>
                <w:u w:val="single"/>
              </w:rPr>
              <w:t>水道施設の技術的基準を定める省令について（サイバーセキュリティ）</w:t>
            </w:r>
          </w:p>
          <w:p w14:paraId="50749980" w14:textId="77777777" w:rsidR="0082532A" w:rsidRDefault="0082532A" w:rsidP="001C3BAB">
            <w:pPr>
              <w:widowControl/>
              <w:jc w:val="left"/>
              <w:rPr>
                <w:rFonts w:ascii="BIZ UDPゴシック" w:eastAsia="BIZ UDPゴシック" w:hAnsi="BIZ UDPゴシック"/>
                <w:b/>
                <w:bCs/>
                <w:color w:val="000000" w:themeColor="text1"/>
                <w:u w:val="single"/>
              </w:rPr>
            </w:pPr>
          </w:p>
          <w:p w14:paraId="4630B267" w14:textId="7209B0FF" w:rsidR="00EB5DF3" w:rsidRDefault="00EB5DF3" w:rsidP="00EB5DF3">
            <w:pPr>
              <w:widowControl/>
              <w:ind w:firstLineChars="100" w:firstLine="202"/>
              <w:jc w:val="left"/>
              <w:rPr>
                <w:rFonts w:ascii="BIZ UDPゴシック" w:eastAsia="BIZ UDPゴシック" w:hAnsi="BIZ UDPゴシック"/>
                <w:color w:val="000000" w:themeColor="text1"/>
              </w:rPr>
            </w:pPr>
            <w:r w:rsidRPr="00EB5DF3">
              <w:rPr>
                <w:rFonts w:ascii="BIZ UDPゴシック" w:eastAsia="BIZ UDPゴシック" w:hAnsi="BIZ UDPゴシック" w:hint="eastAsia"/>
                <w:color w:val="000000" w:themeColor="text1"/>
              </w:rPr>
              <w:t>本ガイドラインは</w:t>
            </w:r>
            <w:r>
              <w:rPr>
                <w:rFonts w:ascii="BIZ UDPゴシック" w:eastAsia="BIZ UDPゴシック" w:hAnsi="BIZ UDPゴシック" w:hint="eastAsia"/>
                <w:color w:val="000000" w:themeColor="text1"/>
              </w:rPr>
              <w:t>、</w:t>
            </w:r>
            <w:r w:rsidRPr="00EB5DF3">
              <w:rPr>
                <w:rFonts w:ascii="BIZ UDPゴシック" w:eastAsia="BIZ UDPゴシック" w:hAnsi="BIZ UDPゴシック"/>
                <w:color w:val="000000" w:themeColor="text1"/>
              </w:rPr>
              <w:t>1.1.2</w:t>
            </w:r>
            <w:r w:rsidR="00F94736">
              <w:rPr>
                <w:rFonts w:ascii="BIZ UDPゴシック" w:eastAsia="BIZ UDPゴシック" w:hAnsi="BIZ UDPゴシック" w:hint="eastAsia"/>
                <w:color w:val="000000" w:themeColor="text1"/>
              </w:rPr>
              <w:t xml:space="preserve"> </w:t>
            </w:r>
            <w:r w:rsidRPr="00EB5DF3">
              <w:rPr>
                <w:rFonts w:ascii="BIZ UDPゴシック" w:eastAsia="BIZ UDPゴシック" w:hAnsi="BIZ UDPゴシック"/>
                <w:color w:val="000000" w:themeColor="text1"/>
              </w:rPr>
              <w:t>「安全ガイドライン」の形態</w:t>
            </w:r>
            <w:r>
              <w:rPr>
                <w:rFonts w:ascii="BIZ UDPゴシック" w:eastAsia="BIZ UDPゴシック" w:hAnsi="BIZ UDPゴシック" w:hint="eastAsia"/>
                <w:color w:val="000000" w:themeColor="text1"/>
              </w:rPr>
              <w:t xml:space="preserve"> で述べたように、</w:t>
            </w:r>
            <w:r w:rsidRPr="00EB5DF3">
              <w:rPr>
                <w:rFonts w:ascii="BIZ UDPゴシック" w:eastAsia="BIZ UDPゴシック" w:hAnsi="BIZ UDPゴシック" w:hint="eastAsia"/>
                <w:color w:val="000000" w:themeColor="text1"/>
              </w:rPr>
              <w:t>国が定める「ガイドライン」として推奨事項を列挙しているものであ</w:t>
            </w:r>
            <w:r>
              <w:rPr>
                <w:rFonts w:ascii="BIZ UDPゴシック" w:eastAsia="BIZ UDPゴシック" w:hAnsi="BIZ UDPゴシック" w:hint="eastAsia"/>
                <w:color w:val="000000" w:themeColor="text1"/>
              </w:rPr>
              <w:t>って</w:t>
            </w:r>
            <w:r w:rsidRPr="00EB5DF3">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そのとおりに遵守の求められる「強制基準」ではなく、水道事業者</w:t>
            </w:r>
            <w:r w:rsidRPr="00EB5DF3">
              <w:rPr>
                <w:rFonts w:ascii="BIZ UDPゴシック" w:eastAsia="BIZ UDPゴシック" w:hAnsi="BIZ UDPゴシック" w:hint="eastAsia"/>
                <w:color w:val="000000" w:themeColor="text1"/>
              </w:rPr>
              <w:t>等が自らのセキュリティ管理策を実施する際</w:t>
            </w:r>
            <w:r>
              <w:rPr>
                <w:rFonts w:ascii="BIZ UDPゴシック" w:eastAsia="BIZ UDPゴシック" w:hAnsi="BIZ UDPゴシック" w:hint="eastAsia"/>
                <w:color w:val="000000" w:themeColor="text1"/>
              </w:rPr>
              <w:t>に参考</w:t>
            </w:r>
            <w:r w:rsidRPr="00EB5DF3">
              <w:rPr>
                <w:rFonts w:ascii="BIZ UDPゴシック" w:eastAsia="BIZ UDPゴシック" w:hAnsi="BIZ UDPゴシック" w:hint="eastAsia"/>
                <w:color w:val="000000" w:themeColor="text1"/>
              </w:rPr>
              <w:t>資料として活用</w:t>
            </w:r>
            <w:r>
              <w:rPr>
                <w:rFonts w:ascii="BIZ UDPゴシック" w:eastAsia="BIZ UDPゴシック" w:hAnsi="BIZ UDPゴシック" w:hint="eastAsia"/>
                <w:color w:val="000000" w:themeColor="text1"/>
              </w:rPr>
              <w:t>し、できることから実施していくこと</w:t>
            </w:r>
            <w:r w:rsidRPr="00EB5DF3">
              <w:rPr>
                <w:rFonts w:ascii="BIZ UDPゴシック" w:eastAsia="BIZ UDPゴシック" w:hAnsi="BIZ UDPゴシック" w:hint="eastAsia"/>
                <w:color w:val="000000" w:themeColor="text1"/>
              </w:rPr>
              <w:t>を想定し</w:t>
            </w:r>
            <w:r>
              <w:rPr>
                <w:rFonts w:ascii="BIZ UDPゴシック" w:eastAsia="BIZ UDPゴシック" w:hAnsi="BIZ UDPゴシック" w:hint="eastAsia"/>
                <w:color w:val="000000" w:themeColor="text1"/>
              </w:rPr>
              <w:t>たものである</w:t>
            </w:r>
            <w:r w:rsidRPr="00EB5DF3">
              <w:rPr>
                <w:rFonts w:ascii="BIZ UDPゴシック" w:eastAsia="BIZ UDPゴシック" w:hAnsi="BIZ UDPゴシック" w:hint="eastAsia"/>
                <w:color w:val="000000" w:themeColor="text1"/>
              </w:rPr>
              <w:t>。</w:t>
            </w:r>
          </w:p>
          <w:p w14:paraId="63A7F986" w14:textId="171192BF" w:rsidR="008B1340" w:rsidRDefault="00EB5DF3" w:rsidP="008B1340">
            <w:pPr>
              <w:widowControl/>
              <w:ind w:firstLineChars="100" w:firstLine="202"/>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一方で、水道施設に関しては、法令において満たすべき技術的基準が定められており、その基準の中には、サイバーセキュリティ関係</w:t>
            </w:r>
            <w:r w:rsidR="00474C7B">
              <w:rPr>
                <w:rFonts w:ascii="BIZ UDPゴシック" w:eastAsia="BIZ UDPゴシック" w:hAnsi="BIZ UDPゴシック" w:hint="eastAsia"/>
                <w:color w:val="000000" w:themeColor="text1"/>
              </w:rPr>
              <w:t>の要件も</w:t>
            </w:r>
            <w:r>
              <w:rPr>
                <w:rFonts w:ascii="BIZ UDPゴシック" w:eastAsia="BIZ UDPゴシック" w:hAnsi="BIZ UDPゴシック" w:hint="eastAsia"/>
                <w:color w:val="000000" w:themeColor="text1"/>
              </w:rPr>
              <w:t>存在する。本コラムでは、</w:t>
            </w:r>
            <w:r w:rsidR="00474C7B">
              <w:rPr>
                <w:rFonts w:ascii="BIZ UDPゴシック" w:eastAsia="BIZ UDPゴシック" w:hAnsi="BIZ UDPゴシック" w:hint="eastAsia"/>
                <w:color w:val="000000" w:themeColor="text1"/>
              </w:rPr>
              <w:t>当該要件につ</w:t>
            </w:r>
            <w:r w:rsidR="008B1340">
              <w:rPr>
                <w:rFonts w:ascii="BIZ UDPゴシック" w:eastAsia="BIZ UDPゴシック" w:hAnsi="BIZ UDPゴシック" w:hint="eastAsia"/>
                <w:color w:val="000000" w:themeColor="text1"/>
              </w:rPr>
              <w:t>いて紹介</w:t>
            </w:r>
            <w:r w:rsidR="00474C7B">
              <w:rPr>
                <w:rFonts w:ascii="BIZ UDPゴシック" w:eastAsia="BIZ UDPゴシック" w:hAnsi="BIZ UDPゴシック" w:hint="eastAsia"/>
                <w:color w:val="000000" w:themeColor="text1"/>
              </w:rPr>
              <w:t>する</w:t>
            </w:r>
            <w:r w:rsidR="00202D6B">
              <w:rPr>
                <w:rFonts w:ascii="BIZ UDPゴシック" w:eastAsia="BIZ UDPゴシック" w:hAnsi="BIZ UDPゴシック" w:hint="eastAsia"/>
                <w:color w:val="000000" w:themeColor="text1"/>
              </w:rPr>
              <w:t>（なお、推奨事項を示した本ガイドラインで紹介するからといって</w:t>
            </w:r>
            <w:r w:rsidR="00FC1F44">
              <w:rPr>
                <w:rFonts w:ascii="BIZ UDPゴシック" w:eastAsia="BIZ UDPゴシック" w:hAnsi="BIZ UDPゴシック" w:hint="eastAsia"/>
                <w:color w:val="000000" w:themeColor="text1"/>
              </w:rPr>
              <w:t>も</w:t>
            </w:r>
            <w:r w:rsidR="00202D6B">
              <w:rPr>
                <w:rFonts w:ascii="BIZ UDPゴシック" w:eastAsia="BIZ UDPゴシック" w:hAnsi="BIZ UDPゴシック" w:hint="eastAsia"/>
                <w:color w:val="000000" w:themeColor="text1"/>
              </w:rPr>
              <w:t>、推奨事項ではなく、基準であることに留意のこと）</w:t>
            </w:r>
            <w:r w:rsidR="00474C7B">
              <w:rPr>
                <w:rFonts w:ascii="BIZ UDPゴシック" w:eastAsia="BIZ UDPゴシック" w:hAnsi="BIZ UDPゴシック" w:hint="eastAsia"/>
                <w:color w:val="000000" w:themeColor="text1"/>
              </w:rPr>
              <w:t>。</w:t>
            </w:r>
          </w:p>
          <w:p w14:paraId="66E3FFC0" w14:textId="2EDD481F" w:rsidR="008B1340" w:rsidRDefault="00F2625C" w:rsidP="008B1340">
            <w:pPr>
              <w:widowControl/>
              <w:ind w:firstLineChars="100" w:firstLine="202"/>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F2625C">
              <w:rPr>
                <w:rFonts w:ascii="BIZ UDPゴシック" w:eastAsia="BIZ UDPゴシック" w:hAnsi="BIZ UDPゴシック" w:hint="eastAsia"/>
                <w:color w:val="000000" w:themeColor="text1"/>
              </w:rPr>
              <w:t>水道施設の技術的基準を定める省令</w:t>
            </w:r>
            <w:r>
              <w:rPr>
                <w:rFonts w:ascii="BIZ UDPゴシック" w:eastAsia="BIZ UDPゴシック" w:hAnsi="BIZ UDPゴシック" w:hint="eastAsia"/>
                <w:color w:val="000000" w:themeColor="text1"/>
              </w:rPr>
              <w:t>」</w:t>
            </w:r>
            <w:r w:rsidR="008B1340">
              <w:rPr>
                <w:rFonts w:ascii="BIZ UDPゴシック" w:eastAsia="BIZ UDPゴシック" w:hAnsi="BIZ UDPゴシック" w:hint="eastAsia"/>
                <w:color w:val="000000" w:themeColor="text1"/>
              </w:rPr>
              <w:t>では、水道施設の運転管理をする電子計算機に関して、</w:t>
            </w:r>
            <w:r w:rsidR="008B1340" w:rsidRPr="00F2625C">
              <w:rPr>
                <w:rFonts w:ascii="BIZ UDPゴシック" w:eastAsia="BIZ UDPゴシック" w:hAnsi="BIZ UDPゴシック" w:hint="eastAsia"/>
                <w:color w:val="000000" w:themeColor="text1"/>
                <w:u w:val="single"/>
              </w:rPr>
              <w:t>サイバーセキュリティを確保するための必要な措置が講じられていること</w:t>
            </w:r>
            <w:r w:rsidR="008B1340">
              <w:rPr>
                <w:rFonts w:ascii="BIZ UDPゴシック" w:eastAsia="BIZ UDPゴシック" w:hAnsi="BIZ UDPゴシック" w:hint="eastAsia"/>
                <w:color w:val="000000" w:themeColor="text1"/>
              </w:rPr>
              <w:t>が具備すべき要件として規定されている。この要件は、令和元年9月30日に同省令が</w:t>
            </w:r>
            <w:r w:rsidR="007D7BFD">
              <w:rPr>
                <w:rFonts w:ascii="BIZ UDPゴシック" w:eastAsia="BIZ UDPゴシック" w:hAnsi="BIZ UDPゴシック" w:hint="eastAsia"/>
                <w:color w:val="000000" w:themeColor="text1"/>
              </w:rPr>
              <w:t>一部</w:t>
            </w:r>
            <w:r w:rsidR="008B1340">
              <w:rPr>
                <w:rFonts w:ascii="BIZ UDPゴシック" w:eastAsia="BIZ UDPゴシック" w:hAnsi="BIZ UDPゴシック" w:hint="eastAsia"/>
                <w:color w:val="000000" w:themeColor="text1"/>
              </w:rPr>
              <w:t>改正された際に設けられたものであり、半年間の猶予期間の後に、令和2年4月1日に施行されている。</w:t>
            </w:r>
          </w:p>
          <w:p w14:paraId="2B45E036" w14:textId="77777777" w:rsidR="008B1340" w:rsidRPr="008B1340" w:rsidRDefault="008B1340" w:rsidP="001C3BAB">
            <w:pPr>
              <w:widowControl/>
              <w:jc w:val="left"/>
              <w:rPr>
                <w:rFonts w:ascii="BIZ UDPゴシック" w:eastAsia="BIZ UDPゴシック" w:hAnsi="BIZ UDPゴシック"/>
                <w:b/>
                <w:bCs/>
                <w:color w:val="000000" w:themeColor="text1"/>
                <w:u w:val="single"/>
              </w:rPr>
            </w:pPr>
          </w:p>
          <w:p w14:paraId="1E062C33" w14:textId="5C9E9A41" w:rsidR="00BF162C" w:rsidRPr="00BF162C" w:rsidRDefault="001C3BAB" w:rsidP="00BF162C">
            <w:pPr>
              <w:widowControl/>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00BF162C" w:rsidRPr="00BF162C">
              <w:rPr>
                <w:rFonts w:ascii="BIZ UDPゴシック" w:eastAsia="BIZ UDPゴシック" w:hAnsi="BIZ UDPゴシック" w:hint="eastAsia"/>
                <w:b/>
                <w:bCs/>
                <w:color w:val="000000" w:themeColor="text1"/>
                <w:u w:val="single"/>
              </w:rPr>
              <w:t>水道施設の技術的基準を定める省令（平成</w:t>
            </w:r>
            <w:r w:rsidR="00BF162C" w:rsidRPr="00BF162C">
              <w:rPr>
                <w:rFonts w:ascii="BIZ UDPゴシック" w:eastAsia="BIZ UDPゴシック" w:hAnsi="BIZ UDPゴシック"/>
                <w:b/>
                <w:bCs/>
                <w:color w:val="000000" w:themeColor="text1"/>
                <w:u w:val="single"/>
              </w:rPr>
              <w:t>12年厚生省令第15号）（抄）</w:t>
            </w:r>
          </w:p>
          <w:p w14:paraId="6EBDFA8A" w14:textId="77777777" w:rsidR="00BF162C" w:rsidRPr="00BF162C" w:rsidRDefault="00BF162C" w:rsidP="00EB5DF3">
            <w:pPr>
              <w:widowControl/>
              <w:ind w:firstLineChars="100" w:firstLine="202"/>
              <w:rPr>
                <w:rFonts w:ascii="BIZ UDPゴシック" w:eastAsia="BIZ UDPゴシック" w:hAnsi="BIZ UDPゴシック"/>
                <w:color w:val="000000" w:themeColor="text1"/>
              </w:rPr>
            </w:pPr>
            <w:r w:rsidRPr="00BF162C">
              <w:rPr>
                <w:rFonts w:ascii="BIZ UDPゴシック" w:eastAsia="BIZ UDPゴシック" w:hAnsi="BIZ UDPゴシック" w:hint="eastAsia"/>
                <w:color w:val="000000" w:themeColor="text1"/>
              </w:rPr>
              <w:t>第一条　水道施設は、次に掲げる要件を備えるものでなければならない。</w:t>
            </w:r>
          </w:p>
          <w:p w14:paraId="0941606B" w14:textId="2D040DA5" w:rsidR="00BF162C" w:rsidRPr="00BF162C" w:rsidRDefault="00BF162C" w:rsidP="00EB5DF3">
            <w:pPr>
              <w:widowControl/>
              <w:tabs>
                <w:tab w:val="center" w:pos="4595"/>
              </w:tabs>
              <w:ind w:firstLineChars="200" w:firstLine="403"/>
              <w:rPr>
                <w:rFonts w:ascii="BIZ UDPゴシック" w:eastAsia="BIZ UDPゴシック" w:hAnsi="BIZ UDPゴシック"/>
                <w:color w:val="000000" w:themeColor="text1"/>
              </w:rPr>
            </w:pPr>
            <w:r w:rsidRPr="00BF162C">
              <w:rPr>
                <w:rFonts w:ascii="BIZ UDPゴシック" w:eastAsia="BIZ UDPゴシック" w:hAnsi="BIZ UDPゴシック" w:hint="eastAsia"/>
                <w:color w:val="000000" w:themeColor="text1"/>
              </w:rPr>
              <w:t>一～十一　略</w:t>
            </w:r>
          </w:p>
          <w:p w14:paraId="2C1CAC15" w14:textId="77777777" w:rsidR="00BF162C" w:rsidRPr="00BF162C" w:rsidRDefault="00BF162C" w:rsidP="00EB5DF3">
            <w:pPr>
              <w:widowControl/>
              <w:ind w:leftChars="200" w:left="605" w:hangingChars="100" w:hanging="202"/>
              <w:rPr>
                <w:rFonts w:ascii="BIZ UDPゴシック" w:eastAsia="BIZ UDPゴシック" w:hAnsi="BIZ UDPゴシック"/>
                <w:color w:val="000000" w:themeColor="text1"/>
              </w:rPr>
            </w:pPr>
            <w:r w:rsidRPr="00BF162C">
              <w:rPr>
                <w:rFonts w:ascii="BIZ UDPゴシック" w:eastAsia="BIZ UDPゴシック" w:hAnsi="BIZ UDPゴシック" w:hint="eastAsia"/>
                <w:color w:val="000000" w:themeColor="text1"/>
              </w:rPr>
              <w:t>十一の二　施設の運転を管理する電子計算機が水の供給に著しい支障を及ぼすおそれがないように、サイバーセキュリティ（サイバーセキュリティ基本法（平成二十六年法律第百四号）第二条に規定するサイバーセキュリティをいう。）を確保するために必要な措置が講じられていること。</w:t>
            </w:r>
          </w:p>
          <w:p w14:paraId="630278D8" w14:textId="77777777" w:rsidR="00BF162C" w:rsidRPr="00BF162C" w:rsidRDefault="00BF162C" w:rsidP="00EB5DF3">
            <w:pPr>
              <w:widowControl/>
              <w:ind w:firstLineChars="200" w:firstLine="403"/>
              <w:rPr>
                <w:rFonts w:ascii="BIZ UDPゴシック" w:eastAsia="BIZ UDPゴシック" w:hAnsi="BIZ UDPゴシック"/>
                <w:color w:val="000000" w:themeColor="text1"/>
              </w:rPr>
            </w:pPr>
            <w:r w:rsidRPr="00BF162C">
              <w:rPr>
                <w:rFonts w:ascii="BIZ UDPゴシック" w:eastAsia="BIZ UDPゴシック" w:hAnsi="BIZ UDPゴシック" w:hint="eastAsia"/>
                <w:color w:val="000000" w:themeColor="text1"/>
              </w:rPr>
              <w:t>十二～十七　略</w:t>
            </w:r>
          </w:p>
          <w:p w14:paraId="7810B17D" w14:textId="77777777" w:rsidR="00BF162C" w:rsidRDefault="00BF162C" w:rsidP="00BF162C">
            <w:pPr>
              <w:widowControl/>
              <w:rPr>
                <w:rFonts w:ascii="BIZ UDPゴシック" w:eastAsia="BIZ UDPゴシック" w:hAnsi="BIZ UDPゴシック"/>
                <w:color w:val="000000" w:themeColor="text1"/>
              </w:rPr>
            </w:pPr>
          </w:p>
          <w:p w14:paraId="2AA34BD5" w14:textId="378A2D44" w:rsidR="0007765A" w:rsidRPr="0007765A" w:rsidRDefault="0007765A" w:rsidP="0007765A">
            <w:pPr>
              <w:widowControl/>
              <w:ind w:firstLineChars="100" w:firstLine="202"/>
              <w:jc w:val="left"/>
              <w:rPr>
                <w:rFonts w:ascii="BIZ UDPゴシック" w:eastAsia="BIZ UDPゴシック" w:hAnsi="BIZ UDPゴシック"/>
                <w:color w:val="000000" w:themeColor="text1"/>
              </w:rPr>
            </w:pPr>
            <w:r w:rsidRPr="005047F8">
              <w:rPr>
                <w:rFonts w:ascii="BIZ UDPゴシック" w:eastAsia="BIZ UDPゴシック" w:hAnsi="BIZ UDPゴシック" w:hint="eastAsia"/>
                <w:color w:val="000000" w:themeColor="text1"/>
                <w:u w:val="single"/>
              </w:rPr>
              <w:t>サイバーセキュリティを確保するための必要な措置</w:t>
            </w:r>
            <w:r>
              <w:rPr>
                <w:rFonts w:ascii="BIZ UDPゴシック" w:eastAsia="BIZ UDPゴシック" w:hAnsi="BIZ UDPゴシック" w:hint="eastAsia"/>
                <w:color w:val="000000" w:themeColor="text1"/>
              </w:rPr>
              <w:t>の具体的な説明としては、同省令の</w:t>
            </w:r>
            <w:r w:rsidR="00F2625C">
              <w:rPr>
                <w:rFonts w:ascii="BIZ UDPゴシック" w:eastAsia="BIZ UDPゴシック" w:hAnsi="BIZ UDPゴシック" w:hint="eastAsia"/>
                <w:color w:val="000000" w:themeColor="text1"/>
              </w:rPr>
              <w:t>一部</w:t>
            </w:r>
            <w:r>
              <w:rPr>
                <w:rFonts w:ascii="BIZ UDPゴシック" w:eastAsia="BIZ UDPゴシック" w:hAnsi="BIZ UDPゴシック" w:hint="eastAsia"/>
                <w:color w:val="000000" w:themeColor="text1"/>
              </w:rPr>
              <w:t>改正の際に同日付で発出された</w:t>
            </w:r>
            <w:r w:rsidR="00F2625C">
              <w:rPr>
                <w:rFonts w:ascii="BIZ UDPゴシック" w:eastAsia="BIZ UDPゴシック" w:hAnsi="BIZ UDPゴシック" w:hint="eastAsia"/>
                <w:color w:val="000000" w:themeColor="text1"/>
              </w:rPr>
              <w:t>「</w:t>
            </w:r>
            <w:r w:rsidRPr="0007765A">
              <w:rPr>
                <w:rFonts w:ascii="BIZ UDPゴシック" w:eastAsia="BIZ UDPゴシック" w:hAnsi="BIZ UDPゴシック" w:hint="eastAsia"/>
                <w:color w:val="000000" w:themeColor="text1"/>
              </w:rPr>
              <w:t>水道施設の技術的基準を定める省令の一部改正について</w:t>
            </w:r>
            <w:r w:rsidR="00F2625C">
              <w:rPr>
                <w:rFonts w:ascii="BIZ UDPゴシック" w:eastAsia="BIZ UDPゴシック" w:hAnsi="BIZ UDPゴシック" w:hint="eastAsia"/>
                <w:color w:val="000000" w:themeColor="text1"/>
              </w:rPr>
              <w:t>」</w:t>
            </w:r>
            <w:r w:rsidRPr="0007765A">
              <w:rPr>
                <w:rFonts w:ascii="BIZ UDPゴシック" w:eastAsia="BIZ UDPゴシック" w:hAnsi="BIZ UDPゴシック" w:hint="eastAsia"/>
                <w:color w:val="000000" w:themeColor="text1"/>
              </w:rPr>
              <w:t>（令和元年9月30</w:t>
            </w:r>
            <w:r w:rsidRPr="0007765A">
              <w:rPr>
                <w:rFonts w:ascii="BIZ UDPゴシック" w:eastAsia="BIZ UDPゴシック" w:hAnsi="BIZ UDPゴシック"/>
                <w:color w:val="000000" w:themeColor="text1"/>
              </w:rPr>
              <w:t>日付薬生水発0930第７号厚生労働省医薬・生活衛生局水道課長</w:t>
            </w:r>
            <w:r w:rsidR="00AD2990">
              <w:rPr>
                <w:rFonts w:ascii="BIZ UDPゴシック" w:eastAsia="BIZ UDPゴシック" w:hAnsi="BIZ UDPゴシック" w:hint="eastAsia"/>
                <w:color w:val="000000" w:themeColor="text1"/>
              </w:rPr>
              <w:t>通知</w:t>
            </w:r>
            <w:r>
              <w:rPr>
                <w:rFonts w:ascii="BIZ UDPゴシック" w:eastAsia="BIZ UDPゴシック" w:hAnsi="BIZ UDPゴシック" w:hint="eastAsia"/>
                <w:color w:val="000000" w:themeColor="text1"/>
              </w:rPr>
              <w:t>）に</w:t>
            </w:r>
            <w:r w:rsidR="00F2625C" w:rsidRPr="005047F8">
              <w:rPr>
                <w:rFonts w:ascii="BIZ UDPゴシック" w:eastAsia="BIZ UDPゴシック" w:hAnsi="BIZ UDPゴシック" w:hint="eastAsia"/>
                <w:color w:val="000000" w:themeColor="text1"/>
                <w:u w:val="single"/>
              </w:rPr>
              <w:t>4つの「</w:t>
            </w:r>
            <w:r w:rsidRPr="005047F8">
              <w:rPr>
                <w:rFonts w:ascii="BIZ UDPゴシック" w:eastAsia="BIZ UDPゴシック" w:hAnsi="BIZ UDPゴシック" w:hint="eastAsia"/>
                <w:color w:val="000000" w:themeColor="text1"/>
                <w:u w:val="single"/>
              </w:rPr>
              <w:t>留意事項</w:t>
            </w:r>
            <w:r w:rsidR="00F2625C" w:rsidRPr="005047F8">
              <w:rPr>
                <w:rFonts w:ascii="BIZ UDPゴシック" w:eastAsia="BIZ UDPゴシック" w:hAnsi="BIZ UDPゴシック" w:hint="eastAsia"/>
                <w:color w:val="000000" w:themeColor="text1"/>
                <w:u w:val="single"/>
              </w:rPr>
              <w:t>」</w:t>
            </w:r>
            <w:r w:rsidR="00F2625C">
              <w:rPr>
                <w:rFonts w:ascii="BIZ UDPゴシック" w:eastAsia="BIZ UDPゴシック" w:hAnsi="BIZ UDPゴシック" w:hint="eastAsia"/>
                <w:color w:val="000000" w:themeColor="text1"/>
              </w:rPr>
              <w:t>として示され</w:t>
            </w:r>
            <w:r w:rsidR="00202D6B">
              <w:rPr>
                <w:rFonts w:ascii="BIZ UDPゴシック" w:eastAsia="BIZ UDPゴシック" w:hAnsi="BIZ UDPゴシック" w:hint="eastAsia"/>
                <w:color w:val="000000" w:themeColor="text1"/>
              </w:rPr>
              <w:t>た。そして、本ガイドライン第一版の制定に合わせて同留意事項の見直しが行われ、以下のとおり</w:t>
            </w:r>
            <w:r w:rsidR="00814EE1">
              <w:rPr>
                <w:rFonts w:ascii="BIZ UDPゴシック" w:eastAsia="BIZ UDPゴシック" w:hAnsi="BIZ UDPゴシック" w:hint="eastAsia"/>
                <w:color w:val="000000" w:themeColor="text1"/>
              </w:rPr>
              <w:t>一部</w:t>
            </w:r>
            <w:r w:rsidR="00353D69">
              <w:rPr>
                <w:rFonts w:ascii="BIZ UDPゴシック" w:eastAsia="BIZ UDPゴシック" w:hAnsi="BIZ UDPゴシック" w:hint="eastAsia"/>
                <w:color w:val="000000" w:themeColor="text1"/>
              </w:rPr>
              <w:t>改正</w:t>
            </w:r>
            <w:r w:rsidR="00814EE1">
              <w:rPr>
                <w:rFonts w:ascii="BIZ UDPゴシック" w:eastAsia="BIZ UDPゴシック" w:hAnsi="BIZ UDPゴシック" w:hint="eastAsia"/>
                <w:color w:val="000000" w:themeColor="text1"/>
              </w:rPr>
              <w:t>がな</w:t>
            </w:r>
            <w:r w:rsidR="00202D6B">
              <w:rPr>
                <w:rFonts w:ascii="BIZ UDPゴシック" w:eastAsia="BIZ UDPゴシック" w:hAnsi="BIZ UDPゴシック" w:hint="eastAsia"/>
                <w:color w:val="000000" w:themeColor="text1"/>
              </w:rPr>
              <w:t>されている。</w:t>
            </w:r>
          </w:p>
          <w:p w14:paraId="784564C9" w14:textId="77777777" w:rsidR="0007765A" w:rsidRPr="003D2ABC" w:rsidRDefault="0007765A" w:rsidP="00BF162C">
            <w:pPr>
              <w:widowControl/>
              <w:rPr>
                <w:rFonts w:ascii="BIZ UDPゴシック" w:eastAsia="BIZ UDPゴシック" w:hAnsi="BIZ UDPゴシック"/>
                <w:color w:val="000000" w:themeColor="text1"/>
              </w:rPr>
            </w:pPr>
          </w:p>
          <w:p w14:paraId="7B5E408C" w14:textId="2D415E9B" w:rsidR="00BF162C" w:rsidRPr="00BF162C" w:rsidRDefault="00202D6B" w:rsidP="00BF162C">
            <w:pPr>
              <w:widowControl/>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00BF162C" w:rsidRPr="00202D6B">
              <w:rPr>
                <w:rFonts w:ascii="BIZ UDPゴシック" w:eastAsia="BIZ UDPゴシック" w:hAnsi="BIZ UDPゴシック"/>
                <w:b/>
                <w:bCs/>
                <w:color w:val="000000" w:themeColor="text1"/>
                <w:u w:val="single"/>
              </w:rPr>
              <w:t>留意事項</w:t>
            </w:r>
            <w:r w:rsidR="005047F8">
              <w:rPr>
                <w:rFonts w:ascii="BIZ UDPゴシック" w:eastAsia="BIZ UDPゴシック" w:hAnsi="BIZ UDPゴシック" w:hint="eastAsia"/>
                <w:b/>
                <w:bCs/>
                <w:color w:val="000000" w:themeColor="text1"/>
                <w:u w:val="single"/>
              </w:rPr>
              <w:t>（</w:t>
            </w:r>
            <w:r w:rsidR="003D2ABC">
              <w:rPr>
                <w:rFonts w:ascii="BIZ UDPゴシック" w:eastAsia="BIZ UDPゴシック" w:hAnsi="BIZ UDPゴシック" w:hint="eastAsia"/>
                <w:b/>
                <w:bCs/>
                <w:color w:val="000000" w:themeColor="text1"/>
                <w:u w:val="single"/>
              </w:rPr>
              <w:t>令和７年</w:t>
            </w:r>
            <w:r w:rsidR="006B7678">
              <w:rPr>
                <w:rFonts w:ascii="BIZ UDPゴシック" w:eastAsia="BIZ UDPゴシック" w:hAnsi="BIZ UDPゴシック" w:hint="eastAsia"/>
                <w:b/>
                <w:bCs/>
                <w:color w:val="000000" w:themeColor="text1"/>
                <w:u w:val="single"/>
              </w:rPr>
              <w:t>２</w:t>
            </w:r>
            <w:r w:rsidR="003D2ABC">
              <w:rPr>
                <w:rFonts w:ascii="BIZ UDPゴシック" w:eastAsia="BIZ UDPゴシック" w:hAnsi="BIZ UDPゴシック" w:hint="eastAsia"/>
                <w:b/>
                <w:bCs/>
                <w:color w:val="000000" w:themeColor="text1"/>
                <w:u w:val="single"/>
              </w:rPr>
              <w:t>月</w:t>
            </w:r>
            <w:r w:rsidR="006B7678">
              <w:rPr>
                <w:rFonts w:ascii="BIZ UDPゴシック" w:eastAsia="BIZ UDPゴシック" w:hAnsi="BIZ UDPゴシック" w:hint="eastAsia"/>
                <w:b/>
                <w:bCs/>
                <w:color w:val="000000" w:themeColor="text1"/>
                <w:u w:val="single"/>
              </w:rPr>
              <w:t>２８</w:t>
            </w:r>
            <w:r w:rsidR="003D2ABC">
              <w:rPr>
                <w:rFonts w:ascii="BIZ UDPゴシック" w:eastAsia="BIZ UDPゴシック" w:hAnsi="BIZ UDPゴシック" w:hint="eastAsia"/>
                <w:b/>
                <w:bCs/>
                <w:color w:val="000000" w:themeColor="text1"/>
                <w:u w:val="single"/>
              </w:rPr>
              <w:t>日付け国水水第</w:t>
            </w:r>
            <w:r w:rsidR="006B7678">
              <w:rPr>
                <w:rFonts w:ascii="BIZ UDPゴシック" w:eastAsia="BIZ UDPゴシック" w:hAnsi="BIZ UDPゴシック" w:hint="eastAsia"/>
                <w:b/>
                <w:bCs/>
                <w:color w:val="000000" w:themeColor="text1"/>
                <w:u w:val="single"/>
              </w:rPr>
              <w:t>３９９</w:t>
            </w:r>
            <w:r w:rsidR="003D2ABC">
              <w:rPr>
                <w:rFonts w:ascii="BIZ UDPゴシック" w:eastAsia="BIZ UDPゴシック" w:hAnsi="BIZ UDPゴシック" w:hint="eastAsia"/>
                <w:b/>
                <w:bCs/>
                <w:color w:val="000000" w:themeColor="text1"/>
                <w:u w:val="single"/>
              </w:rPr>
              <w:t>号国土交通省水管理・国土保全局水道事業課長通知による</w:t>
            </w:r>
            <w:r w:rsidR="00353D69">
              <w:rPr>
                <w:rFonts w:ascii="BIZ UDPゴシック" w:eastAsia="BIZ UDPゴシック" w:hAnsi="BIZ UDPゴシック" w:hint="eastAsia"/>
                <w:b/>
                <w:bCs/>
                <w:color w:val="000000" w:themeColor="text1"/>
                <w:u w:val="single"/>
              </w:rPr>
              <w:t>一部改正</w:t>
            </w:r>
            <w:r w:rsidR="005047F8">
              <w:rPr>
                <w:rFonts w:ascii="BIZ UDPゴシック" w:eastAsia="BIZ UDPゴシック" w:hAnsi="BIZ UDPゴシック" w:hint="eastAsia"/>
                <w:b/>
                <w:bCs/>
                <w:color w:val="000000" w:themeColor="text1"/>
                <w:u w:val="single"/>
              </w:rPr>
              <w:t>後のもの）</w:t>
            </w:r>
          </w:p>
          <w:p w14:paraId="2BD8BCEE" w14:textId="7D3EA2EC" w:rsidR="00BF162C" w:rsidRPr="00BF162C" w:rsidRDefault="00BF162C" w:rsidP="00202D6B">
            <w:pPr>
              <w:widowControl/>
              <w:ind w:firstLineChars="100" w:firstLine="202"/>
              <w:rPr>
                <w:rFonts w:ascii="BIZ UDPゴシック" w:eastAsia="BIZ UDPゴシック" w:hAnsi="BIZ UDPゴシック"/>
                <w:color w:val="000000" w:themeColor="text1"/>
              </w:rPr>
            </w:pPr>
            <w:r w:rsidRPr="00BF162C">
              <w:rPr>
                <w:rFonts w:ascii="BIZ UDPゴシック" w:eastAsia="BIZ UDPゴシック" w:hAnsi="BIZ UDPゴシック" w:hint="eastAsia"/>
                <w:color w:val="000000" w:themeColor="text1"/>
              </w:rPr>
              <w:t>制御系システムに使用されている電子計算機について、次の措置が講じられていること。</w:t>
            </w:r>
          </w:p>
          <w:p w14:paraId="4BE43580" w14:textId="77777777" w:rsidR="00202D6B" w:rsidRDefault="00BF162C" w:rsidP="00BF162C">
            <w:pPr>
              <w:pStyle w:val="af0"/>
              <w:widowControl/>
              <w:numPr>
                <w:ilvl w:val="0"/>
                <w:numId w:val="336"/>
              </w:numPr>
              <w:ind w:leftChars="0"/>
              <w:rPr>
                <w:rFonts w:ascii="BIZ UDPゴシック" w:eastAsia="BIZ UDPゴシック" w:hAnsi="BIZ UDPゴシック"/>
                <w:color w:val="000000" w:themeColor="text1"/>
              </w:rPr>
            </w:pPr>
            <w:r w:rsidRPr="00202D6B">
              <w:rPr>
                <w:rFonts w:ascii="BIZ UDPゴシック" w:eastAsia="BIZ UDPゴシック" w:hAnsi="BIZ UDPゴシック"/>
                <w:color w:val="000000" w:themeColor="text1"/>
              </w:rPr>
              <w:t>電子計算機へアクセスする者について主体認証を行うことができる機能を有すること。</w:t>
            </w:r>
          </w:p>
          <w:p w14:paraId="410CA374" w14:textId="752BE586" w:rsidR="00202D6B" w:rsidRDefault="00BF162C" w:rsidP="00BF162C">
            <w:pPr>
              <w:pStyle w:val="af0"/>
              <w:widowControl/>
              <w:numPr>
                <w:ilvl w:val="0"/>
                <w:numId w:val="336"/>
              </w:numPr>
              <w:ind w:leftChars="0"/>
              <w:rPr>
                <w:rFonts w:ascii="BIZ UDPゴシック" w:eastAsia="BIZ UDPゴシック" w:hAnsi="BIZ UDPゴシック"/>
                <w:color w:val="000000" w:themeColor="text1"/>
              </w:rPr>
            </w:pPr>
            <w:r w:rsidRPr="00202D6B">
              <w:rPr>
                <w:rFonts w:ascii="BIZ UDPゴシック" w:eastAsia="BIZ UDPゴシック" w:hAnsi="BIZ UDPゴシック"/>
                <w:color w:val="000000" w:themeColor="text1"/>
              </w:rPr>
              <w:t>不正プログラム対策として、アンチウイルスソフトウェアが導入され、常に最新の状態が保たれているとともに、自動検査機能が有効となっていること</w:t>
            </w:r>
            <w:r w:rsidR="00353D69" w:rsidRPr="00353D69">
              <w:rPr>
                <w:rFonts w:ascii="BIZ UDPゴシック" w:eastAsia="BIZ UDPゴシック" w:hAnsi="BIZ UDPゴシック" w:hint="eastAsia"/>
                <w:color w:val="000000" w:themeColor="text1"/>
              </w:rPr>
              <w:t>（外部ネットワークから物理的に分離し、か</w:t>
            </w:r>
            <w:r w:rsidR="00353D69" w:rsidRPr="00353D69">
              <w:rPr>
                <w:rFonts w:ascii="BIZ UDPゴシック" w:eastAsia="BIZ UDPゴシック" w:hAnsi="BIZ UDPゴシック" w:hint="eastAsia"/>
                <w:color w:val="000000" w:themeColor="text1"/>
              </w:rPr>
              <w:lastRenderedPageBreak/>
              <w:t>つ、ＵＳＢメモリ等の外部記憶媒体からの感染防止対策が行われている場合その他不正プログラムの侵入を防ぐ措置が講じられている場合はこの限りではない）</w:t>
            </w:r>
            <w:r w:rsidRPr="00202D6B">
              <w:rPr>
                <w:rFonts w:ascii="BIZ UDPゴシック" w:eastAsia="BIZ UDPゴシック" w:hAnsi="BIZ UDPゴシック"/>
                <w:color w:val="000000" w:themeColor="text1"/>
              </w:rPr>
              <w:t>。</w:t>
            </w:r>
          </w:p>
          <w:p w14:paraId="142EF5BE" w14:textId="4DA177BD" w:rsidR="00202D6B" w:rsidRDefault="00BF162C" w:rsidP="00BF162C">
            <w:pPr>
              <w:pStyle w:val="af0"/>
              <w:widowControl/>
              <w:numPr>
                <w:ilvl w:val="0"/>
                <w:numId w:val="336"/>
              </w:numPr>
              <w:ind w:leftChars="0"/>
              <w:rPr>
                <w:rFonts w:ascii="BIZ UDPゴシック" w:eastAsia="BIZ UDPゴシック" w:hAnsi="BIZ UDPゴシック"/>
                <w:color w:val="000000" w:themeColor="text1"/>
              </w:rPr>
            </w:pPr>
            <w:r w:rsidRPr="00202D6B">
              <w:rPr>
                <w:rFonts w:ascii="BIZ UDPゴシック" w:eastAsia="BIZ UDPゴシック" w:hAnsi="BIZ UDPゴシック"/>
                <w:color w:val="000000" w:themeColor="text1"/>
              </w:rPr>
              <w:t>セキュリティ更新プログラムの提供等のサポートが終了したオペレーティングシステム（ＯＳ）が使用されていないこと</w:t>
            </w:r>
            <w:r w:rsidR="00353D69" w:rsidRPr="00353D69">
              <w:rPr>
                <w:rFonts w:ascii="BIZ UDPゴシック" w:eastAsia="BIZ UDPゴシック" w:hAnsi="BIZ UDPゴシック" w:hint="eastAsia"/>
                <w:color w:val="000000" w:themeColor="text1"/>
              </w:rPr>
              <w:t>（外部ネットワークから物理的に分離し、かつ、ＵＳＢメモリ等の外部記憶媒体からの感染防止対策が行われている場合その他不正プログラムの侵入を防ぐ措置が講じられている場合</w:t>
            </w:r>
            <w:r w:rsidR="00627D0B">
              <w:rPr>
                <w:rFonts w:ascii="BIZ UDPゴシック" w:eastAsia="BIZ UDPゴシック" w:hAnsi="BIZ UDPゴシック" w:hint="eastAsia"/>
                <w:color w:val="000000" w:themeColor="text1"/>
              </w:rPr>
              <w:t>は</w:t>
            </w:r>
            <w:r w:rsidR="00353D69" w:rsidRPr="00353D69">
              <w:rPr>
                <w:rFonts w:ascii="BIZ UDPゴシック" w:eastAsia="BIZ UDPゴシック" w:hAnsi="BIZ UDPゴシック" w:hint="eastAsia"/>
                <w:color w:val="000000" w:themeColor="text1"/>
              </w:rPr>
              <w:t>この限りではない）</w:t>
            </w:r>
            <w:r w:rsidRPr="00202D6B">
              <w:rPr>
                <w:rFonts w:ascii="BIZ UDPゴシック" w:eastAsia="BIZ UDPゴシック" w:hAnsi="BIZ UDPゴシック"/>
                <w:color w:val="000000" w:themeColor="text1"/>
              </w:rPr>
              <w:t>。</w:t>
            </w:r>
          </w:p>
          <w:p w14:paraId="0600F83E" w14:textId="7A03D9DD" w:rsidR="00BF162C" w:rsidRPr="00202D6B" w:rsidRDefault="00BF162C" w:rsidP="00BF162C">
            <w:pPr>
              <w:pStyle w:val="af0"/>
              <w:widowControl/>
              <w:numPr>
                <w:ilvl w:val="0"/>
                <w:numId w:val="336"/>
              </w:numPr>
              <w:ind w:leftChars="0"/>
              <w:rPr>
                <w:rFonts w:ascii="BIZ UDPゴシック" w:eastAsia="BIZ UDPゴシック" w:hAnsi="BIZ UDPゴシック"/>
                <w:color w:val="000000" w:themeColor="text1"/>
              </w:rPr>
            </w:pPr>
            <w:r w:rsidRPr="00202D6B">
              <w:rPr>
                <w:rFonts w:ascii="BIZ UDPゴシック" w:eastAsia="BIZ UDPゴシック" w:hAnsi="BIZ UDPゴシック"/>
                <w:color w:val="000000" w:themeColor="text1"/>
              </w:rPr>
              <w:t>電子計算機は、障壁、施錠等により他の区域から隔離され、人の入退出を管理することができる場所に設置すること。可搬性のある電子計算機（モバイルパソコン、携帯端末等）についてはこ</w:t>
            </w:r>
            <w:r w:rsidR="006E2034">
              <w:rPr>
                <w:rFonts w:ascii="BIZ UDPゴシック" w:eastAsia="BIZ UDPゴシック" w:hAnsi="BIZ UDPゴシック" w:hint="eastAsia"/>
                <w:color w:val="000000" w:themeColor="text1"/>
              </w:rPr>
              <w:t>の限りではないが</w:t>
            </w:r>
            <w:r w:rsidRPr="00202D6B">
              <w:rPr>
                <w:rFonts w:ascii="BIZ UDPゴシック" w:eastAsia="BIZ UDPゴシック" w:hAnsi="BIZ UDPゴシック"/>
                <w:color w:val="000000" w:themeColor="text1"/>
              </w:rPr>
              <w:t>、施錠できる保管庫で保管すること、常に携帯すること</w:t>
            </w:r>
            <w:r w:rsidR="005047F8">
              <w:rPr>
                <w:rFonts w:ascii="BIZ UDPゴシック" w:eastAsia="BIZ UDPゴシック" w:hAnsi="BIZ UDPゴシック" w:hint="eastAsia"/>
                <w:color w:val="000000" w:themeColor="text1"/>
              </w:rPr>
              <w:t>等</w:t>
            </w:r>
            <w:r w:rsidRPr="00202D6B">
              <w:rPr>
                <w:rFonts w:ascii="BIZ UDPゴシック" w:eastAsia="BIZ UDPゴシック" w:hAnsi="BIZ UDPゴシック"/>
                <w:color w:val="000000" w:themeColor="text1"/>
              </w:rPr>
              <w:t>、盗難等のおそれがないよう適切に管理すること。</w:t>
            </w:r>
          </w:p>
          <w:p w14:paraId="6E40098F" w14:textId="77777777" w:rsidR="00BF162C" w:rsidRPr="00202D6B" w:rsidRDefault="00BF162C" w:rsidP="00BF162C">
            <w:pPr>
              <w:widowControl/>
              <w:rPr>
                <w:rFonts w:ascii="BIZ UDPゴシック" w:eastAsia="BIZ UDPゴシック" w:hAnsi="BIZ UDPゴシック"/>
                <w:color w:val="000000" w:themeColor="text1"/>
              </w:rPr>
            </w:pPr>
          </w:p>
          <w:p w14:paraId="5D42050C" w14:textId="26B24983" w:rsidR="001C3BAB" w:rsidRDefault="00202D6B" w:rsidP="0071309B">
            <w:pPr>
              <w:widowControl/>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留意事項の１点目と４点目については、電子計算機へのアクセスについてのセキュリティ対策を求めたものである。１点目で、電子計算機にアクセスできる者を識別できるよう</w:t>
            </w:r>
            <w:r w:rsidR="00833B58">
              <w:rPr>
                <w:rFonts w:ascii="BIZ UDPゴシック" w:eastAsia="BIZ UDPゴシック" w:hAnsi="BIZ UDPゴシック" w:hint="eastAsia"/>
                <w:color w:val="000000" w:themeColor="text1"/>
              </w:rPr>
              <w:t>、パスワード等の主体認証情報を用いることができる</w:t>
            </w:r>
            <w:r>
              <w:rPr>
                <w:rFonts w:ascii="BIZ UDPゴシック" w:eastAsia="BIZ UDPゴシック" w:hAnsi="BIZ UDPゴシック" w:hint="eastAsia"/>
                <w:color w:val="000000" w:themeColor="text1"/>
              </w:rPr>
              <w:t>になっていることに加え、４点目で、そもそも電子計算機に物理的にアクセスできる者を管理・制限していること</w:t>
            </w:r>
            <w:r w:rsidR="0054643F">
              <w:rPr>
                <w:rFonts w:ascii="BIZ UDPゴシック" w:eastAsia="BIZ UDPゴシック" w:hAnsi="BIZ UDPゴシック" w:hint="eastAsia"/>
                <w:color w:val="000000" w:themeColor="text1"/>
              </w:rPr>
              <w:t>（持ち運びできる電子計算機については、盗難等のおそれのない</w:t>
            </w:r>
            <w:r w:rsidR="00814EE1">
              <w:rPr>
                <w:rFonts w:ascii="BIZ UDPゴシック" w:eastAsia="BIZ UDPゴシック" w:hAnsi="BIZ UDPゴシック" w:hint="eastAsia"/>
                <w:color w:val="000000" w:themeColor="text1"/>
              </w:rPr>
              <w:t>こと</w:t>
            </w:r>
            <w:r w:rsidR="0054643F">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を求めている。このように、１点目と４点目の対策を併せて講じることにより、アクセスすることを認められた特定の者以外の者が電子計算機に物理的に近づくことや、電子計算機にアクセスして不正な行為等をすること</w:t>
            </w:r>
            <w:r w:rsidR="00C07881">
              <w:rPr>
                <w:rFonts w:ascii="BIZ UDPゴシック" w:eastAsia="BIZ UDPゴシック" w:hAnsi="BIZ UDPゴシック" w:hint="eastAsia"/>
                <w:color w:val="000000" w:themeColor="text1"/>
              </w:rPr>
              <w:t>が防止され、セキュリティ対策が</w:t>
            </w:r>
            <w:r>
              <w:rPr>
                <w:rFonts w:ascii="BIZ UDPゴシック" w:eastAsia="BIZ UDPゴシック" w:hAnsi="BIZ UDPゴシック" w:hint="eastAsia"/>
                <w:color w:val="000000" w:themeColor="text1"/>
              </w:rPr>
              <w:t>強化されることになる。</w:t>
            </w:r>
          </w:p>
          <w:p w14:paraId="438B6076" w14:textId="3F191CAA" w:rsidR="00CD252F" w:rsidRDefault="00CD252F" w:rsidP="0071309B">
            <w:pPr>
              <w:widowControl/>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なお、４点目において入退室管理等をしていることをもって、１点目の代替措置とすることはできないことに留意のこと。１点目は、４点目とは異なって、電気計算機にアクセスすることの認められていない者が</w:t>
            </w:r>
            <w:r w:rsidR="006A1DED">
              <w:rPr>
                <w:rFonts w:ascii="BIZ UDPゴシック" w:eastAsia="BIZ UDPゴシック" w:hAnsi="BIZ UDPゴシック" w:hint="eastAsia"/>
                <w:color w:val="000000" w:themeColor="text1"/>
              </w:rPr>
              <w:t>物理的に</w:t>
            </w:r>
            <w:r>
              <w:rPr>
                <w:rFonts w:ascii="BIZ UDPゴシック" w:eastAsia="BIZ UDPゴシック" w:hAnsi="BIZ UDPゴシック" w:hint="eastAsia"/>
                <w:color w:val="000000" w:themeColor="text1"/>
              </w:rPr>
              <w:t>アクセスできないようにすることを求めているのではなく、万一、</w:t>
            </w:r>
            <w:r w:rsidR="006A1DED">
              <w:rPr>
                <w:rFonts w:ascii="BIZ UDPゴシック" w:eastAsia="BIZ UDPゴシック" w:hAnsi="BIZ UDPゴシック" w:hint="eastAsia"/>
                <w:color w:val="000000" w:themeColor="text1"/>
              </w:rPr>
              <w:t>電子計算機まで物理的に</w:t>
            </w:r>
            <w:r>
              <w:rPr>
                <w:rFonts w:ascii="BIZ UDPゴシック" w:eastAsia="BIZ UDPゴシック" w:hAnsi="BIZ UDPゴシック" w:hint="eastAsia"/>
                <w:color w:val="000000" w:themeColor="text1"/>
              </w:rPr>
              <w:t>アクセスすることができてしまった場合においても対応できるようになっているか否かを問うものである。</w:t>
            </w:r>
          </w:p>
          <w:p w14:paraId="6062764C" w14:textId="1A4E7E8B" w:rsidR="00470787" w:rsidRDefault="00F84BD9" w:rsidP="0071309B">
            <w:pPr>
              <w:widowControl/>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留意事項の２点目と</w:t>
            </w:r>
            <w:r w:rsidR="00E86119">
              <w:rPr>
                <w:rFonts w:ascii="BIZ UDPゴシック" w:eastAsia="BIZ UDPゴシック" w:hAnsi="BIZ UDPゴシック" w:hint="eastAsia"/>
                <w:color w:val="000000" w:themeColor="text1"/>
              </w:rPr>
              <w:t>３</w:t>
            </w:r>
            <w:r>
              <w:rPr>
                <w:rFonts w:ascii="BIZ UDPゴシック" w:eastAsia="BIZ UDPゴシック" w:hAnsi="BIZ UDPゴシック" w:hint="eastAsia"/>
                <w:color w:val="000000" w:themeColor="text1"/>
              </w:rPr>
              <w:t>点目については、</w:t>
            </w:r>
            <w:r w:rsidR="00F94736" w:rsidRPr="00F94736">
              <w:rPr>
                <w:rFonts w:ascii="BIZ UDPゴシック" w:eastAsia="BIZ UDPゴシック" w:hAnsi="BIZ UDPゴシック"/>
                <w:color w:val="000000" w:themeColor="text1"/>
              </w:rPr>
              <w:t>2.2</w:t>
            </w:r>
            <w:r w:rsidR="00F94736">
              <w:rPr>
                <w:rFonts w:ascii="BIZ UDPゴシック" w:eastAsia="BIZ UDPゴシック" w:hAnsi="BIZ UDPゴシック" w:hint="eastAsia"/>
                <w:color w:val="000000" w:themeColor="text1"/>
              </w:rPr>
              <w:t xml:space="preserve"> </w:t>
            </w:r>
            <w:r w:rsidR="00F94736" w:rsidRPr="00F94736">
              <w:rPr>
                <w:rFonts w:ascii="BIZ UDPゴシック" w:eastAsia="BIZ UDPゴシック" w:hAnsi="BIZ UDPゴシック"/>
                <w:color w:val="000000" w:themeColor="text1"/>
              </w:rPr>
              <w:t>水道分野におけるセキュリティ管理策の現状と課題</w:t>
            </w:r>
            <w:r w:rsidR="00F94736">
              <w:rPr>
                <w:rFonts w:ascii="BIZ UDPゴシック" w:eastAsia="BIZ UDPゴシック" w:hAnsi="BIZ UDPゴシック" w:hint="eastAsia"/>
                <w:color w:val="000000" w:themeColor="text1"/>
              </w:rPr>
              <w:t xml:space="preserve"> で紹介した閉域網に関</w:t>
            </w:r>
            <w:r w:rsidR="00E92F10">
              <w:rPr>
                <w:rFonts w:ascii="BIZ UDPゴシック" w:eastAsia="BIZ UDPゴシック" w:hAnsi="BIZ UDPゴシック" w:hint="eastAsia"/>
                <w:color w:val="000000" w:themeColor="text1"/>
              </w:rPr>
              <w:t>す</w:t>
            </w:r>
            <w:r w:rsidR="00F94736">
              <w:rPr>
                <w:rFonts w:ascii="BIZ UDPゴシック" w:eastAsia="BIZ UDPゴシック" w:hAnsi="BIZ UDPゴシック" w:hint="eastAsia"/>
                <w:color w:val="000000" w:themeColor="text1"/>
              </w:rPr>
              <w:t>るものである。</w:t>
            </w:r>
            <w:r w:rsidR="00DE6DEA" w:rsidRPr="00DE6DEA">
              <w:rPr>
                <w:rFonts w:ascii="BIZ UDPゴシック" w:eastAsia="BIZ UDPゴシック" w:hAnsi="BIZ UDPゴシック"/>
                <w:color w:val="000000" w:themeColor="text1"/>
              </w:rPr>
              <w:t>2.1 「安全ガイドライン」の対象範囲</w:t>
            </w:r>
            <w:r w:rsidR="00DE6DEA">
              <w:rPr>
                <w:rFonts w:ascii="BIZ UDPゴシック" w:eastAsia="BIZ UDPゴシック" w:hAnsi="BIZ UDPゴシック" w:hint="eastAsia"/>
                <w:color w:val="000000" w:themeColor="text1"/>
              </w:rPr>
              <w:t xml:space="preserve"> では、一般的な課題として、</w:t>
            </w:r>
            <w:r w:rsidR="00DE6DEA" w:rsidRPr="00DE6DEA">
              <w:rPr>
                <w:rFonts w:ascii="BIZ UDPゴシック" w:eastAsia="BIZ UDPゴシック" w:hAnsi="BIZ UDPゴシック" w:hint="eastAsia"/>
                <w:color w:val="000000" w:themeColor="text1"/>
              </w:rPr>
              <w:t>耐用年数が長く長期間使用される制御システム</w:t>
            </w:r>
            <w:r w:rsidR="00DE6DEA">
              <w:rPr>
                <w:rFonts w:ascii="BIZ UDPゴシック" w:eastAsia="BIZ UDPゴシック" w:hAnsi="BIZ UDPゴシック" w:hint="eastAsia"/>
                <w:color w:val="000000" w:themeColor="text1"/>
              </w:rPr>
              <w:t>の</w:t>
            </w:r>
            <w:r w:rsidR="00DE6DEA" w:rsidRPr="00DE6DEA">
              <w:rPr>
                <w:rFonts w:ascii="BIZ UDPゴシック" w:eastAsia="BIZ UDPゴシック" w:hAnsi="BIZ UDPゴシック" w:hint="eastAsia"/>
                <w:color w:val="000000" w:themeColor="text1"/>
              </w:rPr>
              <w:t>内部で使用される汎用ソフトウェア</w:t>
            </w:r>
            <w:r w:rsidR="00DE6DEA">
              <w:rPr>
                <w:rFonts w:ascii="BIZ UDPゴシック" w:eastAsia="BIZ UDPゴシック" w:hAnsi="BIZ UDPゴシック" w:hint="eastAsia"/>
                <w:color w:val="000000" w:themeColor="text1"/>
              </w:rPr>
              <w:t>が</w:t>
            </w:r>
            <w:r w:rsidR="00DE6DEA" w:rsidRPr="00DE6DEA">
              <w:rPr>
                <w:rFonts w:ascii="BIZ UDPゴシック" w:eastAsia="BIZ UDPゴシック" w:hAnsi="BIZ UDPゴシック" w:hint="eastAsia"/>
                <w:color w:val="000000" w:themeColor="text1"/>
              </w:rPr>
              <w:t>修正パッチの提供対象外となること</w:t>
            </w:r>
            <w:r w:rsidR="00DE6DEA">
              <w:rPr>
                <w:rFonts w:ascii="BIZ UDPゴシック" w:eastAsia="BIZ UDPゴシック" w:hAnsi="BIZ UDPゴシック" w:hint="eastAsia"/>
                <w:color w:val="000000" w:themeColor="text1"/>
              </w:rPr>
              <w:t>や、</w:t>
            </w:r>
            <w:r w:rsidR="00DE6DEA" w:rsidRPr="00DE6DEA">
              <w:rPr>
                <w:rFonts w:ascii="BIZ UDPゴシック" w:eastAsia="BIZ UDPゴシック" w:hAnsi="BIZ UDPゴシック" w:hint="eastAsia"/>
                <w:color w:val="000000" w:themeColor="text1"/>
              </w:rPr>
              <w:t>可用性の観点からソフトウェアのバージョンアップが保守対象外となる</w:t>
            </w:r>
            <w:r w:rsidR="00DE6DEA">
              <w:rPr>
                <w:rFonts w:ascii="BIZ UDPゴシック" w:eastAsia="BIZ UDPゴシック" w:hAnsi="BIZ UDPゴシック" w:hint="eastAsia"/>
                <w:color w:val="000000" w:themeColor="text1"/>
              </w:rPr>
              <w:t>ことがあるとしたが、水道事業者等</w:t>
            </w:r>
            <w:r w:rsidR="00EB5C89">
              <w:rPr>
                <w:rFonts w:ascii="BIZ UDPゴシック" w:eastAsia="BIZ UDPゴシック" w:hAnsi="BIZ UDPゴシック" w:hint="eastAsia"/>
                <w:color w:val="000000" w:themeColor="text1"/>
              </w:rPr>
              <w:t>からは</w:t>
            </w:r>
            <w:r w:rsidR="00DE6DEA">
              <w:rPr>
                <w:rFonts w:ascii="BIZ UDPゴシック" w:eastAsia="BIZ UDPゴシック" w:hAnsi="BIZ UDPゴシック" w:hint="eastAsia"/>
                <w:color w:val="000000" w:themeColor="text1"/>
              </w:rPr>
              <w:t>、他の</w:t>
            </w:r>
            <w:r w:rsidR="00E86119">
              <w:rPr>
                <w:rFonts w:ascii="BIZ UDPゴシック" w:eastAsia="BIZ UDPゴシック" w:hAnsi="BIZ UDPゴシック" w:hint="eastAsia"/>
                <w:color w:val="000000" w:themeColor="text1"/>
              </w:rPr>
              <w:t>既存のシス</w:t>
            </w:r>
            <w:r w:rsidR="00902E0B">
              <w:rPr>
                <w:rFonts w:ascii="BIZ UDPゴシック" w:eastAsia="BIZ UDPゴシック" w:hAnsi="BIZ UDPゴシック" w:hint="eastAsia"/>
                <w:color w:val="000000" w:themeColor="text1"/>
              </w:rPr>
              <w:t>テム</w:t>
            </w:r>
            <w:r w:rsidR="00E86119">
              <w:rPr>
                <w:rFonts w:ascii="BIZ UDPゴシック" w:eastAsia="BIZ UDPゴシック" w:hAnsi="BIZ UDPゴシック" w:hint="eastAsia"/>
                <w:color w:val="000000" w:themeColor="text1"/>
              </w:rPr>
              <w:t>への影響</w:t>
            </w:r>
            <w:r w:rsidR="00902E0B">
              <w:rPr>
                <w:rFonts w:ascii="BIZ UDPゴシック" w:eastAsia="BIZ UDPゴシック" w:hAnsi="BIZ UDPゴシック" w:hint="eastAsia"/>
                <w:color w:val="000000" w:themeColor="text1"/>
              </w:rPr>
              <w:t>や互換性等</w:t>
            </w:r>
            <w:r w:rsidR="00E86119">
              <w:rPr>
                <w:rFonts w:ascii="BIZ UDPゴシック" w:eastAsia="BIZ UDPゴシック" w:hAnsi="BIZ UDPゴシック" w:hint="eastAsia"/>
                <w:color w:val="000000" w:themeColor="text1"/>
              </w:rPr>
              <w:t>を危惧して、アンチウイルスソフトウェアやOSのアップデート</w:t>
            </w:r>
            <w:r w:rsidR="00EB5C89">
              <w:rPr>
                <w:rFonts w:ascii="BIZ UDPゴシック" w:eastAsia="BIZ UDPゴシック" w:hAnsi="BIZ UDPゴシック" w:hint="eastAsia"/>
                <w:color w:val="000000" w:themeColor="text1"/>
              </w:rPr>
              <w:t>やインストール</w:t>
            </w:r>
            <w:r w:rsidR="00E86119">
              <w:rPr>
                <w:rFonts w:ascii="BIZ UDPゴシック" w:eastAsia="BIZ UDPゴシック" w:hAnsi="BIZ UDPゴシック" w:hint="eastAsia"/>
                <w:color w:val="000000" w:themeColor="text1"/>
              </w:rPr>
              <w:t>ができないとする</w:t>
            </w:r>
            <w:r w:rsidR="00DE6DEA">
              <w:rPr>
                <w:rFonts w:ascii="BIZ UDPゴシック" w:eastAsia="BIZ UDPゴシック" w:hAnsi="BIZ UDPゴシック" w:hint="eastAsia"/>
                <w:color w:val="000000" w:themeColor="text1"/>
              </w:rPr>
              <w:t>声を聴くことがある</w:t>
            </w:r>
            <w:r w:rsidR="00E86119">
              <w:rPr>
                <w:rFonts w:ascii="BIZ UDPゴシック" w:eastAsia="BIZ UDPゴシック" w:hAnsi="BIZ UDPゴシック" w:hint="eastAsia"/>
                <w:color w:val="000000" w:themeColor="text1"/>
              </w:rPr>
              <w:t>。このため、２点目と３点目</w:t>
            </w:r>
            <w:r w:rsidR="00470787">
              <w:rPr>
                <w:rFonts w:ascii="BIZ UDPゴシック" w:eastAsia="BIZ UDPゴシック" w:hAnsi="BIZ UDPゴシック" w:hint="eastAsia"/>
                <w:color w:val="000000" w:themeColor="text1"/>
              </w:rPr>
              <w:t>で</w:t>
            </w:r>
            <w:r w:rsidR="00E86119">
              <w:rPr>
                <w:rFonts w:ascii="BIZ UDPゴシック" w:eastAsia="BIZ UDPゴシック" w:hAnsi="BIZ UDPゴシック" w:hint="eastAsia"/>
                <w:color w:val="000000" w:themeColor="text1"/>
              </w:rPr>
              <w:t>はいずれも、代替措置を括弧書きで併記している。</w:t>
            </w:r>
          </w:p>
          <w:p w14:paraId="0868D319" w14:textId="4CCD8B13" w:rsidR="00202D6B" w:rsidRDefault="00833B58" w:rsidP="00956487">
            <w:pPr>
              <w:widowControl/>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代替措置とは</w:t>
            </w:r>
            <w:r w:rsidR="00902E0B">
              <w:rPr>
                <w:rFonts w:ascii="BIZ UDPゴシック" w:eastAsia="BIZ UDPゴシック" w:hAnsi="BIZ UDPゴシック" w:hint="eastAsia"/>
                <w:color w:val="000000" w:themeColor="text1"/>
              </w:rPr>
              <w:t>すなわち、</w:t>
            </w:r>
            <w:r w:rsidR="00353D69">
              <w:rPr>
                <w:rFonts w:ascii="BIZ UDPゴシック" w:eastAsia="BIZ UDPゴシック" w:hAnsi="BIZ UDPゴシック" w:hint="eastAsia"/>
                <w:color w:val="000000" w:themeColor="text1"/>
              </w:rPr>
              <w:t>「</w:t>
            </w:r>
            <w:r w:rsidR="00C330C8" w:rsidRPr="00202D6B">
              <w:rPr>
                <w:rFonts w:ascii="BIZ UDPゴシック" w:eastAsia="BIZ UDPゴシック" w:hAnsi="BIZ UDPゴシック"/>
                <w:color w:val="000000" w:themeColor="text1"/>
              </w:rPr>
              <w:t>外部ネットワークから</w:t>
            </w:r>
            <w:r w:rsidR="00061375">
              <w:rPr>
                <w:rFonts w:ascii="BIZ UDPゴシック" w:eastAsia="BIZ UDPゴシック" w:hAnsi="BIZ UDPゴシック" w:hint="eastAsia"/>
                <w:color w:val="000000" w:themeColor="text1"/>
              </w:rPr>
              <w:t>物理的</w:t>
            </w:r>
            <w:r w:rsidR="00353D69">
              <w:rPr>
                <w:rFonts w:ascii="BIZ UDPゴシック" w:eastAsia="BIZ UDPゴシック" w:hAnsi="BIZ UDPゴシック" w:hint="eastAsia"/>
                <w:color w:val="000000" w:themeColor="text1"/>
              </w:rPr>
              <w:t>に</w:t>
            </w:r>
            <w:r w:rsidR="00C330C8" w:rsidRPr="00202D6B">
              <w:rPr>
                <w:rFonts w:ascii="BIZ UDPゴシック" w:eastAsia="BIZ UDPゴシック" w:hAnsi="BIZ UDPゴシック"/>
                <w:color w:val="000000" w:themeColor="text1"/>
              </w:rPr>
              <w:t>分離</w:t>
            </w:r>
            <w:r w:rsidR="00353D69">
              <w:rPr>
                <w:rFonts w:ascii="BIZ UDPゴシック" w:eastAsia="BIZ UDPゴシック" w:hAnsi="BIZ UDPゴシック" w:hint="eastAsia"/>
                <w:color w:val="000000" w:themeColor="text1"/>
              </w:rPr>
              <w:t>し、『</w:t>
            </w:r>
            <w:r w:rsidR="00C330C8" w:rsidRPr="00202D6B">
              <w:rPr>
                <w:rFonts w:ascii="BIZ UDPゴシック" w:eastAsia="BIZ UDPゴシック" w:hAnsi="BIZ UDPゴシック"/>
                <w:color w:val="000000" w:themeColor="text1"/>
              </w:rPr>
              <w:t>かつ</w:t>
            </w:r>
            <w:r w:rsidR="00353D69">
              <w:rPr>
                <w:rFonts w:ascii="BIZ UDPゴシック" w:eastAsia="BIZ UDPゴシック" w:hAnsi="BIZ UDPゴシック" w:hint="eastAsia"/>
                <w:color w:val="000000" w:themeColor="text1"/>
              </w:rPr>
              <w:t>』、</w:t>
            </w:r>
            <w:r w:rsidR="00C330C8" w:rsidRPr="00202D6B">
              <w:rPr>
                <w:rFonts w:ascii="BIZ UDPゴシック" w:eastAsia="BIZ UDPゴシック" w:hAnsi="BIZ UDPゴシック"/>
                <w:color w:val="000000" w:themeColor="text1"/>
              </w:rPr>
              <w:t>ＵＳＢメモリ等の外部記憶媒体からの感染防止対策</w:t>
            </w:r>
            <w:r w:rsidR="00C330C8">
              <w:rPr>
                <w:rFonts w:ascii="BIZ UDPゴシック" w:eastAsia="BIZ UDPゴシック" w:hAnsi="BIZ UDPゴシック" w:hint="eastAsia"/>
                <w:color w:val="000000" w:themeColor="text1"/>
              </w:rPr>
              <w:t>が</w:t>
            </w:r>
            <w:r w:rsidR="00353D69">
              <w:rPr>
                <w:rFonts w:ascii="BIZ UDPゴシック" w:eastAsia="BIZ UDPゴシック" w:hAnsi="BIZ UDPゴシック" w:hint="eastAsia"/>
                <w:color w:val="000000" w:themeColor="text1"/>
              </w:rPr>
              <w:t>行われている場合」</w:t>
            </w:r>
            <w:r w:rsidR="00E05F46">
              <w:rPr>
                <w:rFonts w:ascii="BIZ UDPゴシック" w:eastAsia="BIZ UDPゴシック" w:hAnsi="BIZ UDPゴシック" w:hint="eastAsia"/>
                <w:color w:val="000000" w:themeColor="text1"/>
              </w:rPr>
              <w:t>（</w:t>
            </w:r>
            <w:r w:rsidR="00470787">
              <w:rPr>
                <w:rFonts w:ascii="BIZ UDPゴシック" w:eastAsia="BIZ UDPゴシック" w:hAnsi="BIZ UDPゴシック" w:hint="eastAsia"/>
                <w:color w:val="000000" w:themeColor="text1"/>
              </w:rPr>
              <w:t>※</w:t>
            </w:r>
            <w:r w:rsidR="00353D69">
              <w:rPr>
                <w:rFonts w:ascii="BIZ UDPゴシック" w:eastAsia="BIZ UDPゴシック" w:hAnsi="BIZ UDPゴシック" w:hint="eastAsia"/>
                <w:color w:val="000000" w:themeColor="text1"/>
              </w:rPr>
              <w:t>「かつ」の前後いずれかではなく、前後両者を実施している場合。</w:t>
            </w:r>
            <w:r w:rsidR="00E05F46">
              <w:rPr>
                <w:rFonts w:ascii="BIZ UDPゴシック" w:eastAsia="BIZ UDPゴシック" w:hAnsi="BIZ UDPゴシック" w:hint="eastAsia"/>
                <w:color w:val="000000" w:themeColor="text1"/>
              </w:rPr>
              <w:t>外部ネットワークから分離をしているのみでは、制御システム</w:t>
            </w:r>
            <w:r w:rsidR="00D0589D">
              <w:rPr>
                <w:rFonts w:ascii="BIZ UDPゴシック" w:eastAsia="BIZ UDPゴシック" w:hAnsi="BIZ UDPゴシック" w:hint="eastAsia"/>
                <w:color w:val="000000" w:themeColor="text1"/>
              </w:rPr>
              <w:t>の</w:t>
            </w:r>
            <w:r w:rsidR="00E05F46">
              <w:rPr>
                <w:rFonts w:ascii="BIZ UDPゴシック" w:eastAsia="BIZ UDPゴシック" w:hAnsi="BIZ UDPゴシック" w:hint="eastAsia"/>
                <w:color w:val="000000" w:themeColor="text1"/>
              </w:rPr>
              <w:t>ある中央監視室に内部侵入され</w:t>
            </w:r>
            <w:r w:rsidR="00E05738">
              <w:rPr>
                <w:rFonts w:ascii="BIZ UDPゴシック" w:eastAsia="BIZ UDPゴシック" w:hAnsi="BIZ UDPゴシック" w:hint="eastAsia"/>
                <w:color w:val="000000" w:themeColor="text1"/>
              </w:rPr>
              <w:t>、</w:t>
            </w:r>
            <w:r w:rsidR="00E05F46">
              <w:rPr>
                <w:rFonts w:ascii="BIZ UDPゴシック" w:eastAsia="BIZ UDPゴシック" w:hAnsi="BIZ UDPゴシック" w:hint="eastAsia"/>
                <w:color w:val="000000" w:themeColor="text1"/>
              </w:rPr>
              <w:t>不正プログラムの入った</w:t>
            </w:r>
            <w:r w:rsidR="00E05738">
              <w:rPr>
                <w:rFonts w:ascii="BIZ UDPゴシック" w:eastAsia="BIZ UDPゴシック" w:hAnsi="BIZ UDPゴシック" w:hint="eastAsia"/>
                <w:color w:val="000000" w:themeColor="text1"/>
              </w:rPr>
              <w:t>USBメモリ等</w:t>
            </w:r>
            <w:r w:rsidR="00E05F46">
              <w:rPr>
                <w:rFonts w:ascii="BIZ UDPゴシック" w:eastAsia="BIZ UDPゴシック" w:hAnsi="BIZ UDPゴシック" w:hint="eastAsia"/>
                <w:color w:val="000000" w:themeColor="text1"/>
              </w:rPr>
              <w:t>を電子計算機に接続されて</w:t>
            </w:r>
            <w:r w:rsidR="00213503" w:rsidRPr="00213503">
              <w:rPr>
                <w:rFonts w:ascii="BIZ UDPゴシック" w:eastAsia="BIZ UDPゴシック" w:hAnsi="BIZ UDPゴシック" w:hint="eastAsia"/>
                <w:color w:val="000000" w:themeColor="text1"/>
                <w:szCs w:val="21"/>
              </w:rPr>
              <w:t>不正プログラム感染や不正侵入等を受ける</w:t>
            </w:r>
            <w:r w:rsidR="00E05F46">
              <w:rPr>
                <w:rFonts w:ascii="BIZ UDPゴシック" w:eastAsia="BIZ UDPゴシック" w:hAnsi="BIZ UDPゴシック" w:hint="eastAsia"/>
                <w:color w:val="000000" w:themeColor="text1"/>
              </w:rPr>
              <w:t>といったことを防</w:t>
            </w:r>
            <w:r w:rsidR="00213503">
              <w:rPr>
                <w:rFonts w:ascii="BIZ UDPゴシック" w:eastAsia="BIZ UDPゴシック" w:hAnsi="BIZ UDPゴシック" w:hint="eastAsia"/>
                <w:color w:val="000000" w:themeColor="text1"/>
              </w:rPr>
              <w:t>ぎきれ</w:t>
            </w:r>
            <w:r w:rsidR="00873E97">
              <w:rPr>
                <w:rFonts w:ascii="BIZ UDPゴシック" w:eastAsia="BIZ UDPゴシック" w:hAnsi="BIZ UDPゴシック" w:hint="eastAsia"/>
                <w:color w:val="000000" w:themeColor="text1"/>
              </w:rPr>
              <w:t>ず、</w:t>
            </w:r>
            <w:r w:rsidR="00E05F46">
              <w:rPr>
                <w:rFonts w:ascii="BIZ UDPゴシック" w:eastAsia="BIZ UDPゴシック" w:hAnsi="BIZ UDPゴシック" w:hint="eastAsia"/>
                <w:color w:val="000000" w:themeColor="text1"/>
              </w:rPr>
              <w:t>不十分であることに留意のこと）</w:t>
            </w:r>
            <w:r w:rsidR="00C330C8" w:rsidRPr="00202D6B">
              <w:rPr>
                <w:rFonts w:ascii="BIZ UDPゴシック" w:eastAsia="BIZ UDPゴシック" w:hAnsi="BIZ UDPゴシック"/>
                <w:color w:val="000000" w:themeColor="text1"/>
              </w:rPr>
              <w:t>等、不正プログラムの</w:t>
            </w:r>
            <w:r w:rsidR="00637AB1">
              <w:rPr>
                <w:rFonts w:ascii="BIZ UDPゴシック" w:eastAsia="BIZ UDPゴシック" w:hAnsi="BIZ UDPゴシック"/>
                <w:color w:val="000000" w:themeColor="text1"/>
              </w:rPr>
              <w:t>侵入</w:t>
            </w:r>
            <w:r w:rsidR="00C330C8" w:rsidRPr="00202D6B">
              <w:rPr>
                <w:rFonts w:ascii="BIZ UDPゴシック" w:eastAsia="BIZ UDPゴシック" w:hAnsi="BIZ UDPゴシック"/>
                <w:color w:val="000000" w:themeColor="text1"/>
              </w:rPr>
              <w:t>を防ぐ措置が講じられている場合</w:t>
            </w:r>
            <w:r w:rsidR="00C330C8">
              <w:rPr>
                <w:rFonts w:ascii="BIZ UDPゴシック" w:eastAsia="BIZ UDPゴシック" w:hAnsi="BIZ UDPゴシック" w:hint="eastAsia"/>
                <w:color w:val="000000" w:themeColor="text1"/>
              </w:rPr>
              <w:t>には、アンチウイルスソフトウェアやOSの最新版へのアップデートやウイルスチェックの自動検査機能を求めないこととしている</w:t>
            </w:r>
            <w:r w:rsidR="00E92F10">
              <w:rPr>
                <w:rFonts w:ascii="BIZ UDPゴシック" w:eastAsia="BIZ UDPゴシック" w:hAnsi="BIZ UDPゴシック" w:hint="eastAsia"/>
                <w:color w:val="000000" w:themeColor="text1"/>
              </w:rPr>
              <w:t>。</w:t>
            </w:r>
            <w:r w:rsidR="005A389B">
              <w:rPr>
                <w:rFonts w:ascii="BIZ UDPゴシック" w:eastAsia="BIZ UDPゴシック" w:hAnsi="BIZ UDPゴシック" w:hint="eastAsia"/>
                <w:color w:val="000000" w:themeColor="text1"/>
              </w:rPr>
              <w:t>なお、</w:t>
            </w:r>
            <w:r w:rsidR="005A389B" w:rsidRPr="005A389B">
              <w:rPr>
                <w:rFonts w:ascii="BIZ UDPゴシック" w:eastAsia="BIZ UDPゴシック" w:hAnsi="BIZ UDPゴシック" w:hint="eastAsia"/>
                <w:color w:val="000000" w:themeColor="text1"/>
              </w:rPr>
              <w:t>アンチウ</w:t>
            </w:r>
            <w:r w:rsidR="00213503">
              <w:rPr>
                <w:rFonts w:ascii="BIZ UDPゴシック" w:eastAsia="BIZ UDPゴシック" w:hAnsi="BIZ UDPゴシック" w:hint="eastAsia"/>
                <w:color w:val="000000" w:themeColor="text1"/>
              </w:rPr>
              <w:t>イ</w:t>
            </w:r>
            <w:r w:rsidR="005A389B" w:rsidRPr="005A389B">
              <w:rPr>
                <w:rFonts w:ascii="BIZ UDPゴシック" w:eastAsia="BIZ UDPゴシック" w:hAnsi="BIZ UDPゴシック" w:hint="eastAsia"/>
                <w:color w:val="000000" w:themeColor="text1"/>
              </w:rPr>
              <w:t>ルスソフトが有効に機能するにはウ</w:t>
            </w:r>
            <w:r w:rsidR="00213503">
              <w:rPr>
                <w:rFonts w:ascii="BIZ UDPゴシック" w:eastAsia="BIZ UDPゴシック" w:hAnsi="BIZ UDPゴシック" w:hint="eastAsia"/>
                <w:color w:val="000000" w:themeColor="text1"/>
              </w:rPr>
              <w:t>イ</w:t>
            </w:r>
            <w:r w:rsidR="005A389B" w:rsidRPr="005A389B">
              <w:rPr>
                <w:rFonts w:ascii="BIZ UDPゴシック" w:eastAsia="BIZ UDPゴシック" w:hAnsi="BIZ UDPゴシック" w:hint="eastAsia"/>
                <w:color w:val="000000" w:themeColor="text1"/>
              </w:rPr>
              <w:t>ルス定義ファイルの定期的な更新が欠かせ</w:t>
            </w:r>
            <w:r w:rsidR="00213503">
              <w:rPr>
                <w:rFonts w:ascii="BIZ UDPゴシック" w:eastAsia="BIZ UDPゴシック" w:hAnsi="BIZ UDPゴシック" w:hint="eastAsia"/>
                <w:color w:val="000000" w:themeColor="text1"/>
              </w:rPr>
              <w:t>な</w:t>
            </w:r>
            <w:r w:rsidR="00BE010E">
              <w:rPr>
                <w:rFonts w:ascii="BIZ UDPゴシック" w:eastAsia="BIZ UDPゴシック" w:hAnsi="BIZ UDPゴシック" w:hint="eastAsia"/>
                <w:color w:val="000000" w:themeColor="text1"/>
              </w:rPr>
              <w:t>い。</w:t>
            </w:r>
            <w:r w:rsidR="005A389B" w:rsidRPr="005A389B">
              <w:rPr>
                <w:rFonts w:ascii="BIZ UDPゴシック" w:eastAsia="BIZ UDPゴシック" w:hAnsi="BIZ UDPゴシック"/>
                <w:color w:val="000000" w:themeColor="text1"/>
              </w:rPr>
              <w:t>閉域網下でウ</w:t>
            </w:r>
            <w:r w:rsidR="00213503">
              <w:rPr>
                <w:rFonts w:ascii="BIZ UDPゴシック" w:eastAsia="BIZ UDPゴシック" w:hAnsi="BIZ UDPゴシック" w:hint="eastAsia"/>
                <w:color w:val="000000" w:themeColor="text1"/>
              </w:rPr>
              <w:t>イ</w:t>
            </w:r>
            <w:r w:rsidR="005A389B" w:rsidRPr="005A389B">
              <w:rPr>
                <w:rFonts w:ascii="BIZ UDPゴシック" w:eastAsia="BIZ UDPゴシック" w:hAnsi="BIZ UDPゴシック"/>
                <w:color w:val="000000" w:themeColor="text1"/>
              </w:rPr>
              <w:t>ルス定義ファイルを更</w:t>
            </w:r>
            <w:r w:rsidR="005A389B" w:rsidRPr="005A389B">
              <w:rPr>
                <w:rFonts w:ascii="BIZ UDPゴシック" w:eastAsia="BIZ UDPゴシック" w:hAnsi="BIZ UDPゴシック"/>
                <w:color w:val="000000" w:themeColor="text1"/>
              </w:rPr>
              <w:lastRenderedPageBreak/>
              <w:t>新するためには、USBメモリを挿入</w:t>
            </w:r>
            <w:r w:rsidR="00873E97">
              <w:rPr>
                <w:rFonts w:ascii="BIZ UDPゴシック" w:eastAsia="BIZ UDPゴシック" w:hAnsi="BIZ UDPゴシック" w:hint="eastAsia"/>
                <w:color w:val="000000" w:themeColor="text1"/>
              </w:rPr>
              <w:t>したり</w:t>
            </w:r>
            <w:r w:rsidR="005A389B" w:rsidRPr="005A389B">
              <w:rPr>
                <w:rFonts w:ascii="BIZ UDPゴシック" w:eastAsia="BIZ UDPゴシック" w:hAnsi="BIZ UDPゴシック"/>
                <w:color w:val="000000" w:themeColor="text1"/>
              </w:rPr>
              <w:t>、一時的にインターネットに接続</w:t>
            </w:r>
            <w:r w:rsidR="00873E97">
              <w:rPr>
                <w:rFonts w:ascii="BIZ UDPゴシック" w:eastAsia="BIZ UDPゴシック" w:hAnsi="BIZ UDPゴシック" w:hint="eastAsia"/>
                <w:color w:val="000000" w:themeColor="text1"/>
              </w:rPr>
              <w:t>したり</w:t>
            </w:r>
            <w:r w:rsidR="005A389B" w:rsidRPr="005A389B">
              <w:rPr>
                <w:rFonts w:ascii="BIZ UDPゴシック" w:eastAsia="BIZ UDPゴシック" w:hAnsi="BIZ UDPゴシック"/>
                <w:color w:val="000000" w:themeColor="text1"/>
              </w:rPr>
              <w:t>する</w:t>
            </w:r>
            <w:r w:rsidR="00873E97">
              <w:rPr>
                <w:rFonts w:ascii="BIZ UDPゴシック" w:eastAsia="BIZ UDPゴシック" w:hAnsi="BIZ UDPゴシック" w:hint="eastAsia"/>
                <w:color w:val="000000" w:themeColor="text1"/>
              </w:rPr>
              <w:t>こと</w:t>
            </w:r>
            <w:r w:rsidR="005A389B" w:rsidRPr="005A389B">
              <w:rPr>
                <w:rFonts w:ascii="BIZ UDPゴシック" w:eastAsia="BIZ UDPゴシック" w:hAnsi="BIZ UDPゴシック"/>
                <w:color w:val="000000" w:themeColor="text1"/>
              </w:rPr>
              <w:t>が必要とな</w:t>
            </w:r>
            <w:r w:rsidR="00873E97">
              <w:rPr>
                <w:rFonts w:ascii="BIZ UDPゴシック" w:eastAsia="BIZ UDPゴシック" w:hAnsi="BIZ UDPゴシック" w:hint="eastAsia"/>
                <w:color w:val="000000" w:themeColor="text1"/>
              </w:rPr>
              <w:t>るが、</w:t>
            </w:r>
            <w:r w:rsidR="005A389B" w:rsidRPr="005A389B">
              <w:rPr>
                <w:rFonts w:ascii="BIZ UDPゴシック" w:eastAsia="BIZ UDPゴシック" w:hAnsi="BIZ UDPゴシック"/>
                <w:color w:val="000000" w:themeColor="text1"/>
              </w:rPr>
              <w:t>USBメモリからデータを読み取ったり、インターネットに接続したりする</w:t>
            </w:r>
            <w:r w:rsidR="00873E97">
              <w:rPr>
                <w:rFonts w:ascii="BIZ UDPゴシック" w:eastAsia="BIZ UDPゴシック" w:hAnsi="BIZ UDPゴシック" w:hint="eastAsia"/>
                <w:color w:val="000000" w:themeColor="text1"/>
              </w:rPr>
              <w:t>こと自体がリスクを孕んだ行為であることに留意</w:t>
            </w:r>
            <w:r w:rsidR="00BE010E">
              <w:rPr>
                <w:rFonts w:ascii="BIZ UDPゴシック" w:eastAsia="BIZ UDPゴシック" w:hAnsi="BIZ UDPゴシック" w:hint="eastAsia"/>
                <w:color w:val="000000" w:themeColor="text1"/>
              </w:rPr>
              <w:t>が</w:t>
            </w:r>
            <w:r w:rsidR="00873E97">
              <w:rPr>
                <w:rFonts w:ascii="BIZ UDPゴシック" w:eastAsia="BIZ UDPゴシック" w:hAnsi="BIZ UDPゴシック" w:hint="eastAsia"/>
                <w:color w:val="000000" w:themeColor="text1"/>
              </w:rPr>
              <w:t>必要である。</w:t>
            </w:r>
            <w:r w:rsidR="005A389B" w:rsidRPr="005A389B">
              <w:rPr>
                <w:rFonts w:ascii="BIZ UDPゴシック" w:eastAsia="BIZ UDPゴシック" w:hAnsi="BIZ UDPゴシック"/>
                <w:color w:val="000000" w:themeColor="text1"/>
              </w:rPr>
              <w:t>そ</w:t>
            </w:r>
            <w:r w:rsidR="00873E97">
              <w:rPr>
                <w:rFonts w:ascii="BIZ UDPゴシック" w:eastAsia="BIZ UDPゴシック" w:hAnsi="BIZ UDPゴシック" w:hint="eastAsia"/>
                <w:color w:val="000000" w:themeColor="text1"/>
              </w:rPr>
              <w:t>うする</w:t>
            </w:r>
            <w:r w:rsidR="005A389B" w:rsidRPr="005A389B">
              <w:rPr>
                <w:rFonts w:ascii="BIZ UDPゴシック" w:eastAsia="BIZ UDPゴシック" w:hAnsi="BIZ UDPゴシック"/>
                <w:color w:val="000000" w:themeColor="text1"/>
              </w:rPr>
              <w:t>よりも、外部ネットワークから分離し</w:t>
            </w:r>
            <w:r w:rsidR="00873E97">
              <w:rPr>
                <w:rFonts w:ascii="BIZ UDPゴシック" w:eastAsia="BIZ UDPゴシック" w:hAnsi="BIZ UDPゴシック" w:hint="eastAsia"/>
                <w:color w:val="000000" w:themeColor="text1"/>
              </w:rPr>
              <w:t>、かつ、</w:t>
            </w:r>
            <w:r w:rsidR="005A389B" w:rsidRPr="005A389B">
              <w:rPr>
                <w:rFonts w:ascii="BIZ UDPゴシック" w:eastAsia="BIZ UDPゴシック" w:hAnsi="BIZ UDPゴシック"/>
                <w:color w:val="000000" w:themeColor="text1"/>
              </w:rPr>
              <w:t>USB等</w:t>
            </w:r>
            <w:r w:rsidR="00873E97">
              <w:rPr>
                <w:rFonts w:ascii="BIZ UDPゴシック" w:eastAsia="BIZ UDPゴシック" w:hAnsi="BIZ UDPゴシック" w:hint="eastAsia"/>
                <w:color w:val="000000" w:themeColor="text1"/>
              </w:rPr>
              <w:t>の</w:t>
            </w:r>
            <w:r w:rsidR="005A389B" w:rsidRPr="005A389B">
              <w:rPr>
                <w:rFonts w:ascii="BIZ UDPゴシック" w:eastAsia="BIZ UDPゴシック" w:hAnsi="BIZ UDPゴシック"/>
                <w:color w:val="000000" w:themeColor="text1"/>
              </w:rPr>
              <w:t>外部記憶媒体のポートを無効化</w:t>
            </w:r>
            <w:r w:rsidR="00873E97">
              <w:rPr>
                <w:rFonts w:ascii="BIZ UDPゴシック" w:eastAsia="BIZ UDPゴシック" w:hAnsi="BIZ UDPゴシック" w:hint="eastAsia"/>
                <w:color w:val="000000" w:themeColor="text1"/>
              </w:rPr>
              <w:t>して常時使えないようにする（物理的に一切挿し込めないようにすることを含む</w:t>
            </w:r>
            <w:r w:rsidR="00956487">
              <w:rPr>
                <w:rFonts w:ascii="BIZ UDPゴシック" w:eastAsia="BIZ UDPゴシック" w:hAnsi="BIZ UDPゴシック" w:hint="eastAsia"/>
                <w:color w:val="000000" w:themeColor="text1"/>
              </w:rPr>
              <w:t>。USBを使用しないよう周知しているのみで挿し込めば使用できる場合は不可</w:t>
            </w:r>
            <w:r w:rsidR="00873E97">
              <w:rPr>
                <w:rFonts w:ascii="BIZ UDPゴシック" w:eastAsia="BIZ UDPゴシック" w:hAnsi="BIZ UDPゴシック" w:hint="eastAsia"/>
                <w:color w:val="000000" w:themeColor="text1"/>
              </w:rPr>
              <w:t>）方</w:t>
            </w:r>
            <w:r w:rsidR="005A389B" w:rsidRPr="005A389B">
              <w:rPr>
                <w:rFonts w:ascii="BIZ UDPゴシック" w:eastAsia="BIZ UDPゴシック" w:hAnsi="BIZ UDPゴシック"/>
                <w:color w:val="000000" w:themeColor="text1"/>
              </w:rPr>
              <w:t>が、安全な環境と</w:t>
            </w:r>
            <w:r w:rsidR="00873E97">
              <w:rPr>
                <w:rFonts w:ascii="BIZ UDPゴシック" w:eastAsia="BIZ UDPゴシック" w:hAnsi="BIZ UDPゴシック" w:hint="eastAsia"/>
                <w:color w:val="000000" w:themeColor="text1"/>
              </w:rPr>
              <w:t>考えられる</w:t>
            </w:r>
            <w:r w:rsidR="005A389B" w:rsidRPr="005A389B">
              <w:rPr>
                <w:rFonts w:ascii="BIZ UDPゴシック" w:eastAsia="BIZ UDPゴシック" w:hAnsi="BIZ UDPゴシック"/>
                <w:color w:val="000000" w:themeColor="text1"/>
              </w:rPr>
              <w:t>。</w:t>
            </w:r>
          </w:p>
          <w:p w14:paraId="7DA2DE75" w14:textId="77777777" w:rsidR="00C63C33" w:rsidRDefault="00C63C33" w:rsidP="00C63C33">
            <w:pPr>
              <w:widowControl/>
              <w:rPr>
                <w:rFonts w:ascii="BIZ UDPゴシック" w:eastAsia="BIZ UDPゴシック" w:hAnsi="BIZ UDPゴシック"/>
                <w:color w:val="000000" w:themeColor="text1"/>
              </w:rPr>
            </w:pPr>
          </w:p>
          <w:p w14:paraId="207C3056" w14:textId="008B7DFB" w:rsidR="000507F2" w:rsidRDefault="000507F2" w:rsidP="00C63C33">
            <w:pPr>
              <w:widowControl/>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507F2">
              <w:rPr>
                <w:rFonts w:ascii="BIZ UDPゴシック" w:eastAsia="BIZ UDPゴシック" w:hAnsi="BIZ UDPゴシック" w:hint="eastAsia"/>
                <w:color w:val="000000" w:themeColor="text1"/>
                <w:u w:val="single"/>
              </w:rPr>
              <w:t>留意事項への適合の確認に当たっての</w:t>
            </w:r>
            <w:r w:rsidR="00AC38F6">
              <w:rPr>
                <w:rFonts w:ascii="BIZ UDPゴシック" w:eastAsia="BIZ UDPゴシック" w:hAnsi="BIZ UDPゴシック" w:hint="eastAsia"/>
                <w:color w:val="000000" w:themeColor="text1"/>
                <w:u w:val="single"/>
              </w:rPr>
              <w:t>補足説明</w:t>
            </w:r>
          </w:p>
          <w:p w14:paraId="1DC7ECC5" w14:textId="77777777" w:rsidR="000507F2" w:rsidRDefault="000507F2" w:rsidP="000507F2">
            <w:pPr>
              <w:widowControl/>
              <w:ind w:firstLineChars="100" w:firstLine="202"/>
              <w:rPr>
                <w:rFonts w:ascii="BIZ UDPゴシック" w:eastAsia="BIZ UDPゴシック" w:hAnsi="BIZ UDPゴシック"/>
                <w:color w:val="000000" w:themeColor="text1"/>
              </w:rPr>
            </w:pPr>
          </w:p>
          <w:p w14:paraId="2419AEB7" w14:textId="6E51EF5C" w:rsidR="000507F2" w:rsidRDefault="000507F2" w:rsidP="000507F2">
            <w:pPr>
              <w:widowControl/>
              <w:ind w:left="202" w:hangingChars="100" w:hanging="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Q0　制御系システムに電子計算機を使用しているか。</w:t>
            </w:r>
          </w:p>
          <w:p w14:paraId="1662B94D" w14:textId="266C1D17" w:rsidR="000507F2" w:rsidRDefault="000507F2" w:rsidP="000507F2">
            <w:pPr>
              <w:widowControl/>
              <w:ind w:leftChars="100" w:left="404" w:hangingChars="100" w:hanging="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E45E48">
              <w:rPr>
                <w:rFonts w:ascii="BIZ UDPゴシック" w:eastAsia="BIZ UDPゴシック" w:hAnsi="BIZ UDPゴシック" w:hint="eastAsia"/>
                <w:color w:val="000000" w:themeColor="text1"/>
              </w:rPr>
              <w:t>ここで</w:t>
            </w:r>
            <w:r>
              <w:rPr>
                <w:rFonts w:ascii="BIZ UDPゴシック" w:eastAsia="BIZ UDPゴシック" w:hAnsi="BIZ UDPゴシック" w:hint="eastAsia"/>
                <w:color w:val="000000" w:themeColor="text1"/>
              </w:rPr>
              <w:t>「制御系システム」とは、浄水場の監視制御、ポンプ場の運転、水運用等のことを</w:t>
            </w:r>
            <w:r w:rsidR="00E45E48">
              <w:rPr>
                <w:rFonts w:ascii="BIZ UDPゴシック" w:eastAsia="BIZ UDPゴシック" w:hAnsi="BIZ UDPゴシック" w:hint="eastAsia"/>
                <w:color w:val="000000" w:themeColor="text1"/>
              </w:rPr>
              <w:t>いい</w:t>
            </w:r>
            <w:r>
              <w:rPr>
                <w:rFonts w:ascii="BIZ UDPゴシック" w:eastAsia="BIZ UDPゴシック" w:hAnsi="BIZ UDPゴシック" w:hint="eastAsia"/>
                <w:color w:val="000000" w:themeColor="text1"/>
              </w:rPr>
              <w:t>、「電子計算機」とは、コンピューター全般を指し、情報システムを構成するサーバ、端末、周辺機器等の装置全般のことをいう。</w:t>
            </w:r>
          </w:p>
          <w:p w14:paraId="6D34F6EE" w14:textId="1A618737" w:rsidR="000507F2" w:rsidRDefault="000507F2" w:rsidP="000507F2">
            <w:pPr>
              <w:widowControl/>
              <w:ind w:leftChars="100" w:left="404" w:hangingChars="100" w:hanging="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※「電子計算機」というと、何か難解で複雑な装置のこと</w:t>
            </w:r>
            <w:r w:rsidR="00F472C1">
              <w:rPr>
                <w:rFonts w:ascii="BIZ UDPゴシック" w:eastAsia="BIZ UDPゴシック" w:hAnsi="BIZ UDPゴシック" w:hint="eastAsia"/>
                <w:color w:val="000000" w:themeColor="text1"/>
              </w:rPr>
              <w:t>が</w:t>
            </w:r>
            <w:r>
              <w:rPr>
                <w:rFonts w:ascii="BIZ UDPゴシック" w:eastAsia="BIZ UDPゴシック" w:hAnsi="BIZ UDPゴシック" w:hint="eastAsia"/>
                <w:color w:val="000000" w:themeColor="text1"/>
              </w:rPr>
              <w:t>考</w:t>
            </w:r>
            <w:r w:rsidR="00F472C1">
              <w:rPr>
                <w:rFonts w:ascii="BIZ UDPゴシック" w:eastAsia="BIZ UDPゴシック" w:hAnsi="BIZ UDPゴシック" w:hint="eastAsia"/>
                <w:color w:val="000000" w:themeColor="text1"/>
              </w:rPr>
              <w:t>えられ</w:t>
            </w:r>
            <w:r>
              <w:rPr>
                <w:rFonts w:ascii="BIZ UDPゴシック" w:eastAsia="BIZ UDPゴシック" w:hAnsi="BIZ UDPゴシック" w:hint="eastAsia"/>
                <w:color w:val="000000" w:themeColor="text1"/>
              </w:rPr>
              <w:t>るかもしれないが、コンピューター全般、サーバ・端末・周辺機器等の装置全般のことであることに留意のこと。</w:t>
            </w:r>
          </w:p>
          <w:p w14:paraId="0E7C9694" w14:textId="4671112B" w:rsidR="000507F2" w:rsidRDefault="000507F2" w:rsidP="000507F2">
            <w:pPr>
              <w:widowControl/>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→「はい」の場合、以下の</w:t>
            </w:r>
            <w:r w:rsidR="00201AA5">
              <w:rPr>
                <w:rFonts w:ascii="BIZ UDPゴシック" w:eastAsia="BIZ UDPゴシック" w:hAnsi="BIZ UDPゴシック" w:hint="eastAsia"/>
                <w:color w:val="000000" w:themeColor="text1"/>
              </w:rPr>
              <w:t>Q1</w:t>
            </w:r>
            <w:r w:rsidR="00332C29">
              <w:rPr>
                <w:rFonts w:ascii="BIZ UDPゴシック" w:eastAsia="BIZ UDPゴシック" w:hAnsi="BIZ UDPゴシック" w:hint="eastAsia"/>
                <w:color w:val="000000" w:themeColor="text1"/>
              </w:rPr>
              <w:t>から</w:t>
            </w:r>
            <w:r w:rsidR="00201AA5">
              <w:rPr>
                <w:rFonts w:ascii="BIZ UDPゴシック" w:eastAsia="BIZ UDPゴシック" w:hAnsi="BIZ UDPゴシック" w:hint="eastAsia"/>
                <w:color w:val="000000" w:themeColor="text1"/>
              </w:rPr>
              <w:t>Q4</w:t>
            </w:r>
            <w:r w:rsidR="00332C29">
              <w:rPr>
                <w:rFonts w:ascii="BIZ UDPゴシック" w:eastAsia="BIZ UDPゴシック" w:hAnsi="BIZ UDPゴシック" w:hint="eastAsia"/>
                <w:color w:val="000000" w:themeColor="text1"/>
              </w:rPr>
              <w:t>までの</w:t>
            </w:r>
            <w:r>
              <w:rPr>
                <w:rFonts w:ascii="BIZ UDPゴシック" w:eastAsia="BIZ UDPゴシック" w:hAnsi="BIZ UDPゴシック" w:hint="eastAsia"/>
                <w:color w:val="000000" w:themeColor="text1"/>
              </w:rPr>
              <w:t>４つの留意事項への適合について確認をする。</w:t>
            </w:r>
          </w:p>
          <w:p w14:paraId="2F6A9B8F" w14:textId="40E4DCE5" w:rsidR="000507F2" w:rsidRDefault="000507F2" w:rsidP="000507F2">
            <w:pPr>
              <w:widowControl/>
              <w:ind w:left="202" w:hangingChars="100" w:hanging="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→「いいえ」の場合、終了。</w:t>
            </w:r>
          </w:p>
          <w:p w14:paraId="2868D89E" w14:textId="77777777" w:rsidR="000507F2" w:rsidRDefault="000507F2" w:rsidP="000507F2">
            <w:pPr>
              <w:widowControl/>
              <w:rPr>
                <w:rFonts w:ascii="BIZ UDPゴシック" w:eastAsia="BIZ UDPゴシック" w:hAnsi="BIZ UDPゴシック"/>
                <w:color w:val="000000" w:themeColor="text1"/>
              </w:rPr>
            </w:pPr>
          </w:p>
          <w:p w14:paraId="6DA72D12" w14:textId="72F2C26C" w:rsidR="000507F2" w:rsidRDefault="000507F2" w:rsidP="000507F2">
            <w:pPr>
              <w:widowControl/>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Q1　</w:t>
            </w:r>
            <w:r w:rsidRPr="00202D6B">
              <w:rPr>
                <w:rFonts w:ascii="BIZ UDPゴシック" w:eastAsia="BIZ UDPゴシック" w:hAnsi="BIZ UDPゴシック"/>
                <w:color w:val="000000" w:themeColor="text1"/>
              </w:rPr>
              <w:t>電子計算機へアクセスする者について主体認証を行うことができる機能を有する</w:t>
            </w:r>
            <w:r>
              <w:rPr>
                <w:rFonts w:ascii="BIZ UDPゴシック" w:eastAsia="BIZ UDPゴシック" w:hAnsi="BIZ UDPゴシック" w:hint="eastAsia"/>
                <w:color w:val="000000" w:themeColor="text1"/>
              </w:rPr>
              <w:t>か。</w:t>
            </w:r>
          </w:p>
          <w:p w14:paraId="28432D7A" w14:textId="77777777" w:rsidR="0035165E" w:rsidRDefault="000507F2" w:rsidP="0035165E">
            <w:pPr>
              <w:widowControl/>
              <w:ind w:left="403" w:hangingChars="200" w:hanging="403"/>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35165E">
              <w:rPr>
                <w:rFonts w:ascii="BIZ UDPゴシック" w:eastAsia="BIZ UDPゴシック" w:hAnsi="BIZ UDPゴシック" w:hint="eastAsia"/>
                <w:color w:val="000000" w:themeColor="text1"/>
              </w:rPr>
              <w:t xml:space="preserve">　</w:t>
            </w:r>
            <w:r>
              <w:rPr>
                <w:rFonts w:ascii="BIZ UDPゴシック" w:eastAsia="BIZ UDPゴシック" w:hAnsi="BIZ UDPゴシック" w:hint="eastAsia"/>
                <w:color w:val="000000" w:themeColor="text1"/>
              </w:rPr>
              <w:t>※</w:t>
            </w:r>
            <w:r w:rsidR="0035165E">
              <w:rPr>
                <w:rFonts w:ascii="BIZ UDPゴシック" w:eastAsia="BIZ UDPゴシック" w:hAnsi="BIZ UDPゴシック" w:hint="eastAsia"/>
                <w:color w:val="000000" w:themeColor="text1"/>
              </w:rPr>
              <w:t>「主体認証」とは、</w:t>
            </w:r>
            <w:r w:rsidR="0035165E" w:rsidRPr="00FE4C82">
              <w:rPr>
                <w:rFonts w:ascii="BIZ UDPゴシック" w:eastAsia="BIZ UDPゴシック" w:hAnsi="BIZ UDPゴシック" w:hint="eastAsia"/>
                <w:color w:val="000000" w:themeColor="text1"/>
              </w:rPr>
              <w:t>識別コードを提示した主体が、その識別コードを付与された正当な主体であるか否かを、識別コードと併せて提示された主体認証情報とで認証することをいう。</w:t>
            </w:r>
          </w:p>
          <w:p w14:paraId="3B41908D" w14:textId="6987BD51" w:rsidR="000507F2" w:rsidRDefault="00F472C1" w:rsidP="00F472C1">
            <w:pPr>
              <w:widowControl/>
              <w:ind w:left="403" w:hangingChars="200" w:hanging="403"/>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35165E" w:rsidRPr="00FE4C82">
              <w:rPr>
                <w:rFonts w:ascii="BIZ UDPゴシック" w:eastAsia="BIZ UDPゴシック" w:hAnsi="BIZ UDPゴシック" w:hint="eastAsia"/>
                <w:color w:val="000000" w:themeColor="text1"/>
              </w:rPr>
              <w:t>主体認証の例としてはパスワード</w:t>
            </w:r>
            <w:r w:rsidR="0035165E">
              <w:rPr>
                <w:rFonts w:ascii="BIZ UDPゴシック" w:eastAsia="BIZ UDPゴシック" w:hAnsi="BIZ UDPゴシック" w:hint="eastAsia"/>
                <w:color w:val="000000" w:themeColor="text1"/>
              </w:rPr>
              <w:t>等</w:t>
            </w:r>
            <w:r w:rsidR="0035165E" w:rsidRPr="00FE4C82">
              <w:rPr>
                <w:rFonts w:ascii="BIZ UDPゴシック" w:eastAsia="BIZ UDPゴシック" w:hAnsi="BIZ UDPゴシック" w:hint="eastAsia"/>
                <w:color w:val="000000" w:themeColor="text1"/>
              </w:rPr>
              <w:t>がある</w:t>
            </w:r>
            <w:r w:rsidR="0035165E">
              <w:rPr>
                <w:rFonts w:ascii="BIZ UDPゴシック" w:eastAsia="BIZ UDPゴシック" w:hAnsi="BIZ UDPゴシック" w:hint="eastAsia"/>
                <w:color w:val="000000" w:themeColor="text1"/>
              </w:rPr>
              <w:t>が、より具体的には、以下のようなものが挙げられる。</w:t>
            </w:r>
          </w:p>
          <w:p w14:paraId="6A888742" w14:textId="0B32E2CB" w:rsidR="00332C29" w:rsidRPr="00332C29" w:rsidRDefault="0035165E" w:rsidP="00332C29">
            <w:pPr>
              <w:pStyle w:val="af0"/>
              <w:widowControl/>
              <w:numPr>
                <w:ilvl w:val="0"/>
                <w:numId w:val="338"/>
              </w:numPr>
              <w:ind w:leftChars="0" w:firstLine="149"/>
              <w:rPr>
                <w:rFonts w:ascii="BIZ UDPゴシック" w:eastAsia="BIZ UDPゴシック" w:hAnsi="BIZ UDPゴシック"/>
                <w:color w:val="000000" w:themeColor="text1"/>
              </w:rPr>
            </w:pPr>
            <w:r w:rsidRPr="00332C29">
              <w:rPr>
                <w:rFonts w:ascii="BIZ UDPゴシック" w:eastAsia="BIZ UDPゴシック" w:hAnsi="BIZ UDPゴシック"/>
                <w:color w:val="000000" w:themeColor="text1"/>
              </w:rPr>
              <w:t>知識（パスワード等、利用者本人のみが知り得る情報）による認証</w:t>
            </w:r>
          </w:p>
          <w:p w14:paraId="089EBBDB" w14:textId="4C8EE83E" w:rsidR="00A5537C" w:rsidRDefault="0035165E" w:rsidP="00A5537C">
            <w:pPr>
              <w:pStyle w:val="af0"/>
              <w:widowControl/>
              <w:numPr>
                <w:ilvl w:val="0"/>
                <w:numId w:val="338"/>
              </w:numPr>
              <w:ind w:leftChars="0" w:left="317" w:firstLine="149"/>
              <w:rPr>
                <w:rFonts w:ascii="BIZ UDPゴシック" w:eastAsia="BIZ UDPゴシック" w:hAnsi="BIZ UDPゴシック"/>
                <w:color w:val="000000" w:themeColor="text1"/>
              </w:rPr>
            </w:pPr>
            <w:r w:rsidRPr="00332C29">
              <w:rPr>
                <w:rFonts w:ascii="BIZ UDPゴシック" w:eastAsia="BIZ UDPゴシック" w:hAnsi="BIZ UDPゴシック"/>
                <w:color w:val="000000" w:themeColor="text1"/>
              </w:rPr>
              <w:t>所有（電子証明書を格納するICカード、ワンタイムパスワード生成器、利用者本人のみが所</w:t>
            </w:r>
          </w:p>
          <w:p w14:paraId="01DAA198" w14:textId="50AFF033" w:rsidR="00332C29" w:rsidRPr="00332C29" w:rsidRDefault="0035165E" w:rsidP="00A5537C">
            <w:pPr>
              <w:pStyle w:val="af0"/>
              <w:widowControl/>
              <w:ind w:leftChars="0" w:left="466" w:firstLineChars="200" w:firstLine="403"/>
              <w:rPr>
                <w:rFonts w:ascii="BIZ UDPゴシック" w:eastAsia="BIZ UDPゴシック" w:hAnsi="BIZ UDPゴシック"/>
                <w:color w:val="000000" w:themeColor="text1"/>
              </w:rPr>
            </w:pPr>
            <w:r w:rsidRPr="00332C29">
              <w:rPr>
                <w:rFonts w:ascii="BIZ UDPゴシック" w:eastAsia="BIZ UDPゴシック" w:hAnsi="BIZ UDPゴシック"/>
                <w:color w:val="000000" w:themeColor="text1"/>
              </w:rPr>
              <w:t>有する機器等）による認証</w:t>
            </w:r>
          </w:p>
          <w:p w14:paraId="36C72C1A" w14:textId="255548F3" w:rsidR="0035165E" w:rsidRPr="003A5AB1" w:rsidRDefault="0035165E" w:rsidP="000507F2">
            <w:pPr>
              <w:pStyle w:val="af0"/>
              <w:widowControl/>
              <w:numPr>
                <w:ilvl w:val="0"/>
                <w:numId w:val="338"/>
              </w:numPr>
              <w:ind w:leftChars="0" w:firstLine="149"/>
              <w:rPr>
                <w:rFonts w:ascii="BIZ UDPゴシック" w:eastAsia="BIZ UDPゴシック" w:hAnsi="BIZ UDPゴシック"/>
                <w:color w:val="000000" w:themeColor="text1"/>
              </w:rPr>
            </w:pPr>
            <w:r w:rsidRPr="00332C29">
              <w:rPr>
                <w:rFonts w:ascii="BIZ UDPゴシック" w:eastAsia="BIZ UDPゴシック" w:hAnsi="BIZ UDPゴシック"/>
                <w:color w:val="000000" w:themeColor="text1"/>
              </w:rPr>
              <w:t>生体（指紋や静脈等、本人の生体的な特徴）による認証</w:t>
            </w:r>
          </w:p>
          <w:p w14:paraId="5CA39971" w14:textId="6BDCFC9D" w:rsidR="003A5AB1" w:rsidRDefault="00442C3E" w:rsidP="00442C3E">
            <w:pPr>
              <w:widowControl/>
              <w:ind w:left="403" w:hangingChars="200" w:hanging="403"/>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3A5AB1">
              <w:rPr>
                <w:rFonts w:ascii="BIZ UDPゴシック" w:eastAsia="BIZ UDPゴシック" w:hAnsi="BIZ UDPゴシック" w:hint="eastAsia"/>
                <w:color w:val="000000" w:themeColor="text1"/>
              </w:rPr>
              <w:t>本留意事項においては、必要最</w:t>
            </w:r>
            <w:r w:rsidR="00E176FA">
              <w:rPr>
                <w:rFonts w:ascii="BIZ UDPゴシック" w:eastAsia="BIZ UDPゴシック" w:hAnsi="BIZ UDPゴシック" w:hint="eastAsia"/>
                <w:color w:val="000000" w:themeColor="text1"/>
              </w:rPr>
              <w:t>小</w:t>
            </w:r>
            <w:r w:rsidR="003A5AB1">
              <w:rPr>
                <w:rFonts w:ascii="BIZ UDPゴシック" w:eastAsia="BIZ UDPゴシック" w:hAnsi="BIZ UDPゴシック" w:hint="eastAsia"/>
                <w:color w:val="000000" w:themeColor="text1"/>
              </w:rPr>
              <w:t>限</w:t>
            </w:r>
            <w:r w:rsidR="00E176FA">
              <w:rPr>
                <w:rFonts w:ascii="BIZ UDPゴシック" w:eastAsia="BIZ UDPゴシック" w:hAnsi="BIZ UDPゴシック" w:hint="eastAsia"/>
                <w:color w:val="000000" w:themeColor="text1"/>
              </w:rPr>
              <w:t>の</w:t>
            </w:r>
            <w:r w:rsidR="003A5AB1">
              <w:rPr>
                <w:rFonts w:ascii="BIZ UDPゴシック" w:eastAsia="BIZ UDPゴシック" w:hAnsi="BIZ UDPゴシック" w:hint="eastAsia"/>
                <w:color w:val="000000" w:themeColor="text1"/>
              </w:rPr>
              <w:t>要件として、主体認証を行うことができる機能を有することを求めているものであって、主体認証の実施を求めたものではないが、サイバーセキュリティ対策としては、主体認証を行うことができる機能を有するのみならず、実際に当該機能を</w:t>
            </w:r>
            <w:r>
              <w:rPr>
                <w:rFonts w:ascii="BIZ UDPゴシック" w:eastAsia="BIZ UDPゴシック" w:hAnsi="BIZ UDPゴシック" w:hint="eastAsia"/>
                <w:color w:val="000000" w:themeColor="text1"/>
              </w:rPr>
              <w:t>活用することがより</w:t>
            </w:r>
            <w:r w:rsidR="003A5AB1">
              <w:rPr>
                <w:rFonts w:ascii="BIZ UDPゴシック" w:eastAsia="BIZ UDPゴシック" w:hAnsi="BIZ UDPゴシック" w:hint="eastAsia"/>
                <w:color w:val="000000" w:themeColor="text1"/>
              </w:rPr>
              <w:t>望ましいことは言うまでもない。</w:t>
            </w:r>
          </w:p>
          <w:p w14:paraId="37767C2A" w14:textId="32FDE858" w:rsidR="00325F9F" w:rsidRDefault="00325F9F" w:rsidP="00325F9F">
            <w:pPr>
              <w:widowControl/>
              <w:ind w:left="403" w:hangingChars="200" w:hanging="403"/>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※後述の</w:t>
            </w:r>
            <w:r w:rsidR="00201AA5">
              <w:rPr>
                <w:rFonts w:ascii="BIZ UDPゴシック" w:eastAsia="BIZ UDPゴシック" w:hAnsi="BIZ UDPゴシック" w:hint="eastAsia"/>
                <w:color w:val="000000" w:themeColor="text1"/>
              </w:rPr>
              <w:t>Q2</w:t>
            </w:r>
            <w:r>
              <w:rPr>
                <w:rFonts w:ascii="BIZ UDPゴシック" w:eastAsia="BIZ UDPゴシック" w:hAnsi="BIZ UDPゴシック" w:hint="eastAsia"/>
                <w:color w:val="000000" w:themeColor="text1"/>
              </w:rPr>
              <w:t>及び</w:t>
            </w:r>
            <w:r w:rsidR="00201AA5">
              <w:rPr>
                <w:rFonts w:ascii="BIZ UDPゴシック" w:eastAsia="BIZ UDPゴシック" w:hAnsi="BIZ UDPゴシック" w:hint="eastAsia"/>
                <w:color w:val="000000" w:themeColor="text1"/>
              </w:rPr>
              <w:t>Q3</w:t>
            </w:r>
            <w:r>
              <w:rPr>
                <w:rFonts w:ascii="BIZ UDPゴシック" w:eastAsia="BIZ UDPゴシック" w:hAnsi="BIZ UDPゴシック" w:hint="eastAsia"/>
                <w:color w:val="000000" w:themeColor="text1"/>
              </w:rPr>
              <w:t>で示す代替措置は、</w:t>
            </w:r>
            <w:r w:rsidR="00201AA5">
              <w:rPr>
                <w:rFonts w:ascii="BIZ UDPゴシック" w:eastAsia="BIZ UDPゴシック" w:hAnsi="BIZ UDPゴシック" w:hint="eastAsia"/>
                <w:color w:val="000000" w:themeColor="text1"/>
              </w:rPr>
              <w:t>Q1</w:t>
            </w:r>
            <w:r>
              <w:rPr>
                <w:rFonts w:ascii="BIZ UDPゴシック" w:eastAsia="BIZ UDPゴシック" w:hAnsi="BIZ UDPゴシック" w:hint="eastAsia"/>
                <w:color w:val="000000" w:themeColor="text1"/>
              </w:rPr>
              <w:t>の代替措置として認められるものではないことに留意のこと。</w:t>
            </w:r>
          </w:p>
          <w:p w14:paraId="658FD9AF" w14:textId="190A16E4" w:rsidR="00325F9F" w:rsidRDefault="00325F9F" w:rsidP="00325F9F">
            <w:pPr>
              <w:widowControl/>
              <w:ind w:left="403" w:hangingChars="200" w:hanging="403"/>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※後述の</w:t>
            </w:r>
            <w:r w:rsidR="00201AA5">
              <w:rPr>
                <w:rFonts w:ascii="BIZ UDPゴシック" w:eastAsia="BIZ UDPゴシック" w:hAnsi="BIZ UDPゴシック" w:hint="eastAsia"/>
                <w:color w:val="000000" w:themeColor="text1"/>
              </w:rPr>
              <w:t>Q4</w:t>
            </w:r>
            <w:r>
              <w:rPr>
                <w:rFonts w:ascii="BIZ UDPゴシック" w:eastAsia="BIZ UDPゴシック" w:hAnsi="BIZ UDPゴシック" w:hint="eastAsia"/>
                <w:color w:val="000000" w:themeColor="text1"/>
              </w:rPr>
              <w:t>において入退室管理等をしていることをもって</w:t>
            </w:r>
            <w:r w:rsidR="00201AA5">
              <w:rPr>
                <w:rFonts w:ascii="BIZ UDPゴシック" w:eastAsia="BIZ UDPゴシック" w:hAnsi="BIZ UDPゴシック" w:hint="eastAsia"/>
                <w:color w:val="000000" w:themeColor="text1"/>
              </w:rPr>
              <w:t>Q1</w:t>
            </w:r>
            <w:r>
              <w:rPr>
                <w:rFonts w:ascii="BIZ UDPゴシック" w:eastAsia="BIZ UDPゴシック" w:hAnsi="BIZ UDPゴシック" w:hint="eastAsia"/>
                <w:color w:val="000000" w:themeColor="text1"/>
              </w:rPr>
              <w:t>の代替措置とすることはできないことに留意のこと。</w:t>
            </w:r>
          </w:p>
          <w:p w14:paraId="61200CC5" w14:textId="77777777" w:rsidR="003A5AB1" w:rsidRPr="00201AA5" w:rsidRDefault="003A5AB1" w:rsidP="000507F2">
            <w:pPr>
              <w:widowControl/>
              <w:rPr>
                <w:rFonts w:ascii="BIZ UDPゴシック" w:eastAsia="BIZ UDPゴシック" w:hAnsi="BIZ UDPゴシック"/>
                <w:color w:val="000000" w:themeColor="text1"/>
              </w:rPr>
            </w:pPr>
          </w:p>
          <w:p w14:paraId="49ED9A0D" w14:textId="41DF94EF" w:rsidR="00DB48A3" w:rsidRDefault="00DB48A3" w:rsidP="00DB48A3">
            <w:pPr>
              <w:widowControl/>
              <w:ind w:left="202" w:hangingChars="100" w:hanging="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Q2　</w:t>
            </w:r>
            <w:r w:rsidRPr="00202D6B">
              <w:rPr>
                <w:rFonts w:ascii="BIZ UDPゴシック" w:eastAsia="BIZ UDPゴシック" w:hAnsi="BIZ UDPゴシック"/>
                <w:color w:val="000000" w:themeColor="text1"/>
              </w:rPr>
              <w:t>不正プログラム対策として、アンチウイルスソフトウェアが導入され、常に最新の状態が保たれているとともに、自動検査機能が有効となっている</w:t>
            </w:r>
            <w:r w:rsidR="00A3092C">
              <w:rPr>
                <w:rFonts w:ascii="BIZ UDPゴシック" w:eastAsia="BIZ UDPゴシック" w:hAnsi="BIZ UDPゴシック" w:hint="eastAsia"/>
                <w:color w:val="000000" w:themeColor="text1"/>
              </w:rPr>
              <w:t>か</w:t>
            </w:r>
            <w:r w:rsidR="00353D69" w:rsidRPr="00353D69">
              <w:rPr>
                <w:rFonts w:ascii="BIZ UDPゴシック" w:eastAsia="BIZ UDPゴシック" w:hAnsi="BIZ UDPゴシック" w:hint="eastAsia"/>
                <w:color w:val="000000" w:themeColor="text1"/>
              </w:rPr>
              <w:t>（外部ネットワークから物理的に分離し、かつ、Ｕ</w:t>
            </w:r>
            <w:r w:rsidR="00353D69" w:rsidRPr="00353D69">
              <w:rPr>
                <w:rFonts w:ascii="BIZ UDPゴシック" w:eastAsia="BIZ UDPゴシック" w:hAnsi="BIZ UDPゴシック" w:hint="eastAsia"/>
                <w:color w:val="000000" w:themeColor="text1"/>
              </w:rPr>
              <w:lastRenderedPageBreak/>
              <w:t>ＳＢメモリ等の外部記憶媒体からの感染防止対策が行われている場合その他不正プログラムの侵入を防ぐ措置が講じられている場合はこの限りではない）</w:t>
            </w:r>
            <w:r w:rsidRPr="00202D6B">
              <w:rPr>
                <w:rFonts w:ascii="BIZ UDPゴシック" w:eastAsia="BIZ UDPゴシック" w:hAnsi="BIZ UDPゴシック"/>
                <w:color w:val="000000" w:themeColor="text1"/>
              </w:rPr>
              <w:t>。</w:t>
            </w:r>
          </w:p>
          <w:p w14:paraId="0D5E03F0" w14:textId="5CDDACF9" w:rsidR="00DB48A3" w:rsidRDefault="00DB48A3" w:rsidP="00DB48A3">
            <w:pPr>
              <w:widowControl/>
              <w:ind w:left="403" w:hangingChars="200" w:hanging="403"/>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202D6B">
              <w:rPr>
                <w:rFonts w:ascii="BIZ UDPゴシック" w:eastAsia="BIZ UDPゴシック" w:hAnsi="BIZ UDPゴシック"/>
                <w:color w:val="000000" w:themeColor="text1"/>
              </w:rPr>
              <w:t>不正プログラム対策として、アンチウイルスソフトウェアが導入され、常に最新の状態が保たれているとともに、自動検査機能が有効となっていること</w:t>
            </w:r>
            <w:r>
              <w:rPr>
                <w:rFonts w:ascii="BIZ UDPゴシック" w:eastAsia="BIZ UDPゴシック" w:hAnsi="BIZ UDPゴシック" w:hint="eastAsia"/>
                <w:color w:val="000000" w:themeColor="text1"/>
              </w:rPr>
              <w:t>」</w:t>
            </w:r>
            <w:r w:rsidR="00E062D0">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または、その代替措置として「</w:t>
            </w:r>
            <w:r w:rsidR="00353D69">
              <w:rPr>
                <w:rFonts w:ascii="BIZ UDPゴシック" w:eastAsia="BIZ UDPゴシック" w:hAnsi="BIZ UDPゴシック" w:hint="eastAsia"/>
                <w:color w:val="000000" w:themeColor="text1"/>
              </w:rPr>
              <w:t>『</w:t>
            </w:r>
            <w:r w:rsidRPr="00202D6B">
              <w:rPr>
                <w:rFonts w:ascii="BIZ UDPゴシック" w:eastAsia="BIZ UDPゴシック" w:hAnsi="BIZ UDPゴシック"/>
                <w:color w:val="000000" w:themeColor="text1"/>
              </w:rPr>
              <w:t>外部ネットワークから</w:t>
            </w:r>
            <w:r>
              <w:rPr>
                <w:rFonts w:ascii="BIZ UDPゴシック" w:eastAsia="BIZ UDPゴシック" w:hAnsi="BIZ UDPゴシック" w:hint="eastAsia"/>
                <w:color w:val="000000" w:themeColor="text1"/>
              </w:rPr>
              <w:t>物理的</w:t>
            </w:r>
            <w:r w:rsidR="00353D69">
              <w:rPr>
                <w:rFonts w:ascii="BIZ UDPゴシック" w:eastAsia="BIZ UDPゴシック" w:hAnsi="BIZ UDPゴシック" w:hint="eastAsia"/>
                <w:color w:val="000000" w:themeColor="text1"/>
              </w:rPr>
              <w:t>に</w:t>
            </w:r>
            <w:r w:rsidRPr="00202D6B">
              <w:rPr>
                <w:rFonts w:ascii="BIZ UDPゴシック" w:eastAsia="BIZ UDPゴシック" w:hAnsi="BIZ UDPゴシック"/>
                <w:color w:val="000000" w:themeColor="text1"/>
              </w:rPr>
              <w:t>分離</w:t>
            </w:r>
            <w:r w:rsidR="00353D69">
              <w:rPr>
                <w:rFonts w:ascii="BIZ UDPゴシック" w:eastAsia="BIZ UDPゴシック" w:hAnsi="BIZ UDPゴシック" w:hint="eastAsia"/>
                <w:color w:val="000000" w:themeColor="text1"/>
              </w:rPr>
              <w:t>し、</w:t>
            </w:r>
            <w:r w:rsidRPr="00202D6B">
              <w:rPr>
                <w:rFonts w:ascii="BIZ UDPゴシック" w:eastAsia="BIZ UDPゴシック" w:hAnsi="BIZ UDPゴシック"/>
                <w:color w:val="000000" w:themeColor="text1"/>
              </w:rPr>
              <w:t>かつ</w:t>
            </w:r>
            <w:r w:rsidR="00353D69">
              <w:rPr>
                <w:rFonts w:ascii="BIZ UDPゴシック" w:eastAsia="BIZ UDPゴシック" w:hAnsi="BIZ UDPゴシック" w:hint="eastAsia"/>
                <w:color w:val="000000" w:themeColor="text1"/>
              </w:rPr>
              <w:t>、</w:t>
            </w:r>
            <w:r w:rsidRPr="00202D6B">
              <w:rPr>
                <w:rFonts w:ascii="BIZ UDPゴシック" w:eastAsia="BIZ UDPゴシック" w:hAnsi="BIZ UDPゴシック"/>
                <w:color w:val="000000" w:themeColor="text1"/>
              </w:rPr>
              <w:t>ＵＳＢメモリ等の外部記憶媒体からの感染防止対策</w:t>
            </w:r>
            <w:r w:rsidR="00353D69">
              <w:rPr>
                <w:rFonts w:ascii="BIZ UDPゴシック" w:eastAsia="BIZ UDPゴシック" w:hAnsi="BIZ UDPゴシック" w:hint="eastAsia"/>
                <w:color w:val="000000" w:themeColor="text1"/>
              </w:rPr>
              <w:t>が行われている場合』</w:t>
            </w:r>
            <w:r w:rsidRPr="00202D6B">
              <w:rPr>
                <w:rFonts w:ascii="BIZ UDPゴシック" w:eastAsia="BIZ UDPゴシック" w:hAnsi="BIZ UDPゴシック"/>
                <w:color w:val="000000" w:themeColor="text1"/>
              </w:rPr>
              <w:t>等、不正プログラムの</w:t>
            </w:r>
            <w:r w:rsidR="00637AB1">
              <w:rPr>
                <w:rFonts w:ascii="BIZ UDPゴシック" w:eastAsia="BIZ UDPゴシック" w:hAnsi="BIZ UDPゴシック"/>
                <w:color w:val="000000" w:themeColor="text1"/>
              </w:rPr>
              <w:t>侵入</w:t>
            </w:r>
            <w:r w:rsidRPr="00202D6B">
              <w:rPr>
                <w:rFonts w:ascii="BIZ UDPゴシック" w:eastAsia="BIZ UDPゴシック" w:hAnsi="BIZ UDPゴシック"/>
                <w:color w:val="000000" w:themeColor="text1"/>
              </w:rPr>
              <w:t>を防ぐ措置が講じられている</w:t>
            </w:r>
            <w:r>
              <w:rPr>
                <w:rFonts w:ascii="BIZ UDPゴシック" w:eastAsia="BIZ UDPゴシック" w:hAnsi="BIZ UDPゴシック" w:hint="eastAsia"/>
                <w:color w:val="000000" w:themeColor="text1"/>
              </w:rPr>
              <w:t>場合」のいずれかを求めたもの。</w:t>
            </w:r>
          </w:p>
          <w:p w14:paraId="15A850CD" w14:textId="19A6F0DA" w:rsidR="00DB48A3" w:rsidRDefault="00DB48A3" w:rsidP="00DB48A3">
            <w:pPr>
              <w:widowControl/>
              <w:ind w:leftChars="100" w:left="404" w:hangingChars="100" w:hanging="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※前者については、「</w:t>
            </w:r>
            <w:r w:rsidRPr="00202D6B">
              <w:rPr>
                <w:rFonts w:ascii="BIZ UDPゴシック" w:eastAsia="BIZ UDPゴシック" w:hAnsi="BIZ UDPゴシック"/>
                <w:color w:val="000000" w:themeColor="text1"/>
              </w:rPr>
              <w:t>アンチウイルスソフトウェアが導入され</w:t>
            </w:r>
            <w:r>
              <w:rPr>
                <w:rFonts w:ascii="BIZ UDPゴシック" w:eastAsia="BIZ UDPゴシック" w:hAnsi="BIZ UDPゴシック" w:hint="eastAsia"/>
                <w:color w:val="000000" w:themeColor="text1"/>
              </w:rPr>
              <w:t>ていること」のみならず</w:t>
            </w:r>
            <w:r w:rsidRPr="00202D6B">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「ウイルス定義ファイルの定期的な更新等によって</w:t>
            </w:r>
            <w:r w:rsidRPr="00202D6B">
              <w:rPr>
                <w:rFonts w:ascii="BIZ UDPゴシック" w:eastAsia="BIZ UDPゴシック" w:hAnsi="BIZ UDPゴシック"/>
                <w:color w:val="000000" w:themeColor="text1"/>
              </w:rPr>
              <w:t>常に最新の状態が保たれている</w:t>
            </w:r>
            <w:r>
              <w:rPr>
                <w:rFonts w:ascii="BIZ UDPゴシック" w:eastAsia="BIZ UDPゴシック" w:hAnsi="BIZ UDPゴシック" w:hint="eastAsia"/>
                <w:color w:val="000000" w:themeColor="text1"/>
              </w:rPr>
              <w:t>こと」に加え、「</w:t>
            </w:r>
            <w:r w:rsidRPr="00202D6B">
              <w:rPr>
                <w:rFonts w:ascii="BIZ UDPゴシック" w:eastAsia="BIZ UDPゴシック" w:hAnsi="BIZ UDPゴシック"/>
                <w:color w:val="000000" w:themeColor="text1"/>
              </w:rPr>
              <w:t>自動検査機能が有効となっていること</w:t>
            </w:r>
            <w:r>
              <w:rPr>
                <w:rFonts w:ascii="BIZ UDPゴシック" w:eastAsia="BIZ UDPゴシック" w:hAnsi="BIZ UDPゴシック" w:hint="eastAsia"/>
                <w:color w:val="000000" w:themeColor="text1"/>
              </w:rPr>
              <w:t>」の全てが求められる。前述のとおり、</w:t>
            </w:r>
            <w:r w:rsidRPr="005A389B">
              <w:rPr>
                <w:rFonts w:ascii="BIZ UDPゴシック" w:eastAsia="BIZ UDPゴシック" w:hAnsi="BIZ UDPゴシック" w:hint="eastAsia"/>
                <w:color w:val="000000" w:themeColor="text1"/>
              </w:rPr>
              <w:t>ウ</w:t>
            </w:r>
            <w:r>
              <w:rPr>
                <w:rFonts w:ascii="BIZ UDPゴシック" w:eastAsia="BIZ UDPゴシック" w:hAnsi="BIZ UDPゴシック" w:hint="eastAsia"/>
                <w:color w:val="000000" w:themeColor="text1"/>
              </w:rPr>
              <w:t>イ</w:t>
            </w:r>
            <w:r w:rsidRPr="005A389B">
              <w:rPr>
                <w:rFonts w:ascii="BIZ UDPゴシック" w:eastAsia="BIZ UDPゴシック" w:hAnsi="BIZ UDPゴシック" w:hint="eastAsia"/>
                <w:color w:val="000000" w:themeColor="text1"/>
              </w:rPr>
              <w:t>ルス定義ファイルの</w:t>
            </w:r>
            <w:r>
              <w:rPr>
                <w:rFonts w:ascii="BIZ UDPゴシック" w:eastAsia="BIZ UDPゴシック" w:hAnsi="BIZ UDPゴシック" w:hint="eastAsia"/>
                <w:color w:val="000000" w:themeColor="text1"/>
              </w:rPr>
              <w:t>更新に当たってのリスクには十分注意のこと。</w:t>
            </w:r>
          </w:p>
          <w:p w14:paraId="3A50B841" w14:textId="79A615C3" w:rsidR="00DB48A3" w:rsidRDefault="00DB48A3" w:rsidP="00DB48A3">
            <w:pPr>
              <w:widowControl/>
              <w:ind w:leftChars="100" w:left="404" w:hangingChars="100" w:hanging="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※後者（代替措置）については、「</w:t>
            </w:r>
            <w:r w:rsidRPr="00202D6B">
              <w:rPr>
                <w:rFonts w:ascii="BIZ UDPゴシック" w:eastAsia="BIZ UDPゴシック" w:hAnsi="BIZ UDPゴシック"/>
                <w:color w:val="000000" w:themeColor="text1"/>
              </w:rPr>
              <w:t>外部ネットワークからの</w:t>
            </w:r>
            <w:r>
              <w:rPr>
                <w:rFonts w:ascii="BIZ UDPゴシック" w:eastAsia="BIZ UDPゴシック" w:hAnsi="BIZ UDPゴシック" w:hint="eastAsia"/>
                <w:color w:val="000000" w:themeColor="text1"/>
              </w:rPr>
              <w:t>物理的な</w:t>
            </w:r>
            <w:r w:rsidRPr="00202D6B">
              <w:rPr>
                <w:rFonts w:ascii="BIZ UDPゴシック" w:eastAsia="BIZ UDPゴシック" w:hAnsi="BIZ UDPゴシック"/>
                <w:color w:val="000000" w:themeColor="text1"/>
              </w:rPr>
              <w:t>分離</w:t>
            </w:r>
            <w:r>
              <w:rPr>
                <w:rFonts w:ascii="BIZ UDPゴシック" w:eastAsia="BIZ UDPゴシック" w:hAnsi="BIZ UDPゴシック" w:hint="eastAsia"/>
                <w:color w:val="000000" w:themeColor="text1"/>
              </w:rPr>
              <w:t>」及び「</w:t>
            </w:r>
            <w:r w:rsidRPr="00202D6B">
              <w:rPr>
                <w:rFonts w:ascii="BIZ UDPゴシック" w:eastAsia="BIZ UDPゴシック" w:hAnsi="BIZ UDPゴシック"/>
                <w:color w:val="000000" w:themeColor="text1"/>
              </w:rPr>
              <w:t>ＵＳＢメモリ等の外部記憶媒体からの感染防止対策</w:t>
            </w:r>
            <w:r>
              <w:rPr>
                <w:rFonts w:ascii="BIZ UDPゴシック" w:eastAsia="BIZ UDPゴシック" w:hAnsi="BIZ UDPゴシック" w:hint="eastAsia"/>
                <w:color w:val="000000" w:themeColor="text1"/>
              </w:rPr>
              <w:t>」の両方が求められる。外部ネットワークからの分離のみでは、前述のとおり不十分であることに留意のこと。なお、この代替措置が講じられている場合には、次の３点目の留意事項（代替措置部分）を同時に満たしていることになる。</w:t>
            </w:r>
          </w:p>
          <w:p w14:paraId="4492EE60" w14:textId="77777777" w:rsidR="005577E9" w:rsidRDefault="00DB48A3" w:rsidP="005577E9">
            <w:pPr>
              <w:widowControl/>
              <w:ind w:leftChars="100" w:left="404" w:hangingChars="100" w:hanging="202"/>
              <w:rPr>
                <w:rFonts w:ascii="BIZ UDPゴシック" w:eastAsia="BIZ UDPゴシック" w:hAnsi="BIZ UDPゴシック"/>
              </w:rPr>
            </w:pPr>
            <w:r>
              <w:rPr>
                <w:rFonts w:ascii="BIZ UDPゴシック" w:eastAsia="BIZ UDPゴシック" w:hAnsi="BIZ UDPゴシック" w:hint="eastAsia"/>
                <w:color w:val="000000" w:themeColor="text1"/>
              </w:rPr>
              <w:t>※本ガイドラインにおいて、「</w:t>
            </w:r>
            <w:r w:rsidRPr="00202D6B">
              <w:rPr>
                <w:rFonts w:ascii="BIZ UDPゴシック" w:eastAsia="BIZ UDPゴシック" w:hAnsi="BIZ UDPゴシック"/>
                <w:color w:val="000000" w:themeColor="text1"/>
              </w:rPr>
              <w:t>外部ネットワークからの</w:t>
            </w:r>
            <w:r>
              <w:rPr>
                <w:rFonts w:ascii="BIZ UDPゴシック" w:eastAsia="BIZ UDPゴシック" w:hAnsi="BIZ UDPゴシック" w:hint="eastAsia"/>
                <w:color w:val="000000" w:themeColor="text1"/>
              </w:rPr>
              <w:t>物理的な</w:t>
            </w:r>
            <w:r w:rsidRPr="00202D6B">
              <w:rPr>
                <w:rFonts w:ascii="BIZ UDPゴシック" w:eastAsia="BIZ UDPゴシック" w:hAnsi="BIZ UDPゴシック"/>
                <w:color w:val="000000" w:themeColor="text1"/>
              </w:rPr>
              <w:t>分離</w:t>
            </w:r>
            <w:r>
              <w:rPr>
                <w:rFonts w:ascii="BIZ UDPゴシック" w:eastAsia="BIZ UDPゴシック" w:hAnsi="BIZ UDPゴシック" w:hint="eastAsia"/>
                <w:color w:val="000000" w:themeColor="text1"/>
              </w:rPr>
              <w:t>」を満たすのは、閉域網である場合（物理的にインターネットに接続していない）に加え、</w:t>
            </w:r>
            <w:r w:rsidR="007135C0" w:rsidRPr="007135C0">
              <w:rPr>
                <w:rFonts w:ascii="BIZ UDPゴシック" w:eastAsia="BIZ UDPゴシック" w:hAnsi="BIZ UDPゴシック" w:hint="eastAsia"/>
                <w:color w:val="000000" w:themeColor="text1"/>
              </w:rPr>
              <w:t>電気通信事業者が用意する専用の通信網である広域イーサネットや、その他の仮想的な専用線（</w:t>
            </w:r>
            <w:r w:rsidR="007135C0" w:rsidRPr="007135C0">
              <w:rPr>
                <w:rFonts w:ascii="BIZ UDPゴシック" w:eastAsia="BIZ UDPゴシック" w:hAnsi="BIZ UDPゴシック"/>
                <w:color w:val="000000" w:themeColor="text1"/>
              </w:rPr>
              <w:t>VPN）の中でもIP-VPNやエントリーVPN</w:t>
            </w:r>
            <w:r>
              <w:rPr>
                <w:rFonts w:ascii="BIZ UDPゴシック" w:eastAsia="BIZ UDPゴシック" w:hAnsi="BIZ UDPゴシック" w:hint="eastAsia"/>
              </w:rPr>
              <w:t>を用いる場合とする（厳密には</w:t>
            </w:r>
            <w:r>
              <w:rPr>
                <w:rFonts w:ascii="BIZ UDPゴシック" w:eastAsia="BIZ UDPゴシック" w:hAnsi="BIZ UDPゴシック" w:hint="eastAsia"/>
                <w:color w:val="000000" w:themeColor="text1"/>
              </w:rPr>
              <w:t>物理的に分離されているものではないものの、本ガイドラインにおいては物理的な分離「相当」として扱う）。一方で、</w:t>
            </w:r>
            <w:r w:rsidRPr="005314F0">
              <w:rPr>
                <w:rFonts w:ascii="BIZ UDPゴシック" w:eastAsia="BIZ UDPゴシック" w:hAnsi="BIZ UDPゴシック" w:hint="eastAsia"/>
              </w:rPr>
              <w:t>ファイ</w:t>
            </w:r>
            <w:r>
              <w:rPr>
                <w:rFonts w:ascii="BIZ UDPゴシック" w:eastAsia="BIZ UDPゴシック" w:hAnsi="BIZ UDPゴシック" w:hint="eastAsia"/>
              </w:rPr>
              <w:t>ア</w:t>
            </w:r>
            <w:r w:rsidRPr="005314F0">
              <w:rPr>
                <w:rFonts w:ascii="BIZ UDPゴシック" w:eastAsia="BIZ UDPゴシック" w:hAnsi="BIZ UDPゴシック" w:hint="eastAsia"/>
              </w:rPr>
              <w:t>ウォールやルータ等のネットワーク機器による隔離は、物理的に</w:t>
            </w:r>
            <w:r>
              <w:rPr>
                <w:rFonts w:ascii="BIZ UDPゴシック" w:eastAsia="BIZ UDPゴシック" w:hAnsi="BIZ UDPゴシック" w:hint="eastAsia"/>
              </w:rPr>
              <w:t>インターネットから隔離していることに</w:t>
            </w:r>
            <w:r w:rsidRPr="005314F0">
              <w:rPr>
                <w:rFonts w:ascii="BIZ UDPゴシック" w:eastAsia="BIZ UDPゴシック" w:hAnsi="BIZ UDPゴシック" w:hint="eastAsia"/>
              </w:rPr>
              <w:t>当たらない。</w:t>
            </w:r>
            <w:r>
              <w:rPr>
                <w:rFonts w:ascii="BIZ UDPゴシック" w:eastAsia="BIZ UDPゴシック" w:hAnsi="BIZ UDPゴシック" w:hint="eastAsia"/>
              </w:rPr>
              <w:t>その他、外部ネットワークからの物理的な分離をしている（</w:t>
            </w:r>
            <w:r w:rsidRPr="005314F0">
              <w:rPr>
                <w:rFonts w:ascii="BIZ UDPゴシック" w:eastAsia="BIZ UDPゴシック" w:hAnsi="BIZ UDPゴシック" w:hint="eastAsia"/>
              </w:rPr>
              <w:t>閉域網</w:t>
            </w:r>
            <w:r>
              <w:rPr>
                <w:rFonts w:ascii="BIZ UDPゴシック" w:eastAsia="BIZ UDPゴシック" w:hAnsi="BIZ UDPゴシック" w:hint="eastAsia"/>
              </w:rPr>
              <w:t>を構築している）ことにはならないケースについては、</w:t>
            </w:r>
            <w:r w:rsidRPr="00DB48A3">
              <w:rPr>
                <w:rFonts w:ascii="BIZ UDPゴシック" w:eastAsia="BIZ UDPゴシック" w:hAnsi="BIZ UDPゴシック"/>
              </w:rPr>
              <w:t>2.2</w:t>
            </w:r>
            <w:r>
              <w:rPr>
                <w:rFonts w:ascii="BIZ UDPゴシック" w:eastAsia="BIZ UDPゴシック" w:hAnsi="BIZ UDPゴシック" w:hint="eastAsia"/>
              </w:rPr>
              <w:t xml:space="preserve"> </w:t>
            </w:r>
            <w:r w:rsidRPr="00DB48A3">
              <w:rPr>
                <w:rFonts w:ascii="BIZ UDPゴシック" w:eastAsia="BIZ UDPゴシック" w:hAnsi="BIZ UDPゴシック"/>
              </w:rPr>
              <w:t>水道分野におけるセキュリティ管理策の現状と課題</w:t>
            </w:r>
            <w:r>
              <w:rPr>
                <w:rFonts w:ascii="BIZ UDPゴシック" w:eastAsia="BIZ UDPゴシック" w:hAnsi="BIZ UDPゴシック" w:hint="eastAsia"/>
              </w:rPr>
              <w:t>「</w:t>
            </w:r>
            <w:r w:rsidRPr="00DB48A3">
              <w:rPr>
                <w:rFonts w:ascii="BIZ UDPゴシック" w:eastAsia="BIZ UDPゴシック" w:hAnsi="BIZ UDPゴシック"/>
              </w:rPr>
              <w:t>閉域網の一般的な定義</w:t>
            </w:r>
            <w:r>
              <w:rPr>
                <w:rFonts w:ascii="BIZ UDPゴシック" w:eastAsia="BIZ UDPゴシック" w:hAnsi="BIZ UDPゴシック" w:hint="eastAsia"/>
              </w:rPr>
              <w:t>」を参照のこと。</w:t>
            </w:r>
          </w:p>
          <w:p w14:paraId="56C95583" w14:textId="45FD71B1" w:rsidR="00E062D0" w:rsidRPr="005577E9" w:rsidRDefault="00E062D0" w:rsidP="005577E9">
            <w:pPr>
              <w:widowControl/>
              <w:ind w:leftChars="100" w:left="404" w:hangingChars="100" w:hanging="202"/>
              <w:rPr>
                <w:rFonts w:ascii="BIZ UDPゴシック" w:eastAsia="BIZ UDPゴシック" w:hAnsi="BIZ UDPゴシック"/>
              </w:rPr>
            </w:pPr>
            <w:r>
              <w:rPr>
                <w:rFonts w:ascii="BIZ UDPゴシック" w:eastAsia="BIZ UDPゴシック" w:hAnsi="BIZ UDPゴシック" w:hint="eastAsia"/>
                <w:color w:val="000000" w:themeColor="text1"/>
              </w:rPr>
              <w:t>※</w:t>
            </w:r>
            <w:r w:rsidR="00201AA5">
              <w:rPr>
                <w:rFonts w:ascii="BIZ UDPゴシック" w:eastAsia="BIZ UDPゴシック" w:hAnsi="BIZ UDPゴシック" w:hint="eastAsia"/>
                <w:color w:val="000000" w:themeColor="text1"/>
              </w:rPr>
              <w:t>Q2</w:t>
            </w:r>
            <w:r>
              <w:rPr>
                <w:rFonts w:ascii="BIZ UDPゴシック" w:eastAsia="BIZ UDPゴシック" w:hAnsi="BIZ UDPゴシック" w:hint="eastAsia"/>
                <w:color w:val="000000" w:themeColor="text1"/>
              </w:rPr>
              <w:t>の代替措置は、</w:t>
            </w:r>
            <w:r w:rsidR="00201AA5">
              <w:rPr>
                <w:rFonts w:ascii="BIZ UDPゴシック" w:eastAsia="BIZ UDPゴシック" w:hAnsi="BIZ UDPゴシック" w:hint="eastAsia"/>
                <w:color w:val="000000" w:themeColor="text1"/>
              </w:rPr>
              <w:t>Q1</w:t>
            </w:r>
            <w:r>
              <w:rPr>
                <w:rFonts w:ascii="BIZ UDPゴシック" w:eastAsia="BIZ UDPゴシック" w:hAnsi="BIZ UDPゴシック" w:hint="eastAsia"/>
                <w:color w:val="000000" w:themeColor="text1"/>
              </w:rPr>
              <w:t>または</w:t>
            </w:r>
            <w:r w:rsidR="00201AA5">
              <w:rPr>
                <w:rFonts w:ascii="BIZ UDPゴシック" w:eastAsia="BIZ UDPゴシック" w:hAnsi="BIZ UDPゴシック" w:hint="eastAsia"/>
                <w:color w:val="000000" w:themeColor="text1"/>
              </w:rPr>
              <w:t>Q4</w:t>
            </w:r>
            <w:r>
              <w:rPr>
                <w:rFonts w:ascii="BIZ UDPゴシック" w:eastAsia="BIZ UDPゴシック" w:hAnsi="BIZ UDPゴシック" w:hint="eastAsia"/>
                <w:color w:val="000000" w:themeColor="text1"/>
              </w:rPr>
              <w:t>の代替措置として認められるものではないことに留意のこと。</w:t>
            </w:r>
          </w:p>
          <w:p w14:paraId="64242BBD" w14:textId="77777777" w:rsidR="00DB48A3" w:rsidRPr="00201AA5" w:rsidRDefault="00DB48A3" w:rsidP="00DB48A3">
            <w:pPr>
              <w:widowControl/>
              <w:rPr>
                <w:rFonts w:ascii="BIZ UDPゴシック" w:eastAsia="BIZ UDPゴシック" w:hAnsi="BIZ UDPゴシック"/>
                <w:color w:val="000000" w:themeColor="text1"/>
              </w:rPr>
            </w:pPr>
          </w:p>
          <w:p w14:paraId="7C5131B6" w14:textId="46A9F96D" w:rsidR="00151442" w:rsidRDefault="00201AA5" w:rsidP="00151442">
            <w:pPr>
              <w:widowControl/>
              <w:ind w:left="202" w:hangingChars="100" w:hanging="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Q3</w:t>
            </w:r>
            <w:r w:rsidR="00151442">
              <w:rPr>
                <w:rFonts w:ascii="BIZ UDPゴシック" w:eastAsia="BIZ UDPゴシック" w:hAnsi="BIZ UDPゴシック" w:hint="eastAsia"/>
                <w:color w:val="000000" w:themeColor="text1"/>
              </w:rPr>
              <w:t xml:space="preserve">　</w:t>
            </w:r>
            <w:r w:rsidR="00151442" w:rsidRPr="00202D6B">
              <w:rPr>
                <w:rFonts w:ascii="BIZ UDPゴシック" w:eastAsia="BIZ UDPゴシック" w:hAnsi="BIZ UDPゴシック"/>
                <w:color w:val="000000" w:themeColor="text1"/>
              </w:rPr>
              <w:t>セキュリティ更新プログラムの提供等のサポートが終了したオペレーティングシステム（ＯＳ）が使用されていない</w:t>
            </w:r>
            <w:r w:rsidR="00A3092C">
              <w:rPr>
                <w:rFonts w:ascii="BIZ UDPゴシック" w:eastAsia="BIZ UDPゴシック" w:hAnsi="BIZ UDPゴシック" w:hint="eastAsia"/>
                <w:color w:val="000000" w:themeColor="text1"/>
              </w:rPr>
              <w:t>か</w:t>
            </w:r>
            <w:r w:rsidR="00353D69" w:rsidRPr="00353D69">
              <w:rPr>
                <w:rFonts w:ascii="BIZ UDPゴシック" w:eastAsia="BIZ UDPゴシック" w:hAnsi="BIZ UDPゴシック" w:hint="eastAsia"/>
                <w:color w:val="000000" w:themeColor="text1"/>
              </w:rPr>
              <w:t>（外部ネットワークから物理的に分離し、かつ、ＵＳＢメモリ等の外部記憶媒体からの感染防止対策が行われている場合その他不正プログラムの侵入を防ぐ措置が講じられている場合はこの限りではない）</w:t>
            </w:r>
            <w:r w:rsidR="00151442" w:rsidRPr="00202D6B">
              <w:rPr>
                <w:rFonts w:ascii="BIZ UDPゴシック" w:eastAsia="BIZ UDPゴシック" w:hAnsi="BIZ UDPゴシック"/>
                <w:color w:val="000000" w:themeColor="text1"/>
              </w:rPr>
              <w:t>。</w:t>
            </w:r>
          </w:p>
          <w:p w14:paraId="51ED0887" w14:textId="70DD9609" w:rsidR="00151442" w:rsidRDefault="00151442" w:rsidP="00151442">
            <w:pPr>
              <w:widowControl/>
              <w:ind w:left="403" w:hangingChars="200" w:hanging="403"/>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202D6B">
              <w:rPr>
                <w:rFonts w:ascii="BIZ UDPゴシック" w:eastAsia="BIZ UDPゴシック" w:hAnsi="BIZ UDPゴシック"/>
                <w:color w:val="000000" w:themeColor="text1"/>
              </w:rPr>
              <w:t>セキュリティ更新プログラムの提供等のサポートが終了したオペレーティングシステム（ＯＳ）が使用されていないこと</w:t>
            </w:r>
            <w:r>
              <w:rPr>
                <w:rFonts w:ascii="BIZ UDPゴシック" w:eastAsia="BIZ UDPゴシック" w:hAnsi="BIZ UDPゴシック" w:hint="eastAsia"/>
                <w:color w:val="000000" w:themeColor="text1"/>
              </w:rPr>
              <w:t>」または、その代替措置として</w:t>
            </w:r>
            <w:r w:rsidR="00353D69">
              <w:rPr>
                <w:rFonts w:ascii="BIZ UDPゴシック" w:eastAsia="BIZ UDPゴシック" w:hAnsi="BIZ UDPゴシック" w:hint="eastAsia"/>
                <w:color w:val="000000" w:themeColor="text1"/>
              </w:rPr>
              <w:t>「『</w:t>
            </w:r>
            <w:r w:rsidR="00353D69" w:rsidRPr="00353D69">
              <w:rPr>
                <w:rFonts w:ascii="BIZ UDPゴシック" w:eastAsia="BIZ UDPゴシック" w:hAnsi="BIZ UDPゴシック" w:hint="eastAsia"/>
                <w:color w:val="000000" w:themeColor="text1"/>
              </w:rPr>
              <w:t>外部ネットワークから物理的に分離し、かつ、ＵＳＢメモリ等の外部記憶媒体からの感染防止対策が行われている場合</w:t>
            </w:r>
            <w:r w:rsidR="00353D69">
              <w:rPr>
                <w:rFonts w:ascii="BIZ UDPゴシック" w:eastAsia="BIZ UDPゴシック" w:hAnsi="BIZ UDPゴシック" w:hint="eastAsia"/>
                <w:color w:val="000000" w:themeColor="text1"/>
              </w:rPr>
              <w:t>』</w:t>
            </w:r>
            <w:r w:rsidR="00353D69" w:rsidRPr="00353D69">
              <w:rPr>
                <w:rFonts w:ascii="BIZ UDPゴシック" w:eastAsia="BIZ UDPゴシック" w:hAnsi="BIZ UDPゴシック" w:hint="eastAsia"/>
                <w:color w:val="000000" w:themeColor="text1"/>
              </w:rPr>
              <w:t>その他不正プログラムの侵入を防ぐ措置が講じられている場合</w:t>
            </w:r>
            <w:r>
              <w:rPr>
                <w:rFonts w:ascii="BIZ UDPゴシック" w:eastAsia="BIZ UDPゴシック" w:hAnsi="BIZ UDPゴシック" w:hint="eastAsia"/>
                <w:color w:val="000000" w:themeColor="text1"/>
              </w:rPr>
              <w:t>」のいずれかを求めたもの。</w:t>
            </w:r>
          </w:p>
          <w:p w14:paraId="0D6D152A" w14:textId="3FFA1680" w:rsidR="00151442" w:rsidRPr="002D16C1" w:rsidRDefault="00151442" w:rsidP="00151442">
            <w:pPr>
              <w:widowControl/>
              <w:ind w:leftChars="100" w:left="404" w:hangingChars="100" w:hanging="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※前者については、</w:t>
            </w:r>
            <w:r w:rsidR="002D16C1">
              <w:rPr>
                <w:rFonts w:ascii="BIZ UDPゴシック" w:eastAsia="BIZ UDPゴシック" w:hAnsi="BIZ UDPゴシック" w:hint="eastAsia"/>
                <w:color w:val="000000" w:themeColor="text1"/>
              </w:rPr>
              <w:t>システムが</w:t>
            </w:r>
            <w:r w:rsidR="002D16C1" w:rsidRPr="00DE6DEA">
              <w:rPr>
                <w:rFonts w:ascii="BIZ UDPゴシック" w:eastAsia="BIZ UDPゴシック" w:hAnsi="BIZ UDPゴシック" w:hint="eastAsia"/>
                <w:color w:val="000000" w:themeColor="text1"/>
              </w:rPr>
              <w:t>長期間使用される</w:t>
            </w:r>
            <w:r w:rsidR="002D16C1">
              <w:rPr>
                <w:rFonts w:ascii="BIZ UDPゴシック" w:eastAsia="BIZ UDPゴシック" w:hAnsi="BIZ UDPゴシック" w:hint="eastAsia"/>
                <w:color w:val="000000" w:themeColor="text1"/>
              </w:rPr>
              <w:t>間に、</w:t>
            </w:r>
            <w:r w:rsidR="003B5361" w:rsidRPr="00DE6DEA">
              <w:rPr>
                <w:rFonts w:ascii="BIZ UDPゴシック" w:eastAsia="BIZ UDPゴシック" w:hAnsi="BIZ UDPゴシック" w:hint="eastAsia"/>
                <w:color w:val="000000" w:themeColor="text1"/>
              </w:rPr>
              <w:t>内部で使用され</w:t>
            </w:r>
            <w:r w:rsidR="002D16C1">
              <w:rPr>
                <w:rFonts w:ascii="BIZ UDPゴシック" w:eastAsia="BIZ UDPゴシック" w:hAnsi="BIZ UDPゴシック" w:hint="eastAsia"/>
                <w:color w:val="000000" w:themeColor="text1"/>
              </w:rPr>
              <w:t>てい</w:t>
            </w:r>
            <w:r w:rsidR="003B5361" w:rsidRPr="00DE6DEA">
              <w:rPr>
                <w:rFonts w:ascii="BIZ UDPゴシック" w:eastAsia="BIZ UDPゴシック" w:hAnsi="BIZ UDPゴシック" w:hint="eastAsia"/>
                <w:color w:val="000000" w:themeColor="text1"/>
              </w:rPr>
              <w:t>るソフトウェア</w:t>
            </w:r>
            <w:r w:rsidR="003B5361">
              <w:rPr>
                <w:rFonts w:ascii="BIZ UDPゴシック" w:eastAsia="BIZ UDPゴシック" w:hAnsi="BIZ UDPゴシック" w:hint="eastAsia"/>
                <w:color w:val="000000" w:themeColor="text1"/>
              </w:rPr>
              <w:t>が</w:t>
            </w:r>
            <w:r w:rsidR="002D16C1">
              <w:rPr>
                <w:rFonts w:ascii="BIZ UDPゴシック" w:eastAsia="BIZ UDPゴシック" w:hAnsi="BIZ UDPゴシック" w:hint="eastAsia"/>
                <w:color w:val="000000" w:themeColor="text1"/>
              </w:rPr>
              <w:t>保守や</w:t>
            </w:r>
            <w:r w:rsidR="003B5361" w:rsidRPr="00DE6DEA">
              <w:rPr>
                <w:rFonts w:ascii="BIZ UDPゴシック" w:eastAsia="BIZ UDPゴシック" w:hAnsi="BIZ UDPゴシック" w:hint="eastAsia"/>
                <w:color w:val="000000" w:themeColor="text1"/>
              </w:rPr>
              <w:t>修正</w:t>
            </w:r>
            <w:r w:rsidR="002D16C1">
              <w:rPr>
                <w:rFonts w:ascii="BIZ UDPゴシック" w:eastAsia="BIZ UDPゴシック" w:hAnsi="BIZ UDPゴシック" w:hint="eastAsia"/>
                <w:color w:val="000000" w:themeColor="text1"/>
              </w:rPr>
              <w:t>、更新の</w:t>
            </w:r>
            <w:r w:rsidR="003B5361" w:rsidRPr="00DE6DEA">
              <w:rPr>
                <w:rFonts w:ascii="BIZ UDPゴシック" w:eastAsia="BIZ UDPゴシック" w:hAnsi="BIZ UDPゴシック" w:hint="eastAsia"/>
                <w:color w:val="000000" w:themeColor="text1"/>
              </w:rPr>
              <w:t>対象外とな</w:t>
            </w:r>
            <w:r w:rsidR="002D16C1">
              <w:rPr>
                <w:rFonts w:ascii="BIZ UDPゴシック" w:eastAsia="BIZ UDPゴシック" w:hAnsi="BIZ UDPゴシック" w:hint="eastAsia"/>
                <w:color w:val="000000" w:themeColor="text1"/>
              </w:rPr>
              <w:t>らないよう、</w:t>
            </w:r>
            <w:r w:rsidR="002D16C1" w:rsidRPr="002D16C1">
              <w:rPr>
                <w:rFonts w:ascii="BIZ UDPゴシック" w:eastAsia="BIZ UDPゴシック" w:hAnsi="BIZ UDPゴシック" w:hint="eastAsia"/>
                <w:color w:val="000000" w:themeColor="text1"/>
              </w:rPr>
              <w:t>ソフトウェアベンダー等のサポート状況</w:t>
            </w:r>
            <w:r w:rsidR="002D16C1">
              <w:rPr>
                <w:rFonts w:ascii="BIZ UDPゴシック" w:eastAsia="BIZ UDPゴシック" w:hAnsi="BIZ UDPゴシック" w:hint="eastAsia"/>
                <w:color w:val="000000" w:themeColor="text1"/>
              </w:rPr>
              <w:t>に留意のこと。</w:t>
            </w:r>
          </w:p>
          <w:p w14:paraId="78272CD0" w14:textId="6E0FF225" w:rsidR="004C194E" w:rsidRDefault="004C194E" w:rsidP="004C194E">
            <w:pPr>
              <w:widowControl/>
              <w:ind w:leftChars="100" w:left="404" w:hangingChars="100" w:hanging="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※後者（代替措置）については、</w:t>
            </w:r>
            <w:r w:rsidR="00201AA5">
              <w:rPr>
                <w:rFonts w:ascii="BIZ UDPゴシック" w:eastAsia="BIZ UDPゴシック" w:hAnsi="BIZ UDPゴシック" w:hint="eastAsia"/>
                <w:color w:val="000000" w:themeColor="text1"/>
              </w:rPr>
              <w:t>Q2</w:t>
            </w:r>
            <w:r>
              <w:rPr>
                <w:rFonts w:ascii="BIZ UDPゴシック" w:eastAsia="BIZ UDPゴシック" w:hAnsi="BIZ UDPゴシック" w:hint="eastAsia"/>
                <w:color w:val="000000" w:themeColor="text1"/>
              </w:rPr>
              <w:t>を参照のこと。</w:t>
            </w:r>
          </w:p>
          <w:p w14:paraId="11EF11BD" w14:textId="77777777" w:rsidR="004C194E" w:rsidRPr="00201AA5" w:rsidRDefault="004C194E" w:rsidP="004C194E">
            <w:pPr>
              <w:widowControl/>
              <w:rPr>
                <w:rFonts w:ascii="BIZ UDPゴシック" w:eastAsia="BIZ UDPゴシック" w:hAnsi="BIZ UDPゴシック"/>
                <w:color w:val="000000" w:themeColor="text1"/>
              </w:rPr>
            </w:pPr>
          </w:p>
          <w:p w14:paraId="67A77D9A" w14:textId="57DAC883" w:rsidR="00F71752" w:rsidRDefault="00F71752" w:rsidP="00F71752">
            <w:pPr>
              <w:widowControl/>
              <w:ind w:left="202" w:hangingChars="100" w:hanging="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lastRenderedPageBreak/>
              <w:t xml:space="preserve">Q4　</w:t>
            </w:r>
            <w:r w:rsidRPr="00202D6B">
              <w:rPr>
                <w:rFonts w:ascii="BIZ UDPゴシック" w:eastAsia="BIZ UDPゴシック" w:hAnsi="BIZ UDPゴシック"/>
                <w:color w:val="000000" w:themeColor="text1"/>
              </w:rPr>
              <w:t>電子計算機は、障壁、施錠等により他の区域から隔離され、人の入退出を管理することができる場所に設置</w:t>
            </w:r>
            <w:r w:rsidR="00A3092C">
              <w:rPr>
                <w:rFonts w:ascii="BIZ UDPゴシック" w:eastAsia="BIZ UDPゴシック" w:hAnsi="BIZ UDPゴシック" w:hint="eastAsia"/>
                <w:color w:val="000000" w:themeColor="text1"/>
              </w:rPr>
              <w:t>しているか</w:t>
            </w:r>
            <w:r w:rsidRPr="00202D6B">
              <w:rPr>
                <w:rFonts w:ascii="BIZ UDPゴシック" w:eastAsia="BIZ UDPゴシック" w:hAnsi="BIZ UDPゴシック"/>
                <w:color w:val="000000" w:themeColor="text1"/>
              </w:rPr>
              <w:t>。可搬性のある電子計算機（モバイルパソコン、携帯端末等）についてはこ</w:t>
            </w:r>
            <w:r>
              <w:rPr>
                <w:rFonts w:ascii="BIZ UDPゴシック" w:eastAsia="BIZ UDPゴシック" w:hAnsi="BIZ UDPゴシック" w:hint="eastAsia"/>
                <w:color w:val="000000" w:themeColor="text1"/>
              </w:rPr>
              <w:t>の限りではないが</w:t>
            </w:r>
            <w:r w:rsidRPr="00202D6B">
              <w:rPr>
                <w:rFonts w:ascii="BIZ UDPゴシック" w:eastAsia="BIZ UDPゴシック" w:hAnsi="BIZ UDPゴシック"/>
                <w:color w:val="000000" w:themeColor="text1"/>
              </w:rPr>
              <w:t>、施錠できる保管庫で保管すること、常に携帯すること</w:t>
            </w:r>
            <w:r>
              <w:rPr>
                <w:rFonts w:ascii="BIZ UDPゴシック" w:eastAsia="BIZ UDPゴシック" w:hAnsi="BIZ UDPゴシック" w:hint="eastAsia"/>
                <w:color w:val="000000" w:themeColor="text1"/>
              </w:rPr>
              <w:t>等</w:t>
            </w:r>
            <w:r w:rsidRPr="00202D6B">
              <w:rPr>
                <w:rFonts w:ascii="BIZ UDPゴシック" w:eastAsia="BIZ UDPゴシック" w:hAnsi="BIZ UDPゴシック"/>
                <w:color w:val="000000" w:themeColor="text1"/>
              </w:rPr>
              <w:t>、盗難等のおそれがないよう適切に管理すること。</w:t>
            </w:r>
          </w:p>
          <w:p w14:paraId="0D12988B" w14:textId="1F5594CE" w:rsidR="00B80F62" w:rsidRDefault="00F71752" w:rsidP="00B80F62">
            <w:pPr>
              <w:widowControl/>
              <w:ind w:left="403" w:hangingChars="200" w:hanging="403"/>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B80F62">
              <w:rPr>
                <w:rFonts w:ascii="BIZ UDPゴシック" w:eastAsia="BIZ UDPゴシック" w:hAnsi="BIZ UDPゴシック" w:hint="eastAsia"/>
                <w:color w:val="000000" w:themeColor="text1"/>
              </w:rPr>
              <w:t>電子計算機のうち、可搬性のないものについては、</w:t>
            </w:r>
            <w:r w:rsidR="00B80F62" w:rsidRPr="00202D6B">
              <w:rPr>
                <w:rFonts w:ascii="BIZ UDPゴシック" w:eastAsia="BIZ UDPゴシック" w:hAnsi="BIZ UDPゴシック"/>
                <w:color w:val="000000" w:themeColor="text1"/>
              </w:rPr>
              <w:t>障壁、施錠等により他の区域から隔離され、人の入退出を管理することができる場所に設置</w:t>
            </w:r>
            <w:r w:rsidR="00B80F62">
              <w:rPr>
                <w:rFonts w:ascii="BIZ UDPゴシック" w:eastAsia="BIZ UDPゴシック" w:hAnsi="BIZ UDPゴシック" w:hint="eastAsia"/>
                <w:color w:val="000000" w:themeColor="text1"/>
              </w:rPr>
              <w:t>することを求めたもの。「</w:t>
            </w:r>
            <w:r w:rsidR="00B80F62" w:rsidRPr="00202D6B">
              <w:rPr>
                <w:rFonts w:ascii="BIZ UDPゴシック" w:eastAsia="BIZ UDPゴシック" w:hAnsi="BIZ UDPゴシック"/>
                <w:color w:val="000000" w:themeColor="text1"/>
              </w:rPr>
              <w:t>障壁、施錠等</w:t>
            </w:r>
            <w:r w:rsidR="00B80F62">
              <w:rPr>
                <w:rFonts w:ascii="BIZ UDPゴシック" w:eastAsia="BIZ UDPゴシック" w:hAnsi="BIZ UDPゴシック" w:hint="eastAsia"/>
                <w:color w:val="000000" w:themeColor="text1"/>
              </w:rPr>
              <w:t>による他の区域からの隔離」と「人の入退室を管理することができる場所への設置」の両者の実施が必要となる。</w:t>
            </w:r>
          </w:p>
          <w:p w14:paraId="1F8A58E2" w14:textId="58016DF3" w:rsidR="00F71752" w:rsidRDefault="00B80F62" w:rsidP="00B80F62">
            <w:pPr>
              <w:widowControl/>
              <w:ind w:left="403" w:hangingChars="200" w:hanging="403"/>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※電子計算機のうち、可搬性のあるものについては、</w:t>
            </w:r>
            <w:r w:rsidRPr="00202D6B">
              <w:rPr>
                <w:rFonts w:ascii="BIZ UDPゴシック" w:eastAsia="BIZ UDPゴシック" w:hAnsi="BIZ UDPゴシック"/>
                <w:color w:val="000000" w:themeColor="text1"/>
              </w:rPr>
              <w:t>盗難等のおそれがないよう適切に管理すること</w:t>
            </w:r>
            <w:r>
              <w:rPr>
                <w:rFonts w:ascii="BIZ UDPゴシック" w:eastAsia="BIZ UDPゴシック" w:hAnsi="BIZ UDPゴシック" w:hint="eastAsia"/>
                <w:color w:val="000000" w:themeColor="text1"/>
              </w:rPr>
              <w:t>を求めたものであり、適切な管理の例として、</w:t>
            </w:r>
            <w:r w:rsidRPr="00202D6B">
              <w:rPr>
                <w:rFonts w:ascii="BIZ UDPゴシック" w:eastAsia="BIZ UDPゴシック" w:hAnsi="BIZ UDPゴシック"/>
                <w:color w:val="000000" w:themeColor="text1"/>
              </w:rPr>
              <w:t>施錠できる保管庫で保管すること</w:t>
            </w:r>
            <w:r>
              <w:rPr>
                <w:rFonts w:ascii="BIZ UDPゴシック" w:eastAsia="BIZ UDPゴシック" w:hAnsi="BIZ UDPゴシック" w:hint="eastAsia"/>
                <w:color w:val="000000" w:themeColor="text1"/>
              </w:rPr>
              <w:t>や</w:t>
            </w:r>
            <w:r w:rsidRPr="00202D6B">
              <w:rPr>
                <w:rFonts w:ascii="BIZ UDPゴシック" w:eastAsia="BIZ UDPゴシック" w:hAnsi="BIZ UDPゴシック"/>
                <w:color w:val="000000" w:themeColor="text1"/>
              </w:rPr>
              <w:t>常に携帯すること</w:t>
            </w:r>
            <w:r>
              <w:rPr>
                <w:rFonts w:ascii="BIZ UDPゴシック" w:eastAsia="BIZ UDPゴシック" w:hAnsi="BIZ UDPゴシック" w:hint="eastAsia"/>
                <w:color w:val="000000" w:themeColor="text1"/>
              </w:rPr>
              <w:t>を示したもの。「</w:t>
            </w:r>
            <w:r w:rsidRPr="00202D6B">
              <w:rPr>
                <w:rFonts w:ascii="BIZ UDPゴシック" w:eastAsia="BIZ UDPゴシック" w:hAnsi="BIZ UDPゴシック"/>
                <w:color w:val="000000" w:themeColor="text1"/>
              </w:rPr>
              <w:t>施錠できる保管庫で保管すること</w:t>
            </w:r>
            <w:r>
              <w:rPr>
                <w:rFonts w:ascii="BIZ UDPゴシック" w:eastAsia="BIZ UDPゴシック" w:hAnsi="BIZ UDPゴシック" w:hint="eastAsia"/>
                <w:color w:val="000000" w:themeColor="text1"/>
              </w:rPr>
              <w:t>」や「</w:t>
            </w:r>
            <w:r w:rsidRPr="00202D6B">
              <w:rPr>
                <w:rFonts w:ascii="BIZ UDPゴシック" w:eastAsia="BIZ UDPゴシック" w:hAnsi="BIZ UDPゴシック"/>
                <w:color w:val="000000" w:themeColor="text1"/>
              </w:rPr>
              <w:t>常に携帯すること</w:t>
            </w:r>
            <w:r>
              <w:rPr>
                <w:rFonts w:ascii="BIZ UDPゴシック" w:eastAsia="BIZ UDPゴシック" w:hAnsi="BIZ UDPゴシック" w:hint="eastAsia"/>
                <w:color w:val="000000" w:themeColor="text1"/>
              </w:rPr>
              <w:t>」は盗難等のおそれのない管理の例示であり、これら以外の方法によって盗難等のおそれがなければ、「</w:t>
            </w:r>
            <w:r w:rsidRPr="00202D6B">
              <w:rPr>
                <w:rFonts w:ascii="BIZ UDPゴシック" w:eastAsia="BIZ UDPゴシック" w:hAnsi="BIZ UDPゴシック"/>
                <w:color w:val="000000" w:themeColor="text1"/>
              </w:rPr>
              <w:t>施錠できる保管庫で保管すること</w:t>
            </w:r>
            <w:r>
              <w:rPr>
                <w:rFonts w:ascii="BIZ UDPゴシック" w:eastAsia="BIZ UDPゴシック" w:hAnsi="BIZ UDPゴシック" w:hint="eastAsia"/>
                <w:color w:val="000000" w:themeColor="text1"/>
              </w:rPr>
              <w:t>」や「</w:t>
            </w:r>
            <w:r w:rsidRPr="00202D6B">
              <w:rPr>
                <w:rFonts w:ascii="BIZ UDPゴシック" w:eastAsia="BIZ UDPゴシック" w:hAnsi="BIZ UDPゴシック"/>
                <w:color w:val="000000" w:themeColor="text1"/>
              </w:rPr>
              <w:t>常に携帯すること</w:t>
            </w:r>
            <w:r>
              <w:rPr>
                <w:rFonts w:ascii="BIZ UDPゴシック" w:eastAsia="BIZ UDPゴシック" w:hAnsi="BIZ UDPゴシック" w:hint="eastAsia"/>
                <w:color w:val="000000" w:themeColor="text1"/>
              </w:rPr>
              <w:t>」以外の方法でもかまわない（極端な例ではあるが、ワイヤーケーブル等で常時固定をして移動できなくし、あえて可搬性がないようにすることも考えられる）。</w:t>
            </w:r>
          </w:p>
          <w:p w14:paraId="76062CF2" w14:textId="072FB7F1" w:rsidR="00A85BC1" w:rsidRDefault="00A85BC1" w:rsidP="00A85BC1">
            <w:pPr>
              <w:widowControl/>
              <w:ind w:left="403" w:hangingChars="200" w:hanging="403"/>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201AA5">
              <w:rPr>
                <w:rFonts w:ascii="BIZ UDPゴシック" w:eastAsia="BIZ UDPゴシック" w:hAnsi="BIZ UDPゴシック" w:hint="eastAsia"/>
                <w:color w:val="000000" w:themeColor="text1"/>
              </w:rPr>
              <w:t>Q2</w:t>
            </w:r>
            <w:r>
              <w:rPr>
                <w:rFonts w:ascii="BIZ UDPゴシック" w:eastAsia="BIZ UDPゴシック" w:hAnsi="BIZ UDPゴシック" w:hint="eastAsia"/>
                <w:color w:val="000000" w:themeColor="text1"/>
              </w:rPr>
              <w:t>及び</w:t>
            </w:r>
            <w:r w:rsidR="00201AA5">
              <w:rPr>
                <w:rFonts w:ascii="BIZ UDPゴシック" w:eastAsia="BIZ UDPゴシック" w:hAnsi="BIZ UDPゴシック" w:hint="eastAsia"/>
                <w:color w:val="000000" w:themeColor="text1"/>
              </w:rPr>
              <w:t>Q3</w:t>
            </w:r>
            <w:r>
              <w:rPr>
                <w:rFonts w:ascii="BIZ UDPゴシック" w:eastAsia="BIZ UDPゴシック" w:hAnsi="BIZ UDPゴシック" w:hint="eastAsia"/>
                <w:color w:val="000000" w:themeColor="text1"/>
              </w:rPr>
              <w:t>の代替措置は、</w:t>
            </w:r>
            <w:r w:rsidR="00201AA5">
              <w:rPr>
                <w:rFonts w:ascii="BIZ UDPゴシック" w:eastAsia="BIZ UDPゴシック" w:hAnsi="BIZ UDPゴシック" w:hint="eastAsia"/>
                <w:color w:val="000000" w:themeColor="text1"/>
              </w:rPr>
              <w:t>Q4</w:t>
            </w:r>
            <w:r>
              <w:rPr>
                <w:rFonts w:ascii="BIZ UDPゴシック" w:eastAsia="BIZ UDPゴシック" w:hAnsi="BIZ UDPゴシック" w:hint="eastAsia"/>
                <w:color w:val="000000" w:themeColor="text1"/>
              </w:rPr>
              <w:t>の代替措置として認められるものではないことに留意のこと。</w:t>
            </w:r>
          </w:p>
          <w:p w14:paraId="1882D6CF" w14:textId="77777777" w:rsidR="00A85BC1" w:rsidRDefault="00A85BC1" w:rsidP="00C63C33">
            <w:pPr>
              <w:widowControl/>
              <w:rPr>
                <w:rFonts w:ascii="BIZ UDPゴシック" w:eastAsia="BIZ UDPゴシック" w:hAnsi="BIZ UDPゴシック"/>
                <w:color w:val="000000" w:themeColor="text1"/>
              </w:rPr>
            </w:pPr>
          </w:p>
          <w:p w14:paraId="1A82D4E1" w14:textId="450A3396" w:rsidR="00F71752" w:rsidRDefault="00B910CB" w:rsidP="00C63C33">
            <w:pPr>
              <w:widowControl/>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これらの留意事項については、</w:t>
            </w:r>
            <w:r w:rsidR="00B677D0">
              <w:rPr>
                <w:rFonts w:ascii="BIZ UDPゴシック" w:eastAsia="BIZ UDPゴシック" w:hAnsi="BIZ UDPゴシック" w:hint="eastAsia"/>
                <w:color w:val="000000" w:themeColor="text1"/>
              </w:rPr>
              <w:t>水道事業及び水道用水供給事業の</w:t>
            </w:r>
            <w:r>
              <w:rPr>
                <w:rFonts w:ascii="BIZ UDPゴシック" w:eastAsia="BIZ UDPゴシック" w:hAnsi="BIZ UDPゴシック" w:hint="eastAsia"/>
                <w:color w:val="000000" w:themeColor="text1"/>
              </w:rPr>
              <w:t>認可、</w:t>
            </w:r>
            <w:r w:rsidR="00B677D0">
              <w:rPr>
                <w:rFonts w:ascii="BIZ UDPゴシック" w:eastAsia="BIZ UDPゴシック" w:hAnsi="BIZ UDPゴシック" w:hint="eastAsia"/>
                <w:color w:val="000000" w:themeColor="text1"/>
              </w:rPr>
              <w:t>専用水道の確認、</w:t>
            </w:r>
            <w:r>
              <w:rPr>
                <w:rFonts w:ascii="BIZ UDPゴシック" w:eastAsia="BIZ UDPゴシック" w:hAnsi="BIZ UDPゴシック" w:hint="eastAsia"/>
                <w:color w:val="000000" w:themeColor="text1"/>
              </w:rPr>
              <w:t>改善の指示等、報告徴収及び立入検査といった行政事務において水道施設が施設基準に適合しているか否かを判断するに当たって重要なことである。また、水道技術管理者を始め、水道事業者等においては、これらの留意事項を</w:t>
            </w:r>
            <w:r w:rsidR="007B22AC">
              <w:rPr>
                <w:rFonts w:ascii="BIZ UDPゴシック" w:eastAsia="BIZ UDPゴシック" w:hAnsi="BIZ UDPゴシック" w:hint="eastAsia"/>
                <w:color w:val="000000" w:themeColor="text1"/>
              </w:rPr>
              <w:t>踏まえ</w:t>
            </w:r>
            <w:r>
              <w:rPr>
                <w:rFonts w:ascii="BIZ UDPゴシック" w:eastAsia="BIZ UDPゴシック" w:hAnsi="BIZ UDPゴシック" w:hint="eastAsia"/>
                <w:color w:val="000000" w:themeColor="text1"/>
              </w:rPr>
              <w:t>、</w:t>
            </w:r>
            <w:r w:rsidRPr="00B910CB">
              <w:rPr>
                <w:rFonts w:ascii="BIZ UDPゴシック" w:eastAsia="BIZ UDPゴシック" w:hAnsi="BIZ UDPゴシック" w:hint="eastAsia"/>
                <w:color w:val="000000" w:themeColor="text1"/>
              </w:rPr>
              <w:t>サイバーセキュリティを確保するため</w:t>
            </w:r>
            <w:r>
              <w:rPr>
                <w:rFonts w:ascii="BIZ UDPゴシック" w:eastAsia="BIZ UDPゴシック" w:hAnsi="BIZ UDPゴシック" w:hint="eastAsia"/>
                <w:color w:val="000000" w:themeColor="text1"/>
              </w:rPr>
              <w:t>に</w:t>
            </w:r>
            <w:r w:rsidRPr="00B910CB">
              <w:rPr>
                <w:rFonts w:ascii="BIZ UDPゴシック" w:eastAsia="BIZ UDPゴシック" w:hAnsi="BIZ UDPゴシック" w:hint="eastAsia"/>
                <w:color w:val="000000" w:themeColor="text1"/>
              </w:rPr>
              <w:t>必要な措置</w:t>
            </w:r>
            <w:r>
              <w:rPr>
                <w:rFonts w:ascii="BIZ UDPゴシック" w:eastAsia="BIZ UDPゴシック" w:hAnsi="BIZ UDPゴシック" w:hint="eastAsia"/>
                <w:color w:val="000000" w:themeColor="text1"/>
              </w:rPr>
              <w:t>を</w:t>
            </w:r>
            <w:r w:rsidRPr="00B910CB">
              <w:rPr>
                <w:rFonts w:ascii="BIZ UDPゴシック" w:eastAsia="BIZ UDPゴシック" w:hAnsi="BIZ UDPゴシック" w:hint="eastAsia"/>
                <w:color w:val="000000" w:themeColor="text1"/>
              </w:rPr>
              <w:t>講じ</w:t>
            </w:r>
            <w:r>
              <w:rPr>
                <w:rFonts w:ascii="BIZ UDPゴシック" w:eastAsia="BIZ UDPゴシック" w:hAnsi="BIZ UDPゴシック" w:hint="eastAsia"/>
                <w:color w:val="000000" w:themeColor="text1"/>
              </w:rPr>
              <w:t>ることが求められる。</w:t>
            </w:r>
          </w:p>
          <w:p w14:paraId="36CC5349" w14:textId="77777777" w:rsidR="000507F2" w:rsidRPr="00C63C33" w:rsidRDefault="000507F2" w:rsidP="00C63C33">
            <w:pPr>
              <w:widowControl/>
              <w:rPr>
                <w:rFonts w:ascii="BIZ UDPゴシック" w:eastAsia="BIZ UDPゴシック" w:hAnsi="BIZ UDPゴシック"/>
                <w:color w:val="000000" w:themeColor="text1"/>
              </w:rPr>
            </w:pPr>
          </w:p>
          <w:p w14:paraId="6D1F2B59" w14:textId="26098D48" w:rsidR="00C63C33" w:rsidRPr="00591C2F" w:rsidRDefault="00C63C33" w:rsidP="00C63C33">
            <w:pPr>
              <w:widowControl/>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w:t>
            </w:r>
            <w:r w:rsidR="00B677D0" w:rsidRPr="00B677D0">
              <w:rPr>
                <w:rFonts w:ascii="BIZ UDPゴシック" w:eastAsia="BIZ UDPゴシック" w:hAnsi="BIZ UDPゴシック" w:hint="eastAsia"/>
                <w:color w:val="000000" w:themeColor="text1"/>
                <w:sz w:val="15"/>
                <w:szCs w:val="15"/>
                <w:u w:val="single"/>
              </w:rPr>
              <w:t>参照条文：</w:t>
            </w:r>
            <w:r w:rsidRPr="00591C2F">
              <w:rPr>
                <w:rFonts w:ascii="BIZ UDPゴシック" w:eastAsia="BIZ UDPゴシック" w:hAnsi="BIZ UDPゴシック" w:hint="eastAsia"/>
                <w:color w:val="000000" w:themeColor="text1"/>
                <w:sz w:val="15"/>
                <w:szCs w:val="15"/>
                <w:u w:val="single"/>
              </w:rPr>
              <w:t>水道法（昭和</w:t>
            </w:r>
            <w:r w:rsidRPr="00591C2F">
              <w:rPr>
                <w:rFonts w:ascii="BIZ UDPゴシック" w:eastAsia="BIZ UDPゴシック" w:hAnsi="BIZ UDPゴシック"/>
                <w:color w:val="000000" w:themeColor="text1"/>
                <w:sz w:val="15"/>
                <w:szCs w:val="15"/>
                <w:u w:val="single"/>
              </w:rPr>
              <w:t>32年法律第177号）</w:t>
            </w:r>
            <w:r w:rsidRPr="00591C2F">
              <w:rPr>
                <w:rFonts w:ascii="BIZ UDPゴシック" w:eastAsia="BIZ UDPゴシック" w:hAnsi="BIZ UDPゴシック" w:hint="eastAsia"/>
                <w:color w:val="000000" w:themeColor="text1"/>
                <w:sz w:val="15"/>
                <w:szCs w:val="15"/>
                <w:u w:val="single"/>
              </w:rPr>
              <w:t>（抄）</w:t>
            </w:r>
          </w:p>
          <w:p w14:paraId="1D530CB2" w14:textId="77777777" w:rsidR="00C63C33" w:rsidRPr="00591C2F" w:rsidRDefault="00C63C33" w:rsidP="00C63C33">
            <w:pPr>
              <w:widowControl/>
              <w:ind w:firstLineChars="200" w:firstLine="283"/>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（施設基準）</w:t>
            </w:r>
          </w:p>
          <w:p w14:paraId="161ADCBD" w14:textId="77777777" w:rsidR="00C63C33" w:rsidRPr="00591C2F" w:rsidRDefault="00C63C33" w:rsidP="00C63C33">
            <w:pPr>
              <w:widowControl/>
              <w:ind w:leftChars="100" w:left="344" w:hangingChars="100" w:hanging="142"/>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第五条　水道は、原水の質及び量、地理的条件、当該水道の形態等に応じ、取水施設、貯水施設、導水施設、浄水施設、送水施設及び配水施設の全部又は一部を有すべきものとし、その各施設は、次の各号に掲げる要件を備えるものでなければならない。</w:t>
            </w:r>
          </w:p>
          <w:p w14:paraId="1F92EA7F" w14:textId="51C9DDEE" w:rsidR="00C63C33" w:rsidRPr="00591C2F" w:rsidRDefault="00C63C33" w:rsidP="00C63C33">
            <w:pPr>
              <w:widowControl/>
              <w:ind w:firstLineChars="200" w:firstLine="283"/>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一～六　略</w:t>
            </w:r>
          </w:p>
          <w:p w14:paraId="623AC793" w14:textId="77777777" w:rsidR="00C63C33" w:rsidRPr="00591C2F" w:rsidRDefault="00C63C33" w:rsidP="00C63C33">
            <w:pPr>
              <w:widowControl/>
              <w:ind w:firstLineChars="100" w:firstLine="142"/>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２・３　略</w:t>
            </w:r>
          </w:p>
          <w:p w14:paraId="04075083" w14:textId="77777777" w:rsidR="00C63C33" w:rsidRPr="00591C2F" w:rsidRDefault="00C63C33" w:rsidP="00C63C33">
            <w:pPr>
              <w:widowControl/>
              <w:ind w:firstLineChars="100" w:firstLine="142"/>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４　前三項に規定するもののほか、水道施設に関して必要な技術的基準は、厚生労働省令で定める。</w:t>
            </w:r>
          </w:p>
          <w:p w14:paraId="20432AF4" w14:textId="41D78BDC" w:rsidR="00C63C33" w:rsidRPr="00591C2F" w:rsidRDefault="00C63C33" w:rsidP="00854420">
            <w:pPr>
              <w:widowControl/>
              <w:ind w:firstLineChars="200" w:firstLine="283"/>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（認可基準）</w:t>
            </w:r>
          </w:p>
          <w:p w14:paraId="64E4B2D5" w14:textId="43F2C940" w:rsidR="00854420" w:rsidRPr="00591C2F" w:rsidRDefault="00C63C33" w:rsidP="00854420">
            <w:pPr>
              <w:widowControl/>
              <w:ind w:leftChars="100" w:left="485" w:hangingChars="200" w:hanging="283"/>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第八条</w:t>
            </w:r>
            <w:r w:rsidR="00854420" w:rsidRPr="00591C2F">
              <w:rPr>
                <w:rFonts w:ascii="BIZ UDPゴシック" w:eastAsia="BIZ UDPゴシック" w:hAnsi="BIZ UDPゴシック" w:hint="eastAsia"/>
                <w:color w:val="000000" w:themeColor="text1"/>
                <w:sz w:val="15"/>
                <w:szCs w:val="15"/>
              </w:rPr>
              <w:t xml:space="preserve">　</w:t>
            </w:r>
            <w:r w:rsidRPr="00591C2F">
              <w:rPr>
                <w:rFonts w:ascii="BIZ UDPゴシック" w:eastAsia="BIZ UDPゴシック" w:hAnsi="BIZ UDPゴシック" w:hint="eastAsia"/>
                <w:color w:val="000000" w:themeColor="text1"/>
                <w:sz w:val="15"/>
                <w:szCs w:val="15"/>
              </w:rPr>
              <w:t>水道事業経営の認可は、その申請が次の各号のいずれにも適合していると認められるときでなければ、与えてはならない。</w:t>
            </w:r>
          </w:p>
          <w:p w14:paraId="0DF7FCA0" w14:textId="057BE121" w:rsidR="00C63C33" w:rsidRPr="00591C2F" w:rsidRDefault="00C63C33" w:rsidP="00971F3A">
            <w:pPr>
              <w:widowControl/>
              <w:ind w:firstLineChars="200" w:firstLine="283"/>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一・二　略</w:t>
            </w:r>
          </w:p>
          <w:p w14:paraId="7DA3412A" w14:textId="48FF795F" w:rsidR="00C63C33" w:rsidRPr="00591C2F" w:rsidRDefault="00C63C33" w:rsidP="00C63C33">
            <w:pPr>
              <w:widowControl/>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 xml:space="preserve">　</w:t>
            </w:r>
            <w:r w:rsidR="00854420" w:rsidRPr="00591C2F">
              <w:rPr>
                <w:rFonts w:ascii="BIZ UDPゴシック" w:eastAsia="BIZ UDPゴシック" w:hAnsi="BIZ UDPゴシック" w:hint="eastAsia"/>
                <w:color w:val="000000" w:themeColor="text1"/>
                <w:sz w:val="15"/>
                <w:szCs w:val="15"/>
              </w:rPr>
              <w:t xml:space="preserve">　　</w:t>
            </w:r>
            <w:r w:rsidRPr="00591C2F">
              <w:rPr>
                <w:rFonts w:ascii="BIZ UDPゴシック" w:eastAsia="BIZ UDPゴシック" w:hAnsi="BIZ UDPゴシック" w:hint="eastAsia"/>
                <w:color w:val="000000" w:themeColor="text1"/>
                <w:sz w:val="15"/>
                <w:szCs w:val="15"/>
              </w:rPr>
              <w:t>三　水道施設の工事の設計が第五条の規定による施設基準に適合すること。</w:t>
            </w:r>
          </w:p>
          <w:p w14:paraId="7B07ED8D" w14:textId="50773148" w:rsidR="00C63C33" w:rsidRPr="00591C2F" w:rsidRDefault="00C63C33" w:rsidP="00C63C33">
            <w:pPr>
              <w:widowControl/>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 xml:space="preserve">　</w:t>
            </w:r>
            <w:r w:rsidR="00854420" w:rsidRPr="00591C2F">
              <w:rPr>
                <w:rFonts w:ascii="BIZ UDPゴシック" w:eastAsia="BIZ UDPゴシック" w:hAnsi="BIZ UDPゴシック" w:hint="eastAsia"/>
                <w:color w:val="000000" w:themeColor="text1"/>
                <w:sz w:val="15"/>
                <w:szCs w:val="15"/>
              </w:rPr>
              <w:t xml:space="preserve">　　</w:t>
            </w:r>
            <w:r w:rsidRPr="00591C2F">
              <w:rPr>
                <w:rFonts w:ascii="BIZ UDPゴシック" w:eastAsia="BIZ UDPゴシック" w:hAnsi="BIZ UDPゴシック" w:hint="eastAsia"/>
                <w:color w:val="000000" w:themeColor="text1"/>
                <w:sz w:val="15"/>
                <w:szCs w:val="15"/>
              </w:rPr>
              <w:t>四～七　略</w:t>
            </w:r>
          </w:p>
          <w:p w14:paraId="7A313FD1" w14:textId="36BBFA35" w:rsidR="00C63C33" w:rsidRDefault="007D0AC7" w:rsidP="007D0AC7">
            <w:pPr>
              <w:widowControl/>
              <w:ind w:leftChars="100" w:left="344" w:hangingChars="100" w:hanging="142"/>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２　略</w:t>
            </w:r>
          </w:p>
          <w:p w14:paraId="730ECDFC" w14:textId="77777777" w:rsidR="00F1211A" w:rsidRPr="00F1211A" w:rsidRDefault="00F1211A" w:rsidP="00F1211A">
            <w:pPr>
              <w:widowControl/>
              <w:ind w:firstLineChars="200" w:firstLine="283"/>
              <w:rPr>
                <w:rFonts w:ascii="BIZ UDPゴシック" w:eastAsia="BIZ UDPゴシック" w:hAnsi="BIZ UDPゴシック"/>
                <w:color w:val="000000" w:themeColor="text1"/>
                <w:sz w:val="15"/>
                <w:szCs w:val="15"/>
              </w:rPr>
            </w:pPr>
            <w:r w:rsidRPr="00F1211A">
              <w:rPr>
                <w:rFonts w:ascii="BIZ UDPゴシック" w:eastAsia="BIZ UDPゴシック" w:hAnsi="BIZ UDPゴシック" w:hint="eastAsia"/>
                <w:color w:val="000000" w:themeColor="text1"/>
                <w:sz w:val="15"/>
                <w:szCs w:val="15"/>
              </w:rPr>
              <w:t>（事業の変更）</w:t>
            </w:r>
          </w:p>
          <w:p w14:paraId="1A012A78" w14:textId="77777777" w:rsidR="00F1211A" w:rsidRPr="00F1211A" w:rsidRDefault="00F1211A" w:rsidP="00F1211A">
            <w:pPr>
              <w:widowControl/>
              <w:ind w:leftChars="100" w:left="344" w:hangingChars="100" w:hanging="142"/>
              <w:rPr>
                <w:rFonts w:ascii="BIZ UDPゴシック" w:eastAsia="BIZ UDPゴシック" w:hAnsi="BIZ UDPゴシック"/>
                <w:color w:val="000000" w:themeColor="text1"/>
                <w:sz w:val="15"/>
                <w:szCs w:val="15"/>
              </w:rPr>
            </w:pPr>
            <w:r w:rsidRPr="00F1211A">
              <w:rPr>
                <w:rFonts w:ascii="BIZ UDPゴシック" w:eastAsia="BIZ UDPゴシック" w:hAnsi="BIZ UDPゴシック" w:hint="eastAsia"/>
                <w:color w:val="000000" w:themeColor="text1"/>
                <w:sz w:val="15"/>
                <w:szCs w:val="15"/>
              </w:rPr>
              <w:t>第十条　水道事業者は、給水区域を拡張し、給水人口若しくは給水量を増加させ、又は水源の種別、取水地点若しくは浄水方法を変更しようとするとき（次の各号のいずれかに該当するときを除く。）は、国土交通大臣の認可を受けなければならない。この場合において、給水区域の</w:t>
            </w:r>
            <w:r w:rsidRPr="00F1211A">
              <w:rPr>
                <w:rFonts w:ascii="BIZ UDPゴシック" w:eastAsia="BIZ UDPゴシック" w:hAnsi="BIZ UDPゴシック" w:hint="eastAsia"/>
                <w:color w:val="000000" w:themeColor="text1"/>
                <w:sz w:val="15"/>
                <w:szCs w:val="15"/>
              </w:rPr>
              <w:lastRenderedPageBreak/>
              <w:t>拡張により新たに他の市町村の区域が給水区域に含まれることとなるときは、当該他の市町村の同意を得なければ、当該認可を受けることができない。</w:t>
            </w:r>
          </w:p>
          <w:p w14:paraId="39C7030E" w14:textId="4E1174F9" w:rsidR="00F1211A" w:rsidRPr="00F1211A" w:rsidRDefault="00F1211A" w:rsidP="00F1211A">
            <w:pPr>
              <w:widowControl/>
              <w:rPr>
                <w:rFonts w:ascii="BIZ UDPゴシック" w:eastAsia="BIZ UDPゴシック" w:hAnsi="BIZ UDPゴシック"/>
                <w:color w:val="000000" w:themeColor="text1"/>
                <w:sz w:val="15"/>
                <w:szCs w:val="15"/>
              </w:rPr>
            </w:pPr>
            <w:r w:rsidRPr="00F1211A">
              <w:rPr>
                <w:rFonts w:ascii="BIZ UDPゴシック" w:eastAsia="BIZ UDPゴシック" w:hAnsi="BIZ UDPゴシック" w:hint="eastAsia"/>
                <w:color w:val="000000" w:themeColor="text1"/>
                <w:sz w:val="15"/>
                <w:szCs w:val="15"/>
              </w:rPr>
              <w:t xml:space="preserve">　</w:t>
            </w:r>
            <w:r>
              <w:rPr>
                <w:rFonts w:ascii="BIZ UDPゴシック" w:eastAsia="BIZ UDPゴシック" w:hAnsi="BIZ UDPゴシック" w:hint="eastAsia"/>
                <w:color w:val="000000" w:themeColor="text1"/>
                <w:sz w:val="15"/>
                <w:szCs w:val="15"/>
              </w:rPr>
              <w:t xml:space="preserve">　　</w:t>
            </w:r>
            <w:r w:rsidRPr="00F1211A">
              <w:rPr>
                <w:rFonts w:ascii="BIZ UDPゴシック" w:eastAsia="BIZ UDPゴシック" w:hAnsi="BIZ UDPゴシック" w:hint="eastAsia"/>
                <w:color w:val="000000" w:themeColor="text1"/>
                <w:sz w:val="15"/>
                <w:szCs w:val="15"/>
              </w:rPr>
              <w:t>一・二　略</w:t>
            </w:r>
          </w:p>
          <w:p w14:paraId="22CCF22D" w14:textId="77777777" w:rsidR="00F1211A" w:rsidRPr="00F1211A" w:rsidRDefault="00F1211A" w:rsidP="00F1211A">
            <w:pPr>
              <w:widowControl/>
              <w:ind w:firstLineChars="100" w:firstLine="142"/>
              <w:rPr>
                <w:rFonts w:ascii="BIZ UDPゴシック" w:eastAsia="BIZ UDPゴシック" w:hAnsi="BIZ UDPゴシック"/>
                <w:color w:val="000000" w:themeColor="text1"/>
                <w:sz w:val="15"/>
                <w:szCs w:val="15"/>
              </w:rPr>
            </w:pPr>
            <w:r w:rsidRPr="00F1211A">
              <w:rPr>
                <w:rFonts w:ascii="BIZ UDPゴシック" w:eastAsia="BIZ UDPゴシック" w:hAnsi="BIZ UDPゴシック" w:hint="eastAsia"/>
                <w:color w:val="000000" w:themeColor="text1"/>
                <w:sz w:val="15"/>
                <w:szCs w:val="15"/>
              </w:rPr>
              <w:t>２　第七条から前条までの規定は、前項の認可について準用する。</w:t>
            </w:r>
          </w:p>
          <w:p w14:paraId="6667739A" w14:textId="2B7363C4" w:rsidR="00F1211A" w:rsidRPr="00591C2F" w:rsidRDefault="00F1211A" w:rsidP="00F1211A">
            <w:pPr>
              <w:widowControl/>
              <w:ind w:firstLineChars="100" w:firstLine="142"/>
              <w:rPr>
                <w:rFonts w:ascii="BIZ UDPゴシック" w:eastAsia="BIZ UDPゴシック" w:hAnsi="BIZ UDPゴシック"/>
                <w:color w:val="000000" w:themeColor="text1"/>
                <w:sz w:val="15"/>
                <w:szCs w:val="15"/>
                <w:lang w:eastAsia="zh-TW"/>
              </w:rPr>
            </w:pPr>
            <w:r w:rsidRPr="00F1211A">
              <w:rPr>
                <w:rFonts w:ascii="BIZ UDPゴシック" w:eastAsia="BIZ UDPゴシック" w:hAnsi="BIZ UDPゴシック" w:hint="eastAsia"/>
                <w:color w:val="000000" w:themeColor="text1"/>
                <w:sz w:val="15"/>
                <w:szCs w:val="15"/>
                <w:lang w:eastAsia="zh-TW"/>
              </w:rPr>
              <w:t>３　略</w:t>
            </w:r>
          </w:p>
          <w:p w14:paraId="196905F4" w14:textId="77777777" w:rsidR="00F71752" w:rsidRPr="00591C2F" w:rsidRDefault="00F71752" w:rsidP="00F71752">
            <w:pPr>
              <w:widowControl/>
              <w:ind w:firstLineChars="200" w:firstLine="283"/>
              <w:rPr>
                <w:rFonts w:ascii="BIZ UDPゴシック" w:eastAsia="BIZ UDPゴシック" w:hAnsi="BIZ UDPゴシック"/>
                <w:color w:val="000000" w:themeColor="text1"/>
                <w:sz w:val="15"/>
                <w:szCs w:val="15"/>
                <w:lang w:eastAsia="zh-TW"/>
              </w:rPr>
            </w:pPr>
            <w:r w:rsidRPr="00591C2F">
              <w:rPr>
                <w:rFonts w:ascii="BIZ UDPゴシック" w:eastAsia="BIZ UDPゴシック" w:hAnsi="BIZ UDPゴシック" w:hint="eastAsia"/>
                <w:color w:val="000000" w:themeColor="text1"/>
                <w:sz w:val="15"/>
                <w:szCs w:val="15"/>
                <w:lang w:eastAsia="zh-TW"/>
              </w:rPr>
              <w:t>（水道技術管理者）</w:t>
            </w:r>
          </w:p>
          <w:p w14:paraId="6D160FF2" w14:textId="4E5BEFAE" w:rsidR="00F71752" w:rsidRPr="00591C2F" w:rsidRDefault="00F71752" w:rsidP="00F71752">
            <w:pPr>
              <w:widowControl/>
              <w:ind w:leftChars="100" w:left="344" w:hangingChars="100" w:hanging="142"/>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 xml:space="preserve">第十九条　</w:t>
            </w:r>
            <w:r w:rsidR="00834B41" w:rsidRPr="00591C2F">
              <w:rPr>
                <w:rFonts w:ascii="BIZ UDPゴシック" w:eastAsia="BIZ UDPゴシック" w:hAnsi="BIZ UDPゴシック" w:hint="eastAsia"/>
                <w:color w:val="000000" w:themeColor="text1"/>
                <w:sz w:val="15"/>
                <w:szCs w:val="15"/>
              </w:rPr>
              <w:t>略</w:t>
            </w:r>
          </w:p>
          <w:p w14:paraId="026E9A7F" w14:textId="03028F36" w:rsidR="00F71752" w:rsidRPr="00591C2F" w:rsidRDefault="00F71752" w:rsidP="00F71752">
            <w:pPr>
              <w:widowControl/>
              <w:ind w:leftChars="100" w:left="344" w:hangingChars="100" w:hanging="142"/>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２　水道技術管理者は、次に掲げる事項に関する事務に従事し、及びこれらの事務に従事する他の職員を監督しなければならない。</w:t>
            </w:r>
          </w:p>
          <w:p w14:paraId="78CA4F2F" w14:textId="77777777" w:rsidR="00F71752" w:rsidRPr="00591C2F" w:rsidRDefault="00F71752" w:rsidP="00F71752">
            <w:pPr>
              <w:widowControl/>
              <w:ind w:firstLineChars="200" w:firstLine="283"/>
              <w:rPr>
                <w:rFonts w:ascii="BIZ UDPゴシック" w:eastAsia="BIZ UDPゴシック" w:hAnsi="BIZ UDPゴシック"/>
                <w:color w:val="000000" w:themeColor="text1"/>
                <w:sz w:val="15"/>
                <w:szCs w:val="15"/>
                <w:lang w:eastAsia="zh-TW"/>
              </w:rPr>
            </w:pPr>
            <w:r w:rsidRPr="00591C2F">
              <w:rPr>
                <w:rFonts w:ascii="BIZ UDPゴシック" w:eastAsia="BIZ UDPゴシック" w:hAnsi="BIZ UDPゴシック" w:hint="eastAsia"/>
                <w:color w:val="000000" w:themeColor="text1"/>
                <w:sz w:val="15"/>
                <w:szCs w:val="15"/>
              </w:rPr>
              <w:t>一　水道施設が第五条の規定による施設基準に適合しているかどうかの検査（第二十二条の二第二項に規定する点検を含む。</w:t>
            </w:r>
            <w:r w:rsidRPr="00591C2F">
              <w:rPr>
                <w:rFonts w:ascii="BIZ UDPゴシック" w:eastAsia="BIZ UDPゴシック" w:hAnsi="BIZ UDPゴシック" w:hint="eastAsia"/>
                <w:color w:val="000000" w:themeColor="text1"/>
                <w:sz w:val="15"/>
                <w:szCs w:val="15"/>
                <w:lang w:eastAsia="zh-TW"/>
              </w:rPr>
              <w:t>）</w:t>
            </w:r>
          </w:p>
          <w:p w14:paraId="2DFB85AD" w14:textId="294216F5" w:rsidR="00F71752" w:rsidRPr="00591C2F" w:rsidRDefault="00F71752" w:rsidP="00F71752">
            <w:pPr>
              <w:widowControl/>
              <w:ind w:firstLineChars="200" w:firstLine="283"/>
              <w:rPr>
                <w:rFonts w:ascii="BIZ UDPゴシック" w:eastAsia="BIZ UDPゴシック" w:hAnsi="BIZ UDPゴシック"/>
                <w:color w:val="000000" w:themeColor="text1"/>
                <w:sz w:val="15"/>
                <w:szCs w:val="15"/>
                <w:lang w:eastAsia="zh-TW"/>
              </w:rPr>
            </w:pPr>
            <w:r w:rsidRPr="00591C2F">
              <w:rPr>
                <w:rFonts w:ascii="BIZ UDPゴシック" w:eastAsia="BIZ UDPゴシック" w:hAnsi="BIZ UDPゴシック" w:hint="eastAsia"/>
                <w:color w:val="000000" w:themeColor="text1"/>
                <w:sz w:val="15"/>
                <w:szCs w:val="15"/>
                <w:lang w:eastAsia="zh-TW"/>
              </w:rPr>
              <w:t>二～九　略</w:t>
            </w:r>
          </w:p>
          <w:p w14:paraId="276725FF" w14:textId="1571F3E2" w:rsidR="00F71752" w:rsidRPr="00591C2F" w:rsidRDefault="00F71752" w:rsidP="00F71752">
            <w:pPr>
              <w:widowControl/>
              <w:ind w:leftChars="100" w:left="344" w:hangingChars="100" w:hanging="142"/>
              <w:rPr>
                <w:rFonts w:ascii="BIZ UDPゴシック" w:eastAsia="BIZ UDPゴシック" w:hAnsi="BIZ UDPゴシック"/>
                <w:color w:val="000000" w:themeColor="text1"/>
                <w:sz w:val="15"/>
                <w:szCs w:val="15"/>
                <w:lang w:eastAsia="zh-TW"/>
              </w:rPr>
            </w:pPr>
            <w:r w:rsidRPr="00591C2F">
              <w:rPr>
                <w:rFonts w:ascii="BIZ UDPゴシック" w:eastAsia="BIZ UDPゴシック" w:hAnsi="BIZ UDPゴシック" w:hint="eastAsia"/>
                <w:color w:val="000000" w:themeColor="text1"/>
                <w:sz w:val="15"/>
                <w:szCs w:val="15"/>
                <w:lang w:eastAsia="zh-TW"/>
              </w:rPr>
              <w:t>３　略</w:t>
            </w:r>
          </w:p>
          <w:p w14:paraId="5AC18D87" w14:textId="77777777" w:rsidR="00C63C33" w:rsidRPr="00591C2F" w:rsidRDefault="00C63C33" w:rsidP="00854420">
            <w:pPr>
              <w:widowControl/>
              <w:ind w:firstLineChars="200" w:firstLine="283"/>
              <w:rPr>
                <w:rFonts w:ascii="BIZ UDPゴシック" w:eastAsia="BIZ UDPゴシック" w:hAnsi="BIZ UDPゴシック"/>
                <w:color w:val="000000" w:themeColor="text1"/>
                <w:sz w:val="15"/>
                <w:szCs w:val="15"/>
                <w:lang w:eastAsia="zh-TW"/>
              </w:rPr>
            </w:pPr>
            <w:r w:rsidRPr="00591C2F">
              <w:rPr>
                <w:rFonts w:ascii="BIZ UDPゴシック" w:eastAsia="BIZ UDPゴシック" w:hAnsi="BIZ UDPゴシック" w:hint="eastAsia"/>
                <w:color w:val="000000" w:themeColor="text1"/>
                <w:sz w:val="15"/>
                <w:szCs w:val="15"/>
                <w:lang w:eastAsia="zh-TW"/>
              </w:rPr>
              <w:t>（認可基準）</w:t>
            </w:r>
          </w:p>
          <w:p w14:paraId="33B4B9F3" w14:textId="248064B5" w:rsidR="00854420" w:rsidRPr="00591C2F" w:rsidRDefault="00C63C33" w:rsidP="00F10328">
            <w:pPr>
              <w:widowControl/>
              <w:ind w:leftChars="100" w:left="344" w:hangingChars="100" w:hanging="142"/>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第二十八条　水道用水供給事業経営の認可は、その申請が次の各号のいずれにも適合していると認められるときでなければ、与えてはならない。</w:t>
            </w:r>
          </w:p>
          <w:p w14:paraId="4B374D32" w14:textId="6B0139AA" w:rsidR="00614E48" w:rsidRPr="00591C2F" w:rsidRDefault="00614E48" w:rsidP="00614E48">
            <w:pPr>
              <w:widowControl/>
              <w:ind w:firstLineChars="200" w:firstLine="283"/>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一　略</w:t>
            </w:r>
          </w:p>
          <w:p w14:paraId="2399635D" w14:textId="4C68F9DC" w:rsidR="00614E48" w:rsidRPr="00591C2F" w:rsidRDefault="00614E48" w:rsidP="00614E48">
            <w:pPr>
              <w:widowControl/>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 xml:space="preserve">　　　二　水道施設の工事の設計が第五条の規定による施設基準に適合すること。</w:t>
            </w:r>
          </w:p>
          <w:p w14:paraId="4E85A55A" w14:textId="2B65585B" w:rsidR="00614E48" w:rsidRPr="00591C2F" w:rsidRDefault="00614E48" w:rsidP="00614E48">
            <w:pPr>
              <w:widowControl/>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 xml:space="preserve">　　　三・四　略</w:t>
            </w:r>
          </w:p>
          <w:p w14:paraId="1C6540F3" w14:textId="30CC84D5" w:rsidR="00C63C33" w:rsidRDefault="00C63C33" w:rsidP="00F10328">
            <w:pPr>
              <w:widowControl/>
              <w:ind w:leftChars="100" w:left="344" w:hangingChars="100" w:hanging="142"/>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２　略</w:t>
            </w:r>
          </w:p>
          <w:p w14:paraId="1E6EEA14" w14:textId="77777777" w:rsidR="00F1211A" w:rsidRPr="00F1211A" w:rsidRDefault="00F1211A" w:rsidP="00F1211A">
            <w:pPr>
              <w:widowControl/>
              <w:ind w:leftChars="100" w:left="344" w:hangingChars="100" w:hanging="142"/>
              <w:rPr>
                <w:rFonts w:ascii="BIZ UDPゴシック" w:eastAsia="BIZ UDPゴシック" w:hAnsi="BIZ UDPゴシック"/>
                <w:color w:val="000000" w:themeColor="text1"/>
                <w:sz w:val="15"/>
                <w:szCs w:val="15"/>
              </w:rPr>
            </w:pPr>
            <w:r w:rsidRPr="00F1211A">
              <w:rPr>
                <w:rFonts w:ascii="BIZ UDPゴシック" w:eastAsia="BIZ UDPゴシック" w:hAnsi="BIZ UDPゴシック" w:hint="eastAsia"/>
                <w:color w:val="000000" w:themeColor="text1"/>
                <w:sz w:val="15"/>
                <w:szCs w:val="15"/>
              </w:rPr>
              <w:t>（事業の変更）</w:t>
            </w:r>
          </w:p>
          <w:p w14:paraId="2016BB1D" w14:textId="77777777" w:rsidR="00F1211A" w:rsidRPr="00F1211A" w:rsidRDefault="00F1211A" w:rsidP="00F1211A">
            <w:pPr>
              <w:widowControl/>
              <w:ind w:leftChars="100" w:left="344" w:hangingChars="100" w:hanging="142"/>
              <w:rPr>
                <w:rFonts w:ascii="BIZ UDPゴシック" w:eastAsia="BIZ UDPゴシック" w:hAnsi="BIZ UDPゴシック"/>
                <w:color w:val="000000" w:themeColor="text1"/>
                <w:sz w:val="15"/>
                <w:szCs w:val="15"/>
              </w:rPr>
            </w:pPr>
            <w:r w:rsidRPr="00F1211A">
              <w:rPr>
                <w:rFonts w:ascii="BIZ UDPゴシック" w:eastAsia="BIZ UDPゴシック" w:hAnsi="BIZ UDPゴシック" w:hint="eastAsia"/>
                <w:color w:val="000000" w:themeColor="text1"/>
                <w:sz w:val="15"/>
                <w:szCs w:val="15"/>
              </w:rPr>
              <w:t>第三十条　水道用水供給事業者は、給水対象若しくは給水量を増加させ、又は水源の種別、取水地点若しくは浄水方法を変更しようとするとき（次の各号のいずれかに該当するときを除く。）は、国土交通大臣の認可を受けなければならない。</w:t>
            </w:r>
          </w:p>
          <w:p w14:paraId="231503B4" w14:textId="77777777" w:rsidR="00F1211A" w:rsidRPr="00F1211A" w:rsidRDefault="00F1211A" w:rsidP="00F1211A">
            <w:pPr>
              <w:widowControl/>
              <w:ind w:leftChars="100" w:left="344" w:hangingChars="100" w:hanging="142"/>
              <w:rPr>
                <w:rFonts w:ascii="BIZ UDPゴシック" w:eastAsia="BIZ UDPゴシック" w:hAnsi="BIZ UDPゴシック"/>
                <w:color w:val="000000" w:themeColor="text1"/>
                <w:sz w:val="15"/>
                <w:szCs w:val="15"/>
              </w:rPr>
            </w:pPr>
            <w:r w:rsidRPr="00F1211A">
              <w:rPr>
                <w:rFonts w:ascii="BIZ UDPゴシック" w:eastAsia="BIZ UDPゴシック" w:hAnsi="BIZ UDPゴシック" w:hint="eastAsia"/>
                <w:color w:val="000000" w:themeColor="text1"/>
                <w:sz w:val="15"/>
                <w:szCs w:val="15"/>
              </w:rPr>
              <w:t xml:space="preserve">　一・二　略</w:t>
            </w:r>
          </w:p>
          <w:p w14:paraId="783BE4C2" w14:textId="77777777" w:rsidR="00F1211A" w:rsidRPr="00F1211A" w:rsidRDefault="00F1211A" w:rsidP="00F1211A">
            <w:pPr>
              <w:widowControl/>
              <w:ind w:leftChars="100" w:left="344" w:hangingChars="100" w:hanging="142"/>
              <w:rPr>
                <w:rFonts w:ascii="BIZ UDPゴシック" w:eastAsia="BIZ UDPゴシック" w:hAnsi="BIZ UDPゴシック"/>
                <w:color w:val="000000" w:themeColor="text1"/>
                <w:sz w:val="15"/>
                <w:szCs w:val="15"/>
              </w:rPr>
            </w:pPr>
            <w:r w:rsidRPr="00F1211A">
              <w:rPr>
                <w:rFonts w:ascii="BIZ UDPゴシック" w:eastAsia="BIZ UDPゴシック" w:hAnsi="BIZ UDPゴシック" w:hint="eastAsia"/>
                <w:color w:val="000000" w:themeColor="text1"/>
                <w:sz w:val="15"/>
                <w:szCs w:val="15"/>
              </w:rPr>
              <w:t>２　前三条の規定は、前項の認可について準用する。</w:t>
            </w:r>
          </w:p>
          <w:p w14:paraId="52BD6254" w14:textId="2CC3D48C" w:rsidR="00F1211A" w:rsidRPr="00591C2F" w:rsidRDefault="00F1211A" w:rsidP="00F1211A">
            <w:pPr>
              <w:widowControl/>
              <w:ind w:leftChars="100" w:left="344" w:hangingChars="100" w:hanging="142"/>
              <w:rPr>
                <w:rFonts w:ascii="BIZ UDPゴシック" w:eastAsia="BIZ UDPゴシック" w:hAnsi="BIZ UDPゴシック"/>
                <w:color w:val="000000" w:themeColor="text1"/>
                <w:sz w:val="15"/>
                <w:szCs w:val="15"/>
              </w:rPr>
            </w:pPr>
            <w:r w:rsidRPr="00F1211A">
              <w:rPr>
                <w:rFonts w:ascii="BIZ UDPゴシック" w:eastAsia="BIZ UDPゴシック" w:hAnsi="BIZ UDPゴシック" w:hint="eastAsia"/>
                <w:color w:val="000000" w:themeColor="text1"/>
                <w:sz w:val="15"/>
                <w:szCs w:val="15"/>
              </w:rPr>
              <w:t>３　略</w:t>
            </w:r>
          </w:p>
          <w:p w14:paraId="0725AA4B" w14:textId="77777777" w:rsidR="00AD2990" w:rsidRPr="00591C2F" w:rsidRDefault="00AD2990" w:rsidP="00AD2990">
            <w:pPr>
              <w:widowControl/>
              <w:ind w:firstLineChars="200" w:firstLine="283"/>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（確認）</w:t>
            </w:r>
          </w:p>
          <w:p w14:paraId="1268B68C" w14:textId="77777777" w:rsidR="00AD2990" w:rsidRPr="00591C2F" w:rsidRDefault="00AD2990" w:rsidP="00AD2990">
            <w:pPr>
              <w:widowControl/>
              <w:ind w:leftChars="100" w:left="344" w:hangingChars="100" w:hanging="142"/>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第三十二条　専用水道の布設工事をしようとする者は、その工事に着手する前に、当該工事の設計が第五条の規定による施設基準に適合するものであることについて、都道府県知事の確認を受けなければならない。</w:t>
            </w:r>
          </w:p>
          <w:p w14:paraId="15711362" w14:textId="5C5283FF" w:rsidR="00AD2990" w:rsidRPr="00591C2F" w:rsidRDefault="00AD2990" w:rsidP="00AD2990">
            <w:pPr>
              <w:widowControl/>
              <w:ind w:firstLineChars="200" w:firstLine="283"/>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（確認の申請）</w:t>
            </w:r>
          </w:p>
          <w:p w14:paraId="17E8A277" w14:textId="50795471" w:rsidR="00AD2990" w:rsidRPr="00591C2F" w:rsidRDefault="00AD2990" w:rsidP="00AD2990">
            <w:pPr>
              <w:widowControl/>
              <w:ind w:leftChars="100" w:left="344" w:hangingChars="100" w:hanging="142"/>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第三十三条　前条の確認の申請をするには、申請書に、工事設計書その他国土交通省令で定める書類（図面を含む。）を添えて、これを都道府県知事に提出しなければならない。</w:t>
            </w:r>
          </w:p>
          <w:p w14:paraId="3058AB98" w14:textId="5C6EFC24" w:rsidR="00AD2990" w:rsidRPr="00591C2F" w:rsidRDefault="00AD2990" w:rsidP="00AD2990">
            <w:pPr>
              <w:widowControl/>
              <w:ind w:leftChars="100" w:left="344" w:hangingChars="100" w:hanging="142"/>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２～４　略</w:t>
            </w:r>
          </w:p>
          <w:p w14:paraId="098EF6D0" w14:textId="77777777" w:rsidR="00AD2990" w:rsidRPr="00591C2F" w:rsidRDefault="00AD2990" w:rsidP="00AD2990">
            <w:pPr>
              <w:widowControl/>
              <w:ind w:leftChars="100" w:left="344" w:hangingChars="100" w:hanging="142"/>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５　都道府県知事は、第一項の申請を受理した場合において、当該工事の設計が第五条の規定による施設基準に適合することを確認したときは、申請者にその旨を通知し、適合しないと認めたとき、又は申請書の添付書類によつては適合するかしないかを判断することができないときは、その適合しない点を指摘し、又はその判断することができない理由を付して、申請者にその旨を通知しなければならない。</w:t>
            </w:r>
          </w:p>
          <w:p w14:paraId="0F2491B1" w14:textId="7D531424" w:rsidR="00AD2990" w:rsidRPr="00591C2F" w:rsidRDefault="00AD2990" w:rsidP="00AD2990">
            <w:pPr>
              <w:widowControl/>
              <w:ind w:leftChars="100" w:left="344" w:hangingChars="100" w:hanging="142"/>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６　略</w:t>
            </w:r>
          </w:p>
          <w:p w14:paraId="13CC12BE" w14:textId="6C0EF856" w:rsidR="00C63C33" w:rsidRPr="00591C2F" w:rsidRDefault="00C63C33" w:rsidP="00854420">
            <w:pPr>
              <w:widowControl/>
              <w:ind w:firstLineChars="200" w:firstLine="283"/>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（改善の指示等）</w:t>
            </w:r>
          </w:p>
          <w:p w14:paraId="16F7C38A" w14:textId="77777777" w:rsidR="00C63C33" w:rsidRPr="00591C2F" w:rsidRDefault="00C63C33" w:rsidP="00854420">
            <w:pPr>
              <w:widowControl/>
              <w:ind w:leftChars="100" w:left="344" w:hangingChars="100" w:hanging="142"/>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lastRenderedPageBreak/>
              <w:t>第三十六条　国土交通大臣は水道事業又は水道用水供給事業について、都道府県知事は専用水道について、当該水道施設が第五条の規定による施設基準に適合しなくなつたと認め、かつ、国民の健康を守るため緊急に必要があると認めるときは、当該水道事業者若しくは水道用水供給事業者又は専用水道の設置者に対して、期間を定めて、当該施設を改善すべき旨を指示することができる。</w:t>
            </w:r>
          </w:p>
          <w:p w14:paraId="3A1547AB" w14:textId="77777777" w:rsidR="00C63C33" w:rsidRPr="00591C2F" w:rsidRDefault="00C63C33" w:rsidP="00854420">
            <w:pPr>
              <w:widowControl/>
              <w:ind w:leftChars="100" w:left="344" w:hangingChars="100" w:hanging="142"/>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２　国土交通大臣は水道事業又は水道用水供給事業について、都道府県知事は専用水道について、水道技術管理者がその職務を怠り、警告を発したにもかかわらずなお継続して職務を怠つたときは、当該水道事業者若しくは水道用水供給事業者又は専用水道の設置者に対して、水道技術管理者を変更すべきことを勧告することができる。</w:t>
            </w:r>
          </w:p>
          <w:p w14:paraId="5D6B5059" w14:textId="77777777" w:rsidR="00C63C33" w:rsidRPr="00591C2F" w:rsidRDefault="00C63C33" w:rsidP="00854420">
            <w:pPr>
              <w:widowControl/>
              <w:ind w:firstLineChars="100" w:firstLine="142"/>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３　略</w:t>
            </w:r>
          </w:p>
          <w:p w14:paraId="1C502F68" w14:textId="77777777" w:rsidR="00C63C33" w:rsidRPr="00591C2F" w:rsidRDefault="00C63C33" w:rsidP="00854420">
            <w:pPr>
              <w:widowControl/>
              <w:ind w:firstLineChars="200" w:firstLine="283"/>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（報告の徴収及び立入検査）</w:t>
            </w:r>
          </w:p>
          <w:p w14:paraId="2BAF181F" w14:textId="77777777" w:rsidR="00854420" w:rsidRPr="00591C2F" w:rsidRDefault="00C63C33" w:rsidP="00854420">
            <w:pPr>
              <w:widowControl/>
              <w:ind w:leftChars="100" w:left="344" w:hangingChars="100" w:hanging="142"/>
              <w:rPr>
                <w:rFonts w:ascii="BIZ UDPゴシック" w:eastAsia="BIZ UDPゴシック" w:hAnsi="BIZ UDPゴシック"/>
                <w:color w:val="000000" w:themeColor="text1"/>
                <w:sz w:val="15"/>
                <w:szCs w:val="15"/>
              </w:rPr>
            </w:pPr>
            <w:r w:rsidRPr="00591C2F">
              <w:rPr>
                <w:rFonts w:ascii="BIZ UDPゴシック" w:eastAsia="BIZ UDPゴシック" w:hAnsi="BIZ UDPゴシック" w:hint="eastAsia"/>
                <w:color w:val="000000" w:themeColor="text1"/>
                <w:sz w:val="15"/>
                <w:szCs w:val="15"/>
              </w:rPr>
              <w:t>第三十九条　国土交通大臣は、水道（水道事業等の用に供するものに限る。以下この項において同じ。）の布設若しくは管理又は水道事業若しくは水道用水供給事業の適正を確保するために必要があると認めるときは、水道事業者若しくは水道用水供給事業者から工事の施行状況若しくは事業の実施状況について必要な報告を徴し、又は当該職員をして水道の工事現場、事務所若しくは水道施設のある場所に立ち入らせ、工事の施行状況、水道施設、水質、水圧、</w:t>
            </w:r>
            <w:r w:rsidR="00854420" w:rsidRPr="00591C2F">
              <w:rPr>
                <w:rFonts w:ascii="BIZ UDPゴシック" w:eastAsia="BIZ UDPゴシック" w:hAnsi="BIZ UDPゴシック" w:hint="eastAsia"/>
                <w:color w:val="000000" w:themeColor="text1"/>
                <w:sz w:val="15"/>
                <w:szCs w:val="15"/>
              </w:rPr>
              <w:t>水量若しくは必要な帳簿書類（その作成又は保存に代えて電磁的記録の作成又は保存がされている場合における当該電磁的記録を含む。次項及び第四十条第八項において同じ。）を検査させることができる。</w:t>
            </w:r>
          </w:p>
          <w:p w14:paraId="3D868B8E" w14:textId="528A7B93" w:rsidR="00C63C33" w:rsidRPr="00902E0B" w:rsidRDefault="00186273" w:rsidP="00B806ED">
            <w:pPr>
              <w:widowControl/>
              <w:ind w:leftChars="100" w:left="344" w:hangingChars="100" w:hanging="142"/>
              <w:rPr>
                <w:rFonts w:ascii="BIZ UDPゴシック" w:eastAsia="BIZ UDPゴシック" w:hAnsi="BIZ UDPゴシック"/>
                <w:color w:val="000000" w:themeColor="text1"/>
              </w:rPr>
            </w:pPr>
            <w:r w:rsidRPr="00591C2F">
              <w:rPr>
                <w:rFonts w:ascii="BIZ UDPゴシック" w:eastAsia="BIZ UDPゴシック" w:hAnsi="BIZ UDPゴシック" w:hint="eastAsia"/>
                <w:color w:val="000000" w:themeColor="text1"/>
                <w:sz w:val="15"/>
                <w:szCs w:val="15"/>
              </w:rPr>
              <w:t>２～５　略</w:t>
            </w:r>
          </w:p>
        </w:tc>
      </w:tr>
    </w:tbl>
    <w:p w14:paraId="4292346C" w14:textId="00DBE972" w:rsidR="00BA40A3" w:rsidRDefault="00BA40A3">
      <w:pPr>
        <w:widowControl/>
        <w:jc w:val="left"/>
        <w:rPr>
          <w:rFonts w:ascii="BIZ UDPゴシック" w:eastAsia="BIZ UDPゴシック" w:hAnsi="BIZ UDPゴシック"/>
          <w:color w:val="000000" w:themeColor="text1"/>
        </w:rPr>
      </w:pPr>
    </w:p>
    <w:p w14:paraId="0F9765BA" w14:textId="77777777" w:rsidR="00BA40A3" w:rsidRDefault="00BA40A3">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0AFF7BFC" w14:textId="62999A27" w:rsidR="00FA3E0A" w:rsidRPr="003836C9" w:rsidRDefault="00FA3E0A" w:rsidP="003836C9">
      <w:pPr>
        <w:pStyle w:val="1"/>
      </w:pPr>
      <w:bookmarkStart w:id="19" w:name="_Toc188394687"/>
      <w:r w:rsidRPr="003836C9">
        <w:rPr>
          <w:rFonts w:hint="eastAsia"/>
        </w:rPr>
        <w:lastRenderedPageBreak/>
        <w:t>組織統治におけるサイバーセキュリティ</w:t>
      </w:r>
      <w:bookmarkEnd w:id="18"/>
      <w:bookmarkEnd w:id="19"/>
    </w:p>
    <w:p w14:paraId="34E58FB8" w14:textId="45E6C75F" w:rsidR="00FA3E0A" w:rsidRPr="000D2E60" w:rsidRDefault="004E49F5" w:rsidP="00A70B17">
      <w:pPr>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水道</w:t>
      </w:r>
      <w:r w:rsidR="00FA3E0A" w:rsidRPr="000D2E60">
        <w:rPr>
          <w:rFonts w:ascii="BIZ UDPゴシック" w:eastAsia="BIZ UDPゴシック" w:hAnsi="BIZ UDPゴシック" w:hint="eastAsia"/>
          <w:color w:val="000000" w:themeColor="text1"/>
        </w:rPr>
        <w:t>分野の重要インフラ事業者</w:t>
      </w:r>
      <w:r w:rsidR="006414A3">
        <w:rPr>
          <w:rFonts w:ascii="BIZ UDPゴシック" w:eastAsia="BIZ UDPゴシック" w:hAnsi="BIZ UDPゴシック" w:hint="eastAsia"/>
          <w:color w:val="000000" w:themeColor="text1"/>
        </w:rPr>
        <w:t>等</w:t>
      </w:r>
      <w:r w:rsidR="00FA3E0A" w:rsidRPr="000D2E60">
        <w:rPr>
          <w:rFonts w:ascii="BIZ UDPゴシック" w:eastAsia="BIZ UDPゴシック" w:hAnsi="BIZ UDPゴシック" w:hint="eastAsia"/>
          <w:color w:val="000000" w:themeColor="text1"/>
        </w:rPr>
        <w:t>においては、</w:t>
      </w:r>
      <w:r w:rsidRPr="004E49F5">
        <w:rPr>
          <w:rFonts w:ascii="BIZ UDPゴシック" w:eastAsia="BIZ UDPゴシック" w:hAnsi="BIZ UDPゴシック" w:hint="eastAsia"/>
          <w:color w:val="000000" w:themeColor="text1"/>
        </w:rPr>
        <w:t>水道サービスの強靱性を確保し、国民生活や経済社会活動に重大な影響を及ぼすことなく、水道サービスの安全かつ持続的な提供を実現すること</w:t>
      </w:r>
      <w:r w:rsidR="00FA3E0A" w:rsidRPr="000D2E60">
        <w:rPr>
          <w:rFonts w:ascii="BIZ UDPゴシック" w:eastAsia="BIZ UDPゴシック" w:hAnsi="BIZ UDPゴシック" w:hint="eastAsia"/>
          <w:color w:val="000000" w:themeColor="text1"/>
        </w:rPr>
        <w:t>が求められる。</w:t>
      </w:r>
      <w:r>
        <w:rPr>
          <w:rFonts w:ascii="BIZ UDPゴシック" w:eastAsia="BIZ UDPゴシック" w:hAnsi="BIZ UDPゴシック" w:hint="eastAsia"/>
          <w:color w:val="000000" w:themeColor="text1"/>
        </w:rPr>
        <w:t>水道</w:t>
      </w:r>
      <w:r w:rsidR="00FA3E0A" w:rsidRPr="000D2E60">
        <w:rPr>
          <w:rFonts w:ascii="BIZ UDPゴシック" w:eastAsia="BIZ UDPゴシック" w:hAnsi="BIZ UDPゴシック" w:hint="eastAsia"/>
          <w:color w:val="000000" w:themeColor="text1"/>
        </w:rPr>
        <w:t>サービス</w:t>
      </w:r>
      <w:r w:rsidR="006C0410">
        <w:rPr>
          <w:rFonts w:ascii="BIZ UDPゴシック" w:eastAsia="BIZ UDPゴシック" w:hAnsi="BIZ UDPゴシック" w:hint="eastAsia"/>
          <w:color w:val="000000" w:themeColor="text1"/>
        </w:rPr>
        <w:t>等</w:t>
      </w:r>
      <w:r w:rsidR="00FA3E0A" w:rsidRPr="000D2E60">
        <w:rPr>
          <w:rFonts w:ascii="BIZ UDPゴシック" w:eastAsia="BIZ UDPゴシック" w:hAnsi="BIZ UDPゴシック" w:hint="eastAsia"/>
          <w:color w:val="000000" w:themeColor="text1"/>
        </w:rPr>
        <w:t>の提供を不確かなものとするリスクを許容水準まで低減することは、</w:t>
      </w:r>
      <w:r>
        <w:rPr>
          <w:rFonts w:ascii="BIZ UDPゴシック" w:eastAsia="BIZ UDPゴシック" w:hAnsi="BIZ UDPゴシック" w:hint="eastAsia"/>
          <w:color w:val="000000" w:themeColor="text1"/>
        </w:rPr>
        <w:t>水道</w:t>
      </w:r>
      <w:r w:rsidR="00FA3E0A" w:rsidRPr="000D2E60">
        <w:rPr>
          <w:rFonts w:ascii="BIZ UDPゴシック" w:eastAsia="BIZ UDPゴシック" w:hAnsi="BIZ UDPゴシック" w:hint="eastAsia"/>
          <w:color w:val="000000" w:themeColor="text1"/>
        </w:rPr>
        <w:t>事業者</w:t>
      </w:r>
      <w:r w:rsidR="00017B56">
        <w:rPr>
          <w:rFonts w:ascii="BIZ UDPゴシック" w:eastAsia="BIZ UDPゴシック" w:hAnsi="BIZ UDPゴシック" w:hint="eastAsia"/>
          <w:color w:val="000000" w:themeColor="text1"/>
        </w:rPr>
        <w:t>等</w:t>
      </w:r>
      <w:r w:rsidR="00FA3E0A" w:rsidRPr="000D2E60">
        <w:rPr>
          <w:rFonts w:ascii="BIZ UDPゴシック" w:eastAsia="BIZ UDPゴシック" w:hAnsi="BIZ UDPゴシック" w:hint="eastAsia"/>
          <w:color w:val="000000" w:themeColor="text1"/>
        </w:rPr>
        <w:t>として果たすべき社会的責任であり、その実践は経営層としての責務である。</w:t>
      </w:r>
    </w:p>
    <w:p w14:paraId="18CE03C6" w14:textId="428BB9E1" w:rsidR="00A932A6" w:rsidRPr="000D2E60" w:rsidRDefault="00A932A6" w:rsidP="00A70B17">
      <w:pPr>
        <w:ind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この点については、「サイバーセキュリティ経営ガイドラインVer.3.0」（経済産業省・独立行政法人情報処理推進機構刊）においても「サイバーセキュリティリスクを組織の経営リスクの一環として織り込み、その観点からサイバーセキュリティリスクを把握・評価した上で対策の実施を通じてサイバーセキュリティに関する自</w:t>
      </w:r>
      <w:r w:rsidR="007B4E8E">
        <w:rPr>
          <w:rFonts w:ascii="BIZ UDPゴシック" w:eastAsia="BIZ UDPゴシック" w:hAnsi="BIZ UDPゴシック" w:hint="eastAsia"/>
          <w:color w:val="000000" w:themeColor="text1"/>
        </w:rPr>
        <w:t>ら</w:t>
      </w:r>
      <w:r w:rsidRPr="000D2E60">
        <w:rPr>
          <w:rFonts w:ascii="BIZ UDPゴシック" w:eastAsia="BIZ UDPゴシック" w:hAnsi="BIZ UDPゴシック" w:hint="eastAsia"/>
          <w:color w:val="000000" w:themeColor="text1"/>
        </w:rPr>
        <w:t>が許容可能とする水準まで低減する</w:t>
      </w:r>
      <w:r w:rsidRPr="000D2E60">
        <w:rPr>
          <w:rFonts w:ascii="BIZ UDPゴシック" w:eastAsia="BIZ UDPゴシック" w:hAnsi="BIZ UDPゴシック"/>
          <w:color w:val="000000" w:themeColor="text1"/>
        </w:rPr>
        <w:t>ことは、</w:t>
      </w:r>
      <w:r w:rsidR="007B4E8E">
        <w:rPr>
          <w:rFonts w:ascii="BIZ UDPゴシック" w:eastAsia="BIZ UDPゴシック" w:hAnsi="BIZ UDPゴシック" w:hint="eastAsia"/>
          <w:color w:val="000000" w:themeColor="text1"/>
        </w:rPr>
        <w:t>組織</w:t>
      </w:r>
      <w:r w:rsidRPr="000D2E60">
        <w:rPr>
          <w:rFonts w:ascii="BIZ UDPゴシック" w:eastAsia="BIZ UDPゴシック" w:hAnsi="BIZ UDPゴシック"/>
          <w:color w:val="000000" w:themeColor="text1"/>
        </w:rPr>
        <w:t>として果たすべき社会的責任であ</w:t>
      </w:r>
      <w:r w:rsidRPr="000D2E60">
        <w:rPr>
          <w:rFonts w:ascii="BIZ UDPゴシック" w:eastAsia="BIZ UDPゴシック" w:hAnsi="BIZ UDPゴシック" w:hint="eastAsia"/>
          <w:color w:val="000000" w:themeColor="text1"/>
        </w:rPr>
        <w:t>り、その実践は経営者としての責務である。」とされており、経営上の重要課題として必要な人材・資金を投入するとともに、危機管理においては自らがプレイヤーになり得る経営</w:t>
      </w:r>
      <w:r w:rsidR="0087109A" w:rsidRPr="000D2E60">
        <w:rPr>
          <w:rFonts w:ascii="BIZ UDPゴシック" w:eastAsia="BIZ UDPゴシック" w:hAnsi="BIZ UDPゴシック" w:hint="eastAsia"/>
          <w:color w:val="000000" w:themeColor="text1"/>
        </w:rPr>
        <w:t>課題</w:t>
      </w:r>
      <w:r w:rsidRPr="000D2E60">
        <w:rPr>
          <w:rFonts w:ascii="BIZ UDPゴシック" w:eastAsia="BIZ UDPゴシック" w:hAnsi="BIZ UDPゴシック" w:hint="eastAsia"/>
          <w:color w:val="000000" w:themeColor="text1"/>
        </w:rPr>
        <w:t>であるとの認識が不可欠である。</w:t>
      </w:r>
    </w:p>
    <w:p w14:paraId="65C75245" w14:textId="06566187" w:rsidR="00FA3E0A" w:rsidRPr="000D2E60" w:rsidRDefault="00FA3E0A" w:rsidP="00A70B17">
      <w:pPr>
        <w:ind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本章では、</w:t>
      </w:r>
      <w:r w:rsidR="004E49F5">
        <w:rPr>
          <w:rFonts w:ascii="BIZ UDPゴシック" w:eastAsia="BIZ UDPゴシック" w:hAnsi="BIZ UDPゴシック" w:hint="eastAsia"/>
          <w:color w:val="000000" w:themeColor="text1"/>
        </w:rPr>
        <w:t>水道</w:t>
      </w:r>
      <w:r w:rsidRPr="000D2E60">
        <w:rPr>
          <w:rFonts w:ascii="BIZ UDPゴシック" w:eastAsia="BIZ UDPゴシック" w:hAnsi="BIZ UDPゴシック" w:hint="eastAsia"/>
          <w:color w:val="000000" w:themeColor="text1"/>
        </w:rPr>
        <w:t>サービス</w:t>
      </w:r>
      <w:r w:rsidR="006C0410">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の安全かつ持続的な提供に</w:t>
      </w:r>
      <w:r w:rsidR="00506E61">
        <w:rPr>
          <w:rFonts w:ascii="BIZ UDPゴシック" w:eastAsia="BIZ UDPゴシック" w:hAnsi="BIZ UDPゴシック" w:hint="eastAsia"/>
          <w:color w:val="000000" w:themeColor="text1"/>
        </w:rPr>
        <w:t>当た</w:t>
      </w:r>
      <w:r w:rsidRPr="000D2E60">
        <w:rPr>
          <w:rFonts w:ascii="BIZ UDPゴシック" w:eastAsia="BIZ UDPゴシック" w:hAnsi="BIZ UDPゴシック" w:hint="eastAsia"/>
          <w:color w:val="000000" w:themeColor="text1"/>
        </w:rPr>
        <w:t>り、組織統治の取組において望まれる、経営層が実践すべきサイバーセキュリティ確保のための事項を示す。</w:t>
      </w:r>
    </w:p>
    <w:p w14:paraId="2AAC1C66" w14:textId="77777777" w:rsidR="00FA3E0A" w:rsidRPr="000D2E60" w:rsidRDefault="00FA3E0A" w:rsidP="00B42D09">
      <w:pPr>
        <w:rPr>
          <w:rFonts w:ascii="BIZ UDPゴシック" w:eastAsia="BIZ UDPゴシック" w:hAnsi="BIZ UDPゴシック"/>
          <w:color w:val="000000" w:themeColor="text1"/>
        </w:rPr>
      </w:pPr>
    </w:p>
    <w:p w14:paraId="27CA4E25" w14:textId="77777777" w:rsidR="00FA3E0A" w:rsidRPr="000D2E60" w:rsidRDefault="00FA3E0A" w:rsidP="0015764D">
      <w:pPr>
        <w:pStyle w:val="2"/>
      </w:pPr>
      <w:bookmarkStart w:id="20" w:name="_Toc147418545"/>
      <w:bookmarkStart w:id="21" w:name="_Toc188394688"/>
      <w:r w:rsidRPr="000D2E60">
        <w:rPr>
          <w:rFonts w:hint="eastAsia"/>
        </w:rPr>
        <w:t>組織方針</w:t>
      </w:r>
      <w:bookmarkEnd w:id="20"/>
      <w:bookmarkEnd w:id="21"/>
    </w:p>
    <w:tbl>
      <w:tblPr>
        <w:tblStyle w:val="af7"/>
        <w:tblW w:w="0" w:type="auto"/>
        <w:tblInd w:w="562" w:type="dxa"/>
        <w:tblLook w:val="04A0" w:firstRow="1" w:lastRow="0" w:firstColumn="1" w:lastColumn="0" w:noHBand="0" w:noVBand="1"/>
      </w:tblPr>
      <w:tblGrid>
        <w:gridCol w:w="8642"/>
      </w:tblGrid>
      <w:tr w:rsidR="00C163BF" w:rsidRPr="000D2E60" w14:paraId="77066CC4" w14:textId="77777777" w:rsidTr="005D3694">
        <w:tc>
          <w:tcPr>
            <w:tcW w:w="8642" w:type="dxa"/>
            <w:shd w:val="clear" w:color="auto" w:fill="DEEAF6" w:themeFill="accent5" w:themeFillTint="33"/>
          </w:tcPr>
          <w:p w14:paraId="1724BA29" w14:textId="5795DA61" w:rsidR="00FA3E0A" w:rsidRPr="000D2E60" w:rsidRDefault="00FA3E0A" w:rsidP="00D6107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4C878C0B" w14:textId="03635DC9" w:rsidR="00FA3E0A" w:rsidRPr="000D2E60" w:rsidRDefault="00FA3E0A" w:rsidP="00A70B17">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サイバー空間からのリスクは任務保証を阻害し</w:t>
      </w:r>
      <w:r w:rsidR="0065096F">
        <w:rPr>
          <w:rFonts w:ascii="BIZ UDPゴシック" w:eastAsia="BIZ UDPゴシック" w:hAnsi="BIZ UDPゴシック" w:hint="eastAsia"/>
          <w:color w:val="000000" w:themeColor="text1"/>
        </w:rPr>
        <w:t>得</w:t>
      </w:r>
      <w:r w:rsidRPr="000D2E60">
        <w:rPr>
          <w:rFonts w:ascii="BIZ UDPゴシック" w:eastAsia="BIZ UDPゴシック" w:hAnsi="BIZ UDPゴシック" w:hint="eastAsia"/>
          <w:color w:val="000000" w:themeColor="text1"/>
        </w:rPr>
        <w:t>るものであることを踏まえ、組織全体でサイバーセキュリティ確保に努めるため、組織方針においてその実践を明記し、宣言する。</w:t>
      </w:r>
    </w:p>
    <w:p w14:paraId="0714711E" w14:textId="77777777" w:rsidR="00FA3E0A" w:rsidRPr="00A70B17" w:rsidRDefault="00FA3E0A" w:rsidP="00B42D09">
      <w:pPr>
        <w:rPr>
          <w:rFonts w:ascii="BIZ UDPゴシック" w:eastAsia="BIZ UDPゴシック" w:hAnsi="BIZ UDPゴシック"/>
          <w:color w:val="000000" w:themeColor="text1"/>
        </w:rPr>
      </w:pPr>
    </w:p>
    <w:p w14:paraId="36444DB0"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22" w:name="_Toc147418546"/>
      <w:bookmarkStart w:id="23" w:name="_Toc188394689"/>
      <w:r w:rsidRPr="000D2E60">
        <w:rPr>
          <w:rFonts w:ascii="BIZ UDPゴシック" w:eastAsia="BIZ UDPゴシック" w:hAnsi="BIZ UDPゴシック" w:hint="eastAsia"/>
          <w:color w:val="000000" w:themeColor="text1"/>
        </w:rPr>
        <w:t>組織方針とサイバーセキュリティ</w:t>
      </w:r>
      <w:bookmarkEnd w:id="22"/>
      <w:bookmarkEnd w:id="23"/>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435D305E" w14:textId="77777777" w:rsidTr="000410A6">
        <w:tc>
          <w:tcPr>
            <w:tcW w:w="8500" w:type="dxa"/>
            <w:shd w:val="clear" w:color="auto" w:fill="FFFFCC"/>
          </w:tcPr>
          <w:p w14:paraId="75651ED8" w14:textId="77777777" w:rsidR="00FA3E0A" w:rsidRPr="000D2E60" w:rsidRDefault="00FA3E0A" w:rsidP="000410A6">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69154F34" w14:textId="77777777" w:rsidR="00FA3E0A" w:rsidRPr="000D2E60" w:rsidRDefault="00FA3E0A" w:rsidP="00333922">
      <w:pPr>
        <w:rPr>
          <w:rFonts w:ascii="BIZ UDPゴシック" w:eastAsia="BIZ UDPゴシック" w:hAnsi="BIZ UDPゴシック"/>
          <w:color w:val="000000" w:themeColor="text1"/>
        </w:rPr>
      </w:pPr>
    </w:p>
    <w:p w14:paraId="718C5B8C" w14:textId="6CA01CAA" w:rsidR="00FA3E0A" w:rsidRPr="000D2E60" w:rsidRDefault="00FA3E0A" w:rsidP="00A70B17">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組織方針（経営方針、リスクマネジメント方針等）に</w:t>
      </w:r>
      <w:r w:rsidR="00506E61">
        <w:rPr>
          <w:rFonts w:ascii="BIZ UDPゴシック" w:eastAsia="BIZ UDPゴシック" w:hAnsi="BIZ UDPゴシック" w:hint="eastAsia"/>
          <w:color w:val="000000" w:themeColor="text1"/>
        </w:rPr>
        <w:t>相当する</w:t>
      </w:r>
      <w:r w:rsidRPr="000D2E60">
        <w:rPr>
          <w:rFonts w:ascii="BIZ UDPゴシック" w:eastAsia="BIZ UDPゴシック" w:hAnsi="BIZ UDPゴシック" w:hint="eastAsia"/>
          <w:color w:val="000000" w:themeColor="text1"/>
        </w:rPr>
        <w:t>文書に、重要インフラのサイバーセキュリティ確保に関する事項も組み入れる。例えば、「重要インフラサービスの安全かつ持続的な提供を実現する」</w:t>
      </w:r>
      <w:r w:rsidR="004E17C8">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「サイバーセキュリティに対する脅威からの被害がサービス提供を阻害するリスクの一つである」</w:t>
      </w:r>
      <w:r w:rsidR="004E17C8">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「リスクマネジメントの対象としてサイバーセキュリティに関する事項を含める」といった要素を盛り込</w:t>
      </w:r>
      <w:r w:rsidR="00506E61">
        <w:rPr>
          <w:rFonts w:ascii="BIZ UDPゴシック" w:eastAsia="BIZ UDPゴシック" w:hAnsi="BIZ UDPゴシック" w:hint="eastAsia"/>
          <w:color w:val="000000" w:themeColor="text1"/>
        </w:rPr>
        <w:t>むとともに、</w:t>
      </w:r>
      <w:r w:rsidRPr="000D2E60">
        <w:rPr>
          <w:rFonts w:ascii="BIZ UDPゴシック" w:eastAsia="BIZ UDPゴシック" w:hAnsi="BIZ UDPゴシック" w:hint="eastAsia"/>
          <w:color w:val="000000" w:themeColor="text1"/>
        </w:rPr>
        <w:t>維持するサービス範囲・水準を示すことが望ましい。</w:t>
      </w:r>
    </w:p>
    <w:p w14:paraId="4E4704B5" w14:textId="77777777" w:rsidR="007916B4" w:rsidRPr="000D2E60" w:rsidRDefault="007916B4" w:rsidP="00974C12">
      <w:pPr>
        <w:rPr>
          <w:rFonts w:ascii="BIZ UDPゴシック" w:eastAsia="BIZ UDPゴシック" w:hAnsi="BIZ UDPゴシック"/>
          <w:color w:val="000000" w:themeColor="text1"/>
          <w:shd w:val="clear" w:color="auto" w:fill="BFBFBF" w:themeFill="background1" w:themeFillShade="BF"/>
        </w:rPr>
      </w:pPr>
    </w:p>
    <w:p w14:paraId="2D569633" w14:textId="2C6E71E2" w:rsidR="00FA3E0A" w:rsidRPr="000D2E60" w:rsidRDefault="00FA3E0A" w:rsidP="00285018">
      <w:pPr>
        <w:pStyle w:val="af0"/>
        <w:numPr>
          <w:ilvl w:val="0"/>
          <w:numId w:val="6"/>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取</w:t>
      </w:r>
      <w:r w:rsidR="00506E61">
        <w:rPr>
          <w:rFonts w:ascii="BIZ UDPゴシック" w:eastAsia="BIZ UDPゴシック" w:hAnsi="BIZ UDPゴシック" w:hint="eastAsia"/>
          <w:b/>
          <w:bCs/>
          <w:color w:val="000000" w:themeColor="text1"/>
        </w:rPr>
        <w:t>り</w:t>
      </w:r>
      <w:r w:rsidRPr="000D2E60">
        <w:rPr>
          <w:rFonts w:ascii="BIZ UDPゴシック" w:eastAsia="BIZ UDPゴシック" w:hAnsi="BIZ UDPゴシック" w:hint="eastAsia"/>
          <w:b/>
          <w:bCs/>
          <w:color w:val="000000" w:themeColor="text1"/>
        </w:rPr>
        <w:t>組むべき事項</w:t>
      </w:r>
    </w:p>
    <w:p w14:paraId="6DCCE476" w14:textId="6944DB6B" w:rsidR="00FA3E0A" w:rsidRDefault="00FA3E0A" w:rsidP="000C50DA">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経営層は、組織方針（経営方針・リスクマネジメント方針等）に</w:t>
      </w:r>
      <w:r w:rsidR="00506E61">
        <w:rPr>
          <w:rFonts w:ascii="BIZ UDPゴシック" w:eastAsia="BIZ UDPゴシック" w:hAnsi="BIZ UDPゴシック" w:hint="eastAsia"/>
          <w:color w:val="000000" w:themeColor="text1"/>
        </w:rPr>
        <w:t>相当す</w:t>
      </w:r>
      <w:r w:rsidRPr="000D2E60">
        <w:rPr>
          <w:rFonts w:ascii="BIZ UDPゴシック" w:eastAsia="BIZ UDPゴシック" w:hAnsi="BIZ UDPゴシック" w:hint="eastAsia"/>
          <w:color w:val="000000" w:themeColor="text1"/>
        </w:rPr>
        <w:t>る文書に、重要インフラのサイバーセキュリティ確保に関する事項も組み入れる。</w:t>
      </w:r>
    </w:p>
    <w:p w14:paraId="011FAD89" w14:textId="77777777" w:rsidR="00C11514" w:rsidRPr="000D2E60" w:rsidRDefault="00C11514" w:rsidP="000C50DA">
      <w:pPr>
        <w:ind w:leftChars="491" w:left="990" w:firstLineChars="100" w:firstLine="202"/>
        <w:rPr>
          <w:rFonts w:ascii="BIZ UDPゴシック" w:eastAsia="BIZ UDPゴシック" w:hAnsi="BIZ UDPゴシック"/>
          <w:color w:val="000000" w:themeColor="text1"/>
        </w:rPr>
      </w:pPr>
    </w:p>
    <w:tbl>
      <w:tblPr>
        <w:tblStyle w:val="af7"/>
        <w:tblW w:w="0" w:type="auto"/>
        <w:tblInd w:w="705" w:type="dxa"/>
        <w:tblLook w:val="04A0" w:firstRow="1" w:lastRow="0" w:firstColumn="1" w:lastColumn="0" w:noHBand="0" w:noVBand="1"/>
      </w:tblPr>
      <w:tblGrid>
        <w:gridCol w:w="8499"/>
      </w:tblGrid>
      <w:tr w:rsidR="00C163BF" w:rsidRPr="000D2E60" w14:paraId="187C25A2" w14:textId="77777777" w:rsidTr="00F26B9E">
        <w:tc>
          <w:tcPr>
            <w:tcW w:w="8499" w:type="dxa"/>
            <w:shd w:val="clear" w:color="auto" w:fill="CC99FF"/>
          </w:tcPr>
          <w:p w14:paraId="68657D13" w14:textId="77777777" w:rsidR="00FA3E0A" w:rsidRPr="000D2E60" w:rsidRDefault="00FA3E0A" w:rsidP="000410A6">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【組織方針に組み入れる事項例】</w:t>
            </w:r>
          </w:p>
        </w:tc>
      </w:tr>
      <w:tr w:rsidR="00FA3E0A" w:rsidRPr="000D2E60" w14:paraId="1E825378" w14:textId="77777777" w:rsidTr="00F26B9E">
        <w:tc>
          <w:tcPr>
            <w:tcW w:w="8499" w:type="dxa"/>
          </w:tcPr>
          <w:p w14:paraId="6DBC889F" w14:textId="77777777" w:rsidR="00FA3E0A" w:rsidRPr="000D2E60" w:rsidRDefault="00FA3E0A" w:rsidP="00285018">
            <w:pPr>
              <w:pStyle w:val="af0"/>
              <w:numPr>
                <w:ilvl w:val="0"/>
                <w:numId w:val="7"/>
              </w:numPr>
              <w:ind w:leftChars="0" w:left="31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「重要インフラサービスの安全かつ持続的な提供を実現する」</w:t>
            </w:r>
          </w:p>
          <w:p w14:paraId="74D2349E" w14:textId="77777777" w:rsidR="00FA3E0A" w:rsidRPr="000D2E60" w:rsidRDefault="00FA3E0A" w:rsidP="00285018">
            <w:pPr>
              <w:pStyle w:val="af0"/>
              <w:numPr>
                <w:ilvl w:val="0"/>
                <w:numId w:val="7"/>
              </w:numPr>
              <w:ind w:leftChars="0" w:left="31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「サイバーセキュリティに対する脅威からの被害がサービス提供を阻害するリスクの一つである」</w:t>
            </w:r>
          </w:p>
          <w:p w14:paraId="574EDCDE" w14:textId="77777777" w:rsidR="00FA3E0A" w:rsidRPr="000D2E60" w:rsidRDefault="00FA3E0A" w:rsidP="00285018">
            <w:pPr>
              <w:pStyle w:val="af0"/>
              <w:numPr>
                <w:ilvl w:val="0"/>
                <w:numId w:val="7"/>
              </w:numPr>
              <w:ind w:leftChars="0" w:left="31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「リスクマネジメントの対象としてサイバーセキュリティに関する事項を含める」</w:t>
            </w:r>
          </w:p>
          <w:p w14:paraId="51BB2A09" w14:textId="77777777" w:rsidR="00283935" w:rsidRPr="000D2E60" w:rsidRDefault="00283935" w:rsidP="00285018">
            <w:pPr>
              <w:pStyle w:val="af0"/>
              <w:numPr>
                <w:ilvl w:val="0"/>
                <w:numId w:val="7"/>
              </w:numPr>
              <w:ind w:leftChars="0" w:left="31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「日々進化するサイバー攻撃に備え、多層防御の継続的強化の実施」</w:t>
            </w:r>
          </w:p>
          <w:p w14:paraId="67371686" w14:textId="77777777" w:rsidR="00283935" w:rsidRDefault="00283935" w:rsidP="00285018">
            <w:pPr>
              <w:pStyle w:val="af0"/>
              <w:numPr>
                <w:ilvl w:val="0"/>
                <w:numId w:val="7"/>
              </w:numPr>
              <w:ind w:leftChars="0" w:left="31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lastRenderedPageBreak/>
              <w:t>「サイバー攻撃の結果、生産活動やサービス提供に影響が生じるリスクを考慮し、サイバーセキュリティ推進体制を構築する」</w:t>
            </w:r>
          </w:p>
          <w:p w14:paraId="3F399127" w14:textId="5F8F8594" w:rsidR="00A23D95" w:rsidRPr="00352457" w:rsidRDefault="00A23D95" w:rsidP="00352457">
            <w:pPr>
              <w:pStyle w:val="af0"/>
              <w:numPr>
                <w:ilvl w:val="0"/>
                <w:numId w:val="7"/>
              </w:numPr>
              <w:ind w:leftChars="0" w:left="31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「ゼロトラストセキュリティの考え方を組み入れたセキュリティ管理策の実施」</w:t>
            </w:r>
          </w:p>
        </w:tc>
      </w:tr>
    </w:tbl>
    <w:p w14:paraId="3C01F7F8" w14:textId="3FABF7F0" w:rsidR="00FA3E0A" w:rsidRPr="000D2E60" w:rsidRDefault="00FA3E0A" w:rsidP="007303F7">
      <w:pPr>
        <w:rPr>
          <w:rFonts w:ascii="BIZ UDPゴシック" w:eastAsia="BIZ UDPゴシック" w:hAnsi="BIZ UDPゴシック"/>
          <w:color w:val="000000" w:themeColor="text1"/>
        </w:rPr>
      </w:pPr>
    </w:p>
    <w:p w14:paraId="3292A72F"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24" w:name="_Toc147418547"/>
      <w:bookmarkStart w:id="25" w:name="_Toc188394690"/>
      <w:r w:rsidRPr="000D2E60">
        <w:rPr>
          <w:rFonts w:ascii="BIZ UDPゴシック" w:eastAsia="BIZ UDPゴシック" w:hAnsi="BIZ UDPゴシック" w:hint="eastAsia"/>
          <w:color w:val="000000" w:themeColor="text1"/>
        </w:rPr>
        <w:t>サイバーセキュリティ方針</w:t>
      </w:r>
      <w:bookmarkEnd w:id="24"/>
      <w:bookmarkEnd w:id="25"/>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7422CA2F" w14:textId="77777777" w:rsidTr="00D61072">
        <w:tc>
          <w:tcPr>
            <w:tcW w:w="8500" w:type="dxa"/>
            <w:shd w:val="clear" w:color="auto" w:fill="FFFFCC"/>
          </w:tcPr>
          <w:p w14:paraId="3F24717E" w14:textId="78087035" w:rsidR="00FA3E0A" w:rsidRPr="000D2E60" w:rsidRDefault="00FA3E0A" w:rsidP="009262F9">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75B35DFD" w14:textId="77777777" w:rsidR="00FA3E0A" w:rsidRPr="000D2E60" w:rsidRDefault="00FA3E0A" w:rsidP="006C6E8D">
      <w:pPr>
        <w:rPr>
          <w:rFonts w:ascii="BIZ UDPゴシック" w:eastAsia="BIZ UDPゴシック" w:hAnsi="BIZ UDPゴシック"/>
          <w:color w:val="000000" w:themeColor="text1"/>
          <w:sz w:val="22"/>
        </w:rPr>
      </w:pPr>
    </w:p>
    <w:p w14:paraId="7D29A8EB" w14:textId="21E3C83E" w:rsidR="00FA3E0A" w:rsidRPr="000D2E60" w:rsidRDefault="00FA3E0A" w:rsidP="0002427A">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重要インフラ防護のためには、</w:t>
      </w:r>
      <w:r w:rsidR="00E13381" w:rsidRPr="000D2E60">
        <w:rPr>
          <w:rFonts w:ascii="BIZ UDPゴシック" w:eastAsia="BIZ UDPゴシック" w:hAnsi="BIZ UDPゴシック" w:hint="eastAsia"/>
          <w:color w:val="000000" w:themeColor="text1"/>
        </w:rPr>
        <w:t>セキュリティ管理策</w:t>
      </w:r>
      <w:r w:rsidRPr="000D2E60">
        <w:rPr>
          <w:rFonts w:ascii="BIZ UDPゴシック" w:eastAsia="BIZ UDPゴシック" w:hAnsi="BIZ UDPゴシック" w:hint="eastAsia"/>
          <w:color w:val="000000" w:themeColor="text1"/>
        </w:rPr>
        <w:t>における根本的な考え方（以下</w:t>
      </w:r>
      <w:r w:rsidR="00EB48D0">
        <w:rPr>
          <w:rFonts w:ascii="BIZ UDPゴシック" w:eastAsia="BIZ UDPゴシック" w:hAnsi="BIZ UDPゴシック" w:hint="eastAsia"/>
          <w:color w:val="000000" w:themeColor="text1"/>
        </w:rPr>
        <w:t>「</w:t>
      </w:r>
      <w:r w:rsidR="00E13381"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hint="eastAsia"/>
          <w:color w:val="000000" w:themeColor="text1"/>
        </w:rPr>
        <w:t>セキュリティ方針</w:t>
      </w:r>
      <w:r w:rsidR="00EB48D0">
        <w:rPr>
          <w:rFonts w:ascii="BIZ UDPゴシック" w:eastAsia="BIZ UDPゴシック" w:hAnsi="BIZ UDPゴシック" w:hint="eastAsia"/>
          <w:color w:val="000000" w:themeColor="text1"/>
        </w:rPr>
        <w:t>」という。</w:t>
      </w:r>
      <w:r w:rsidRPr="000D2E60">
        <w:rPr>
          <w:rFonts w:ascii="BIZ UDPゴシック" w:eastAsia="BIZ UDPゴシック" w:hAnsi="BIZ UDPゴシック" w:hint="eastAsia"/>
          <w:color w:val="000000" w:themeColor="text1"/>
        </w:rPr>
        <w:t>）を示す必要がある。</w:t>
      </w:r>
    </w:p>
    <w:p w14:paraId="424242DF" w14:textId="5C647460" w:rsidR="00FA3E0A" w:rsidRPr="000D2E60" w:rsidRDefault="00FA3E0A" w:rsidP="0002427A">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最高情報セキュリティ責任者は、</w:t>
      </w:r>
      <w:r w:rsidR="004E17C8">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3.1.1.</w:t>
      </w:r>
      <w:r w:rsidR="0071309B">
        <w:rPr>
          <w:rFonts w:ascii="BIZ UDPゴシック" w:eastAsia="BIZ UDPゴシック" w:hAnsi="BIZ UDPゴシック" w:hint="eastAsia"/>
          <w:color w:val="000000" w:themeColor="text1"/>
        </w:rPr>
        <w:t xml:space="preserve"> 組織方針とサイバーセキュリティ</w:t>
      </w:r>
      <w:r w:rsidR="004E17C8">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を踏まえ、次が記載されたサイバーセキュリティ方針を策定する。</w:t>
      </w:r>
    </w:p>
    <w:p w14:paraId="030C3676" w14:textId="6B4DEBFD" w:rsidR="00FA3E0A" w:rsidRPr="00A70B17" w:rsidRDefault="00FA3E0A" w:rsidP="008B5445">
      <w:pPr>
        <w:pStyle w:val="af0"/>
        <w:numPr>
          <w:ilvl w:val="0"/>
          <w:numId w:val="280"/>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セキュリティ対策の目的や方向性</w:t>
      </w:r>
    </w:p>
    <w:p w14:paraId="0692115B" w14:textId="04D53F1E" w:rsidR="00FA3E0A" w:rsidRPr="00A70B17" w:rsidRDefault="00FA3E0A" w:rsidP="008B5445">
      <w:pPr>
        <w:pStyle w:val="af0"/>
        <w:numPr>
          <w:ilvl w:val="0"/>
          <w:numId w:val="280"/>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関係主体等からの要求事項への対応</w:t>
      </w:r>
    </w:p>
    <w:p w14:paraId="2CB0844A" w14:textId="10DCE76E" w:rsidR="00FA3E0A" w:rsidRPr="00A70B17" w:rsidRDefault="00FA3E0A" w:rsidP="008B5445">
      <w:pPr>
        <w:pStyle w:val="af0"/>
        <w:numPr>
          <w:ilvl w:val="0"/>
          <w:numId w:val="280"/>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経営層によるコミットメント</w:t>
      </w:r>
    </w:p>
    <w:p w14:paraId="0ACFC625" w14:textId="77777777" w:rsidR="00FA3E0A" w:rsidRPr="000D2E60" w:rsidRDefault="00FA3E0A" w:rsidP="006C6E8D">
      <w:pPr>
        <w:ind w:leftChars="421" w:left="849" w:firstLineChars="100" w:firstLine="202"/>
        <w:rPr>
          <w:rFonts w:ascii="BIZ UDPゴシック" w:eastAsia="BIZ UDPゴシック" w:hAnsi="BIZ UDPゴシック"/>
          <w:color w:val="000000" w:themeColor="text1"/>
        </w:rPr>
      </w:pPr>
    </w:p>
    <w:tbl>
      <w:tblPr>
        <w:tblStyle w:val="af7"/>
        <w:tblW w:w="0" w:type="auto"/>
        <w:tblInd w:w="705" w:type="dxa"/>
        <w:tblLook w:val="04A0" w:firstRow="1" w:lastRow="0" w:firstColumn="1" w:lastColumn="0" w:noHBand="0" w:noVBand="1"/>
      </w:tblPr>
      <w:tblGrid>
        <w:gridCol w:w="8499"/>
      </w:tblGrid>
      <w:tr w:rsidR="00C163BF" w:rsidRPr="000D2E60" w14:paraId="43F1827C" w14:textId="77777777" w:rsidTr="00D61072">
        <w:tc>
          <w:tcPr>
            <w:tcW w:w="9204" w:type="dxa"/>
            <w:shd w:val="clear" w:color="auto" w:fill="CC99FF"/>
          </w:tcPr>
          <w:p w14:paraId="5FF137AB" w14:textId="77777777" w:rsidR="00FA3E0A" w:rsidRPr="000D2E60" w:rsidRDefault="00FA3E0A" w:rsidP="00D6107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【サイバーセキュリティ方針】</w:t>
            </w:r>
          </w:p>
        </w:tc>
      </w:tr>
      <w:tr w:rsidR="00C163BF" w:rsidRPr="000D2E60" w14:paraId="13C7A5AE" w14:textId="77777777" w:rsidTr="00D61072">
        <w:tc>
          <w:tcPr>
            <w:tcW w:w="9204" w:type="dxa"/>
          </w:tcPr>
          <w:p w14:paraId="2327ABA9" w14:textId="5FF76853" w:rsidR="00FA3E0A" w:rsidRPr="000D2E60" w:rsidRDefault="00FA3E0A" w:rsidP="00A70B17">
            <w:pPr>
              <w:pStyle w:val="af0"/>
              <w:numPr>
                <w:ilvl w:val="0"/>
                <w:numId w:val="11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経営層は、サイバーセキュリティの確保のため、セキュリティ対策に取り組むことをサイバーセキュリティ方針等に含め、組織の内外に対して宣言する</w:t>
            </w:r>
          </w:p>
          <w:p w14:paraId="43F1395A" w14:textId="2A2EDD8B" w:rsidR="00FA3E0A" w:rsidRPr="000D2E60" w:rsidRDefault="00FA3E0A" w:rsidP="00A70B17">
            <w:pPr>
              <w:pStyle w:val="af0"/>
              <w:numPr>
                <w:ilvl w:val="0"/>
                <w:numId w:val="11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最高情報セキュリティ責任者は、重要インフラ防護の目的、目指す方向、セキュリティ対策にて守るべき対象等を明らかにし、サイバーセキュリティへの取組姿勢をサイバーセキュリティ方針として規定すること</w:t>
            </w:r>
          </w:p>
          <w:p w14:paraId="18320C10" w14:textId="745563DF" w:rsidR="00FA3E0A" w:rsidRPr="000D2E60" w:rsidRDefault="00FA3E0A" w:rsidP="00A70B17">
            <w:pPr>
              <w:pStyle w:val="af0"/>
              <w:numPr>
                <w:ilvl w:val="0"/>
                <w:numId w:val="11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サイバーセキュリティ方針の策定・見直しに係る主管組織、目的、権限、構成員、見直し要件等についても規定すること</w:t>
            </w:r>
          </w:p>
          <w:p w14:paraId="53057789" w14:textId="604FCD31" w:rsidR="00FA3E0A" w:rsidRPr="000D2E60" w:rsidRDefault="00FA3E0A" w:rsidP="00A70B17">
            <w:pPr>
              <w:pStyle w:val="af0"/>
              <w:numPr>
                <w:ilvl w:val="0"/>
                <w:numId w:val="11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サイバーセキュリティ方針が妥当かつ有効であることを定期的な間隔で確認するとともに、自組織を取り巻く状況に大きな変化が発生した場合にも確認する</w:t>
            </w:r>
          </w:p>
        </w:tc>
      </w:tr>
    </w:tbl>
    <w:p w14:paraId="6D2BAEB1" w14:textId="6BC392E8" w:rsidR="00FA3E0A" w:rsidRPr="000D2E60" w:rsidRDefault="00FA3E0A" w:rsidP="007303F7">
      <w:pPr>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 xml:space="preserve"> </w:t>
      </w:r>
    </w:p>
    <w:p w14:paraId="1F131355" w14:textId="77777777" w:rsidR="00FA3E0A" w:rsidRPr="000D2E60" w:rsidRDefault="00FA3E0A" w:rsidP="0015764D">
      <w:pPr>
        <w:pStyle w:val="2"/>
      </w:pPr>
      <w:bookmarkStart w:id="26" w:name="_Toc147418548"/>
      <w:bookmarkStart w:id="27" w:name="_Toc188394691"/>
      <w:r w:rsidRPr="000D2E60">
        <w:rPr>
          <w:rFonts w:hint="eastAsia"/>
        </w:rPr>
        <w:t>組織内外のコミュニケーション</w:t>
      </w:r>
      <w:bookmarkEnd w:id="26"/>
      <w:bookmarkEnd w:id="27"/>
    </w:p>
    <w:tbl>
      <w:tblPr>
        <w:tblStyle w:val="af7"/>
        <w:tblW w:w="0" w:type="auto"/>
        <w:tblInd w:w="562" w:type="dxa"/>
        <w:tblLook w:val="04A0" w:firstRow="1" w:lastRow="0" w:firstColumn="1" w:lastColumn="0" w:noHBand="0" w:noVBand="1"/>
      </w:tblPr>
      <w:tblGrid>
        <w:gridCol w:w="8642"/>
      </w:tblGrid>
      <w:tr w:rsidR="00C163BF" w:rsidRPr="000D2E60" w14:paraId="6714F4E3" w14:textId="77777777" w:rsidTr="005D3694">
        <w:tc>
          <w:tcPr>
            <w:tcW w:w="8642" w:type="dxa"/>
            <w:shd w:val="clear" w:color="auto" w:fill="DEEAF6" w:themeFill="accent5" w:themeFillTint="33"/>
          </w:tcPr>
          <w:p w14:paraId="39D97973" w14:textId="22B2494A" w:rsidR="00FA3E0A" w:rsidRPr="000D2E60" w:rsidRDefault="00FA3E0A" w:rsidP="00D6107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2A038694" w14:textId="77777777" w:rsidR="00FA3E0A" w:rsidRPr="000D2E60" w:rsidRDefault="00FA3E0A" w:rsidP="005D3694">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組織におけるリスクマネジメントにおいて、コミュニケーション体制の整備は重要である。</w:t>
      </w:r>
    </w:p>
    <w:p w14:paraId="644E94A2" w14:textId="47F6D1A4" w:rsidR="00FA3E0A" w:rsidRPr="000D2E60" w:rsidRDefault="00FA3E0A" w:rsidP="005D3694">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有事の際のエスカレーションを円滑に行うためにも、平時から情報開示、情報共有、双方向コミュニケーション、情報収集等、</w:t>
      </w:r>
      <w:r w:rsidR="007C7236">
        <w:rPr>
          <w:rFonts w:ascii="BIZ UDPゴシック" w:eastAsia="BIZ UDPゴシック" w:hAnsi="BIZ UDPゴシック" w:hint="eastAsia"/>
          <w:color w:val="000000" w:themeColor="text1"/>
        </w:rPr>
        <w:t>ガバナンス</w:t>
      </w:r>
      <w:r w:rsidRPr="000D2E60">
        <w:rPr>
          <w:rFonts w:ascii="BIZ UDPゴシック" w:eastAsia="BIZ UDPゴシック" w:hAnsi="BIZ UDPゴシック" w:hint="eastAsia"/>
          <w:color w:val="000000" w:themeColor="text1"/>
        </w:rPr>
        <w:t>として行っている様々なコミュニケーション体制において、</w:t>
      </w:r>
      <w:r w:rsidR="00A23D95">
        <w:rPr>
          <w:rFonts w:ascii="BIZ UDPゴシック" w:eastAsia="BIZ UDPゴシック" w:hAnsi="BIZ UDPゴシック" w:hint="eastAsia"/>
          <w:color w:val="000000" w:themeColor="text1"/>
        </w:rPr>
        <w:t>一つ</w:t>
      </w:r>
      <w:r w:rsidRPr="000D2E60">
        <w:rPr>
          <w:rFonts w:ascii="BIZ UDPゴシック" w:eastAsia="BIZ UDPゴシック" w:hAnsi="BIZ UDPゴシック" w:hint="eastAsia"/>
          <w:color w:val="000000" w:themeColor="text1"/>
        </w:rPr>
        <w:t>のトピックとしてサイバーセキュリティを取り扱うことが望ましい。</w:t>
      </w:r>
    </w:p>
    <w:p w14:paraId="35A905E3" w14:textId="77777777" w:rsidR="00FA3E0A" w:rsidRPr="000D2E60" w:rsidRDefault="00FA3E0A" w:rsidP="00241E8C">
      <w:pPr>
        <w:ind w:firstLineChars="100" w:firstLine="202"/>
        <w:rPr>
          <w:rFonts w:ascii="BIZ UDPゴシック" w:eastAsia="BIZ UDPゴシック" w:hAnsi="BIZ UDPゴシック"/>
          <w:color w:val="000000" w:themeColor="text1"/>
        </w:rPr>
      </w:pPr>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112F066A" w14:textId="77777777" w:rsidTr="00D61072">
        <w:tc>
          <w:tcPr>
            <w:tcW w:w="8500" w:type="dxa"/>
            <w:shd w:val="clear" w:color="auto" w:fill="FFFFCC"/>
          </w:tcPr>
          <w:p w14:paraId="305392AF" w14:textId="77777777" w:rsidR="00FA3E0A" w:rsidRPr="000D2E60" w:rsidRDefault="00FA3E0A" w:rsidP="009262F9">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5415C4E2" w14:textId="77777777" w:rsidR="00FA3E0A" w:rsidRPr="000D2E60" w:rsidRDefault="00FA3E0A" w:rsidP="009E061F">
      <w:pPr>
        <w:rPr>
          <w:rFonts w:ascii="BIZ UDPゴシック" w:eastAsia="BIZ UDPゴシック" w:hAnsi="BIZ UDPゴシック"/>
          <w:color w:val="000000" w:themeColor="text1"/>
        </w:rPr>
      </w:pPr>
    </w:p>
    <w:p w14:paraId="622EEAAA" w14:textId="77777777" w:rsidR="00FA3E0A" w:rsidRDefault="00FA3E0A" w:rsidP="00357E1F">
      <w:pPr>
        <w:ind w:left="851"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組織内外のコミュニケーションにおいて、サイバーセキュリティリスク、インシデント等の情報を取り扱う。</w:t>
      </w:r>
    </w:p>
    <w:p w14:paraId="2242FE77" w14:textId="77777777" w:rsidR="00680750" w:rsidRDefault="00680750" w:rsidP="00357E1F">
      <w:pPr>
        <w:ind w:left="851" w:firstLineChars="100" w:firstLine="202"/>
        <w:rPr>
          <w:rFonts w:ascii="BIZ UDPゴシック" w:eastAsia="BIZ UDPゴシック" w:hAnsi="BIZ UDPゴシック"/>
          <w:b/>
          <w:bCs/>
          <w:color w:val="000000" w:themeColor="text1"/>
        </w:rPr>
      </w:pPr>
    </w:p>
    <w:p w14:paraId="15829029" w14:textId="77777777" w:rsidR="004B6C5F" w:rsidRDefault="004B6C5F" w:rsidP="00357E1F">
      <w:pPr>
        <w:ind w:left="851" w:firstLineChars="100" w:firstLine="202"/>
        <w:rPr>
          <w:rFonts w:ascii="BIZ UDPゴシック" w:eastAsia="BIZ UDPゴシック" w:hAnsi="BIZ UDPゴシック"/>
          <w:b/>
          <w:bCs/>
          <w:color w:val="000000" w:themeColor="text1"/>
        </w:rPr>
      </w:pPr>
    </w:p>
    <w:p w14:paraId="67592F67" w14:textId="77777777" w:rsidR="004B6C5F" w:rsidRPr="000D2E60" w:rsidRDefault="004B6C5F" w:rsidP="00357E1F">
      <w:pPr>
        <w:ind w:left="851" w:firstLineChars="100" w:firstLine="202"/>
        <w:rPr>
          <w:rFonts w:ascii="BIZ UDPゴシック" w:eastAsia="BIZ UDPゴシック" w:hAnsi="BIZ UDPゴシック"/>
          <w:b/>
          <w:bCs/>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7BFEB1F4" w14:textId="77777777" w:rsidTr="00D61072">
        <w:tc>
          <w:tcPr>
            <w:tcW w:w="8500" w:type="dxa"/>
            <w:shd w:val="clear" w:color="auto" w:fill="CC99FF"/>
          </w:tcPr>
          <w:p w14:paraId="3CED706C" w14:textId="77777777" w:rsidR="00FA3E0A" w:rsidRPr="000D2E60" w:rsidRDefault="00FA3E0A" w:rsidP="00D6107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lastRenderedPageBreak/>
              <w:t>【組織内外のコミュニケーションの考え方】</w:t>
            </w:r>
          </w:p>
        </w:tc>
      </w:tr>
      <w:tr w:rsidR="00FA3E0A" w:rsidRPr="000D2E60" w14:paraId="663123BD" w14:textId="77777777" w:rsidTr="00D61072">
        <w:tc>
          <w:tcPr>
            <w:tcW w:w="8500" w:type="dxa"/>
          </w:tcPr>
          <w:p w14:paraId="74FDCBDB" w14:textId="5F29CF2E" w:rsidR="00FA3E0A" w:rsidRPr="000D2E60" w:rsidRDefault="00FA3E0A" w:rsidP="00285018">
            <w:pPr>
              <w:pStyle w:val="af0"/>
              <w:numPr>
                <w:ilvl w:val="0"/>
                <w:numId w:val="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経営層は、サイバーセキュリティに関してステークホルダー</w:t>
            </w:r>
            <w:r w:rsidRPr="000D2E60">
              <w:rPr>
                <w:rStyle w:val="afa"/>
                <w:rFonts w:ascii="BIZ UDPゴシック" w:eastAsia="BIZ UDPゴシック" w:hAnsi="BIZ UDPゴシック"/>
                <w:color w:val="000000" w:themeColor="text1"/>
              </w:rPr>
              <w:footnoteReference w:id="2"/>
            </w:r>
            <w:r w:rsidRPr="000D2E60">
              <w:rPr>
                <w:rFonts w:ascii="BIZ UDPゴシック" w:eastAsia="BIZ UDPゴシック" w:hAnsi="BIZ UDPゴシック" w:hint="eastAsia"/>
                <w:color w:val="000000" w:themeColor="text1"/>
              </w:rPr>
              <w:t>の信頼・安心感を醸成する観点から、平時におけるサイバーセキュリティに対する姿勢やインシデント発生時の対応に関する情報の開示等に取り組む</w:t>
            </w:r>
          </w:p>
          <w:p w14:paraId="47829841" w14:textId="47ABE780" w:rsidR="00FA3E0A" w:rsidRPr="000D2E60" w:rsidRDefault="00FA3E0A" w:rsidP="00285018">
            <w:pPr>
              <w:pStyle w:val="af0"/>
              <w:numPr>
                <w:ilvl w:val="0"/>
                <w:numId w:val="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組織内のガバナンスや内部統制、その他のリスクマネジメントにおけるコミュニケーションの一部として、サイバーセキュリティに関する環境変化、インシデントの発生状況・得られた教訓、セキュリティ対策の実施状況・有効性評価等に関し、経営層と担当者層との間で定期的な対話の機会等を設ける</w:t>
            </w:r>
          </w:p>
          <w:p w14:paraId="7817CDA7" w14:textId="08468D6C" w:rsidR="00FA3E0A" w:rsidRPr="000D2E60" w:rsidRDefault="00FA3E0A" w:rsidP="00285018">
            <w:pPr>
              <w:pStyle w:val="af0"/>
              <w:numPr>
                <w:ilvl w:val="0"/>
                <w:numId w:val="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セキュリティ・バイ・デザインを共通の価値として認識し、製品・サービス企画時等の内部協議プロセスの関係者にサイバーセキュリティを担当する部署を加えることが望ましい</w:t>
            </w:r>
          </w:p>
          <w:p w14:paraId="69A125B9" w14:textId="126AE8C9" w:rsidR="00FA3E0A" w:rsidRPr="000D2E60" w:rsidRDefault="00FA3E0A" w:rsidP="00DF76AB">
            <w:pPr>
              <w:pStyle w:val="af0"/>
              <w:numPr>
                <w:ilvl w:val="0"/>
                <w:numId w:val="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組織内外の関係者間でサイバーセキュリティに関する役割、責任分担、情報共有の体制等について意見交換を行うことが望ましい</w:t>
            </w:r>
          </w:p>
        </w:tc>
      </w:tr>
    </w:tbl>
    <w:p w14:paraId="0634FB55" w14:textId="05E937C5" w:rsidR="00FA3E0A" w:rsidRPr="000D2E60" w:rsidRDefault="00FA3E0A" w:rsidP="00227A24">
      <w:pPr>
        <w:rPr>
          <w:rFonts w:ascii="BIZ UDPゴシック" w:eastAsia="BIZ UDPゴシック" w:hAnsi="BIZ UDPゴシック"/>
          <w:color w:val="000000" w:themeColor="text1"/>
        </w:rPr>
      </w:pPr>
    </w:p>
    <w:p w14:paraId="399A8E0C" w14:textId="72A77290" w:rsidR="00FA3E0A" w:rsidRPr="000D2E60" w:rsidRDefault="00FA3E0A" w:rsidP="0015764D">
      <w:pPr>
        <w:pStyle w:val="2"/>
      </w:pPr>
      <w:bookmarkStart w:id="28" w:name="_Toc147418549"/>
      <w:bookmarkStart w:id="29" w:name="_Toc188394692"/>
      <w:r w:rsidRPr="000D2E60">
        <w:rPr>
          <w:rFonts w:hint="eastAsia"/>
        </w:rPr>
        <w:t>経営リスクとしての</w:t>
      </w:r>
      <w:r w:rsidRPr="000D2E60">
        <w:t>サイバーセキュリティリスクの管理</w:t>
      </w:r>
      <w:bookmarkEnd w:id="28"/>
      <w:bookmarkEnd w:id="29"/>
    </w:p>
    <w:tbl>
      <w:tblPr>
        <w:tblStyle w:val="af7"/>
        <w:tblW w:w="0" w:type="auto"/>
        <w:tblInd w:w="562" w:type="dxa"/>
        <w:tblLook w:val="04A0" w:firstRow="1" w:lastRow="0" w:firstColumn="1" w:lastColumn="0" w:noHBand="0" w:noVBand="1"/>
      </w:tblPr>
      <w:tblGrid>
        <w:gridCol w:w="8642"/>
      </w:tblGrid>
      <w:tr w:rsidR="00C163BF" w:rsidRPr="000D2E60" w14:paraId="623D4D94" w14:textId="77777777" w:rsidTr="00746111">
        <w:tc>
          <w:tcPr>
            <w:tcW w:w="8642" w:type="dxa"/>
            <w:shd w:val="clear" w:color="auto" w:fill="DEEAF6" w:themeFill="accent5" w:themeFillTint="33"/>
          </w:tcPr>
          <w:p w14:paraId="7948359A" w14:textId="2BDB4B58" w:rsidR="00FA3E0A" w:rsidRPr="000D2E60" w:rsidRDefault="00FA3E0A" w:rsidP="00D6107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64D611B0" w14:textId="77777777" w:rsidR="00FA3E0A" w:rsidRPr="000D2E60" w:rsidRDefault="00FA3E0A" w:rsidP="00746111">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組織全体のリスクマネジメントの一部として、サイバーセキュリティリスク及びそれが事業運営に及ぼす影響について経営層が理解し評価できる体制を整備する。</w:t>
      </w:r>
    </w:p>
    <w:p w14:paraId="03716E80" w14:textId="77777777" w:rsidR="00FA3E0A" w:rsidRPr="000D2E60" w:rsidRDefault="00FA3E0A" w:rsidP="005B3B71">
      <w:pPr>
        <w:rPr>
          <w:rFonts w:ascii="BIZ UDPゴシック" w:eastAsia="BIZ UDPゴシック" w:hAnsi="BIZ UDPゴシック"/>
          <w:color w:val="000000" w:themeColor="text1"/>
        </w:rPr>
      </w:pPr>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328CC4DC" w14:textId="77777777" w:rsidTr="00D61072">
        <w:tc>
          <w:tcPr>
            <w:tcW w:w="8500" w:type="dxa"/>
            <w:shd w:val="clear" w:color="auto" w:fill="FFFFCC"/>
          </w:tcPr>
          <w:p w14:paraId="31A8C4A5" w14:textId="77777777" w:rsidR="00FA3E0A" w:rsidRPr="000D2E60" w:rsidRDefault="00FA3E0A" w:rsidP="009262F9">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b/>
                <w:bCs/>
                <w:color w:val="000000" w:themeColor="text1"/>
              </w:rPr>
              <w:t>実施項目</w:t>
            </w:r>
            <w:r w:rsidRPr="000D2E60">
              <w:rPr>
                <w:rFonts w:ascii="BIZ UDPゴシック" w:eastAsia="BIZ UDPゴシック" w:hAnsi="BIZ UDPゴシック" w:hint="eastAsia"/>
                <w:color w:val="000000" w:themeColor="text1"/>
              </w:rPr>
              <w:t>】</w:t>
            </w:r>
          </w:p>
        </w:tc>
      </w:tr>
    </w:tbl>
    <w:p w14:paraId="5D68FA5F" w14:textId="77777777" w:rsidR="00FA3E0A" w:rsidRPr="000D2E60" w:rsidRDefault="00FA3E0A" w:rsidP="005B3B71">
      <w:pPr>
        <w:rPr>
          <w:rFonts w:ascii="BIZ UDPゴシック" w:eastAsia="BIZ UDPゴシック" w:hAnsi="BIZ UDPゴシック"/>
          <w:color w:val="000000" w:themeColor="text1"/>
        </w:rPr>
      </w:pPr>
    </w:p>
    <w:p w14:paraId="1F59EF2C" w14:textId="77777777" w:rsidR="00FA3E0A" w:rsidRPr="000D2E60" w:rsidRDefault="00FA3E0A" w:rsidP="0032228A">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組織方針を踏まえ、経営層は、サイバーセキュリティを確保できないことによって組織の情報システム及び情報を活用する事業、事業者としての信頼、その他の経営リスクがどのような影響を受けるのかといった視点からもリスクを管理し、個々の情報システム及び情報自体のセキュリティに関する視点においてもリスクを分析する。また、自組織にとどまらず、ビジネスパートナーや委託先等、サプライチェーン全体にわたるセキュリティ対策への目配りを行う。</w:t>
      </w:r>
    </w:p>
    <w:p w14:paraId="58392A99" w14:textId="4171259C" w:rsidR="00FA3E0A" w:rsidRPr="000D2E60" w:rsidRDefault="00FA3E0A" w:rsidP="0071309B">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経営層は、重要インフラサービスの提供に不可欠な情報システムは何か、それらがどのようにサイバー脅威にさらされる可能性があるか、どのようなセキュリティ対策をとるべきかを理解することを念頭に、サイバーセキュリティリスクについて理解を深めることが望ましい。</w:t>
      </w:r>
      <w:r w:rsidRPr="000D2E60">
        <w:rPr>
          <w:rStyle w:val="afa"/>
          <w:rFonts w:ascii="BIZ UDPゴシック" w:eastAsia="BIZ UDPゴシック" w:hAnsi="BIZ UDPゴシック"/>
          <w:color w:val="000000" w:themeColor="text1"/>
        </w:rPr>
        <w:footnoteReference w:id="3"/>
      </w:r>
    </w:p>
    <w:p w14:paraId="24241197" w14:textId="77777777" w:rsidR="00FA3E0A" w:rsidRPr="000D2E60" w:rsidRDefault="00FA3E0A" w:rsidP="006F5DD5">
      <w:pPr>
        <w:ind w:leftChars="350" w:left="705"/>
        <w:rPr>
          <w:rFonts w:ascii="BIZ UDPゴシック" w:eastAsia="BIZ UDPゴシック" w:hAnsi="BIZ UDPゴシック"/>
          <w:color w:val="000000" w:themeColor="text1"/>
        </w:rPr>
      </w:pPr>
    </w:p>
    <w:p w14:paraId="16C397D0" w14:textId="77777777" w:rsidR="00FA3E0A" w:rsidRPr="000D2E60" w:rsidRDefault="00FA3E0A" w:rsidP="0015764D">
      <w:pPr>
        <w:pStyle w:val="2"/>
      </w:pPr>
      <w:bookmarkStart w:id="30" w:name="_Toc147418550"/>
      <w:bookmarkStart w:id="31" w:name="_Toc188394693"/>
      <w:r w:rsidRPr="000D2E60">
        <w:rPr>
          <w:rFonts w:hint="eastAsia"/>
        </w:rPr>
        <w:t>責任及び権限の割当て</w:t>
      </w:r>
      <w:bookmarkEnd w:id="30"/>
      <w:bookmarkEnd w:id="31"/>
    </w:p>
    <w:tbl>
      <w:tblPr>
        <w:tblStyle w:val="af7"/>
        <w:tblW w:w="0" w:type="auto"/>
        <w:tblInd w:w="562" w:type="dxa"/>
        <w:tblLook w:val="04A0" w:firstRow="1" w:lastRow="0" w:firstColumn="1" w:lastColumn="0" w:noHBand="0" w:noVBand="1"/>
      </w:tblPr>
      <w:tblGrid>
        <w:gridCol w:w="8642"/>
      </w:tblGrid>
      <w:tr w:rsidR="00C163BF" w:rsidRPr="000D2E60" w14:paraId="6DBFF0CF" w14:textId="77777777" w:rsidTr="004612C9">
        <w:tc>
          <w:tcPr>
            <w:tcW w:w="8642" w:type="dxa"/>
            <w:shd w:val="clear" w:color="auto" w:fill="DEEAF6" w:themeFill="accent5" w:themeFillTint="33"/>
          </w:tcPr>
          <w:p w14:paraId="68A3C4C0" w14:textId="17F8711F" w:rsidR="00FA3E0A" w:rsidRPr="000D2E60" w:rsidRDefault="00FA3E0A" w:rsidP="00D6107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77862716" w14:textId="75F5A0F5" w:rsidR="00FA3E0A" w:rsidRPr="000D2E60" w:rsidRDefault="00FA3E0A" w:rsidP="00A70B17">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全ての者が、職制及び職務に応じて与えられている権限と責務を理解した上で、負うべき責務を全うすることでサイバーセキュリティは実現される。そのため、それらの権限と責務を明確にし、必要となる組織・体制を確立することが望ましい。</w:t>
      </w:r>
    </w:p>
    <w:p w14:paraId="70967ACA" w14:textId="77777777" w:rsidR="00FA3E0A" w:rsidRPr="000D2E60" w:rsidRDefault="00FA3E0A" w:rsidP="005B3B71">
      <w:pPr>
        <w:rPr>
          <w:rFonts w:ascii="BIZ UDPゴシック" w:eastAsia="BIZ UDPゴシック" w:hAnsi="BIZ UDPゴシック"/>
          <w:color w:val="000000" w:themeColor="text1"/>
        </w:rPr>
      </w:pPr>
    </w:p>
    <w:p w14:paraId="57F184B4" w14:textId="0A9E2E4B"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32" w:name="_Toc147418551"/>
      <w:bookmarkStart w:id="33" w:name="_Toc188394694"/>
      <w:r w:rsidRPr="000D2E60">
        <w:rPr>
          <w:rFonts w:ascii="BIZ UDPゴシック" w:eastAsia="BIZ UDPゴシック" w:hAnsi="BIZ UDPゴシック" w:hint="eastAsia"/>
          <w:color w:val="000000" w:themeColor="text1"/>
        </w:rPr>
        <w:t>サイバーセキュリティ責任者の任命</w:t>
      </w:r>
      <w:bookmarkEnd w:id="32"/>
      <w:bookmarkEnd w:id="33"/>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390AF312" w14:textId="77777777" w:rsidTr="00D61072">
        <w:tc>
          <w:tcPr>
            <w:tcW w:w="8500" w:type="dxa"/>
            <w:shd w:val="clear" w:color="auto" w:fill="FFFFCC"/>
          </w:tcPr>
          <w:p w14:paraId="677CC7D4" w14:textId="77777777" w:rsidR="00FA3E0A" w:rsidRPr="000D2E60" w:rsidRDefault="00FA3E0A" w:rsidP="009262F9">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741BD852" w14:textId="77777777" w:rsidR="00FA3E0A" w:rsidRPr="000D2E60" w:rsidRDefault="00FA3E0A" w:rsidP="0032228A">
      <w:pPr>
        <w:rPr>
          <w:rFonts w:ascii="BIZ UDPゴシック" w:eastAsia="BIZ UDPゴシック" w:hAnsi="BIZ UDPゴシック"/>
          <w:color w:val="000000" w:themeColor="text1"/>
        </w:rPr>
      </w:pPr>
    </w:p>
    <w:p w14:paraId="6B46B95F" w14:textId="309E81E4" w:rsidR="00FA3E0A" w:rsidRPr="000D2E60" w:rsidRDefault="00FA3E0A" w:rsidP="0032228A">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サイバーセキュリティリスクの管理について、サイバーセキュリティを担当する部署及び従業員を決定するとともに責任及び権限を割り当てる。特に、サイバーセキュリティ責任者</w:t>
      </w:r>
      <w:r w:rsidR="00604EB5">
        <w:rPr>
          <w:rFonts w:ascii="BIZ UDPゴシック" w:eastAsia="BIZ UDPゴシック" w:hAnsi="BIZ UDPゴシック" w:hint="eastAsia"/>
          <w:color w:val="000000" w:themeColor="text1"/>
        </w:rPr>
        <w:t>や最高情報セキュリティ責任者</w:t>
      </w: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CISO</w:t>
      </w:r>
      <w:r w:rsidR="00604EB5">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を任命すべきであり、その任命に</w:t>
      </w:r>
      <w:r w:rsidR="00506E61">
        <w:rPr>
          <w:rFonts w:ascii="BIZ UDPゴシック" w:eastAsia="BIZ UDPゴシック" w:hAnsi="BIZ UDPゴシック"/>
          <w:color w:val="000000" w:themeColor="text1"/>
        </w:rPr>
        <w:t>当た</w:t>
      </w:r>
      <w:r w:rsidRPr="000D2E60">
        <w:rPr>
          <w:rFonts w:ascii="BIZ UDPゴシック" w:eastAsia="BIZ UDPゴシック" w:hAnsi="BIZ UDPゴシック"/>
          <w:color w:val="000000" w:themeColor="text1"/>
        </w:rPr>
        <w:t>っては、経営層の責任において実施する。当該責任者は、サイバーセキュリティに関する知見を有する者であるとともに、組織内の職階において、平時に、またとりわけ有事に、組織トップと直接コミュニケーションできる者として位置付けられるべきであり、経営</w:t>
      </w:r>
      <w:r w:rsidR="00D5216F">
        <w:rPr>
          <w:rFonts w:ascii="BIZ UDPゴシック" w:eastAsia="BIZ UDPゴシック" w:hAnsi="BIZ UDPゴシック" w:hint="eastAsia"/>
          <w:color w:val="000000" w:themeColor="text1"/>
        </w:rPr>
        <w:t>層に</w:t>
      </w:r>
      <w:r w:rsidRPr="000D2E60">
        <w:rPr>
          <w:rFonts w:ascii="BIZ UDPゴシック" w:eastAsia="BIZ UDPゴシック" w:hAnsi="BIZ UDPゴシック"/>
          <w:color w:val="000000" w:themeColor="text1"/>
        </w:rPr>
        <w:t>相当する者の中から任命されることが望ましい。</w:t>
      </w:r>
    </w:p>
    <w:p w14:paraId="13426DD2" w14:textId="77777777" w:rsidR="00FA3E0A" w:rsidRPr="000D2E60" w:rsidRDefault="00FA3E0A" w:rsidP="005B3B71">
      <w:pPr>
        <w:rPr>
          <w:rFonts w:ascii="BIZ UDPゴシック" w:eastAsia="BIZ UDPゴシック" w:hAnsi="BIZ UDPゴシック"/>
          <w:color w:val="000000" w:themeColor="text1"/>
        </w:rPr>
      </w:pPr>
    </w:p>
    <w:p w14:paraId="767BD1F3" w14:textId="77777777" w:rsidR="00FA3E0A" w:rsidRPr="000D2E60" w:rsidRDefault="00FA3E0A" w:rsidP="00285018">
      <w:pPr>
        <w:pStyle w:val="af0"/>
        <w:numPr>
          <w:ilvl w:val="0"/>
          <w:numId w:val="5"/>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組織・体制の確立</w:t>
      </w:r>
    </w:p>
    <w:p w14:paraId="07324E1E" w14:textId="77657ADE" w:rsidR="00FA3E0A" w:rsidRPr="000D2E60" w:rsidRDefault="00FA3E0A" w:rsidP="00A70B17">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重要インフラ事業者等は、組織の幹部の関与を明確にするとともにその責任の所在を明確にするため、関係組織の長、情報システムを主管する者及びサイバーセキュリティに関する専門的知識を有する者</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で構成する組織</w:t>
      </w:r>
      <w:r w:rsidRPr="000D2E60">
        <w:rPr>
          <w:rFonts w:ascii="BIZ UDPゴシック" w:eastAsia="BIZ UDPゴシック" w:hAnsi="BIZ UDPゴシック"/>
          <w:color w:val="000000" w:themeColor="text1"/>
        </w:rPr>
        <w:t>(本ガイドラインでは、以下「情報セキュリティ委員会」</w:t>
      </w:r>
      <w:r w:rsidR="00EB48D0">
        <w:rPr>
          <w:rFonts w:ascii="BIZ UDPゴシック" w:eastAsia="BIZ UDPゴシック" w:hAnsi="BIZ UDPゴシック" w:hint="eastAsia"/>
          <w:color w:val="000000" w:themeColor="text1"/>
        </w:rPr>
        <w:t>という。</w:t>
      </w:r>
      <w:r w:rsidRPr="000D2E60">
        <w:rPr>
          <w:rFonts w:ascii="BIZ UDPゴシック" w:eastAsia="BIZ UDPゴシック" w:hAnsi="BIZ UDPゴシック"/>
          <w:color w:val="000000" w:themeColor="text1"/>
        </w:rPr>
        <w:t>)を設け(既存の類似する組織でも可)、セキュリティを統括する長として最高情報セキュリティ責任者、セキュリティ対策を進める単位</w:t>
      </w:r>
      <w:r w:rsidR="00336D03">
        <w:rPr>
          <w:rFonts w:ascii="BIZ UDPゴシック" w:eastAsia="BIZ UDPゴシック" w:hAnsi="BIZ UDPゴシック"/>
          <w:color w:val="000000" w:themeColor="text1"/>
        </w:rPr>
        <w:t>毎</w:t>
      </w:r>
      <w:r w:rsidRPr="000D2E60">
        <w:rPr>
          <w:rFonts w:ascii="BIZ UDPゴシック" w:eastAsia="BIZ UDPゴシック" w:hAnsi="BIZ UDPゴシック"/>
          <w:color w:val="000000" w:themeColor="text1"/>
        </w:rPr>
        <w:t>に</w:t>
      </w:r>
      <w:r w:rsidR="000463C9"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color w:val="000000" w:themeColor="text1"/>
        </w:rPr>
        <w:t>セキュリティ責任者を定めること。</w:t>
      </w:r>
    </w:p>
    <w:p w14:paraId="2FEB8BAC" w14:textId="23DA5602" w:rsidR="00FA3E0A" w:rsidRPr="000D2E60" w:rsidRDefault="00FA3E0A" w:rsidP="006021FF">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CSIRTとしての機能を持つ体制を整備する。CSIRT等は、役割分担や対応手順等を関連部門と合意する。特に、制御システムを保有する場合には、制御システム関連部門と連携できる体制を整備することが望ましい</w:t>
      </w:r>
    </w:p>
    <w:p w14:paraId="26965681" w14:textId="77777777" w:rsidR="000D0E55" w:rsidRPr="000D2E60" w:rsidRDefault="000D0E55" w:rsidP="00352457">
      <w:pPr>
        <w:rPr>
          <w:rFonts w:ascii="BIZ UDPゴシック" w:eastAsia="BIZ UDPゴシック" w:hAnsi="BIZ UDPゴシック"/>
          <w:color w:val="000000" w:themeColor="text1"/>
        </w:rPr>
      </w:pPr>
    </w:p>
    <w:p w14:paraId="6D2BB370" w14:textId="77777777" w:rsidR="00FA3E0A" w:rsidRPr="000D2E60" w:rsidRDefault="00FA3E0A" w:rsidP="00285018">
      <w:pPr>
        <w:pStyle w:val="af0"/>
        <w:numPr>
          <w:ilvl w:val="0"/>
          <w:numId w:val="5"/>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責任者・組織の設置</w:t>
      </w:r>
    </w:p>
    <w:p w14:paraId="408FAE79" w14:textId="682361BF" w:rsidR="00FA3E0A" w:rsidRPr="000D2E60" w:rsidRDefault="00FA3E0A" w:rsidP="004B74E3">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組織・体制を確保するに</w:t>
      </w:r>
      <w:r w:rsidR="00506E61">
        <w:rPr>
          <w:rFonts w:ascii="BIZ UDPゴシック" w:eastAsia="BIZ UDPゴシック" w:hAnsi="BIZ UDPゴシック" w:hint="eastAsia"/>
          <w:color w:val="000000" w:themeColor="text1"/>
        </w:rPr>
        <w:t>当た</w:t>
      </w:r>
      <w:r w:rsidRPr="000D2E60">
        <w:rPr>
          <w:rFonts w:ascii="BIZ UDPゴシック" w:eastAsia="BIZ UDPゴシック" w:hAnsi="BIZ UDPゴシック" w:hint="eastAsia"/>
          <w:color w:val="000000" w:themeColor="text1"/>
        </w:rPr>
        <w:t>っては、以下</w:t>
      </w:r>
      <w:r w:rsidR="0015543C">
        <w:rPr>
          <w:rFonts w:ascii="BIZ UDPゴシック" w:eastAsia="BIZ UDPゴシック" w:hAnsi="BIZ UDPゴシック" w:hint="eastAsia"/>
          <w:color w:val="000000" w:themeColor="text1"/>
        </w:rPr>
        <w:t>の</w:t>
      </w:r>
      <w:r w:rsidRPr="000D2E60">
        <w:rPr>
          <w:rFonts w:ascii="BIZ UDPゴシック" w:eastAsia="BIZ UDPゴシック" w:hAnsi="BIZ UDPゴシック" w:hint="eastAsia"/>
          <w:color w:val="000000" w:themeColor="text1"/>
        </w:rPr>
        <w:t>【具体例】のように、責任者・組織を設置し、責任及び役割を定めることが望ましい。</w:t>
      </w:r>
    </w:p>
    <w:p w14:paraId="63252941" w14:textId="77777777" w:rsidR="00FA3E0A" w:rsidRPr="000D2E60" w:rsidRDefault="00FA3E0A" w:rsidP="004B74E3">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また、必要に応じて外部専門家の登用や、以下の【資格例】に示すようなサイバーセキュリティに関する資格保持者の配置を検討することが望ましい。</w:t>
      </w:r>
    </w:p>
    <w:p w14:paraId="23AC7F87" w14:textId="77777777" w:rsidR="00FA3E0A" w:rsidRPr="000D2E60" w:rsidRDefault="00FA3E0A" w:rsidP="0032228A">
      <w:pPr>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77F6DD77" w14:textId="77777777" w:rsidTr="006021FF">
        <w:tc>
          <w:tcPr>
            <w:tcW w:w="8500" w:type="dxa"/>
            <w:shd w:val="clear" w:color="auto" w:fill="CC99FF"/>
          </w:tcPr>
          <w:p w14:paraId="2BA51A83" w14:textId="77777777" w:rsidR="00FA3E0A" w:rsidRPr="000D2E60" w:rsidRDefault="00FA3E0A" w:rsidP="00D6107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C163BF" w:rsidRPr="000D2E60" w14:paraId="0DD1FBB8" w14:textId="77777777" w:rsidTr="006021FF">
        <w:tc>
          <w:tcPr>
            <w:tcW w:w="8500" w:type="dxa"/>
          </w:tcPr>
          <w:p w14:paraId="549B222E" w14:textId="072AF9C4" w:rsidR="00FA3E0A" w:rsidRPr="000D2E60" w:rsidRDefault="00E13381" w:rsidP="006021FF">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セキュリティ管理策</w:t>
            </w:r>
            <w:r w:rsidR="00FA3E0A" w:rsidRPr="000D2E60">
              <w:rPr>
                <w:rFonts w:ascii="BIZ UDPゴシック" w:eastAsia="BIZ UDPゴシック" w:hAnsi="BIZ UDPゴシック" w:hint="eastAsia"/>
                <w:color w:val="000000" w:themeColor="text1"/>
              </w:rPr>
              <w:t>を推進するに</w:t>
            </w:r>
            <w:r w:rsidR="00506E61">
              <w:rPr>
                <w:rFonts w:ascii="BIZ UDPゴシック" w:eastAsia="BIZ UDPゴシック" w:hAnsi="BIZ UDPゴシック" w:hint="eastAsia"/>
                <w:color w:val="000000" w:themeColor="text1"/>
              </w:rPr>
              <w:t>当た</w:t>
            </w:r>
            <w:r w:rsidR="00FA3E0A" w:rsidRPr="000D2E60">
              <w:rPr>
                <w:rFonts w:ascii="BIZ UDPゴシック" w:eastAsia="BIZ UDPゴシック" w:hAnsi="BIZ UDPゴシック" w:hint="eastAsia"/>
                <w:color w:val="000000" w:themeColor="text1"/>
              </w:rPr>
              <w:t>り、以下の責任者・組織を設置する</w:t>
            </w:r>
          </w:p>
          <w:p w14:paraId="5E7B139A" w14:textId="5346DE3C" w:rsidR="00FA3E0A" w:rsidRPr="00A70B17" w:rsidRDefault="00FA3E0A" w:rsidP="00A70B17">
            <w:pPr>
              <w:pStyle w:val="af0"/>
              <w:numPr>
                <w:ilvl w:val="0"/>
                <w:numId w:val="9"/>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最高情報セキュリティ責任者</w:t>
            </w:r>
          </w:p>
          <w:p w14:paraId="32ABF36E" w14:textId="54105202" w:rsidR="00FA3E0A" w:rsidRPr="00A70B17" w:rsidRDefault="00FA3E0A" w:rsidP="00A70B17">
            <w:pPr>
              <w:pStyle w:val="af0"/>
              <w:numPr>
                <w:ilvl w:val="0"/>
                <w:numId w:val="9"/>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情報セキュリティ委員会</w:t>
            </w:r>
          </w:p>
          <w:p w14:paraId="09A69FCD" w14:textId="1715E9C5" w:rsidR="00FA3E0A" w:rsidRPr="00A70B17" w:rsidRDefault="000463C9" w:rsidP="00A70B17">
            <w:pPr>
              <w:pStyle w:val="af0"/>
              <w:numPr>
                <w:ilvl w:val="0"/>
                <w:numId w:val="9"/>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サイバー</w:t>
            </w:r>
            <w:r w:rsidR="00FA3E0A" w:rsidRPr="00A70B17">
              <w:rPr>
                <w:rFonts w:ascii="BIZ UDPゴシック" w:eastAsia="BIZ UDPゴシック" w:hAnsi="BIZ UDPゴシック"/>
                <w:color w:val="000000" w:themeColor="text1"/>
              </w:rPr>
              <w:t>セキュリティ責任者</w:t>
            </w:r>
          </w:p>
          <w:p w14:paraId="584D30F8" w14:textId="163F2DDE" w:rsidR="00FA3E0A" w:rsidRPr="00A70B17" w:rsidRDefault="00FA3E0A" w:rsidP="00A70B17">
            <w:pPr>
              <w:pStyle w:val="af0"/>
              <w:numPr>
                <w:ilvl w:val="0"/>
                <w:numId w:val="9"/>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システム管理者</w:t>
            </w:r>
          </w:p>
          <w:p w14:paraId="245C8E76" w14:textId="329F0F11" w:rsidR="00FA3E0A" w:rsidRPr="00A70B17" w:rsidRDefault="00FA3E0A" w:rsidP="00A70B17">
            <w:pPr>
              <w:pStyle w:val="af0"/>
              <w:numPr>
                <w:ilvl w:val="0"/>
                <w:numId w:val="8"/>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CSIRT</w:t>
            </w:r>
          </w:p>
        </w:tc>
      </w:tr>
    </w:tbl>
    <w:p w14:paraId="752BFEE1" w14:textId="77777777" w:rsidR="00BA40A3" w:rsidRDefault="00BA40A3">
      <w:r>
        <w:br w:type="page"/>
      </w:r>
    </w:p>
    <w:tbl>
      <w:tblPr>
        <w:tblStyle w:val="af7"/>
        <w:tblW w:w="0" w:type="auto"/>
        <w:tblInd w:w="704" w:type="dxa"/>
        <w:tblLook w:val="04A0" w:firstRow="1" w:lastRow="0" w:firstColumn="1" w:lastColumn="0" w:noHBand="0" w:noVBand="1"/>
      </w:tblPr>
      <w:tblGrid>
        <w:gridCol w:w="8500"/>
      </w:tblGrid>
      <w:tr w:rsidR="00C163BF" w:rsidRPr="000D2E60" w14:paraId="18121F0D" w14:textId="77777777" w:rsidTr="006021FF">
        <w:tc>
          <w:tcPr>
            <w:tcW w:w="8500" w:type="dxa"/>
            <w:shd w:val="clear" w:color="auto" w:fill="CC99FF"/>
          </w:tcPr>
          <w:p w14:paraId="4BB273D2" w14:textId="4147A905" w:rsidR="00FA3E0A" w:rsidRPr="000D2E60" w:rsidRDefault="00FA3E0A" w:rsidP="00D6107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lastRenderedPageBreak/>
              <w:t>【資格例】</w:t>
            </w:r>
          </w:p>
        </w:tc>
      </w:tr>
      <w:tr w:rsidR="00FA3E0A" w:rsidRPr="000D2E60" w14:paraId="3D8E1A2A" w14:textId="77777777" w:rsidTr="006021FF">
        <w:tc>
          <w:tcPr>
            <w:tcW w:w="8500" w:type="dxa"/>
          </w:tcPr>
          <w:p w14:paraId="0A3DEE72" w14:textId="0C98491D" w:rsidR="00FA3E0A" w:rsidRPr="00A70B17" w:rsidRDefault="00FA3E0A" w:rsidP="00A70B17">
            <w:pPr>
              <w:pStyle w:val="af0"/>
              <w:numPr>
                <w:ilvl w:val="0"/>
                <w:numId w:val="8"/>
              </w:numPr>
              <w:ind w:leftChars="0"/>
              <w:rPr>
                <w:rFonts w:ascii="BIZ UDPゴシック" w:eastAsia="BIZ UDPゴシック" w:hAnsi="BIZ UDPゴシック"/>
                <w:color w:val="000000" w:themeColor="text1"/>
                <w:lang w:eastAsia="zh-TW"/>
              </w:rPr>
            </w:pPr>
            <w:r w:rsidRPr="00A70B17">
              <w:rPr>
                <w:rFonts w:ascii="BIZ UDPゴシック" w:eastAsia="BIZ UDPゴシック" w:hAnsi="BIZ UDPゴシック" w:hint="eastAsia"/>
                <w:color w:val="000000" w:themeColor="text1"/>
                <w:lang w:eastAsia="zh-TW"/>
              </w:rPr>
              <w:t>情報処理安全確保支援士</w:t>
            </w:r>
          </w:p>
          <w:p w14:paraId="04F15226" w14:textId="67B070A1" w:rsidR="00FA3E0A" w:rsidRPr="00A70B17" w:rsidRDefault="00FA3E0A" w:rsidP="00A70B17">
            <w:pPr>
              <w:pStyle w:val="af0"/>
              <w:numPr>
                <w:ilvl w:val="0"/>
                <w:numId w:val="8"/>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情報セキュリティマネジメント試験合格者</w:t>
            </w:r>
          </w:p>
          <w:p w14:paraId="38E94144" w14:textId="2D8D0C30" w:rsidR="00FA3E0A" w:rsidRPr="00A70B17" w:rsidRDefault="00FA3E0A" w:rsidP="00A70B17">
            <w:pPr>
              <w:pStyle w:val="af0"/>
              <w:numPr>
                <w:ilvl w:val="0"/>
                <w:numId w:val="8"/>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CISSP</w:t>
            </w:r>
          </w:p>
          <w:p w14:paraId="67798FCA" w14:textId="43E6CD1E" w:rsidR="00FA3E0A" w:rsidRPr="00A70B17" w:rsidRDefault="00FA3E0A" w:rsidP="008B5445">
            <w:pPr>
              <w:pStyle w:val="af0"/>
              <w:numPr>
                <w:ilvl w:val="0"/>
                <w:numId w:val="281"/>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CISM</w:t>
            </w:r>
          </w:p>
        </w:tc>
      </w:tr>
    </w:tbl>
    <w:p w14:paraId="0F8E98AC" w14:textId="77777777" w:rsidR="00FA3E0A" w:rsidRPr="000D2E60" w:rsidRDefault="00FA3E0A" w:rsidP="003A07B6">
      <w:pPr>
        <w:rPr>
          <w:rFonts w:ascii="BIZ UDPゴシック" w:eastAsia="BIZ UDPゴシック" w:hAnsi="BIZ UDPゴシック"/>
          <w:color w:val="000000" w:themeColor="text1"/>
        </w:rPr>
      </w:pPr>
    </w:p>
    <w:p w14:paraId="6C83C909" w14:textId="6930693D"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34" w:name="_Toc147418552"/>
      <w:bookmarkStart w:id="35" w:name="_Toc188394695"/>
      <w:r w:rsidRPr="000D2E60">
        <w:rPr>
          <w:rFonts w:ascii="BIZ UDPゴシック" w:eastAsia="BIZ UDPゴシック" w:hAnsi="BIZ UDPゴシック" w:hint="eastAsia"/>
          <w:color w:val="000000" w:themeColor="text1"/>
        </w:rPr>
        <w:t>責任者・組織</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の役割</w:t>
      </w:r>
      <w:bookmarkEnd w:id="34"/>
      <w:bookmarkEnd w:id="35"/>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04DF4B80" w14:textId="77777777" w:rsidTr="00D61072">
        <w:tc>
          <w:tcPr>
            <w:tcW w:w="8500" w:type="dxa"/>
            <w:shd w:val="clear" w:color="auto" w:fill="FFFFCC"/>
          </w:tcPr>
          <w:p w14:paraId="16C45436" w14:textId="77777777" w:rsidR="00FA3E0A" w:rsidRPr="000D2E60" w:rsidRDefault="00FA3E0A" w:rsidP="009262F9">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0560239A" w14:textId="77777777" w:rsidR="00FA3E0A" w:rsidRPr="000D2E60" w:rsidRDefault="00FA3E0A" w:rsidP="0032728D">
      <w:pPr>
        <w:rPr>
          <w:rFonts w:ascii="BIZ UDPゴシック" w:eastAsia="BIZ UDPゴシック" w:hAnsi="BIZ UDPゴシック"/>
          <w:b/>
          <w:bCs/>
          <w:color w:val="000000" w:themeColor="text1"/>
        </w:rPr>
      </w:pPr>
    </w:p>
    <w:p w14:paraId="16CD7D57" w14:textId="1427C7A1"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最高情報セキュリティ責任者は、情報セキュリティ委員会における審議を経て、</w:t>
      </w:r>
      <w:r w:rsidR="00E13381" w:rsidRPr="000D2E60">
        <w:rPr>
          <w:rStyle w:val="ui-provider"/>
          <w:rFonts w:ascii="BIZ UDPゴシック" w:eastAsia="BIZ UDPゴシック" w:hAnsi="BIZ UDPゴシック"/>
          <w:color w:val="000000" w:themeColor="text1"/>
        </w:rPr>
        <w:t>サイバーセキュリティ方針</w:t>
      </w:r>
      <w:r w:rsidRPr="000D2E60">
        <w:rPr>
          <w:rFonts w:ascii="BIZ UDPゴシック" w:eastAsia="BIZ UDPゴシック" w:hAnsi="BIZ UDPゴシック" w:hint="eastAsia"/>
          <w:color w:val="000000" w:themeColor="text1"/>
        </w:rPr>
        <w:t>に準拠した</w:t>
      </w:r>
      <w:r w:rsidR="00E13381"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hint="eastAsia"/>
          <w:color w:val="000000" w:themeColor="text1"/>
        </w:rPr>
        <w:t>セキュリティ関係規程の策定、見直しを行うこと。なお、内規の策定・見直しに係る主管組織、目的、権限、構成員、見直し要件等についても規程に含めること。</w:t>
      </w:r>
    </w:p>
    <w:p w14:paraId="644E2794" w14:textId="5947E6CC" w:rsidR="00FA3E0A"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責任及び権限の見直しに</w:t>
      </w:r>
      <w:r w:rsidR="00506E61">
        <w:rPr>
          <w:rFonts w:ascii="BIZ UDPゴシック" w:eastAsia="BIZ UDPゴシック" w:hAnsi="BIZ UDPゴシック" w:hint="eastAsia"/>
          <w:color w:val="000000" w:themeColor="text1"/>
        </w:rPr>
        <w:t>当た</w:t>
      </w:r>
      <w:r w:rsidRPr="000D2E60">
        <w:rPr>
          <w:rFonts w:ascii="BIZ UDPゴシック" w:eastAsia="BIZ UDPゴシック" w:hAnsi="BIZ UDPゴシック" w:hint="eastAsia"/>
          <w:color w:val="000000" w:themeColor="text1"/>
        </w:rPr>
        <w:t>っては、</w:t>
      </w:r>
      <w:r w:rsidRPr="000D2E60">
        <w:rPr>
          <w:rFonts w:ascii="BIZ UDPゴシック" w:eastAsia="BIZ UDPゴシック" w:hAnsi="BIZ UDPゴシック"/>
          <w:color w:val="000000" w:themeColor="text1"/>
        </w:rPr>
        <w:t>以下のような役割が考えられる。</w:t>
      </w:r>
      <w:r w:rsidRPr="000D2E60">
        <w:rPr>
          <w:rFonts w:ascii="BIZ UDPゴシック" w:eastAsia="BIZ UDPゴシック" w:hAnsi="BIZ UDPゴシック" w:hint="eastAsia"/>
          <w:color w:val="000000" w:themeColor="text1"/>
        </w:rPr>
        <w:t>経営層及びサイバーセキュリティ責任者である経営層以外の幹部（</w:t>
      </w:r>
      <w:r w:rsidRPr="000D2E60">
        <w:rPr>
          <w:rFonts w:ascii="BIZ UDPゴシック" w:eastAsia="BIZ UDPゴシック" w:hAnsi="BIZ UDPゴシック"/>
          <w:color w:val="000000" w:themeColor="text1"/>
        </w:rPr>
        <w:t>CISO等）</w:t>
      </w:r>
      <w:r w:rsidRPr="000D2E60">
        <w:rPr>
          <w:rFonts w:ascii="BIZ UDPゴシック" w:eastAsia="BIZ UDPゴシック" w:hAnsi="BIZ UDPゴシック" w:hint="eastAsia"/>
          <w:color w:val="000000" w:themeColor="text1"/>
        </w:rPr>
        <w:t>は、以下のような業務担当者を指揮するものとする。</w:t>
      </w:r>
    </w:p>
    <w:p w14:paraId="49242B63" w14:textId="77777777" w:rsidR="00C11514" w:rsidRPr="000D2E60" w:rsidRDefault="00C11514" w:rsidP="00A70B17">
      <w:pPr>
        <w:ind w:leftChars="350" w:left="705" w:firstLineChars="100" w:firstLine="202"/>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39793A2D" w14:textId="77777777" w:rsidTr="00D61072">
        <w:tc>
          <w:tcPr>
            <w:tcW w:w="8500" w:type="dxa"/>
            <w:shd w:val="clear" w:color="auto" w:fill="CC99FF"/>
          </w:tcPr>
          <w:p w14:paraId="255142B7" w14:textId="77777777" w:rsidR="00FA3E0A" w:rsidRPr="000D2E60" w:rsidRDefault="00FA3E0A" w:rsidP="00D6107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6E53EF4A" w14:textId="77777777" w:rsidTr="00D61072">
        <w:tc>
          <w:tcPr>
            <w:tcW w:w="8500" w:type="dxa"/>
          </w:tcPr>
          <w:p w14:paraId="7AB9A610" w14:textId="509845B8" w:rsidR="00FA3E0A" w:rsidRPr="00A70B17" w:rsidRDefault="00FA3E0A" w:rsidP="008B5445">
            <w:pPr>
              <w:pStyle w:val="af0"/>
              <w:numPr>
                <w:ilvl w:val="0"/>
                <w:numId w:val="281"/>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脅威情報等の収集及び関係主体との情報共有担当</w:t>
            </w:r>
          </w:p>
          <w:p w14:paraId="3F24AC39" w14:textId="1EE5F770" w:rsidR="00FA3E0A" w:rsidRPr="00A70B17" w:rsidRDefault="00FA3E0A" w:rsidP="008B5445">
            <w:pPr>
              <w:pStyle w:val="af0"/>
              <w:numPr>
                <w:ilvl w:val="0"/>
                <w:numId w:val="281"/>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セキュリティインシデントの管理担当（CSIRT等）</w:t>
            </w:r>
          </w:p>
          <w:p w14:paraId="7CEFDCA5" w14:textId="67D403C5" w:rsidR="00FA3E0A" w:rsidRPr="00A70B17" w:rsidRDefault="00FA3E0A" w:rsidP="008B5445">
            <w:pPr>
              <w:pStyle w:val="af0"/>
              <w:numPr>
                <w:ilvl w:val="0"/>
                <w:numId w:val="281"/>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コンティンジェンシープラン及び事業継続計画等の実行担当</w:t>
            </w:r>
          </w:p>
          <w:p w14:paraId="18F0B342" w14:textId="0400CB8A" w:rsidR="00FA3E0A" w:rsidRPr="00A70B17" w:rsidRDefault="00FA3E0A" w:rsidP="008B5445">
            <w:pPr>
              <w:pStyle w:val="af0"/>
              <w:numPr>
                <w:ilvl w:val="0"/>
                <w:numId w:val="281"/>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サイバーセキュリティに係る</w:t>
            </w:r>
            <w:r w:rsidRPr="00A70B17">
              <w:rPr>
                <w:rFonts w:ascii="BIZ UDPゴシック" w:eastAsia="BIZ UDPゴシック" w:hAnsi="BIZ UDPゴシック"/>
                <w:color w:val="000000" w:themeColor="text1"/>
              </w:rPr>
              <w:t>取組全般に対する内部監査担当</w:t>
            </w:r>
          </w:p>
          <w:p w14:paraId="6519B4A1" w14:textId="03CDAA40" w:rsidR="00FA3E0A" w:rsidRPr="00A70B17" w:rsidRDefault="00FA3E0A" w:rsidP="008B5445">
            <w:pPr>
              <w:pStyle w:val="af0"/>
              <w:numPr>
                <w:ilvl w:val="0"/>
                <w:numId w:val="281"/>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サプライチェーン（サプライヤー、委託先等）における</w:t>
            </w:r>
            <w:r w:rsidR="00E13381" w:rsidRPr="00A70B17">
              <w:rPr>
                <w:rFonts w:ascii="BIZ UDPゴシック" w:eastAsia="BIZ UDPゴシック" w:hAnsi="BIZ UDPゴシック"/>
                <w:color w:val="000000" w:themeColor="text1"/>
              </w:rPr>
              <w:t>セキュリティ</w:t>
            </w:r>
            <w:r w:rsidR="00E13381" w:rsidRPr="00A70B17">
              <w:rPr>
                <w:rFonts w:ascii="BIZ UDPゴシック" w:eastAsia="BIZ UDPゴシック" w:hAnsi="BIZ UDPゴシック" w:hint="eastAsia"/>
                <w:color w:val="000000" w:themeColor="text1"/>
              </w:rPr>
              <w:t>管理</w:t>
            </w:r>
            <w:r w:rsidR="00E13381" w:rsidRPr="00A70B17">
              <w:rPr>
                <w:rFonts w:ascii="BIZ UDPゴシック" w:eastAsia="BIZ UDPゴシック" w:hAnsi="BIZ UDPゴシック"/>
                <w:color w:val="000000" w:themeColor="text1"/>
              </w:rPr>
              <w:t>策</w:t>
            </w:r>
            <w:r w:rsidRPr="00A70B17">
              <w:rPr>
                <w:rFonts w:ascii="BIZ UDPゴシック" w:eastAsia="BIZ UDPゴシック" w:hAnsi="BIZ UDPゴシック"/>
                <w:color w:val="000000" w:themeColor="text1"/>
              </w:rPr>
              <w:t>の取組の管理担当</w:t>
            </w:r>
          </w:p>
          <w:p w14:paraId="26337389" w14:textId="33EC69EF" w:rsidR="00FA3E0A" w:rsidRPr="00A70B17" w:rsidRDefault="00FA3E0A" w:rsidP="008B5445">
            <w:pPr>
              <w:pStyle w:val="af0"/>
              <w:numPr>
                <w:ilvl w:val="0"/>
                <w:numId w:val="281"/>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セキュリティ人材の職能要件の管理及び教育・研修担当</w:t>
            </w:r>
          </w:p>
          <w:p w14:paraId="1EE40997" w14:textId="457AAE7E" w:rsidR="00FA3E0A" w:rsidRPr="00A70B17" w:rsidRDefault="00FA3E0A" w:rsidP="008B5445">
            <w:pPr>
              <w:pStyle w:val="af0"/>
              <w:numPr>
                <w:ilvl w:val="0"/>
                <w:numId w:val="281"/>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情報システム（ネットワークを含む）の運用担当</w:t>
            </w:r>
          </w:p>
          <w:p w14:paraId="2D50AFE3" w14:textId="4B4F9696" w:rsidR="00FA3E0A" w:rsidRPr="00A70B17" w:rsidRDefault="00FA3E0A" w:rsidP="008B5445">
            <w:pPr>
              <w:pStyle w:val="af0"/>
              <w:numPr>
                <w:ilvl w:val="0"/>
                <w:numId w:val="281"/>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各資産（情報システム、ソフトウェア、情報等）の管理担当</w:t>
            </w:r>
          </w:p>
          <w:p w14:paraId="0B785CA1" w14:textId="60E508DB" w:rsidR="00FA3E0A" w:rsidRPr="00A70B17" w:rsidRDefault="00FA3E0A" w:rsidP="008B5445">
            <w:pPr>
              <w:pStyle w:val="af0"/>
              <w:numPr>
                <w:ilvl w:val="0"/>
                <w:numId w:val="281"/>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物理的セキュリティが要求される施設の管理担当</w:t>
            </w:r>
          </w:p>
          <w:p w14:paraId="238632B4" w14:textId="5EAA27CF" w:rsidR="00FA3E0A" w:rsidRPr="00A70B17" w:rsidRDefault="00FA3E0A" w:rsidP="008B5445">
            <w:pPr>
              <w:pStyle w:val="af0"/>
              <w:numPr>
                <w:ilvl w:val="0"/>
                <w:numId w:val="282"/>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制御システム等が運用される環境保有時には制御関連部門の担当</w:t>
            </w:r>
          </w:p>
        </w:tc>
      </w:tr>
    </w:tbl>
    <w:p w14:paraId="250FEA29" w14:textId="77777777" w:rsidR="00FA3E0A" w:rsidRPr="000D2E60" w:rsidRDefault="00FA3E0A" w:rsidP="00CF2FA6">
      <w:pPr>
        <w:rPr>
          <w:rFonts w:ascii="BIZ UDPゴシック" w:eastAsia="BIZ UDPゴシック" w:hAnsi="BIZ UDPゴシック"/>
          <w:color w:val="000000" w:themeColor="text1"/>
        </w:rPr>
      </w:pPr>
    </w:p>
    <w:p w14:paraId="6E96FF88"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36" w:name="_Toc147418553"/>
      <w:bookmarkStart w:id="37" w:name="_Toc188394696"/>
      <w:r w:rsidRPr="000D2E60">
        <w:rPr>
          <w:rFonts w:ascii="BIZ UDPゴシック" w:eastAsia="BIZ UDPゴシック" w:hAnsi="BIZ UDPゴシック" w:hint="eastAsia"/>
          <w:color w:val="000000" w:themeColor="text1"/>
        </w:rPr>
        <w:t>役割の分離</w:t>
      </w:r>
      <w:bookmarkEnd w:id="36"/>
      <w:bookmarkEnd w:id="37"/>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79CC4E61" w14:textId="77777777" w:rsidTr="00D61072">
        <w:tc>
          <w:tcPr>
            <w:tcW w:w="8500" w:type="dxa"/>
            <w:shd w:val="clear" w:color="auto" w:fill="FFFFCC"/>
          </w:tcPr>
          <w:p w14:paraId="31D6000A" w14:textId="77777777" w:rsidR="00FA3E0A" w:rsidRPr="000D2E60" w:rsidRDefault="00FA3E0A" w:rsidP="009262F9">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2DE7DBC5" w14:textId="52D57115"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に係る組織において、承認する者と承認される者が同一である場合や、監査する者と監査される者が同一である場合は、サイバーセキュリティが確保されていることが確認、証明されたことにはならない。サイバーセキュリティを確立するためには、兼務してはいけない役割が存在するため、サイバーセキュリティに係る職務については分離に関する規程を設ける必要がある。</w:t>
      </w:r>
    </w:p>
    <w:p w14:paraId="32E6EA36" w14:textId="77777777" w:rsidR="00FA3E0A" w:rsidRPr="000D2E60" w:rsidRDefault="00FA3E0A" w:rsidP="00BE6EB2">
      <w:pPr>
        <w:ind w:leftChars="350" w:left="705"/>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13595AA8" w14:textId="77777777" w:rsidTr="00D61072">
        <w:tc>
          <w:tcPr>
            <w:tcW w:w="8500" w:type="dxa"/>
            <w:shd w:val="clear" w:color="auto" w:fill="CC99FF"/>
          </w:tcPr>
          <w:p w14:paraId="5FB3E4B2" w14:textId="77777777" w:rsidR="00FA3E0A" w:rsidRPr="000D2E60" w:rsidRDefault="00FA3E0A" w:rsidP="00D6107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6699ACF0" w14:textId="77777777" w:rsidTr="00D61072">
        <w:tc>
          <w:tcPr>
            <w:tcW w:w="8500" w:type="dxa"/>
          </w:tcPr>
          <w:p w14:paraId="65F79846" w14:textId="552D2608" w:rsidR="00FA3E0A" w:rsidRPr="00A70B17" w:rsidRDefault="00FA3E0A" w:rsidP="008B5445">
            <w:pPr>
              <w:pStyle w:val="af0"/>
              <w:numPr>
                <w:ilvl w:val="0"/>
                <w:numId w:val="283"/>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情報セキュリティ委員会は、サイバーセキュリティの運用において、「承認</w:t>
            </w:r>
            <w:r w:rsidR="00830EB1">
              <w:rPr>
                <w:rFonts w:ascii="BIZ UDPゴシック" w:eastAsia="BIZ UDPゴシック" w:hAnsi="BIZ UDPゴシック" w:hint="eastAsia"/>
                <w:color w:val="000000" w:themeColor="text1"/>
              </w:rPr>
              <w:t>また</w:t>
            </w:r>
            <w:r w:rsidRPr="00A70B17">
              <w:rPr>
                <w:rFonts w:ascii="BIZ UDPゴシック" w:eastAsia="BIZ UDPゴシック" w:hAnsi="BIZ UDPゴシック" w:hint="eastAsia"/>
                <w:color w:val="000000" w:themeColor="text1"/>
              </w:rPr>
              <w:t>は許可事案</w:t>
            </w:r>
            <w:r w:rsidRPr="00A70B17">
              <w:rPr>
                <w:rFonts w:ascii="BIZ UDPゴシック" w:eastAsia="BIZ UDPゴシック" w:hAnsi="BIZ UDPゴシック" w:hint="eastAsia"/>
                <w:color w:val="000000" w:themeColor="text1"/>
              </w:rPr>
              <w:lastRenderedPageBreak/>
              <w:t>の申請者とその承認者</w:t>
            </w:r>
            <w:r w:rsidR="00830EB1">
              <w:rPr>
                <w:rFonts w:ascii="BIZ UDPゴシック" w:eastAsia="BIZ UDPゴシック" w:hAnsi="BIZ UDPゴシック" w:hint="eastAsia"/>
                <w:color w:val="000000" w:themeColor="text1"/>
              </w:rPr>
              <w:t>また</w:t>
            </w:r>
            <w:r w:rsidRPr="00A70B17">
              <w:rPr>
                <w:rFonts w:ascii="BIZ UDPゴシック" w:eastAsia="BIZ UDPゴシック" w:hAnsi="BIZ UDPゴシック" w:hint="eastAsia"/>
                <w:color w:val="000000" w:themeColor="text1"/>
              </w:rPr>
              <w:t>は許可者」及び「監査を受ける者とその監査を実施する者」の職務について同じ者が兼務しないよう規程を整備すること</w:t>
            </w:r>
          </w:p>
        </w:tc>
      </w:tr>
    </w:tbl>
    <w:p w14:paraId="308C6887" w14:textId="77777777" w:rsidR="00FA3E0A" w:rsidRPr="000D2E60" w:rsidRDefault="00FA3E0A" w:rsidP="008C693F">
      <w:pPr>
        <w:rPr>
          <w:rFonts w:ascii="BIZ UDPゴシック" w:eastAsia="BIZ UDPゴシック" w:hAnsi="BIZ UDPゴシック"/>
          <w:color w:val="000000" w:themeColor="text1"/>
        </w:rPr>
      </w:pPr>
    </w:p>
    <w:p w14:paraId="1592C7C1" w14:textId="76B66AA6" w:rsidR="00FA3E0A" w:rsidRPr="000D2E60" w:rsidRDefault="00FA3E0A" w:rsidP="0015764D">
      <w:pPr>
        <w:pStyle w:val="2"/>
      </w:pPr>
      <w:bookmarkStart w:id="38" w:name="_Toc147418554"/>
      <w:bookmarkStart w:id="39" w:name="_Toc188394697"/>
      <w:r w:rsidRPr="000D2E60">
        <w:rPr>
          <w:rFonts w:hint="eastAsia"/>
        </w:rPr>
        <w:t>資源の確保</w:t>
      </w:r>
      <w:bookmarkEnd w:id="38"/>
      <w:bookmarkEnd w:id="39"/>
    </w:p>
    <w:tbl>
      <w:tblPr>
        <w:tblStyle w:val="af7"/>
        <w:tblW w:w="0" w:type="auto"/>
        <w:tblInd w:w="562" w:type="dxa"/>
        <w:tblLook w:val="04A0" w:firstRow="1" w:lastRow="0" w:firstColumn="1" w:lastColumn="0" w:noHBand="0" w:noVBand="1"/>
      </w:tblPr>
      <w:tblGrid>
        <w:gridCol w:w="8642"/>
      </w:tblGrid>
      <w:tr w:rsidR="00C163BF" w:rsidRPr="000D2E60" w14:paraId="70442F26" w14:textId="77777777" w:rsidTr="004612C9">
        <w:tc>
          <w:tcPr>
            <w:tcW w:w="8642" w:type="dxa"/>
            <w:shd w:val="clear" w:color="auto" w:fill="DEEAF6" w:themeFill="accent5" w:themeFillTint="33"/>
          </w:tcPr>
          <w:p w14:paraId="3B06003E" w14:textId="3DAA8DB2" w:rsidR="00FA3E0A" w:rsidRPr="000D2E60" w:rsidRDefault="00FA3E0A" w:rsidP="00D6107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02D1C2D7" w14:textId="11B858CF" w:rsidR="00FA3E0A" w:rsidRPr="000D2E60" w:rsidRDefault="00FA3E0A" w:rsidP="00A70B17">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セキュリティ対策を計画に沿って進めるに</w:t>
      </w:r>
      <w:r w:rsidR="00506E61">
        <w:rPr>
          <w:rFonts w:ascii="BIZ UDPゴシック" w:eastAsia="BIZ UDPゴシック" w:hAnsi="BIZ UDPゴシック" w:hint="eastAsia"/>
          <w:color w:val="000000" w:themeColor="text1"/>
        </w:rPr>
        <w:t>当た</w:t>
      </w:r>
      <w:r w:rsidRPr="000D2E60">
        <w:rPr>
          <w:rFonts w:ascii="BIZ UDPゴシック" w:eastAsia="BIZ UDPゴシック" w:hAnsi="BIZ UDPゴシック" w:hint="eastAsia"/>
          <w:color w:val="000000" w:themeColor="text1"/>
        </w:rPr>
        <w:t>り、情報システムの構築・運用及び当該方針の実行に必要な予算・体制・人材等の経営資源を継続的に確保し、リスクを考慮して適切に配分すること。</w:t>
      </w:r>
    </w:p>
    <w:p w14:paraId="442C534C" w14:textId="77777777" w:rsidR="00FA3E0A" w:rsidRPr="000D2E60" w:rsidRDefault="00FA3E0A" w:rsidP="00CC5178">
      <w:pPr>
        <w:rPr>
          <w:rFonts w:ascii="BIZ UDPゴシック" w:eastAsia="BIZ UDPゴシック" w:hAnsi="BIZ UDPゴシック"/>
          <w:color w:val="000000" w:themeColor="text1"/>
        </w:rPr>
      </w:pPr>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3BBD798B" w14:textId="77777777" w:rsidTr="00D61072">
        <w:tc>
          <w:tcPr>
            <w:tcW w:w="8500" w:type="dxa"/>
            <w:shd w:val="clear" w:color="auto" w:fill="FFFFCC"/>
          </w:tcPr>
          <w:p w14:paraId="7384765B" w14:textId="77777777" w:rsidR="00FA3E0A" w:rsidRPr="000D2E60" w:rsidRDefault="00FA3E0A" w:rsidP="009262F9">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6EECA654" w14:textId="77777777" w:rsidR="00FA3E0A" w:rsidRPr="000D2E60" w:rsidRDefault="00FA3E0A" w:rsidP="00CC5178">
      <w:pPr>
        <w:rPr>
          <w:rFonts w:ascii="BIZ UDPゴシック" w:eastAsia="BIZ UDPゴシック" w:hAnsi="BIZ UDPゴシック"/>
          <w:color w:val="000000" w:themeColor="text1"/>
        </w:rPr>
      </w:pPr>
    </w:p>
    <w:p w14:paraId="07B5E6BF" w14:textId="77777777" w:rsidR="00FA3E0A" w:rsidRPr="000D2E60" w:rsidRDefault="00FA3E0A" w:rsidP="00CC5178">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経営層は、セキュリティ対策に必要な資源（予算・人材等）について、事業継続性や企業・組織価値を維持・増大していく上で、組織活動におけるコストや損失を減らすために必要不可欠な投資であるとの考え方のもとで配分する。</w:t>
      </w:r>
    </w:p>
    <w:p w14:paraId="6861D52C" w14:textId="77777777" w:rsidR="00FA3E0A" w:rsidRDefault="00FA3E0A" w:rsidP="00CC5178">
      <w:pPr>
        <w:ind w:leftChars="350" w:left="705" w:firstLineChars="100" w:firstLine="202"/>
        <w:rPr>
          <w:rFonts w:ascii="BIZ UDPゴシック" w:eastAsia="BIZ UDPゴシック" w:hAnsi="BIZ UDPゴシック"/>
          <w:color w:val="000000" w:themeColor="text1"/>
        </w:rPr>
      </w:pPr>
      <w:bookmarkStart w:id="40" w:name="_Hlk147249160"/>
      <w:r w:rsidRPr="000D2E60">
        <w:rPr>
          <w:rFonts w:ascii="BIZ UDPゴシック" w:eastAsia="BIZ UDPゴシック" w:hAnsi="BIZ UDPゴシック" w:hint="eastAsia"/>
          <w:color w:val="000000" w:themeColor="text1"/>
        </w:rPr>
        <w:t>十分な資源の確保が難しい場合には、中小企業向けのサイバーセキュリティ対策の導入・運用の支援を目的とした、サイバーセキュリティお助け隊サービス制度</w:t>
      </w:r>
      <w:r w:rsidRPr="000D2E60">
        <w:rPr>
          <w:rStyle w:val="afa"/>
          <w:rFonts w:ascii="BIZ UDPゴシック" w:eastAsia="BIZ UDPゴシック" w:hAnsi="BIZ UDPゴシック"/>
          <w:color w:val="000000" w:themeColor="text1"/>
        </w:rPr>
        <w:footnoteReference w:id="4"/>
      </w:r>
      <w:r w:rsidRPr="000D2E60">
        <w:rPr>
          <w:rFonts w:ascii="BIZ UDPゴシック" w:eastAsia="BIZ UDPゴシック" w:hAnsi="BIZ UDPゴシック" w:hint="eastAsia"/>
          <w:color w:val="000000" w:themeColor="text1"/>
        </w:rPr>
        <w:t>等</w:t>
      </w:r>
      <w:r w:rsidRPr="000D2E60">
        <w:rPr>
          <w:rFonts w:ascii="BIZ UDPゴシック" w:eastAsia="BIZ UDPゴシック" w:hAnsi="BIZ UDPゴシック"/>
          <w:color w:val="000000" w:themeColor="text1"/>
        </w:rPr>
        <w:t>の活用を検討する。</w:t>
      </w:r>
    </w:p>
    <w:p w14:paraId="4B4FD718" w14:textId="77777777" w:rsidR="004E4A94" w:rsidRPr="000D2E60" w:rsidRDefault="004E4A94" w:rsidP="00CC5178">
      <w:pPr>
        <w:ind w:leftChars="350" w:left="705" w:firstLineChars="100" w:firstLine="202"/>
        <w:rPr>
          <w:rFonts w:ascii="BIZ UDPゴシック" w:eastAsia="BIZ UDPゴシック" w:hAnsi="BIZ UDPゴシック"/>
          <w:color w:val="000000" w:themeColor="text1"/>
        </w:rPr>
      </w:pPr>
    </w:p>
    <w:p w14:paraId="70ABBC72" w14:textId="0D64F4A5" w:rsidR="00FA3E0A" w:rsidRPr="000D2E60" w:rsidRDefault="00FA3E0A" w:rsidP="0015764D">
      <w:pPr>
        <w:pStyle w:val="2"/>
      </w:pPr>
      <w:bookmarkStart w:id="41" w:name="_Toc147418555"/>
      <w:bookmarkStart w:id="42" w:name="_Toc188394698"/>
      <w:bookmarkEnd w:id="40"/>
      <w:r w:rsidRPr="000D2E60">
        <w:rPr>
          <w:rFonts w:hint="eastAsia"/>
        </w:rPr>
        <w:t>監査・モニタリング</w:t>
      </w:r>
      <w:bookmarkEnd w:id="41"/>
      <w:bookmarkEnd w:id="42"/>
    </w:p>
    <w:tbl>
      <w:tblPr>
        <w:tblStyle w:val="af7"/>
        <w:tblW w:w="0" w:type="auto"/>
        <w:tblInd w:w="562" w:type="dxa"/>
        <w:tblLook w:val="04A0" w:firstRow="1" w:lastRow="0" w:firstColumn="1" w:lastColumn="0" w:noHBand="0" w:noVBand="1"/>
      </w:tblPr>
      <w:tblGrid>
        <w:gridCol w:w="8642"/>
      </w:tblGrid>
      <w:tr w:rsidR="00C163BF" w:rsidRPr="000D2E60" w14:paraId="71D2908F" w14:textId="77777777" w:rsidTr="004612C9">
        <w:tc>
          <w:tcPr>
            <w:tcW w:w="8642" w:type="dxa"/>
            <w:shd w:val="clear" w:color="auto" w:fill="DEEAF6" w:themeFill="accent5" w:themeFillTint="33"/>
          </w:tcPr>
          <w:p w14:paraId="0769684A" w14:textId="6C7B1B87" w:rsidR="00FA3E0A" w:rsidRPr="000D2E60" w:rsidRDefault="00FA3E0A" w:rsidP="00D6107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3600A833" w14:textId="3B3A8844" w:rsidR="00FA3E0A" w:rsidRPr="000D2E60" w:rsidRDefault="00FA3E0A" w:rsidP="00A70B17">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は、事業継続を念頭に置いた全社的なリスクマネジメントの一部であることを踏まえ、リスクマネジメントとセキュリティ対策が整合する取組となるように留意する。これらが整合するようサイバーセキュリティを経営層が担う全社的なリスクマネジメントの一部と位置付けるとともに、担当者のみならず経営層も関与した全社的な体制の下で</w:t>
      </w:r>
      <w:r w:rsidR="00E13381" w:rsidRPr="000D2E60">
        <w:rPr>
          <w:rFonts w:ascii="BIZ UDPゴシック" w:eastAsia="BIZ UDPゴシック" w:hAnsi="BIZ UDPゴシック" w:hint="eastAsia"/>
          <w:color w:val="000000" w:themeColor="text1"/>
        </w:rPr>
        <w:t>セキュリティ管理策</w:t>
      </w:r>
      <w:r w:rsidRPr="000D2E60">
        <w:rPr>
          <w:rFonts w:ascii="BIZ UDPゴシック" w:eastAsia="BIZ UDPゴシック" w:hAnsi="BIZ UDPゴシック" w:hint="eastAsia"/>
          <w:color w:val="000000" w:themeColor="text1"/>
        </w:rPr>
        <w:t>に取り組む必要がある。</w:t>
      </w:r>
    </w:p>
    <w:p w14:paraId="524175E2" w14:textId="77777777" w:rsidR="00FA3E0A" w:rsidRPr="000D2E60" w:rsidRDefault="00FA3E0A" w:rsidP="00CC5178">
      <w:pPr>
        <w:rPr>
          <w:rFonts w:ascii="BIZ UDPゴシック" w:eastAsia="BIZ UDPゴシック" w:hAnsi="BIZ UDPゴシック"/>
          <w:color w:val="000000" w:themeColor="text1"/>
        </w:rPr>
      </w:pPr>
    </w:p>
    <w:p w14:paraId="34543246"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43" w:name="_Toc147418556"/>
      <w:bookmarkStart w:id="44" w:name="_Toc188394699"/>
      <w:r w:rsidRPr="000D2E60">
        <w:rPr>
          <w:rFonts w:ascii="BIZ UDPゴシック" w:eastAsia="BIZ UDPゴシック" w:hAnsi="BIZ UDPゴシック" w:hint="eastAsia"/>
          <w:color w:val="000000" w:themeColor="text1"/>
        </w:rPr>
        <w:t>セキュリティ対策の運用状況の把握</w:t>
      </w:r>
      <w:bookmarkEnd w:id="43"/>
      <w:bookmarkEnd w:id="44"/>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74535ED3" w14:textId="77777777" w:rsidTr="00D61072">
        <w:tc>
          <w:tcPr>
            <w:tcW w:w="8500" w:type="dxa"/>
            <w:shd w:val="clear" w:color="auto" w:fill="FFFFCC"/>
          </w:tcPr>
          <w:p w14:paraId="1D1972BC" w14:textId="77777777" w:rsidR="00FA3E0A" w:rsidRPr="000D2E60" w:rsidRDefault="00FA3E0A" w:rsidP="009262F9">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3D69BE43" w14:textId="77777777" w:rsidR="00FA3E0A" w:rsidRPr="000D2E60" w:rsidRDefault="00FA3E0A" w:rsidP="00CC5178">
      <w:pPr>
        <w:rPr>
          <w:rFonts w:ascii="BIZ UDPゴシック" w:eastAsia="BIZ UDPゴシック" w:hAnsi="BIZ UDPゴシック"/>
          <w:color w:val="000000" w:themeColor="text1"/>
        </w:rPr>
      </w:pPr>
    </w:p>
    <w:p w14:paraId="62694550" w14:textId="553C3CAC" w:rsidR="00FA3E0A" w:rsidRPr="000D2E60" w:rsidRDefault="00FA3E0A" w:rsidP="00A70B17">
      <w:pPr>
        <w:tabs>
          <w:tab w:val="left" w:pos="709"/>
        </w:tabs>
        <w:ind w:leftChars="350" w:left="705" w:firstLineChars="169" w:firstLine="34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w:t>
      </w:r>
      <w:r w:rsidR="00D4556E">
        <w:rPr>
          <w:rFonts w:ascii="BIZ UDPゴシック" w:eastAsia="BIZ UDPゴシック" w:hAnsi="BIZ UDPゴシック" w:hint="eastAsia"/>
          <w:color w:val="000000" w:themeColor="text1"/>
        </w:rPr>
        <w:t>の運用状況等を</w:t>
      </w:r>
      <w:r w:rsidR="00264E77" w:rsidRPr="000D2E60">
        <w:rPr>
          <w:rFonts w:ascii="BIZ UDPゴシック" w:eastAsia="BIZ UDPゴシック" w:hAnsi="BIZ UDPゴシック" w:hint="eastAsia"/>
          <w:color w:val="000000" w:themeColor="text1"/>
        </w:rPr>
        <w:t>経営層の責任において把握する。</w:t>
      </w:r>
    </w:p>
    <w:tbl>
      <w:tblPr>
        <w:tblStyle w:val="af7"/>
        <w:tblW w:w="0" w:type="auto"/>
        <w:tblInd w:w="704" w:type="dxa"/>
        <w:tblLook w:val="04A0" w:firstRow="1" w:lastRow="0" w:firstColumn="1" w:lastColumn="0" w:noHBand="0" w:noVBand="1"/>
      </w:tblPr>
      <w:tblGrid>
        <w:gridCol w:w="8500"/>
      </w:tblGrid>
      <w:tr w:rsidR="00C163BF" w:rsidRPr="000D2E60" w14:paraId="1EC46A39" w14:textId="77777777" w:rsidTr="00D61072">
        <w:tc>
          <w:tcPr>
            <w:tcW w:w="8500" w:type="dxa"/>
            <w:shd w:val="clear" w:color="auto" w:fill="CC99FF"/>
          </w:tcPr>
          <w:p w14:paraId="7B9503EC" w14:textId="77777777" w:rsidR="00FA3E0A" w:rsidRPr="000D2E60" w:rsidRDefault="00FA3E0A" w:rsidP="00D6107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2BF1C89D" w14:textId="77777777" w:rsidTr="00D61072">
        <w:tc>
          <w:tcPr>
            <w:tcW w:w="8500" w:type="dxa"/>
          </w:tcPr>
          <w:p w14:paraId="702BDF5A" w14:textId="4CFD67D9" w:rsidR="00FA3E0A" w:rsidRPr="000D2E60" w:rsidRDefault="000463C9" w:rsidP="00285018">
            <w:pPr>
              <w:pStyle w:val="af0"/>
              <w:numPr>
                <w:ilvl w:val="0"/>
                <w:numId w:val="4"/>
              </w:numPr>
              <w:tabs>
                <w:tab w:val="left" w:pos="709"/>
              </w:tabs>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w:t>
            </w:r>
            <w:r w:rsidR="00FA3E0A" w:rsidRPr="000D2E60">
              <w:rPr>
                <w:rFonts w:ascii="BIZ UDPゴシック" w:eastAsia="BIZ UDPゴシック" w:hAnsi="BIZ UDPゴシック" w:hint="eastAsia"/>
                <w:color w:val="000000" w:themeColor="text1"/>
              </w:rPr>
              <w:t>セキュリティ責任者は、サイバーセキュリティの運用状況や対応状況を定期的に経営層に報告すること</w:t>
            </w:r>
          </w:p>
          <w:p w14:paraId="5E2466F2" w14:textId="6F681F10" w:rsidR="00FA3E0A" w:rsidRPr="000D2E60" w:rsidRDefault="00FA3E0A" w:rsidP="00285018">
            <w:pPr>
              <w:pStyle w:val="af0"/>
              <w:numPr>
                <w:ilvl w:val="0"/>
                <w:numId w:val="4"/>
              </w:numPr>
              <w:tabs>
                <w:tab w:val="left" w:pos="709"/>
              </w:tabs>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経営層は、定期的にリスク管理</w:t>
            </w:r>
            <w:r w:rsidRPr="000D2E60">
              <w:rPr>
                <w:rFonts w:ascii="BIZ UDPゴシック" w:eastAsia="BIZ UDPゴシック" w:hAnsi="BIZ UDPゴシック"/>
                <w:color w:val="000000" w:themeColor="text1"/>
              </w:rPr>
              <w:t>の取組状況を確認し、関係主体等の</w:t>
            </w:r>
            <w:r w:rsidRPr="000D2E60">
              <w:rPr>
                <w:rFonts w:ascii="BIZ UDPゴシック" w:eastAsia="BIZ UDPゴシック" w:hAnsi="BIZ UDPゴシック" w:hint="eastAsia"/>
                <w:color w:val="000000" w:themeColor="text1"/>
              </w:rPr>
              <w:t>コミュニケーション</w:t>
            </w:r>
            <w:r w:rsidRPr="000D2E60">
              <w:rPr>
                <w:rFonts w:ascii="BIZ UDPゴシック" w:eastAsia="BIZ UDPゴシック" w:hAnsi="BIZ UDPゴシック"/>
                <w:color w:val="000000" w:themeColor="text1"/>
              </w:rPr>
              <w:t>を通じて改善を行う。また、</w:t>
            </w:r>
            <w:r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color w:val="000000" w:themeColor="text1"/>
              </w:rPr>
              <w:t>セキュリティリスク</w:t>
            </w:r>
            <w:r w:rsidRPr="000D2E60">
              <w:rPr>
                <w:rFonts w:ascii="BIZ UDPゴシック" w:eastAsia="BIZ UDPゴシック" w:hAnsi="BIZ UDPゴシック" w:hint="eastAsia"/>
                <w:color w:val="000000" w:themeColor="text1"/>
              </w:rPr>
              <w:t>管理に関する有効性を検証すること</w:t>
            </w:r>
          </w:p>
          <w:p w14:paraId="358E3771" w14:textId="73EC954B" w:rsidR="00FA3E0A" w:rsidRPr="000D2E60" w:rsidRDefault="00FA3E0A" w:rsidP="00285018">
            <w:pPr>
              <w:pStyle w:val="af0"/>
              <w:numPr>
                <w:ilvl w:val="0"/>
                <w:numId w:val="4"/>
              </w:numPr>
              <w:tabs>
                <w:tab w:val="left" w:pos="709"/>
              </w:tabs>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経営層は、サイバーセキュリティ確保の取組が、適切及び有効であることを確実にするために、システム監査その他のリソースを活用して、レビューを実施する。レビュー結果は文書化するとともに改善や見直しを指示すること</w:t>
            </w:r>
          </w:p>
        </w:tc>
      </w:tr>
    </w:tbl>
    <w:p w14:paraId="75A9EB59" w14:textId="77777777" w:rsidR="00FA3E0A" w:rsidRPr="000D2E60" w:rsidRDefault="00FA3E0A" w:rsidP="00E131CF">
      <w:pPr>
        <w:tabs>
          <w:tab w:val="left" w:pos="709"/>
        </w:tabs>
        <w:rPr>
          <w:rFonts w:ascii="BIZ UDPゴシック" w:eastAsia="BIZ UDPゴシック" w:hAnsi="BIZ UDPゴシック"/>
          <w:color w:val="000000" w:themeColor="text1"/>
        </w:rPr>
      </w:pPr>
    </w:p>
    <w:p w14:paraId="12B6BE01" w14:textId="5D8FB50E"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45" w:name="_Toc147418557"/>
      <w:bookmarkStart w:id="46" w:name="_Toc188394700"/>
      <w:r w:rsidRPr="000D2E60">
        <w:rPr>
          <w:rFonts w:ascii="BIZ UDPゴシック" w:eastAsia="BIZ UDPゴシック" w:hAnsi="BIZ UDPゴシック" w:hint="eastAsia"/>
          <w:color w:val="000000" w:themeColor="text1"/>
        </w:rPr>
        <w:lastRenderedPageBreak/>
        <w:t>セキュリティ対策の監査</w:t>
      </w:r>
      <w:bookmarkEnd w:id="45"/>
      <w:bookmarkEnd w:id="46"/>
    </w:p>
    <w:p w14:paraId="07A3EBD5" w14:textId="77777777" w:rsidR="00FA3E0A" w:rsidRPr="000D2E60" w:rsidRDefault="00FA3E0A" w:rsidP="00AB3619">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の確保のためには、本ガイドラインに準拠した対策が適切に策定され、かつ運用されることによりその実効性を確保することが重要であり、その準拠性、実効性及び対策の妥当性が確認されなければならない。そこで、独立性を有する者による情報セキュリティ監査を実施することが必要である。</w:t>
      </w:r>
    </w:p>
    <w:p w14:paraId="369AF816" w14:textId="77777777" w:rsidR="00FA3E0A" w:rsidRPr="000D2E60" w:rsidRDefault="00FA3E0A" w:rsidP="00AB3619">
      <w:pPr>
        <w:rPr>
          <w:rFonts w:ascii="BIZ UDPゴシック" w:eastAsia="BIZ UDPゴシック" w:hAnsi="BIZ UDPゴシック"/>
          <w:color w:val="000000" w:themeColor="text1"/>
        </w:rPr>
      </w:pPr>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2527B33E" w14:textId="77777777" w:rsidTr="009F7080">
        <w:tc>
          <w:tcPr>
            <w:tcW w:w="8500" w:type="dxa"/>
            <w:shd w:val="clear" w:color="auto" w:fill="FFFFCC"/>
          </w:tcPr>
          <w:p w14:paraId="722C3630" w14:textId="77777777" w:rsidR="00FA3E0A" w:rsidRPr="000D2E60" w:rsidRDefault="00FA3E0A" w:rsidP="009F7080">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7F142943" w14:textId="77777777" w:rsidR="00FA3E0A" w:rsidRPr="000D2E60" w:rsidRDefault="00FA3E0A" w:rsidP="00AB3619">
      <w:pPr>
        <w:rPr>
          <w:rFonts w:ascii="BIZ UDPゴシック" w:eastAsia="BIZ UDPゴシック" w:hAnsi="BIZ UDPゴシック"/>
          <w:color w:val="000000" w:themeColor="text1"/>
        </w:rPr>
      </w:pPr>
    </w:p>
    <w:p w14:paraId="437FE414" w14:textId="18070A02" w:rsidR="00CB48FD" w:rsidRPr="000D2E60" w:rsidRDefault="00FA3E0A" w:rsidP="00AB3619">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サイバーセキュリティ確保の取組が適切な状態で維持していることを確認するため、内部監査人による定期的な監査を実施する。実施に当たっては必要に応じて、外部の専門知識を有する者の支援を受けて状況確認をする。</w:t>
      </w:r>
    </w:p>
    <w:p w14:paraId="2482FACC" w14:textId="77777777" w:rsidR="00264E77" w:rsidRPr="000D2E60" w:rsidRDefault="00264E77" w:rsidP="00264E77">
      <w:pPr>
        <w:pStyle w:val="af0"/>
        <w:ind w:leftChars="350" w:left="705" w:firstLineChars="69" w:firstLine="139"/>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現状のシステムやセキュリティ対策の問題点を検出するために、重要システムに対して脆弱性診断、ペネトレーションテスト等を実施することが望ましい。</w:t>
      </w:r>
    </w:p>
    <w:p w14:paraId="770C1CCA" w14:textId="6D9BD84D" w:rsidR="00C11514" w:rsidRDefault="00264E77" w:rsidP="00BA40A3">
      <w:pPr>
        <w:tabs>
          <w:tab w:val="left" w:pos="709"/>
        </w:tabs>
        <w:ind w:leftChars="350" w:left="705" w:firstLineChars="69" w:firstLine="139"/>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セキュリティ対策の導入・運用に伴うリスクの状況変化（事象の発生頻度の変化や、事象の結果の影響度の変化等）を定期的に確認する。また、サイバーセキュリティ方針に基づき設定した目標の達成状況、サイバーセキュリティ方針・各種計画の有効性・妥当性等について、定期的に、</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は状況変化に応じて確認する。</w:t>
      </w:r>
    </w:p>
    <w:p w14:paraId="7D16C405" w14:textId="77777777" w:rsidR="00BA40A3" w:rsidRDefault="00BA40A3" w:rsidP="00BA40A3">
      <w:pPr>
        <w:tabs>
          <w:tab w:val="left" w:pos="709"/>
        </w:tabs>
        <w:ind w:leftChars="350" w:left="705" w:firstLineChars="69" w:firstLine="139"/>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50C6B67B" w14:textId="77777777" w:rsidTr="009F7080">
        <w:tc>
          <w:tcPr>
            <w:tcW w:w="8500" w:type="dxa"/>
            <w:shd w:val="clear" w:color="auto" w:fill="CC99FF"/>
          </w:tcPr>
          <w:p w14:paraId="1C5DAD1B" w14:textId="77777777" w:rsidR="00FA3E0A" w:rsidRPr="000D2E60" w:rsidRDefault="00FA3E0A" w:rsidP="009F7080">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【セキュリティ対策の監査の実施例】</w:t>
            </w:r>
          </w:p>
        </w:tc>
      </w:tr>
      <w:tr w:rsidR="00C163BF" w:rsidRPr="000D2E60" w14:paraId="692181A6" w14:textId="77777777" w:rsidTr="009F7080">
        <w:tc>
          <w:tcPr>
            <w:tcW w:w="8500" w:type="dxa"/>
          </w:tcPr>
          <w:p w14:paraId="72536612" w14:textId="77777777" w:rsidR="00FA3E0A" w:rsidRPr="000D2E60" w:rsidRDefault="00FA3E0A" w:rsidP="009F7080">
            <w:pPr>
              <w:ind w:leftChars="224" w:left="451" w:rightChars="226" w:right="456"/>
              <w:jc w:val="cente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＜サイバーセキュリティ確保の取組全般に対する内部監査担当者＞</w:t>
            </w:r>
          </w:p>
          <w:p w14:paraId="32547EBE" w14:textId="1FE4AC3E" w:rsidR="00FA3E0A" w:rsidRPr="000D2E60" w:rsidRDefault="00FA3E0A" w:rsidP="009F7080">
            <w:pPr>
              <w:ind w:leftChars="224" w:left="451" w:rightChars="226" w:right="456"/>
              <w:jc w:val="left"/>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監査の基本的な方針として、年度情報セキュリティ監査計画を整備する。年度情報セキュリティ監査計画及びサイバーセキュリティの状況に応じた監査の実施指示に基づき、個別の監査業務毎の監査実施計画を立案する</w:t>
            </w:r>
          </w:p>
          <w:p w14:paraId="6E8F0B00" w14:textId="22B07834" w:rsidR="00FA3E0A" w:rsidRPr="004A161E" w:rsidRDefault="00A85BC1" w:rsidP="009F7080">
            <w:pPr>
              <w:ind w:leftChars="224" w:left="451" w:rightChars="226" w:right="456"/>
              <w:jc w:val="center"/>
              <w:rPr>
                <w:rFonts w:ascii="BIZ UDPゴシック" w:eastAsia="BIZ UDPゴシック" w:hAnsi="BIZ UDPゴシック"/>
                <w:color w:val="000000" w:themeColor="text1"/>
              </w:rPr>
            </w:pPr>
            <w:r w:rsidRPr="000D2E60">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63360" behindDoc="0" locked="0" layoutInCell="1" allowOverlap="1" wp14:anchorId="7096DC3D" wp14:editId="388A01BA">
                      <wp:simplePos x="0" y="0"/>
                      <wp:positionH relativeFrom="column">
                        <wp:posOffset>2596515</wp:posOffset>
                      </wp:positionH>
                      <wp:positionV relativeFrom="paragraph">
                        <wp:posOffset>36195</wp:posOffset>
                      </wp:positionV>
                      <wp:extent cx="167640" cy="212090"/>
                      <wp:effectExtent l="15875" t="3175" r="19685" b="38735"/>
                      <wp:wrapNone/>
                      <wp:docPr id="6" name="矢印: 右 6"/>
                      <wp:cNvGraphicFramePr/>
                      <a:graphic xmlns:a="http://schemas.openxmlformats.org/drawingml/2006/main">
                        <a:graphicData uri="http://schemas.microsoft.com/office/word/2010/wordprocessingShape">
                          <wps:wsp>
                            <wps:cNvSpPr/>
                            <wps:spPr>
                              <a:xfrm rot="5400000">
                                <a:off x="0" y="0"/>
                                <a:ext cx="167640" cy="212090"/>
                              </a:xfrm>
                              <a:prstGeom prst="rightArrow">
                                <a:avLst/>
                              </a:prstGeom>
                              <a:solidFill>
                                <a:srgbClr val="CCCC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105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204.45pt;margin-top:2.85pt;width:13.2pt;height:1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" adj="10800" fillcolor="#ccf" strokecolor="#1f3763 [1604]" strokeweight="1pt"/>
                  </w:pict>
                </mc:Fallback>
              </mc:AlternateContent>
            </w:r>
          </w:p>
          <w:p w14:paraId="00A5DFE3" w14:textId="5661630D" w:rsidR="00FA3E0A" w:rsidRPr="000D2E60" w:rsidRDefault="00FA3E0A" w:rsidP="009F7080">
            <w:pPr>
              <w:ind w:leftChars="224" w:left="451" w:rightChars="226" w:right="456"/>
              <w:jc w:val="left"/>
              <w:rPr>
                <w:rFonts w:ascii="BIZ UDPゴシック" w:eastAsia="BIZ UDPゴシック" w:hAnsi="BIZ UDPゴシック"/>
                <w:color w:val="000000" w:themeColor="text1"/>
              </w:rPr>
            </w:pPr>
            <w:r w:rsidRPr="000D2E60">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64384" behindDoc="0" locked="0" layoutInCell="1" allowOverlap="1" wp14:anchorId="267F0FFB" wp14:editId="0B9BE3BF">
                      <wp:simplePos x="0" y="0"/>
                      <wp:positionH relativeFrom="column">
                        <wp:posOffset>2581910</wp:posOffset>
                      </wp:positionH>
                      <wp:positionV relativeFrom="paragraph">
                        <wp:posOffset>587375</wp:posOffset>
                      </wp:positionV>
                      <wp:extent cx="167640" cy="212090"/>
                      <wp:effectExtent l="15875" t="3175" r="19685" b="38735"/>
                      <wp:wrapNone/>
                      <wp:docPr id="7" name="矢印: 右 7"/>
                      <wp:cNvGraphicFramePr/>
                      <a:graphic xmlns:a="http://schemas.openxmlformats.org/drawingml/2006/main">
                        <a:graphicData uri="http://schemas.microsoft.com/office/word/2010/wordprocessingShape">
                          <wps:wsp>
                            <wps:cNvSpPr/>
                            <wps:spPr>
                              <a:xfrm rot="5400000">
                                <a:off x="0" y="0"/>
                                <a:ext cx="167640" cy="212090"/>
                              </a:xfrm>
                              <a:prstGeom prst="rightArrow">
                                <a:avLst/>
                              </a:prstGeom>
                              <a:solidFill>
                                <a:srgbClr val="CCCC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387EB" id="矢印: 右 7" o:spid="_x0000_s1026" type="#_x0000_t13" style="position:absolute;left:0;text-align:left;margin-left:203.3pt;margin-top:46.25pt;width:13.2pt;height:16.7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" adj="10800" fillcolor="#ccf" strokecolor="#1f3763 [1604]" strokeweight="1pt"/>
                  </w:pict>
                </mc:Fallback>
              </mc:AlternateContent>
            </w:r>
            <w:r w:rsidRPr="000D2E60">
              <w:rPr>
                <w:rFonts w:ascii="BIZ UDPゴシック" w:eastAsia="BIZ UDPゴシック" w:hAnsi="BIZ UDPゴシック" w:hint="eastAsia"/>
                <w:color w:val="000000" w:themeColor="text1"/>
              </w:rPr>
              <w:t>監査実施計画に従って監査を実施し、事業者内基準が本ガイドラインに準拠しているか、被監査部門における実際の運用がサイバーセキュリティ関係規程に準拠しているかを確認する</w:t>
            </w:r>
          </w:p>
          <w:p w14:paraId="768AB5B1" w14:textId="77777777" w:rsidR="00FA3E0A" w:rsidRPr="000D2E60" w:rsidRDefault="00FA3E0A" w:rsidP="009F7080">
            <w:pPr>
              <w:ind w:leftChars="224" w:left="451" w:rightChars="226" w:right="456"/>
              <w:jc w:val="left"/>
              <w:rPr>
                <w:rFonts w:ascii="BIZ UDPゴシック" w:eastAsia="BIZ UDPゴシック" w:hAnsi="BIZ UDPゴシック"/>
                <w:color w:val="000000" w:themeColor="text1"/>
              </w:rPr>
            </w:pPr>
          </w:p>
          <w:p w14:paraId="42694A47" w14:textId="7A1F6DC4" w:rsidR="00FA3E0A" w:rsidRPr="000D2E60" w:rsidRDefault="00FA3E0A" w:rsidP="009F7080">
            <w:pPr>
              <w:ind w:leftChars="224" w:left="451" w:rightChars="226" w:right="456"/>
              <w:jc w:val="left"/>
              <w:rPr>
                <w:rFonts w:ascii="BIZ UDPゴシック" w:eastAsia="BIZ UDPゴシック" w:hAnsi="BIZ UDPゴシック"/>
                <w:color w:val="000000" w:themeColor="text1"/>
              </w:rPr>
            </w:pPr>
            <w:r w:rsidRPr="000D2E60">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62336" behindDoc="0" locked="0" layoutInCell="1" allowOverlap="1" wp14:anchorId="323361BE" wp14:editId="2B6C7CAC">
                      <wp:simplePos x="0" y="0"/>
                      <wp:positionH relativeFrom="column">
                        <wp:posOffset>2526665</wp:posOffset>
                      </wp:positionH>
                      <wp:positionV relativeFrom="paragraph">
                        <wp:posOffset>208280</wp:posOffset>
                      </wp:positionV>
                      <wp:extent cx="276861" cy="503011"/>
                      <wp:effectExtent l="39370" t="0" r="0" b="29210"/>
                      <wp:wrapNone/>
                      <wp:docPr id="9" name="矢印: 右 9"/>
                      <wp:cNvGraphicFramePr/>
                      <a:graphic xmlns:a="http://schemas.openxmlformats.org/drawingml/2006/main">
                        <a:graphicData uri="http://schemas.microsoft.com/office/word/2010/wordprocessingShape">
                          <wps:wsp>
                            <wps:cNvSpPr/>
                            <wps:spPr>
                              <a:xfrm rot="5400000">
                                <a:off x="0" y="0"/>
                                <a:ext cx="276861" cy="503011"/>
                              </a:xfrm>
                              <a:prstGeom prst="righ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8D92F" id="矢印: 右 9" o:spid="_x0000_s1026" type="#_x0000_t13" style="position:absolute;left:0;text-align:left;margin-left:198.95pt;margin-top:16.4pt;width:21.8pt;height:39.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" adj="10800" fillcolor="#00b0f0" strokecolor="#1f3763 [1604]" strokeweight="1pt"/>
                  </w:pict>
                </mc:Fallback>
              </mc:AlternateContent>
            </w:r>
            <w:r w:rsidRPr="000D2E60">
              <w:rPr>
                <w:rFonts w:ascii="BIZ UDPゴシック" w:eastAsia="BIZ UDPゴシック" w:hAnsi="BIZ UDPゴシック" w:hint="eastAsia"/>
                <w:color w:val="000000" w:themeColor="text1"/>
              </w:rPr>
              <w:t>監査結果</w:t>
            </w:r>
            <w:r w:rsidR="004A161E">
              <w:rPr>
                <w:rFonts w:ascii="BIZ UDPゴシック" w:eastAsia="BIZ UDPゴシック" w:hAnsi="BIZ UDPゴシック" w:hint="eastAsia"/>
                <w:color w:val="000000" w:themeColor="text1"/>
              </w:rPr>
              <w:t>について</w:t>
            </w:r>
            <w:r w:rsidRPr="000D2E60">
              <w:rPr>
                <w:rFonts w:ascii="BIZ UDPゴシック" w:eastAsia="BIZ UDPゴシック" w:hAnsi="BIZ UDPゴシック" w:hint="eastAsia"/>
                <w:color w:val="000000" w:themeColor="text1"/>
              </w:rPr>
              <w:t>は、報告書として文書化した上で、適切な保管・管理を実施する</w:t>
            </w:r>
          </w:p>
          <w:p w14:paraId="5C53584A" w14:textId="77777777" w:rsidR="00FA3E0A" w:rsidRPr="00BA40A3" w:rsidRDefault="00FA3E0A" w:rsidP="009F7080">
            <w:pPr>
              <w:ind w:leftChars="224" w:left="451" w:rightChars="226" w:right="456"/>
              <w:jc w:val="center"/>
              <w:rPr>
                <w:rFonts w:ascii="BIZ UDPゴシック" w:eastAsia="BIZ UDPゴシック" w:hAnsi="BIZ UDPゴシック"/>
                <w:color w:val="000000" w:themeColor="text1"/>
                <w:szCs w:val="21"/>
              </w:rPr>
            </w:pPr>
          </w:p>
          <w:p w14:paraId="4B9FD66A" w14:textId="77777777" w:rsidR="00BA40A3" w:rsidRPr="00BA40A3" w:rsidRDefault="00BA40A3" w:rsidP="009F7080">
            <w:pPr>
              <w:ind w:leftChars="224" w:left="451" w:rightChars="226" w:right="456"/>
              <w:jc w:val="center"/>
              <w:rPr>
                <w:rFonts w:ascii="BIZ UDPゴシック" w:eastAsia="BIZ UDPゴシック" w:hAnsi="BIZ UDPゴシック"/>
                <w:color w:val="000000" w:themeColor="text1"/>
                <w:szCs w:val="21"/>
              </w:rPr>
            </w:pPr>
          </w:p>
          <w:p w14:paraId="2DCEB3C9" w14:textId="77777777" w:rsidR="00FA3E0A" w:rsidRPr="000D2E60" w:rsidRDefault="00FA3E0A" w:rsidP="009F7080">
            <w:pPr>
              <w:ind w:leftChars="224" w:left="451" w:rightChars="226" w:right="456"/>
              <w:jc w:val="cente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＜最高情報セキュリティ責任者＞</w:t>
            </w:r>
          </w:p>
          <w:p w14:paraId="778D1DCA" w14:textId="23CB76AA" w:rsidR="00FA3E0A" w:rsidRPr="000D2E60" w:rsidRDefault="00BA40A3" w:rsidP="00BA40A3">
            <w:pPr>
              <w:ind w:leftChars="224" w:left="451" w:rightChars="226" w:right="456"/>
              <w:jc w:val="left"/>
              <w:rPr>
                <w:rFonts w:ascii="BIZ UDPゴシック" w:eastAsia="BIZ UDPゴシック" w:hAnsi="BIZ UDPゴシック"/>
                <w:color w:val="000000" w:themeColor="text1"/>
              </w:rPr>
            </w:pPr>
            <w:r w:rsidRPr="000D2E60">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66432" behindDoc="0" locked="0" layoutInCell="1" allowOverlap="1" wp14:anchorId="50B04138" wp14:editId="32CA5FA4">
                      <wp:simplePos x="0" y="0"/>
                      <wp:positionH relativeFrom="column">
                        <wp:posOffset>2866390</wp:posOffset>
                      </wp:positionH>
                      <wp:positionV relativeFrom="paragraph">
                        <wp:posOffset>201930</wp:posOffset>
                      </wp:positionV>
                      <wp:extent cx="276860" cy="502920"/>
                      <wp:effectExtent l="39370" t="17780" r="0" b="10160"/>
                      <wp:wrapNone/>
                      <wp:docPr id="11" name="矢印: 右 11"/>
                      <wp:cNvGraphicFramePr/>
                      <a:graphic xmlns:a="http://schemas.openxmlformats.org/drawingml/2006/main">
                        <a:graphicData uri="http://schemas.microsoft.com/office/word/2010/wordprocessingShape">
                          <wps:wsp>
                            <wps:cNvSpPr/>
                            <wps:spPr>
                              <a:xfrm rot="16200000">
                                <a:off x="0" y="0"/>
                                <a:ext cx="276860" cy="502920"/>
                              </a:xfrm>
                              <a:prstGeom prst="righ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63C43" id="矢印: 右 11" o:spid="_x0000_s1026" type="#_x0000_t13" style="position:absolute;left:0;text-align:left;margin-left:225.7pt;margin-top:15.9pt;width:21.8pt;height:39.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" adj="10800" fillcolor="#00b0f0" strokecolor="#1f3763 [1604]" strokeweight="1pt"/>
                  </w:pict>
                </mc:Fallback>
              </mc:AlternateContent>
            </w:r>
            <w:r w:rsidRPr="000D2E60">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65408" behindDoc="0" locked="0" layoutInCell="1" allowOverlap="1" wp14:anchorId="13176379" wp14:editId="45493510">
                      <wp:simplePos x="0" y="0"/>
                      <wp:positionH relativeFrom="column">
                        <wp:posOffset>2174875</wp:posOffset>
                      </wp:positionH>
                      <wp:positionV relativeFrom="paragraph">
                        <wp:posOffset>216535</wp:posOffset>
                      </wp:positionV>
                      <wp:extent cx="276860" cy="502920"/>
                      <wp:effectExtent l="39370" t="0" r="0" b="29210"/>
                      <wp:wrapNone/>
                      <wp:docPr id="15" name="矢印: 右 15"/>
                      <wp:cNvGraphicFramePr/>
                      <a:graphic xmlns:a="http://schemas.openxmlformats.org/drawingml/2006/main">
                        <a:graphicData uri="http://schemas.microsoft.com/office/word/2010/wordprocessingShape">
                          <wps:wsp>
                            <wps:cNvSpPr/>
                            <wps:spPr>
                              <a:xfrm rot="5400000">
                                <a:off x="0" y="0"/>
                                <a:ext cx="276860" cy="502920"/>
                              </a:xfrm>
                              <a:prstGeom prst="righ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5E481" id="矢印: 右 15" o:spid="_x0000_s1026" type="#_x0000_t13" style="position:absolute;left:0;text-align:left;margin-left:171.25pt;margin-top:17.05pt;width:21.8pt;height:39.6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" adj="10800" fillcolor="#00b0f0" strokecolor="#1f3763 [1604]" strokeweight="1pt"/>
                  </w:pict>
                </mc:Fallback>
              </mc:AlternateContent>
            </w:r>
            <w:r w:rsidR="00FA3E0A" w:rsidRPr="000D2E60">
              <w:rPr>
                <w:rFonts w:ascii="BIZ UDPゴシック" w:eastAsia="BIZ UDPゴシック" w:hAnsi="BIZ UDPゴシック" w:hint="eastAsia"/>
                <w:color w:val="000000" w:themeColor="text1"/>
              </w:rPr>
              <w:t>報告書の内容を踏まえ、指摘事項に対する改善計画の策定等を</w:t>
            </w:r>
            <w:r w:rsidR="00F54DBE" w:rsidRPr="000D2E60">
              <w:rPr>
                <w:rFonts w:ascii="BIZ UDPゴシック" w:eastAsia="BIZ UDPゴシック" w:hAnsi="BIZ UDPゴシック" w:hint="eastAsia"/>
                <w:color w:val="000000" w:themeColor="text1"/>
              </w:rPr>
              <w:t>サイバー</w:t>
            </w:r>
            <w:r w:rsidR="00FA3E0A" w:rsidRPr="000D2E60">
              <w:rPr>
                <w:rFonts w:ascii="BIZ UDPゴシック" w:eastAsia="BIZ UDPゴシック" w:hAnsi="BIZ UDPゴシック" w:hint="eastAsia"/>
                <w:color w:val="000000" w:themeColor="text1"/>
              </w:rPr>
              <w:t>セキュリティ責任者に指示する</w:t>
            </w:r>
          </w:p>
          <w:p w14:paraId="7BBCD939" w14:textId="77777777" w:rsidR="00FA3E0A" w:rsidRPr="000D2E60" w:rsidRDefault="00FA3E0A" w:rsidP="009F7080">
            <w:pPr>
              <w:ind w:leftChars="224" w:left="451" w:rightChars="226" w:right="456"/>
              <w:jc w:val="center"/>
              <w:rPr>
                <w:rFonts w:ascii="BIZ UDPゴシック" w:eastAsia="BIZ UDPゴシック" w:hAnsi="BIZ UDPゴシック"/>
                <w:color w:val="000000" w:themeColor="text1"/>
              </w:rPr>
            </w:pPr>
          </w:p>
          <w:p w14:paraId="16E64FE1" w14:textId="04FCA515" w:rsidR="00FA3E0A" w:rsidRPr="000D2E60" w:rsidRDefault="00FA3E0A" w:rsidP="009F7080">
            <w:pPr>
              <w:ind w:leftChars="224" w:left="451" w:rightChars="226" w:right="456"/>
              <w:jc w:val="cente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F54DBE" w:rsidRPr="000D2E60">
              <w:rPr>
                <w:rFonts w:ascii="BIZ UDPゴシック" w:eastAsia="BIZ UDPゴシック" w:hAnsi="BIZ UDPゴシック" w:hint="eastAsia"/>
                <w:b/>
                <w:bCs/>
                <w:color w:val="000000" w:themeColor="text1"/>
              </w:rPr>
              <w:t>サイバー</w:t>
            </w:r>
            <w:r w:rsidRPr="000D2E60">
              <w:rPr>
                <w:rFonts w:ascii="BIZ UDPゴシック" w:eastAsia="BIZ UDPゴシック" w:hAnsi="BIZ UDPゴシック" w:hint="eastAsia"/>
                <w:b/>
                <w:bCs/>
                <w:color w:val="000000" w:themeColor="text1"/>
              </w:rPr>
              <w:t>セキュリティ責任者＞</w:t>
            </w:r>
          </w:p>
          <w:p w14:paraId="52823B15" w14:textId="495A61CA" w:rsidR="00FA3E0A" w:rsidRPr="000D2E60" w:rsidRDefault="00FA3E0A" w:rsidP="004A161E">
            <w:pPr>
              <w:ind w:leftChars="224" w:left="451" w:rightChars="226" w:right="456"/>
              <w:jc w:val="left"/>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必要な措置を行った上で改善計画を策定し、措置結果及び改善計画を最高情報セキュリティ責任者に報告する。報告結果をサイバーセキュリティ関係規程やセキュリティ対策の更新に活用する</w:t>
            </w:r>
          </w:p>
        </w:tc>
      </w:tr>
    </w:tbl>
    <w:p w14:paraId="2B06B1FD" w14:textId="77777777" w:rsidR="00C11514" w:rsidRPr="004A161E" w:rsidRDefault="00C11514" w:rsidP="00F170EB">
      <w:pPr>
        <w:ind w:leftChars="350" w:left="705" w:rightChars="-70" w:right="-141" w:firstLineChars="100" w:firstLine="202"/>
        <w:jc w:val="left"/>
        <w:rPr>
          <w:rFonts w:ascii="BIZ UDPゴシック" w:eastAsia="BIZ UDPゴシック" w:hAnsi="BIZ UDPゴシック"/>
          <w:color w:val="000000" w:themeColor="text1"/>
        </w:rPr>
      </w:pPr>
    </w:p>
    <w:p w14:paraId="4577A228" w14:textId="688AAC73" w:rsidR="00FA3E0A" w:rsidRPr="000D2E60" w:rsidRDefault="00FA3E0A" w:rsidP="00F170EB">
      <w:pPr>
        <w:ind w:leftChars="350" w:left="705" w:rightChars="-70" w:right="-141" w:firstLineChars="100" w:firstLine="202"/>
        <w:jc w:val="left"/>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経営層は、監査の結果等により、目標未達や進捗遅延、セキュリティ管理策の要改善点等が確認された場合は、改善指示を行う。これらを繰り返し実施し、サイバーセキュリティの取組の効果を高める。</w:t>
      </w:r>
    </w:p>
    <w:p w14:paraId="7B5A57D9" w14:textId="188EE42C" w:rsidR="00FA3E0A"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年度情報セキュリティ監査計画には、以下の事項を含むことが望ましい。</w:t>
      </w:r>
    </w:p>
    <w:p w14:paraId="55F9ED9F" w14:textId="77777777" w:rsidR="00C11514" w:rsidRPr="000D2E60" w:rsidRDefault="00C11514" w:rsidP="00A70B17">
      <w:pPr>
        <w:ind w:leftChars="350" w:left="705" w:firstLineChars="100" w:firstLine="202"/>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32424239" w14:textId="77777777" w:rsidTr="009F7080">
        <w:tc>
          <w:tcPr>
            <w:tcW w:w="8500" w:type="dxa"/>
            <w:shd w:val="clear" w:color="auto" w:fill="CC99FF"/>
          </w:tcPr>
          <w:p w14:paraId="53E92521" w14:textId="77777777" w:rsidR="00FA3E0A" w:rsidRPr="000D2E60" w:rsidRDefault="00FA3E0A" w:rsidP="009F7080">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【年度情報セキュリティ監査計画に含むことが望まれる項目】</w:t>
            </w:r>
          </w:p>
        </w:tc>
      </w:tr>
      <w:tr w:rsidR="00FA3E0A" w:rsidRPr="000D2E60" w14:paraId="0DB14413" w14:textId="77777777" w:rsidTr="009F7080">
        <w:tc>
          <w:tcPr>
            <w:tcW w:w="8500" w:type="dxa"/>
          </w:tcPr>
          <w:p w14:paraId="32F35961" w14:textId="03AE17F2" w:rsidR="00FA3E0A" w:rsidRPr="00A70B17" w:rsidRDefault="00FA3E0A" w:rsidP="00A70B17">
            <w:pPr>
              <w:pStyle w:val="af0"/>
              <w:numPr>
                <w:ilvl w:val="0"/>
                <w:numId w:val="4"/>
              </w:numPr>
              <w:ind w:leftChars="0" w:left="46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重点とする監査対象及び監査目標（情報漏えい防止、不正アクセス防止</w:t>
            </w:r>
            <w:r w:rsidR="00564483">
              <w:rPr>
                <w:rFonts w:ascii="BIZ UDPゴシック" w:eastAsia="BIZ UDPゴシック" w:hAnsi="BIZ UDPゴシック"/>
                <w:color w:val="000000" w:themeColor="text1"/>
              </w:rPr>
              <w:t>等</w:t>
            </w:r>
            <w:r w:rsidRPr="00A70B17">
              <w:rPr>
                <w:rFonts w:ascii="BIZ UDPゴシック" w:eastAsia="BIZ UDPゴシック" w:hAnsi="BIZ UDPゴシック"/>
                <w:color w:val="000000" w:themeColor="text1"/>
              </w:rPr>
              <w:t>）</w:t>
            </w:r>
          </w:p>
          <w:p w14:paraId="3CB89B75" w14:textId="0FB8BBEC" w:rsidR="00FA3E0A" w:rsidRPr="00A70B17" w:rsidRDefault="00FA3E0A" w:rsidP="00A70B17">
            <w:pPr>
              <w:pStyle w:val="af0"/>
              <w:numPr>
                <w:ilvl w:val="0"/>
                <w:numId w:val="4"/>
              </w:numPr>
              <w:ind w:leftChars="0" w:left="46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監査の実施期間</w:t>
            </w:r>
          </w:p>
          <w:p w14:paraId="11309A58" w14:textId="008A1A9C" w:rsidR="00FA3E0A" w:rsidRPr="00A70B17" w:rsidRDefault="00FA3E0A" w:rsidP="00A70B17">
            <w:pPr>
              <w:pStyle w:val="af0"/>
              <w:numPr>
                <w:ilvl w:val="0"/>
                <w:numId w:val="4"/>
              </w:numPr>
              <w:ind w:leftChars="0" w:left="46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監査業務の管理体制</w:t>
            </w:r>
          </w:p>
          <w:p w14:paraId="109DD659" w14:textId="6D101534" w:rsidR="00FA3E0A" w:rsidRPr="00A70B17" w:rsidRDefault="00FA3E0A" w:rsidP="00A70B17">
            <w:pPr>
              <w:pStyle w:val="af0"/>
              <w:numPr>
                <w:ilvl w:val="0"/>
                <w:numId w:val="4"/>
              </w:numPr>
              <w:ind w:leftChars="0" w:left="46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外部委託による監査の必要性及び範囲</w:t>
            </w:r>
          </w:p>
          <w:p w14:paraId="1234C68A" w14:textId="694ED4D7" w:rsidR="00FA3E0A" w:rsidRPr="00A70B17" w:rsidRDefault="00FA3E0A" w:rsidP="008B5445">
            <w:pPr>
              <w:pStyle w:val="af0"/>
              <w:numPr>
                <w:ilvl w:val="0"/>
                <w:numId w:val="283"/>
              </w:numPr>
              <w:ind w:leftChars="0" w:left="460" w:hanging="36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監査に係る予算等</w:t>
            </w:r>
          </w:p>
        </w:tc>
      </w:tr>
    </w:tbl>
    <w:p w14:paraId="648D3942" w14:textId="77777777" w:rsidR="00FA3E0A" w:rsidRPr="000D2E60" w:rsidRDefault="00FA3E0A" w:rsidP="00AB3619">
      <w:pPr>
        <w:rPr>
          <w:rFonts w:ascii="BIZ UDPゴシック" w:eastAsia="BIZ UDPゴシック" w:hAnsi="BIZ UDPゴシック"/>
          <w:color w:val="000000" w:themeColor="text1"/>
        </w:rPr>
      </w:pPr>
    </w:p>
    <w:p w14:paraId="18DA8733" w14:textId="77777777" w:rsidR="00FA3E0A" w:rsidRDefault="00FA3E0A" w:rsidP="00AB3619">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 xml:space="preserve">　</w:t>
      </w:r>
      <w:r w:rsidRPr="000D2E60">
        <w:rPr>
          <w:rFonts w:ascii="BIZ UDPゴシック" w:eastAsia="BIZ UDPゴシック" w:hAnsi="BIZ UDPゴシック"/>
          <w:color w:val="000000" w:themeColor="text1"/>
        </w:rPr>
        <w:tab/>
      </w:r>
      <w:r w:rsidRPr="000D2E60">
        <w:rPr>
          <w:rFonts w:ascii="BIZ UDPゴシック" w:eastAsia="BIZ UDPゴシック" w:hAnsi="BIZ UDPゴシック" w:hint="eastAsia"/>
          <w:color w:val="000000" w:themeColor="text1"/>
        </w:rPr>
        <w:t xml:space="preserve">　個別の監査実施計画には、以下の事項を含むことが望ましい。</w:t>
      </w:r>
    </w:p>
    <w:p w14:paraId="08FA896B" w14:textId="77777777" w:rsidR="00C11514" w:rsidRPr="000D2E60" w:rsidRDefault="00C11514" w:rsidP="00AB3619">
      <w:pPr>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09DC823C" w14:textId="77777777" w:rsidTr="009F7080">
        <w:tc>
          <w:tcPr>
            <w:tcW w:w="8500" w:type="dxa"/>
            <w:shd w:val="clear" w:color="auto" w:fill="CC99FF"/>
          </w:tcPr>
          <w:p w14:paraId="12816A6D" w14:textId="77777777" w:rsidR="00FA3E0A" w:rsidRPr="000D2E60" w:rsidRDefault="00FA3E0A" w:rsidP="009F7080">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【監査実施計画に含まれることが望ましい項目】</w:t>
            </w:r>
          </w:p>
        </w:tc>
      </w:tr>
      <w:tr w:rsidR="00FA3E0A" w:rsidRPr="000D2E60" w14:paraId="39D99568" w14:textId="77777777" w:rsidTr="009F7080">
        <w:tc>
          <w:tcPr>
            <w:tcW w:w="8500" w:type="dxa"/>
          </w:tcPr>
          <w:p w14:paraId="6B7CF8D5" w14:textId="4FDC1EBE" w:rsidR="00FA3E0A" w:rsidRPr="00A70B17" w:rsidRDefault="00FA3E0A" w:rsidP="008B5445">
            <w:pPr>
              <w:pStyle w:val="af0"/>
              <w:numPr>
                <w:ilvl w:val="0"/>
                <w:numId w:val="283"/>
              </w:numPr>
              <w:ind w:leftChars="0" w:hanging="387"/>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監査の実施</w:t>
            </w:r>
            <w:r w:rsidR="00043636">
              <w:rPr>
                <w:rFonts w:ascii="BIZ UDPゴシック" w:eastAsia="BIZ UDPゴシック" w:hAnsi="BIZ UDPゴシック" w:hint="eastAsia"/>
                <w:color w:val="000000" w:themeColor="text1"/>
              </w:rPr>
              <w:t>時期</w:t>
            </w:r>
          </w:p>
          <w:p w14:paraId="3462F6B2" w14:textId="2BFC49C2" w:rsidR="00FA3E0A" w:rsidRPr="00A70B17" w:rsidRDefault="00FA3E0A" w:rsidP="008B5445">
            <w:pPr>
              <w:pStyle w:val="af0"/>
              <w:numPr>
                <w:ilvl w:val="0"/>
                <w:numId w:val="283"/>
              </w:numPr>
              <w:ind w:leftChars="0" w:hanging="387"/>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監査の実施場所</w:t>
            </w:r>
          </w:p>
          <w:p w14:paraId="539ED31E" w14:textId="3B2954F8" w:rsidR="00FA3E0A" w:rsidRPr="00A70B17" w:rsidRDefault="00FA3E0A" w:rsidP="008B5445">
            <w:pPr>
              <w:pStyle w:val="af0"/>
              <w:numPr>
                <w:ilvl w:val="0"/>
                <w:numId w:val="283"/>
              </w:numPr>
              <w:ind w:leftChars="0" w:hanging="387"/>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監査の実施担当者及び割当て</w:t>
            </w:r>
          </w:p>
          <w:p w14:paraId="0F16188B" w14:textId="72D036DA" w:rsidR="00FA3E0A" w:rsidRPr="00A70B17" w:rsidRDefault="00FA3E0A" w:rsidP="008B5445">
            <w:pPr>
              <w:pStyle w:val="af0"/>
              <w:numPr>
                <w:ilvl w:val="0"/>
                <w:numId w:val="283"/>
              </w:numPr>
              <w:ind w:leftChars="0" w:hanging="387"/>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準拠性監査（</w:t>
            </w:r>
            <w:r w:rsidR="00E13381" w:rsidRPr="00A70B17">
              <w:rPr>
                <w:rFonts w:ascii="BIZ UDPゴシック" w:eastAsia="BIZ UDPゴシック" w:hAnsi="BIZ UDPゴシック" w:hint="eastAsia"/>
                <w:color w:val="000000" w:themeColor="text1"/>
              </w:rPr>
              <w:t>サイバー</w:t>
            </w:r>
            <w:r w:rsidRPr="00A70B17">
              <w:rPr>
                <w:rFonts w:ascii="BIZ UDPゴシック" w:eastAsia="BIZ UDPゴシック" w:hAnsi="BIZ UDPゴシック"/>
                <w:color w:val="000000" w:themeColor="text1"/>
              </w:rPr>
              <w:t>セキュリティ関係規程に準拠した手続</w:t>
            </w:r>
            <w:r w:rsidR="00B56952">
              <w:rPr>
                <w:rFonts w:ascii="BIZ UDPゴシック" w:eastAsia="BIZ UDPゴシック" w:hAnsi="BIZ UDPゴシック" w:hint="eastAsia"/>
                <w:color w:val="000000" w:themeColor="text1"/>
              </w:rPr>
              <w:t>き</w:t>
            </w:r>
            <w:r w:rsidRPr="00A70B17">
              <w:rPr>
                <w:rFonts w:ascii="BIZ UDPゴシック" w:eastAsia="BIZ UDPゴシック" w:hAnsi="BIZ UDPゴシック"/>
                <w:color w:val="000000" w:themeColor="text1"/>
              </w:rPr>
              <w:t>が実施されていることを確認する監査）のほか、必要に応じて妥当性監査（実施している</w:t>
            </w:r>
            <w:r w:rsidR="00B56952">
              <w:rPr>
                <w:rFonts w:ascii="BIZ UDPゴシック" w:eastAsia="BIZ UDPゴシック" w:hAnsi="BIZ UDPゴシック"/>
                <w:color w:val="000000" w:themeColor="text1"/>
              </w:rPr>
              <w:t>手続き</w:t>
            </w:r>
            <w:r w:rsidRPr="00A70B17">
              <w:rPr>
                <w:rFonts w:ascii="BIZ UDPゴシック" w:eastAsia="BIZ UDPゴシック" w:hAnsi="BIZ UDPゴシック"/>
                <w:color w:val="000000" w:themeColor="text1"/>
              </w:rPr>
              <w:t>が有効なセキュリティ</w:t>
            </w:r>
            <w:r w:rsidR="00E13381" w:rsidRPr="00A70B17">
              <w:rPr>
                <w:rFonts w:ascii="BIZ UDPゴシック" w:eastAsia="BIZ UDPゴシック" w:hAnsi="BIZ UDPゴシック" w:hint="eastAsia"/>
                <w:color w:val="000000" w:themeColor="text1"/>
              </w:rPr>
              <w:t>管理策</w:t>
            </w:r>
            <w:r w:rsidRPr="00A70B17">
              <w:rPr>
                <w:rFonts w:ascii="BIZ UDPゴシック" w:eastAsia="BIZ UDPゴシック" w:hAnsi="BIZ UDPゴシック"/>
                <w:color w:val="000000" w:themeColor="text1"/>
              </w:rPr>
              <w:t>であることを確認する監査）を行うかについての方針</w:t>
            </w:r>
          </w:p>
          <w:p w14:paraId="5DB83C86" w14:textId="0B34394D" w:rsidR="00FA3E0A" w:rsidRPr="00A70B17" w:rsidRDefault="00FA3E0A" w:rsidP="008B5445">
            <w:pPr>
              <w:pStyle w:val="af0"/>
              <w:numPr>
                <w:ilvl w:val="0"/>
                <w:numId w:val="283"/>
              </w:numPr>
              <w:ind w:leftChars="0" w:hanging="387"/>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実施すべき監査の概要（監査要点、実施すべき監査の種類及び試査の範囲を含む）</w:t>
            </w:r>
          </w:p>
          <w:p w14:paraId="7FF6CB13" w14:textId="2E1302C9" w:rsidR="00FA3E0A" w:rsidRPr="00A70B17" w:rsidRDefault="00FA3E0A" w:rsidP="008B5445">
            <w:pPr>
              <w:pStyle w:val="af0"/>
              <w:numPr>
                <w:ilvl w:val="0"/>
                <w:numId w:val="284"/>
              </w:numPr>
              <w:ind w:leftChars="0" w:left="422" w:hanging="387"/>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監査の進捗管理手段</w:t>
            </w:r>
            <w:r w:rsidR="00830EB1">
              <w:rPr>
                <w:rFonts w:ascii="BIZ UDPゴシック" w:eastAsia="BIZ UDPゴシック" w:hAnsi="BIZ UDPゴシック"/>
                <w:color w:val="000000" w:themeColor="text1"/>
              </w:rPr>
              <w:t>また</w:t>
            </w:r>
            <w:r w:rsidRPr="00A70B17">
              <w:rPr>
                <w:rFonts w:ascii="BIZ UDPゴシック" w:eastAsia="BIZ UDPゴシック" w:hAnsi="BIZ UDPゴシック"/>
                <w:color w:val="000000" w:themeColor="text1"/>
              </w:rPr>
              <w:t>は体制</w:t>
            </w:r>
          </w:p>
        </w:tc>
      </w:tr>
    </w:tbl>
    <w:p w14:paraId="6B459A35" w14:textId="77777777" w:rsidR="00FA3E0A" w:rsidRPr="000D2E60" w:rsidRDefault="00FA3E0A" w:rsidP="00E02928">
      <w:pPr>
        <w:rPr>
          <w:rFonts w:ascii="BIZ UDPゴシック" w:eastAsia="BIZ UDPゴシック" w:hAnsi="BIZ UDPゴシック"/>
          <w:color w:val="000000" w:themeColor="text1"/>
        </w:rPr>
      </w:pPr>
    </w:p>
    <w:p w14:paraId="6839E4E1" w14:textId="77777777" w:rsidR="00FA3E0A" w:rsidRPr="000D2E60" w:rsidRDefault="00FA3E0A" w:rsidP="0015764D">
      <w:pPr>
        <w:pStyle w:val="2"/>
      </w:pPr>
      <w:bookmarkStart w:id="47" w:name="_Toc147418558"/>
      <w:bookmarkStart w:id="48" w:name="_Toc188394701"/>
      <w:r w:rsidRPr="000D2E60">
        <w:rPr>
          <w:rFonts w:hint="eastAsia"/>
        </w:rPr>
        <w:t>情報開示</w:t>
      </w:r>
      <w:bookmarkEnd w:id="47"/>
      <w:bookmarkEnd w:id="48"/>
    </w:p>
    <w:tbl>
      <w:tblPr>
        <w:tblStyle w:val="af7"/>
        <w:tblW w:w="0" w:type="auto"/>
        <w:tblInd w:w="562" w:type="dxa"/>
        <w:tblLook w:val="04A0" w:firstRow="1" w:lastRow="0" w:firstColumn="1" w:lastColumn="0" w:noHBand="0" w:noVBand="1"/>
      </w:tblPr>
      <w:tblGrid>
        <w:gridCol w:w="8642"/>
      </w:tblGrid>
      <w:tr w:rsidR="00C163BF" w:rsidRPr="000D2E60" w14:paraId="14C02067" w14:textId="77777777" w:rsidTr="004612C9">
        <w:tc>
          <w:tcPr>
            <w:tcW w:w="8642" w:type="dxa"/>
            <w:shd w:val="clear" w:color="auto" w:fill="DEEAF6" w:themeFill="accent5" w:themeFillTint="33"/>
          </w:tcPr>
          <w:p w14:paraId="100E6EDF" w14:textId="63637EE6" w:rsidR="00FA3E0A" w:rsidRPr="000D2E60" w:rsidRDefault="00FA3E0A" w:rsidP="00D6107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29A7DC85" w14:textId="3E1B42E9" w:rsidR="00FA3E0A" w:rsidRPr="000D2E60" w:rsidRDefault="00FA3E0A" w:rsidP="00A70B17">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組織の情報開示の体制において、サイバーセキュリティに関する取組も可能な範囲で開示することは、ステークホルダーの信頼・安心感の醸成に</w:t>
      </w:r>
      <w:r w:rsidR="00337E8A">
        <w:rPr>
          <w:rFonts w:ascii="BIZ UDPゴシック" w:eastAsia="BIZ UDPゴシック" w:hAnsi="BIZ UDPゴシック" w:hint="eastAsia"/>
          <w:color w:val="000000" w:themeColor="text1"/>
        </w:rPr>
        <w:t>繋が</w:t>
      </w:r>
      <w:r w:rsidRPr="000D2E60">
        <w:rPr>
          <w:rFonts w:ascii="BIZ UDPゴシック" w:eastAsia="BIZ UDPゴシック" w:hAnsi="BIZ UDPゴシック" w:hint="eastAsia"/>
          <w:color w:val="000000" w:themeColor="text1"/>
        </w:rPr>
        <w:t>る。</w:t>
      </w:r>
    </w:p>
    <w:p w14:paraId="27C3B0A3" w14:textId="77777777" w:rsidR="00FA3E0A" w:rsidRPr="000D2E60" w:rsidRDefault="00FA3E0A" w:rsidP="00CC5178">
      <w:pPr>
        <w:rPr>
          <w:rFonts w:ascii="BIZ UDPゴシック" w:eastAsia="BIZ UDPゴシック" w:hAnsi="BIZ UDPゴシック"/>
          <w:color w:val="000000" w:themeColor="text1"/>
        </w:rPr>
      </w:pPr>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7D69176A" w14:textId="77777777" w:rsidTr="00D61072">
        <w:tc>
          <w:tcPr>
            <w:tcW w:w="8500" w:type="dxa"/>
            <w:shd w:val="clear" w:color="auto" w:fill="FFFFCC"/>
          </w:tcPr>
          <w:p w14:paraId="195C1A49" w14:textId="77777777" w:rsidR="00FA3E0A" w:rsidRPr="000D2E60" w:rsidRDefault="00FA3E0A" w:rsidP="009262F9">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43B446DA" w14:textId="77777777" w:rsidR="00FA3E0A" w:rsidRPr="000D2E60" w:rsidRDefault="00FA3E0A" w:rsidP="00CC5178">
      <w:pPr>
        <w:rPr>
          <w:rFonts w:ascii="BIZ UDPゴシック" w:eastAsia="BIZ UDPゴシック" w:hAnsi="BIZ UDPゴシック"/>
          <w:color w:val="000000" w:themeColor="text1"/>
        </w:rPr>
      </w:pPr>
    </w:p>
    <w:p w14:paraId="3643B54E" w14:textId="0A16EA6D" w:rsidR="00FA3E0A" w:rsidRPr="000D2E60" w:rsidRDefault="00FA3E0A" w:rsidP="00633C53">
      <w:pPr>
        <w:tabs>
          <w:tab w:val="left" w:pos="5245"/>
        </w:tabs>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経営層は、平時における</w:t>
      </w:r>
      <w:r w:rsidR="00741ADE" w:rsidRPr="000D2E60">
        <w:rPr>
          <w:rFonts w:ascii="BIZ UDPゴシック" w:eastAsia="BIZ UDPゴシック" w:hAnsi="BIZ UDPゴシック" w:hint="eastAsia"/>
          <w:color w:val="000000" w:themeColor="text1"/>
        </w:rPr>
        <w:t>サイバーセキュリティ確保の取組</w:t>
      </w:r>
      <w:r w:rsidRPr="000D2E60">
        <w:rPr>
          <w:rFonts w:ascii="BIZ UDPゴシック" w:eastAsia="BIZ UDPゴシック" w:hAnsi="BIZ UDPゴシック" w:hint="eastAsia"/>
          <w:color w:val="000000" w:themeColor="text1"/>
        </w:rPr>
        <w:t>に対する姿勢やインシデント発生時の対応に関する情報の開示等に取り組むこと。</w:t>
      </w:r>
      <w:r w:rsidR="00633C53">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重要システムの停止・低下により、</w:t>
      </w:r>
      <w:r w:rsidR="001A3771">
        <w:rPr>
          <w:rFonts w:ascii="BIZ UDPゴシック" w:eastAsia="BIZ UDPゴシック" w:hAnsi="BIZ UDPゴシック" w:hint="eastAsia"/>
          <w:color w:val="000000" w:themeColor="text1"/>
        </w:rPr>
        <w:t>水道サービスに</w:t>
      </w:r>
      <w:r w:rsidR="004F5766" w:rsidRPr="000D2E60">
        <w:rPr>
          <w:rFonts w:ascii="BIZ UDPゴシック" w:eastAsia="BIZ UDPゴシック" w:hAnsi="BIZ UDPゴシック" w:hint="eastAsia"/>
          <w:color w:val="000000" w:themeColor="text1"/>
        </w:rPr>
        <w:t>支障が発生した際等</w:t>
      </w:r>
      <w:r w:rsidRPr="000D2E60">
        <w:rPr>
          <w:rFonts w:ascii="BIZ UDPゴシック" w:eastAsia="BIZ UDPゴシック" w:hAnsi="BIZ UDPゴシック" w:hint="eastAsia"/>
          <w:color w:val="000000" w:themeColor="text1"/>
        </w:rPr>
        <w:t>、重要インフラ利用者が安心して対応が行えるよう情報提供を行うこと。</w:t>
      </w:r>
    </w:p>
    <w:p w14:paraId="5E8F42C8" w14:textId="436651E7" w:rsidR="00FA3E0A"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に関する次の情報を開示することが望ましい。なお、情報開示はステークホルダーとのコミュニケーションの一部という側面があり、ガバナンスとしてサイバーセキュリティに関する取組のみを情報開示することが正しいとは限らないことに留意する。開示する情報は機密情報推測のリスクや、その他の要素を踏まえ経営判断に委ねるべきである。</w:t>
      </w:r>
    </w:p>
    <w:p w14:paraId="27AD8BB2" w14:textId="77777777" w:rsidR="00C11514" w:rsidRPr="000D2E60" w:rsidRDefault="00C11514" w:rsidP="00A70B17">
      <w:pPr>
        <w:ind w:leftChars="350" w:left="705" w:firstLineChars="100" w:firstLine="202"/>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179B7874" w14:textId="77777777" w:rsidTr="00D61072">
        <w:tc>
          <w:tcPr>
            <w:tcW w:w="8500" w:type="dxa"/>
            <w:shd w:val="clear" w:color="auto" w:fill="CC99FF"/>
          </w:tcPr>
          <w:p w14:paraId="3901DD81" w14:textId="77777777" w:rsidR="00FA3E0A" w:rsidRPr="000D2E60" w:rsidRDefault="00FA3E0A" w:rsidP="00D6107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【開示することが望ましいサイバーセキュリティに関する情報】</w:t>
            </w:r>
          </w:p>
        </w:tc>
      </w:tr>
      <w:tr w:rsidR="00C163BF" w:rsidRPr="000D2E60" w14:paraId="710D7BB0" w14:textId="77777777" w:rsidTr="00D61072">
        <w:tc>
          <w:tcPr>
            <w:tcW w:w="8500" w:type="dxa"/>
          </w:tcPr>
          <w:p w14:paraId="4268C4C5" w14:textId="73F107BA" w:rsidR="00FA3E0A" w:rsidRPr="000D2E60" w:rsidRDefault="00FA3E0A" w:rsidP="00285018">
            <w:pPr>
              <w:pStyle w:val="af0"/>
              <w:numPr>
                <w:ilvl w:val="0"/>
                <w:numId w:val="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組織方針・サイバーセキュリティ方針</w:t>
            </w:r>
          </w:p>
          <w:p w14:paraId="4851901C" w14:textId="22981563" w:rsidR="00FA3E0A" w:rsidRPr="000D2E60" w:rsidRDefault="00FA3E0A" w:rsidP="00285018">
            <w:pPr>
              <w:pStyle w:val="af0"/>
              <w:numPr>
                <w:ilvl w:val="0"/>
                <w:numId w:val="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維持するサービス範囲・水準</w:t>
            </w:r>
          </w:p>
          <w:p w14:paraId="7C125424" w14:textId="22A8C0F8" w:rsidR="00FA3E0A" w:rsidRPr="000D2E60" w:rsidRDefault="00FA3E0A" w:rsidP="00285018">
            <w:pPr>
              <w:pStyle w:val="af0"/>
              <w:numPr>
                <w:ilvl w:val="0"/>
                <w:numId w:val="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リスク管理体制</w:t>
            </w:r>
          </w:p>
          <w:p w14:paraId="6632DE57" w14:textId="12713D2F" w:rsidR="00FA3E0A" w:rsidRPr="000D2E60" w:rsidRDefault="00FA3E0A" w:rsidP="00285018">
            <w:pPr>
              <w:pStyle w:val="af0"/>
              <w:numPr>
                <w:ilvl w:val="0"/>
                <w:numId w:val="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サイバーセキュリティ責任者の知見</w:t>
            </w:r>
          </w:p>
          <w:p w14:paraId="488893C9" w14:textId="57C8638F" w:rsidR="00FA3E0A" w:rsidRPr="000D2E60" w:rsidRDefault="00FA3E0A" w:rsidP="00285018">
            <w:pPr>
              <w:pStyle w:val="af0"/>
              <w:numPr>
                <w:ilvl w:val="0"/>
                <w:numId w:val="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資源の確保</w:t>
            </w:r>
          </w:p>
          <w:p w14:paraId="4842FE63" w14:textId="5496836E" w:rsidR="00264E77" w:rsidRPr="000D2E60" w:rsidRDefault="00264E77" w:rsidP="00285018">
            <w:pPr>
              <w:pStyle w:val="af0"/>
              <w:numPr>
                <w:ilvl w:val="0"/>
                <w:numId w:val="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リスクの把握と</w:t>
            </w:r>
            <w:r w:rsidRPr="000D2E60">
              <w:rPr>
                <w:rFonts w:ascii="BIZ UDPゴシック" w:eastAsia="BIZ UDPゴシック" w:hAnsi="BIZ UDPゴシック" w:hint="eastAsia"/>
                <w:color w:val="000000" w:themeColor="text1"/>
              </w:rPr>
              <w:t>リスクへの取り組み方針</w:t>
            </w:r>
          </w:p>
          <w:p w14:paraId="4F55C437" w14:textId="77777777" w:rsidR="00264E77" w:rsidRPr="000D2E60" w:rsidRDefault="00264E77" w:rsidP="00285018">
            <w:pPr>
              <w:pStyle w:val="af0"/>
              <w:numPr>
                <w:ilvl w:val="0"/>
                <w:numId w:val="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緊急対応体制・</w:t>
            </w:r>
            <w:r w:rsidRPr="000D2E60">
              <w:rPr>
                <w:rFonts w:ascii="BIZ UDPゴシック" w:eastAsia="BIZ UDPゴシック" w:hAnsi="BIZ UDPゴシック" w:hint="eastAsia"/>
                <w:color w:val="000000" w:themeColor="text1"/>
              </w:rPr>
              <w:t>事業継続／</w:t>
            </w:r>
            <w:r w:rsidRPr="000D2E60">
              <w:rPr>
                <w:rFonts w:ascii="BIZ UDPゴシック" w:eastAsia="BIZ UDPゴシック" w:hAnsi="BIZ UDPゴシック"/>
                <w:color w:val="000000" w:themeColor="text1"/>
              </w:rPr>
              <w:t>IT-BCPに関する取り組み内容／体制</w:t>
            </w:r>
          </w:p>
          <w:p w14:paraId="545236CF" w14:textId="16A4E79A" w:rsidR="00FA3E0A" w:rsidRPr="000D2E60" w:rsidRDefault="00264E77" w:rsidP="00285018">
            <w:pPr>
              <w:pStyle w:val="af0"/>
              <w:numPr>
                <w:ilvl w:val="0"/>
                <w:numId w:val="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重大な</w:t>
            </w:r>
            <w:r w:rsidRPr="000D2E60">
              <w:rPr>
                <w:rFonts w:ascii="BIZ UDPゴシック" w:eastAsia="BIZ UDPゴシック" w:hAnsi="BIZ UDPゴシック"/>
                <w:color w:val="000000" w:themeColor="text1"/>
              </w:rPr>
              <w:t>インシデントの発生状況</w:t>
            </w:r>
            <w:r w:rsidRPr="000D2E60">
              <w:rPr>
                <w:rFonts w:ascii="BIZ UDPゴシック" w:eastAsia="BIZ UDPゴシック" w:hAnsi="BIZ UDPゴシック" w:hint="eastAsia"/>
                <w:color w:val="000000" w:themeColor="text1"/>
              </w:rPr>
              <w:t>及び対応状況</w:t>
            </w:r>
          </w:p>
        </w:tc>
      </w:tr>
    </w:tbl>
    <w:p w14:paraId="2D4EFCA2" w14:textId="63F4E6EB" w:rsidR="00FA3E0A" w:rsidRPr="000D2E60" w:rsidRDefault="00FA3E0A" w:rsidP="00D246B6">
      <w:pPr>
        <w:rPr>
          <w:rFonts w:ascii="BIZ UDPゴシック" w:eastAsia="BIZ UDPゴシック" w:hAnsi="BIZ UDPゴシック"/>
          <w:color w:val="000000" w:themeColor="text1"/>
        </w:rPr>
      </w:pPr>
    </w:p>
    <w:p w14:paraId="4A3EA9B1" w14:textId="77777777" w:rsidR="00FA3E0A" w:rsidRPr="000D2E60" w:rsidRDefault="00FA3E0A" w:rsidP="0015764D">
      <w:pPr>
        <w:pStyle w:val="2"/>
      </w:pPr>
      <w:bookmarkStart w:id="49" w:name="_Toc147418559"/>
      <w:bookmarkStart w:id="50" w:name="_Toc188394702"/>
      <w:r w:rsidRPr="000D2E60">
        <w:rPr>
          <w:rFonts w:hint="eastAsia"/>
        </w:rPr>
        <w:t>継続的改善</w:t>
      </w:r>
      <w:bookmarkEnd w:id="49"/>
      <w:bookmarkEnd w:id="50"/>
    </w:p>
    <w:tbl>
      <w:tblPr>
        <w:tblStyle w:val="af7"/>
        <w:tblW w:w="0" w:type="auto"/>
        <w:tblInd w:w="562" w:type="dxa"/>
        <w:tblLook w:val="04A0" w:firstRow="1" w:lastRow="0" w:firstColumn="1" w:lastColumn="0" w:noHBand="0" w:noVBand="1"/>
      </w:tblPr>
      <w:tblGrid>
        <w:gridCol w:w="8642"/>
      </w:tblGrid>
      <w:tr w:rsidR="00C163BF" w:rsidRPr="000D2E60" w14:paraId="78974538" w14:textId="77777777" w:rsidTr="00D0108D">
        <w:tc>
          <w:tcPr>
            <w:tcW w:w="8642" w:type="dxa"/>
            <w:shd w:val="clear" w:color="auto" w:fill="DEEAF6" w:themeFill="accent5" w:themeFillTint="33"/>
          </w:tcPr>
          <w:p w14:paraId="6100D925" w14:textId="3B7EC033" w:rsidR="00FA3E0A" w:rsidRPr="000D2E60" w:rsidRDefault="00FA3E0A" w:rsidP="00D6107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5E475AF2" w14:textId="0538D6F1" w:rsidR="00FA3E0A" w:rsidRPr="000D2E60" w:rsidRDefault="00FA3E0A" w:rsidP="00A70B17">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を取り巻く環境は常時変化しており、こうした変化に的確に対応しないと、サイバーセキュリティ水準を維持できなくなる。このため、対策の根幹をなすサイバーセキュリティ関係規程は、実際の運用において生じた課題、自己点検、監査の結果等を踏まえて、適時見直しを行う必要がある。</w:t>
      </w:r>
    </w:p>
    <w:p w14:paraId="7278DB70" w14:textId="77777777" w:rsidR="00FA3E0A" w:rsidRPr="000D2E60" w:rsidRDefault="00FA3E0A" w:rsidP="00CC5178">
      <w:pPr>
        <w:rPr>
          <w:rFonts w:ascii="BIZ UDPゴシック" w:eastAsia="BIZ UDPゴシック" w:hAnsi="BIZ UDPゴシック"/>
          <w:color w:val="000000" w:themeColor="text1"/>
        </w:rPr>
      </w:pPr>
    </w:p>
    <w:p w14:paraId="21875C9D" w14:textId="50228C63" w:rsidR="00FA3E0A" w:rsidRPr="000D2E60" w:rsidRDefault="00741ADE"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51" w:name="_Toc147418560"/>
      <w:bookmarkStart w:id="52" w:name="_Toc188394703"/>
      <w:r w:rsidRPr="000D2E60">
        <w:rPr>
          <w:rFonts w:ascii="BIZ UDPゴシック" w:eastAsia="BIZ UDPゴシック" w:hAnsi="BIZ UDPゴシック" w:hint="eastAsia"/>
          <w:color w:val="000000" w:themeColor="text1"/>
        </w:rPr>
        <w:t>サイバーセキュリティ確保の取組</w:t>
      </w:r>
      <w:r w:rsidR="00FA3E0A" w:rsidRPr="000D2E60">
        <w:rPr>
          <w:rFonts w:ascii="BIZ UDPゴシック" w:eastAsia="BIZ UDPゴシック" w:hAnsi="BIZ UDPゴシック" w:hint="eastAsia"/>
          <w:color w:val="000000" w:themeColor="text1"/>
        </w:rPr>
        <w:t>の見直し</w:t>
      </w:r>
      <w:bookmarkEnd w:id="51"/>
      <w:bookmarkEnd w:id="52"/>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3F71B1BE" w14:textId="77777777" w:rsidTr="00D61072">
        <w:tc>
          <w:tcPr>
            <w:tcW w:w="8500" w:type="dxa"/>
            <w:shd w:val="clear" w:color="auto" w:fill="FFFFCC"/>
          </w:tcPr>
          <w:p w14:paraId="60F8AF80" w14:textId="77777777" w:rsidR="00FA3E0A" w:rsidRPr="000D2E60" w:rsidRDefault="00FA3E0A" w:rsidP="009262F9">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b/>
                <w:bCs/>
                <w:color w:val="000000" w:themeColor="text1"/>
              </w:rPr>
              <w:t>実施項目】</w:t>
            </w:r>
          </w:p>
        </w:tc>
      </w:tr>
    </w:tbl>
    <w:p w14:paraId="07BCA39D" w14:textId="77777777" w:rsidR="00FA3E0A" w:rsidRPr="000D2E60" w:rsidRDefault="00FA3E0A" w:rsidP="00CC5178">
      <w:pPr>
        <w:rPr>
          <w:rFonts w:ascii="BIZ UDPゴシック" w:eastAsia="BIZ UDPゴシック" w:hAnsi="BIZ UDPゴシック"/>
          <w:color w:val="000000" w:themeColor="text1"/>
        </w:rPr>
      </w:pPr>
    </w:p>
    <w:p w14:paraId="6ADD6C7D" w14:textId="790077BB"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各規程の見直しを行う必要性の有無を適時検討し、必要があると認めた場合にはその見直しを行うこと。見直しを行う時期については、次の状況を勘案し、セキュリティ対策に支障が発生しないように判断すること。</w:t>
      </w:r>
    </w:p>
    <w:p w14:paraId="4B97E8ED" w14:textId="77777777" w:rsidR="00FA3E0A" w:rsidRPr="000D2E60" w:rsidRDefault="00FA3E0A" w:rsidP="00285018">
      <w:pPr>
        <w:pStyle w:val="af0"/>
        <w:numPr>
          <w:ilvl w:val="0"/>
          <w:numId w:val="12"/>
        </w:numPr>
        <w:ind w:leftChars="0" w:left="1843"/>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運用段階における事故等の発生</w:t>
      </w:r>
    </w:p>
    <w:p w14:paraId="1DCFAD22" w14:textId="77777777" w:rsidR="00FA3E0A" w:rsidRPr="000D2E60" w:rsidRDefault="00FA3E0A" w:rsidP="00285018">
      <w:pPr>
        <w:pStyle w:val="af0"/>
        <w:numPr>
          <w:ilvl w:val="0"/>
          <w:numId w:val="12"/>
        </w:numPr>
        <w:ind w:leftChars="0" w:left="1843"/>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自己点検・監査の結果</w:t>
      </w:r>
    </w:p>
    <w:p w14:paraId="4331AD72" w14:textId="5EE1C1FC" w:rsidR="00FA3E0A" w:rsidRPr="000D2E60" w:rsidRDefault="00FA3E0A" w:rsidP="00285018">
      <w:pPr>
        <w:pStyle w:val="af0"/>
        <w:numPr>
          <w:ilvl w:val="0"/>
          <w:numId w:val="12"/>
        </w:numPr>
        <w:ind w:leftChars="0" w:left="1843"/>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取扱者からの相談等</w:t>
      </w:r>
    </w:p>
    <w:p w14:paraId="63D7BBD0" w14:textId="5635BAE6"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に関する監査・モニタリングの結果や、最新のセキュリティ動向も踏まえ、組織統治の枠組みの継続的改善を行う。サイバーセキュリティを担当する部署においては、経営層からの指示、モニタリング・レビュー、危機管理、演習・訓練等を踏まえ、サイバーセキュリティ方針、各種計画等の継続的改善を行う。</w:t>
      </w:r>
    </w:p>
    <w:p w14:paraId="664D0CC0" w14:textId="7E741707"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改善を継続的に実施することで、サイバーセキュリティも含めたリスクマネジメントの考え方が組織に浸透し、組織風土に定着するよう努めることが望ましい。</w:t>
      </w:r>
    </w:p>
    <w:p w14:paraId="34EF1B0F" w14:textId="66AFBAD9" w:rsidR="00FA3E0A" w:rsidRDefault="00FA3E0A" w:rsidP="00A70B17">
      <w:pPr>
        <w:ind w:leftChars="450" w:left="907"/>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見直しを実施するに</w:t>
      </w:r>
      <w:r w:rsidR="00506E61">
        <w:rPr>
          <w:rFonts w:ascii="BIZ UDPゴシック" w:eastAsia="BIZ UDPゴシック" w:hAnsi="BIZ UDPゴシック" w:hint="eastAsia"/>
          <w:color w:val="000000" w:themeColor="text1"/>
        </w:rPr>
        <w:t>当た</w:t>
      </w:r>
      <w:r w:rsidRPr="000D2E60">
        <w:rPr>
          <w:rFonts w:ascii="BIZ UDPゴシック" w:eastAsia="BIZ UDPゴシック" w:hAnsi="BIZ UDPゴシック" w:hint="eastAsia"/>
          <w:color w:val="000000" w:themeColor="text1"/>
        </w:rPr>
        <w:t>っては、以下の点に留意する</w:t>
      </w:r>
      <w:r w:rsidR="00501EC5">
        <w:rPr>
          <w:rFonts w:ascii="BIZ UDPゴシック" w:eastAsia="BIZ UDPゴシック" w:hAnsi="BIZ UDPゴシック" w:hint="eastAsia"/>
          <w:color w:val="000000" w:themeColor="text1"/>
        </w:rPr>
        <w:t>ことが</w:t>
      </w:r>
      <w:r w:rsidRPr="000D2E60">
        <w:rPr>
          <w:rFonts w:ascii="BIZ UDPゴシック" w:eastAsia="BIZ UDPゴシック" w:hAnsi="BIZ UDPゴシック" w:hint="eastAsia"/>
          <w:color w:val="000000" w:themeColor="text1"/>
        </w:rPr>
        <w:t>望ましい。</w:t>
      </w:r>
    </w:p>
    <w:p w14:paraId="2E0C68DB" w14:textId="77777777" w:rsidR="00C11514" w:rsidRPr="000D2E60" w:rsidRDefault="00C11514" w:rsidP="00A70B17">
      <w:pPr>
        <w:ind w:leftChars="450" w:left="907"/>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69654B82" w14:textId="77777777" w:rsidTr="00D61072">
        <w:tc>
          <w:tcPr>
            <w:tcW w:w="8500" w:type="dxa"/>
            <w:shd w:val="clear" w:color="auto" w:fill="CC99FF"/>
          </w:tcPr>
          <w:p w14:paraId="53EDEB36" w14:textId="77777777" w:rsidR="00FA3E0A" w:rsidRPr="000D2E60" w:rsidRDefault="00FA3E0A" w:rsidP="00D6107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【留意点】</w:t>
            </w:r>
          </w:p>
        </w:tc>
      </w:tr>
      <w:tr w:rsidR="00C27A88" w:rsidRPr="000D2E60" w14:paraId="18D87980" w14:textId="77777777" w:rsidTr="00D61072">
        <w:tc>
          <w:tcPr>
            <w:tcW w:w="8500" w:type="dxa"/>
          </w:tcPr>
          <w:p w14:paraId="6E0EB2B5" w14:textId="5D72DEB3" w:rsidR="00FA3E0A" w:rsidRPr="00EB48D0" w:rsidRDefault="00FA3E0A" w:rsidP="008B5445">
            <w:pPr>
              <w:pStyle w:val="af0"/>
              <w:numPr>
                <w:ilvl w:val="0"/>
                <w:numId w:val="276"/>
              </w:numPr>
              <w:ind w:leftChars="0"/>
              <w:rPr>
                <w:rFonts w:ascii="BIZ UDPゴシック" w:eastAsia="BIZ UDPゴシック" w:hAnsi="BIZ UDPゴシック"/>
                <w:color w:val="000000" w:themeColor="text1"/>
              </w:rPr>
            </w:pPr>
            <w:r w:rsidRPr="00EB48D0">
              <w:rPr>
                <w:rFonts w:ascii="BIZ UDPゴシック" w:eastAsia="BIZ UDPゴシック" w:hAnsi="BIZ UDPゴシック" w:hint="eastAsia"/>
                <w:color w:val="000000" w:themeColor="text1"/>
              </w:rPr>
              <w:t>サイバー空間からの脅威の変化に対応して見直しを実施すること</w:t>
            </w:r>
          </w:p>
          <w:p w14:paraId="44EACCF4" w14:textId="748D4148" w:rsidR="00FA3E0A" w:rsidRPr="00EB48D0" w:rsidRDefault="00FA3E0A" w:rsidP="008B5445">
            <w:pPr>
              <w:pStyle w:val="af0"/>
              <w:numPr>
                <w:ilvl w:val="0"/>
                <w:numId w:val="276"/>
              </w:numPr>
              <w:ind w:leftChars="0"/>
              <w:rPr>
                <w:rFonts w:ascii="BIZ UDPゴシック" w:eastAsia="BIZ UDPゴシック" w:hAnsi="BIZ UDPゴシック"/>
                <w:color w:val="000000" w:themeColor="text1"/>
              </w:rPr>
            </w:pPr>
            <w:r w:rsidRPr="00EB48D0">
              <w:rPr>
                <w:rFonts w:ascii="BIZ UDPゴシック" w:eastAsia="BIZ UDPゴシック" w:hAnsi="BIZ UDPゴシック" w:hint="eastAsia"/>
                <w:color w:val="000000" w:themeColor="text1"/>
              </w:rPr>
              <w:t>過去のサイバー</w:t>
            </w:r>
            <w:r w:rsidRPr="00EB48D0">
              <w:rPr>
                <w:rFonts w:ascii="BIZ UDPゴシック" w:eastAsia="BIZ UDPゴシック" w:hAnsi="BIZ UDPゴシック"/>
                <w:color w:val="000000" w:themeColor="text1"/>
              </w:rPr>
              <w:t>セキュリティ</w:t>
            </w:r>
            <w:r w:rsidRPr="00EB48D0">
              <w:rPr>
                <w:rFonts w:ascii="BIZ UDPゴシック" w:eastAsia="BIZ UDPゴシック" w:hAnsi="BIZ UDPゴシック" w:hint="eastAsia"/>
                <w:color w:val="000000" w:themeColor="text1"/>
              </w:rPr>
              <w:t>・インシデントの特性を踏まえ、</w:t>
            </w:r>
            <w:r w:rsidRPr="00EB48D0">
              <w:rPr>
                <w:rFonts w:ascii="BIZ UDPゴシック" w:eastAsia="BIZ UDPゴシック" w:hAnsi="BIZ UDPゴシック"/>
                <w:color w:val="000000" w:themeColor="text1"/>
              </w:rPr>
              <w:t>セキュリティ方針の有効性について、定期的に見直しを実施すること</w:t>
            </w:r>
          </w:p>
          <w:p w14:paraId="7EC58893" w14:textId="398EC8BA" w:rsidR="00FA3E0A" w:rsidRPr="00EB48D0" w:rsidRDefault="00FA3E0A" w:rsidP="008B5445">
            <w:pPr>
              <w:pStyle w:val="af0"/>
              <w:numPr>
                <w:ilvl w:val="0"/>
                <w:numId w:val="276"/>
              </w:numPr>
              <w:ind w:leftChars="0"/>
              <w:rPr>
                <w:rFonts w:ascii="BIZ UDPゴシック" w:eastAsia="BIZ UDPゴシック" w:hAnsi="BIZ UDPゴシック"/>
                <w:color w:val="000000" w:themeColor="text1"/>
              </w:rPr>
            </w:pPr>
            <w:r w:rsidRPr="00EB48D0">
              <w:rPr>
                <w:rFonts w:ascii="BIZ UDPゴシック" w:eastAsia="BIZ UDPゴシック" w:hAnsi="BIZ UDPゴシック" w:hint="eastAsia"/>
                <w:color w:val="000000" w:themeColor="text1"/>
              </w:rPr>
              <w:lastRenderedPageBreak/>
              <w:t>実施しているセキュリティ対策の管理策に対する費用対効果について</w:t>
            </w:r>
            <w:r w:rsidRPr="00EB48D0">
              <w:rPr>
                <w:rFonts w:ascii="BIZ UDPゴシック" w:eastAsia="BIZ UDPゴシック" w:hAnsi="BIZ UDPゴシック"/>
                <w:color w:val="000000" w:themeColor="text1"/>
              </w:rPr>
              <w:t>、定期的に見直しを実施すること</w:t>
            </w:r>
          </w:p>
          <w:p w14:paraId="7B156ABB" w14:textId="1162B484" w:rsidR="00FA3E0A" w:rsidRPr="00EB48D0" w:rsidRDefault="00FA3E0A" w:rsidP="008B5445">
            <w:pPr>
              <w:pStyle w:val="af0"/>
              <w:numPr>
                <w:ilvl w:val="0"/>
                <w:numId w:val="276"/>
              </w:numPr>
              <w:ind w:leftChars="0"/>
              <w:rPr>
                <w:rFonts w:ascii="BIZ UDPゴシック" w:eastAsia="BIZ UDPゴシック" w:hAnsi="BIZ UDPゴシック"/>
                <w:color w:val="000000" w:themeColor="text1"/>
              </w:rPr>
            </w:pPr>
            <w:r w:rsidRPr="00EB48D0">
              <w:rPr>
                <w:rFonts w:ascii="BIZ UDPゴシック" w:eastAsia="BIZ UDPゴシック" w:hAnsi="BIZ UDPゴシック" w:hint="eastAsia"/>
                <w:color w:val="000000" w:themeColor="text1"/>
              </w:rPr>
              <w:t>セキュリティ管理策を刷新することによる</w:t>
            </w:r>
            <w:r w:rsidRPr="00EB48D0">
              <w:rPr>
                <w:rFonts w:ascii="BIZ UDPゴシック" w:eastAsia="BIZ UDPゴシック" w:hAnsi="BIZ UDPゴシック"/>
                <w:color w:val="000000" w:themeColor="text1"/>
              </w:rPr>
              <w:t>効果について、定期的に見直しを実施すること</w:t>
            </w:r>
          </w:p>
          <w:p w14:paraId="7FAC8788" w14:textId="130CF276" w:rsidR="00FA3E0A" w:rsidRPr="000D2E60" w:rsidRDefault="00FA3E0A" w:rsidP="008B5445">
            <w:pPr>
              <w:pStyle w:val="af0"/>
              <w:numPr>
                <w:ilvl w:val="0"/>
                <w:numId w:val="27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モニタリング及び監査結果から、改善や見直しが必要な箇所を認識する。レビューに際し、内部環境、外部環境の変化や、関係主体からの要求事項も確認する</w:t>
            </w:r>
          </w:p>
        </w:tc>
      </w:tr>
    </w:tbl>
    <w:p w14:paraId="43B9D82D" w14:textId="77777777" w:rsidR="00FA3E0A" w:rsidRPr="000D2E60" w:rsidRDefault="00FA3E0A" w:rsidP="002C52FC">
      <w:pPr>
        <w:ind w:leftChars="350" w:left="705"/>
        <w:rPr>
          <w:rFonts w:ascii="BIZ UDPゴシック" w:eastAsia="BIZ UDPゴシック" w:hAnsi="BIZ UDPゴシック"/>
          <w:color w:val="000000" w:themeColor="text1"/>
        </w:rPr>
      </w:pPr>
    </w:p>
    <w:p w14:paraId="4BA7046C"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53" w:name="_Toc147418561"/>
      <w:bookmarkStart w:id="54" w:name="_Toc188394704"/>
      <w:r w:rsidRPr="000D2E60">
        <w:rPr>
          <w:rFonts w:ascii="BIZ UDPゴシック" w:eastAsia="BIZ UDPゴシック" w:hAnsi="BIZ UDPゴシック" w:hint="eastAsia"/>
          <w:color w:val="000000" w:themeColor="text1"/>
        </w:rPr>
        <w:t>ITに係る環境変化に伴う脅威のための対策</w:t>
      </w:r>
      <w:bookmarkEnd w:id="53"/>
      <w:bookmarkEnd w:id="54"/>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7594C1B9" w14:textId="77777777" w:rsidTr="00D61072">
        <w:tc>
          <w:tcPr>
            <w:tcW w:w="8500" w:type="dxa"/>
            <w:shd w:val="clear" w:color="auto" w:fill="FFFFCC"/>
          </w:tcPr>
          <w:p w14:paraId="61618769" w14:textId="77777777" w:rsidR="00FA3E0A" w:rsidRPr="000D2E60" w:rsidRDefault="00FA3E0A" w:rsidP="009262F9">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66D8DCB4" w14:textId="77777777" w:rsidR="00FA3E0A" w:rsidRPr="000D2E60" w:rsidRDefault="00FA3E0A" w:rsidP="005452C9">
      <w:pPr>
        <w:rPr>
          <w:rFonts w:ascii="BIZ UDPゴシック" w:eastAsia="BIZ UDPゴシック" w:hAnsi="BIZ UDPゴシック"/>
          <w:color w:val="000000" w:themeColor="text1"/>
        </w:rPr>
      </w:pPr>
    </w:p>
    <w:p w14:paraId="2897C108" w14:textId="1820FE59" w:rsidR="00FA3E0A" w:rsidRPr="000D2E60" w:rsidRDefault="00FA3E0A" w:rsidP="005452C9">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・平時からの情報収集に努めるとともに、新たな脅威が顕在化した時点で速やかに検討体制が構築できる準備を行うこと</w:t>
      </w:r>
    </w:p>
    <w:p w14:paraId="60D50900" w14:textId="76C59C95" w:rsidR="00FA3E0A" w:rsidRPr="000D2E60" w:rsidRDefault="00727821" w:rsidP="00A70B17">
      <w:pPr>
        <w:ind w:leftChars="350" w:left="705"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・報道等から</w:t>
      </w:r>
      <w:r w:rsidR="00FA3E0A" w:rsidRPr="000D2E60">
        <w:rPr>
          <w:rFonts w:ascii="BIZ UDPゴシック" w:eastAsia="BIZ UDPゴシック" w:hAnsi="BIZ UDPゴシック"/>
          <w:color w:val="000000" w:themeColor="text1"/>
        </w:rPr>
        <w:t>脆弱性情報を収集し、脆弱性の発生状況、対策状況を把握すること</w:t>
      </w:r>
    </w:p>
    <w:p w14:paraId="67C72E92" w14:textId="15417767" w:rsidR="003B1952" w:rsidRDefault="003B1952">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7E1C5BB8" w14:textId="3B86852E" w:rsidR="00FA3E0A" w:rsidRPr="000D2E60" w:rsidRDefault="00FA3E0A" w:rsidP="003836C9">
      <w:pPr>
        <w:pStyle w:val="1"/>
      </w:pPr>
      <w:bookmarkStart w:id="55" w:name="_Toc146631469"/>
      <w:bookmarkStart w:id="56" w:name="_Toc147418562"/>
      <w:bookmarkStart w:id="57" w:name="_Toc188394705"/>
      <w:r w:rsidRPr="000D2E60">
        <w:rPr>
          <w:rFonts w:hint="eastAsia"/>
        </w:rPr>
        <w:lastRenderedPageBreak/>
        <w:t>リスクマネジメントの活用と危機管理</w:t>
      </w:r>
      <w:bookmarkStart w:id="58" w:name="_Toc146631470"/>
      <w:bookmarkEnd w:id="55"/>
      <w:bookmarkEnd w:id="56"/>
      <w:bookmarkEnd w:id="57"/>
      <w:bookmarkEnd w:id="58"/>
    </w:p>
    <w:p w14:paraId="57ADC24E" w14:textId="7FEA62B7" w:rsidR="005F244B" w:rsidRDefault="00FA3E0A" w:rsidP="005F244B">
      <w:pPr>
        <w:ind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本章では</w:t>
      </w:r>
      <w:r w:rsidR="004E4A94">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3.</w:t>
      </w:r>
      <w:r w:rsidRPr="000D2E60">
        <w:rPr>
          <w:rFonts w:ascii="BIZ UDPゴシック" w:eastAsia="BIZ UDPゴシック" w:hAnsi="BIZ UDPゴシック" w:hint="eastAsia"/>
          <w:color w:val="000000" w:themeColor="text1"/>
        </w:rPr>
        <w:t>1</w:t>
      </w:r>
      <w:r w:rsidRPr="000D2E60">
        <w:rPr>
          <w:rFonts w:ascii="BIZ UDPゴシック" w:eastAsia="BIZ UDPゴシック" w:hAnsi="BIZ UDPゴシック"/>
          <w:color w:val="000000" w:themeColor="text1"/>
        </w:rPr>
        <w:t xml:space="preserve"> </w:t>
      </w:r>
      <w:r w:rsidRPr="000D2E60">
        <w:rPr>
          <w:rFonts w:ascii="BIZ UDPゴシック" w:eastAsia="BIZ UDPゴシック" w:hAnsi="BIZ UDPゴシック" w:hint="eastAsia"/>
          <w:color w:val="000000" w:themeColor="text1"/>
        </w:rPr>
        <w:t>組織方針</w:t>
      </w:r>
      <w:r w:rsidR="004E4A94">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で規定される</w:t>
      </w:r>
      <w:r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color w:val="000000" w:themeColor="text1"/>
        </w:rPr>
        <w:t>セキュリティ</w:t>
      </w:r>
      <w:r w:rsidRPr="000D2E60">
        <w:rPr>
          <w:rFonts w:ascii="BIZ UDPゴシック" w:eastAsia="BIZ UDPゴシック" w:hAnsi="BIZ UDPゴシック" w:hint="eastAsia"/>
          <w:color w:val="000000" w:themeColor="text1"/>
        </w:rPr>
        <w:t>方針</w:t>
      </w:r>
      <w:r w:rsidRPr="000D2E60">
        <w:rPr>
          <w:rFonts w:ascii="BIZ UDPゴシック" w:eastAsia="BIZ UDPゴシック" w:hAnsi="BIZ UDPゴシック"/>
          <w:color w:val="000000" w:themeColor="text1"/>
        </w:rPr>
        <w:t>に従い、</w:t>
      </w:r>
      <w:r w:rsidRPr="000D2E60">
        <w:rPr>
          <w:rFonts w:ascii="BIZ UDPゴシック" w:eastAsia="BIZ UDPゴシック" w:hAnsi="BIZ UDPゴシック" w:hint="eastAsia"/>
          <w:color w:val="000000" w:themeColor="text1"/>
        </w:rPr>
        <w:t>サイバーセキュリティに関するリスクマネジメントにおいて実施することが望まれる事項を示す。実施主体は主に</w:t>
      </w:r>
      <w:r w:rsidR="00741ADE" w:rsidRPr="000D2E60">
        <w:rPr>
          <w:rFonts w:ascii="BIZ UDPゴシック" w:eastAsia="BIZ UDPゴシック" w:hAnsi="BIZ UDPゴシック" w:hint="eastAsia"/>
          <w:color w:val="000000" w:themeColor="text1"/>
        </w:rPr>
        <w:t>CISO及び</w:t>
      </w:r>
      <w:r w:rsidRPr="000D2E60">
        <w:rPr>
          <w:rFonts w:ascii="BIZ UDPゴシック" w:eastAsia="BIZ UDPゴシック" w:hAnsi="BIZ UDPゴシック" w:hint="eastAsia"/>
          <w:color w:val="000000" w:themeColor="text1"/>
        </w:rPr>
        <w:t>サイバーセキュリティ責任者とする。</w:t>
      </w:r>
      <w:bookmarkStart w:id="59" w:name="_Toc146631471"/>
    </w:p>
    <w:p w14:paraId="0AF10F62" w14:textId="77777777" w:rsidR="004E4A94" w:rsidRPr="000D2E60" w:rsidRDefault="004E4A94" w:rsidP="005F244B">
      <w:pPr>
        <w:ind w:firstLineChars="100" w:firstLine="202"/>
        <w:rPr>
          <w:rFonts w:ascii="BIZ UDPゴシック" w:eastAsia="BIZ UDPゴシック" w:hAnsi="BIZ UDPゴシック"/>
          <w:color w:val="000000" w:themeColor="text1"/>
        </w:rPr>
      </w:pPr>
    </w:p>
    <w:p w14:paraId="1C640825" w14:textId="77777777" w:rsidR="00FA3E0A" w:rsidRPr="000D2E60" w:rsidRDefault="00FA3E0A" w:rsidP="0015764D">
      <w:pPr>
        <w:pStyle w:val="2"/>
      </w:pPr>
      <w:bookmarkStart w:id="60" w:name="_Toc147418563"/>
      <w:bookmarkStart w:id="61" w:name="_Toc188394706"/>
      <w:r w:rsidRPr="000D2E60">
        <w:rPr>
          <w:rFonts w:hint="eastAsia"/>
        </w:rPr>
        <w:t>組織状況の理解</w:t>
      </w:r>
      <w:bookmarkEnd w:id="59"/>
      <w:bookmarkEnd w:id="60"/>
      <w:bookmarkEnd w:id="61"/>
    </w:p>
    <w:tbl>
      <w:tblPr>
        <w:tblStyle w:val="af7"/>
        <w:tblW w:w="0" w:type="auto"/>
        <w:tblInd w:w="562" w:type="dxa"/>
        <w:tblLook w:val="04A0" w:firstRow="1" w:lastRow="0" w:firstColumn="1" w:lastColumn="0" w:noHBand="0" w:noVBand="1"/>
      </w:tblPr>
      <w:tblGrid>
        <w:gridCol w:w="8642"/>
      </w:tblGrid>
      <w:tr w:rsidR="00C163BF" w:rsidRPr="000D2E60" w14:paraId="43BE884D" w14:textId="77777777" w:rsidTr="00D0108D">
        <w:tc>
          <w:tcPr>
            <w:tcW w:w="8642" w:type="dxa"/>
            <w:shd w:val="clear" w:color="auto" w:fill="DEEAF6" w:themeFill="accent5" w:themeFillTint="33"/>
          </w:tcPr>
          <w:p w14:paraId="44992F76" w14:textId="44C2C6F8" w:rsidR="00FA3E0A" w:rsidRPr="000D2E60" w:rsidRDefault="00FA3E0A" w:rsidP="00E5414A">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7F7FC1EB" w14:textId="1815C3BE" w:rsidR="00FA3E0A" w:rsidRPr="000D2E60" w:rsidRDefault="00FA3E0A" w:rsidP="00A70B17">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組織状況の理解はリスクマネジメントの中で非常に重要である。</w:t>
      </w:r>
      <w:r w:rsidR="001A3771">
        <w:rPr>
          <w:rFonts w:ascii="BIZ UDPゴシック" w:eastAsia="BIZ UDPゴシック" w:hAnsi="BIZ UDPゴシック" w:hint="eastAsia"/>
          <w:color w:val="000000" w:themeColor="text1"/>
        </w:rPr>
        <w:t>水道サービス</w:t>
      </w:r>
      <w:r w:rsidR="006C0410">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継続の強靭性を確保するため、</w:t>
      </w:r>
      <w:r w:rsidR="001A3771">
        <w:rPr>
          <w:rFonts w:ascii="BIZ UDPゴシック" w:eastAsia="BIZ UDPゴシック" w:hAnsi="BIZ UDPゴシック" w:hint="eastAsia"/>
          <w:color w:val="000000" w:themeColor="text1"/>
        </w:rPr>
        <w:t>水道</w:t>
      </w:r>
      <w:r w:rsidRPr="000D2E60">
        <w:rPr>
          <w:rFonts w:ascii="BIZ UDPゴシック" w:eastAsia="BIZ UDPゴシック" w:hAnsi="BIZ UDPゴシック" w:hint="eastAsia"/>
          <w:color w:val="000000" w:themeColor="text1"/>
        </w:rPr>
        <w:t>サービスの特性を理解するとともに、以下に例示する、現段階におけるサイバーセキュリティ対処態勢の実態把握を行うのが望ましい。</w:t>
      </w:r>
    </w:p>
    <w:p w14:paraId="633F4D4E" w14:textId="77777777" w:rsidR="00FA3E0A" w:rsidRPr="000D2E60" w:rsidRDefault="00FA3E0A" w:rsidP="00A70B17">
      <w:pPr>
        <w:pStyle w:val="af0"/>
        <w:numPr>
          <w:ilvl w:val="0"/>
          <w:numId w:val="127"/>
        </w:numPr>
        <w:ind w:leftChars="0" w:left="1134"/>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自組織が果たすべき役割・機能と、それを踏まえて維持・継続することが必要なサービス</w:t>
      </w:r>
    </w:p>
    <w:p w14:paraId="0E8589C6" w14:textId="77777777" w:rsidR="00FA3E0A" w:rsidRPr="000D2E60" w:rsidRDefault="00FA3E0A" w:rsidP="00A70B17">
      <w:pPr>
        <w:pStyle w:val="af0"/>
        <w:numPr>
          <w:ilvl w:val="0"/>
          <w:numId w:val="127"/>
        </w:numPr>
        <w:ind w:leftChars="0" w:left="1134"/>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最低限提供するサービスの範囲・水準</w:t>
      </w:r>
    </w:p>
    <w:p w14:paraId="34031BA4" w14:textId="77777777" w:rsidR="00FA3E0A" w:rsidRPr="000D2E60" w:rsidRDefault="00FA3E0A" w:rsidP="00A70B17">
      <w:pPr>
        <w:pStyle w:val="af0"/>
        <w:numPr>
          <w:ilvl w:val="0"/>
          <w:numId w:val="127"/>
        </w:numPr>
        <w:ind w:leftChars="0" w:left="1134"/>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サービス提供を維持するために必要な業務や経営資源</w:t>
      </w:r>
    </w:p>
    <w:p w14:paraId="76482A95" w14:textId="69D99D8F" w:rsidR="00FA3E0A" w:rsidRPr="000D2E60" w:rsidRDefault="00FA3E0A" w:rsidP="00A70B17">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自組織の内部状況、外部状況及び関係主体の要求事項等について把握した情報は、従業員のセキュリティ意識向上の観点から、整理したものを組織内に共有する。</w:t>
      </w:r>
    </w:p>
    <w:p w14:paraId="49968552" w14:textId="77777777" w:rsidR="00FA3E0A" w:rsidRPr="000D2E60" w:rsidRDefault="00FA3E0A" w:rsidP="00E5414A">
      <w:pPr>
        <w:rPr>
          <w:rFonts w:ascii="BIZ UDPゴシック" w:eastAsia="BIZ UDPゴシック" w:hAnsi="BIZ UDPゴシック"/>
          <w:color w:val="000000" w:themeColor="text1"/>
        </w:rPr>
      </w:pPr>
    </w:p>
    <w:p w14:paraId="2E8589E9"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62" w:name="_Toc146631472"/>
      <w:bookmarkStart w:id="63" w:name="_Toc147418564"/>
      <w:bookmarkStart w:id="64" w:name="_Toc188394707"/>
      <w:r w:rsidRPr="000D2E60">
        <w:rPr>
          <w:rFonts w:ascii="BIZ UDPゴシック" w:eastAsia="BIZ UDPゴシック" w:hAnsi="BIZ UDPゴシック" w:hint="eastAsia"/>
          <w:color w:val="000000" w:themeColor="text1"/>
        </w:rPr>
        <w:t>内部状況・外部状況の理解</w:t>
      </w:r>
      <w:bookmarkEnd w:id="62"/>
      <w:bookmarkEnd w:id="63"/>
      <w:bookmarkEnd w:id="64"/>
    </w:p>
    <w:p w14:paraId="5408716E" w14:textId="77777777" w:rsidR="00FA3E0A" w:rsidRDefault="00FA3E0A" w:rsidP="00ED457D">
      <w:pPr>
        <w:ind w:leftChars="350" w:left="7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 xml:space="preserve">　次に例示する組織内部及び外部の</w:t>
      </w:r>
      <w:r w:rsidRPr="000D2E60">
        <w:rPr>
          <w:rFonts w:ascii="BIZ UDPゴシック" w:eastAsia="BIZ UDPゴシック" w:hAnsi="BIZ UDPゴシック"/>
          <w:color w:val="000000" w:themeColor="text1"/>
        </w:rPr>
        <w:t>現状をサイバーセキュリティの視点から理解する。</w:t>
      </w:r>
    </w:p>
    <w:p w14:paraId="2452CAD6" w14:textId="77777777" w:rsidR="00C11514" w:rsidRPr="000D2E60" w:rsidRDefault="00C11514" w:rsidP="00ED457D">
      <w:pPr>
        <w:ind w:leftChars="350" w:left="705"/>
        <w:rPr>
          <w:rFonts w:ascii="BIZ UDPゴシック" w:eastAsia="BIZ UDPゴシック" w:hAnsi="BIZ UDPゴシック"/>
          <w:color w:val="000000" w:themeColor="text1"/>
        </w:rPr>
      </w:pPr>
    </w:p>
    <w:tbl>
      <w:tblPr>
        <w:tblStyle w:val="af7"/>
        <w:tblW w:w="0" w:type="auto"/>
        <w:tblInd w:w="705" w:type="dxa"/>
        <w:tblLook w:val="04A0" w:firstRow="1" w:lastRow="0" w:firstColumn="1" w:lastColumn="0" w:noHBand="0" w:noVBand="1"/>
      </w:tblPr>
      <w:tblGrid>
        <w:gridCol w:w="8499"/>
      </w:tblGrid>
      <w:tr w:rsidR="00C163BF" w:rsidRPr="000D2E60" w14:paraId="57424454" w14:textId="77777777" w:rsidTr="004F59C2">
        <w:tc>
          <w:tcPr>
            <w:tcW w:w="9204" w:type="dxa"/>
            <w:shd w:val="clear" w:color="auto" w:fill="CC99FF"/>
          </w:tcPr>
          <w:p w14:paraId="62F4753B" w14:textId="77777777" w:rsidR="00FA3E0A" w:rsidRPr="000D2E60" w:rsidRDefault="00FA3E0A" w:rsidP="004F59C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【内部状況の例】</w:t>
            </w:r>
          </w:p>
        </w:tc>
      </w:tr>
      <w:tr w:rsidR="00FA3E0A" w:rsidRPr="000D2E60" w14:paraId="0CE1C7BA" w14:textId="77777777" w:rsidTr="004F59C2">
        <w:tc>
          <w:tcPr>
            <w:tcW w:w="9204" w:type="dxa"/>
          </w:tcPr>
          <w:p w14:paraId="244439F0" w14:textId="77777777" w:rsidR="00FA3E0A" w:rsidRPr="000D2E60" w:rsidRDefault="00FA3E0A" w:rsidP="00285018">
            <w:pPr>
              <w:pStyle w:val="af0"/>
              <w:numPr>
                <w:ilvl w:val="0"/>
                <w:numId w:val="2"/>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組織体制、経営戦略、セキュリティ方針</w:t>
            </w:r>
          </w:p>
          <w:p w14:paraId="686F637C" w14:textId="77777777" w:rsidR="00FA3E0A" w:rsidRPr="000D2E60" w:rsidRDefault="00FA3E0A" w:rsidP="00285018">
            <w:pPr>
              <w:pStyle w:val="af0"/>
              <w:numPr>
                <w:ilvl w:val="0"/>
                <w:numId w:val="2"/>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リスクマネジメント戦略、リスク許容度</w:t>
            </w:r>
          </w:p>
          <w:p w14:paraId="144867D6" w14:textId="71E473E1" w:rsidR="00FA3E0A" w:rsidRPr="000D2E60" w:rsidRDefault="001A3771" w:rsidP="00285018">
            <w:pPr>
              <w:pStyle w:val="af0"/>
              <w:numPr>
                <w:ilvl w:val="0"/>
                <w:numId w:val="2"/>
              </w:numPr>
              <w:ind w:leftChars="0" w:hanging="24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水道サービス</w:t>
            </w:r>
            <w:r w:rsidR="006C0410">
              <w:rPr>
                <w:rFonts w:ascii="BIZ UDPゴシック" w:eastAsia="BIZ UDPゴシック" w:hAnsi="BIZ UDPゴシック" w:hint="eastAsia"/>
                <w:color w:val="000000" w:themeColor="text1"/>
              </w:rPr>
              <w:t>等</w:t>
            </w:r>
            <w:r w:rsidR="00FA3E0A" w:rsidRPr="000D2E60">
              <w:rPr>
                <w:rFonts w:ascii="BIZ UDPゴシック" w:eastAsia="BIZ UDPゴシック" w:hAnsi="BIZ UDPゴシック"/>
                <w:color w:val="000000" w:themeColor="text1"/>
              </w:rPr>
              <w:t>に係る</w:t>
            </w:r>
            <w:r w:rsidR="00727821">
              <w:rPr>
                <w:rFonts w:ascii="BIZ UDPゴシック" w:eastAsia="BIZ UDPゴシック" w:hAnsi="BIZ UDPゴシック" w:hint="eastAsia"/>
                <w:color w:val="000000" w:themeColor="text1"/>
              </w:rPr>
              <w:t>各種</w:t>
            </w:r>
            <w:r w:rsidR="00FA3E0A" w:rsidRPr="000D2E60">
              <w:rPr>
                <w:rFonts w:ascii="BIZ UDPゴシック" w:eastAsia="BIZ UDPゴシック" w:hAnsi="BIZ UDPゴシック"/>
                <w:color w:val="000000" w:themeColor="text1"/>
              </w:rPr>
              <w:t>システム、データ</w:t>
            </w:r>
          </w:p>
          <w:p w14:paraId="38C443C6" w14:textId="77777777" w:rsidR="00FA3E0A" w:rsidRPr="000D2E60" w:rsidRDefault="00FA3E0A" w:rsidP="00285018">
            <w:pPr>
              <w:pStyle w:val="af0"/>
              <w:numPr>
                <w:ilvl w:val="0"/>
                <w:numId w:val="2"/>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セキュリティ投資が可能な資源状況</w:t>
            </w:r>
          </w:p>
          <w:p w14:paraId="5C68E443" w14:textId="77777777" w:rsidR="00FA3E0A" w:rsidRPr="000D2E60" w:rsidRDefault="00FA3E0A" w:rsidP="00285018">
            <w:pPr>
              <w:pStyle w:val="af0"/>
              <w:numPr>
                <w:ilvl w:val="0"/>
                <w:numId w:val="2"/>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リスク分析や対応に必要な技術や人的資源</w:t>
            </w:r>
          </w:p>
          <w:p w14:paraId="3F09B64E" w14:textId="77777777" w:rsidR="00FA3E0A" w:rsidRPr="000D2E60" w:rsidRDefault="00FA3E0A" w:rsidP="00285018">
            <w:pPr>
              <w:pStyle w:val="af0"/>
              <w:numPr>
                <w:ilvl w:val="0"/>
                <w:numId w:val="2"/>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セキュリティリスクに対する、部署や立場による認識の差異</w:t>
            </w:r>
          </w:p>
          <w:p w14:paraId="72A3B19D" w14:textId="77777777" w:rsidR="00FA3E0A" w:rsidRPr="000D2E60" w:rsidRDefault="00FA3E0A" w:rsidP="00285018">
            <w:pPr>
              <w:pStyle w:val="af0"/>
              <w:numPr>
                <w:ilvl w:val="0"/>
                <w:numId w:val="2"/>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従業員のセキュリティリテラシー</w:t>
            </w:r>
          </w:p>
        </w:tc>
      </w:tr>
    </w:tbl>
    <w:p w14:paraId="4CB7EF6E" w14:textId="77777777" w:rsidR="00FA3E0A" w:rsidRPr="000D2E60" w:rsidRDefault="00FA3E0A" w:rsidP="004F59C2">
      <w:pPr>
        <w:ind w:leftChars="350" w:left="705"/>
        <w:rPr>
          <w:rFonts w:ascii="BIZ UDPゴシック" w:eastAsia="BIZ UDPゴシック" w:hAnsi="BIZ UDPゴシック"/>
          <w:color w:val="000000" w:themeColor="text1"/>
        </w:rPr>
      </w:pPr>
    </w:p>
    <w:tbl>
      <w:tblPr>
        <w:tblStyle w:val="af7"/>
        <w:tblW w:w="0" w:type="auto"/>
        <w:tblInd w:w="705" w:type="dxa"/>
        <w:tblLook w:val="04A0" w:firstRow="1" w:lastRow="0" w:firstColumn="1" w:lastColumn="0" w:noHBand="0" w:noVBand="1"/>
      </w:tblPr>
      <w:tblGrid>
        <w:gridCol w:w="8499"/>
      </w:tblGrid>
      <w:tr w:rsidR="00C163BF" w:rsidRPr="000D2E60" w14:paraId="27E4B6EE" w14:textId="77777777" w:rsidTr="004F59C2">
        <w:tc>
          <w:tcPr>
            <w:tcW w:w="9204" w:type="dxa"/>
            <w:shd w:val="clear" w:color="auto" w:fill="CC99FF"/>
          </w:tcPr>
          <w:p w14:paraId="47692607" w14:textId="77777777" w:rsidR="00FA3E0A" w:rsidRPr="000D2E60" w:rsidRDefault="00FA3E0A" w:rsidP="004F59C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【外部状況の例】</w:t>
            </w:r>
          </w:p>
        </w:tc>
      </w:tr>
      <w:tr w:rsidR="00C27A88" w:rsidRPr="000D2E60" w14:paraId="1AEBB3DC" w14:textId="77777777" w:rsidTr="004F59C2">
        <w:tc>
          <w:tcPr>
            <w:tcW w:w="9204" w:type="dxa"/>
          </w:tcPr>
          <w:p w14:paraId="0C4AA0E1" w14:textId="77777777" w:rsidR="00FA3E0A" w:rsidRPr="000D2E60" w:rsidRDefault="00FA3E0A" w:rsidP="00285018">
            <w:pPr>
              <w:pStyle w:val="af0"/>
              <w:numPr>
                <w:ilvl w:val="0"/>
                <w:numId w:val="13"/>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自組織が関連する法令の改正状況（事業法、個人情報保護法等）</w:t>
            </w:r>
          </w:p>
          <w:p w14:paraId="260A981B" w14:textId="77777777" w:rsidR="00FA3E0A" w:rsidRPr="000D2E60" w:rsidRDefault="00FA3E0A" w:rsidP="00285018">
            <w:pPr>
              <w:pStyle w:val="af0"/>
              <w:numPr>
                <w:ilvl w:val="0"/>
                <w:numId w:val="13"/>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所管省庁や規制当局における基準の策定、改正状況</w:t>
            </w:r>
          </w:p>
          <w:p w14:paraId="7F79F868" w14:textId="1614FFBC" w:rsidR="00FA3E0A" w:rsidRPr="000D2E60" w:rsidRDefault="00FA3E0A" w:rsidP="00285018">
            <w:pPr>
              <w:pStyle w:val="af0"/>
              <w:numPr>
                <w:ilvl w:val="0"/>
                <w:numId w:val="13"/>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関連団体における基準やガイドラインの策定、改正状況</w:t>
            </w:r>
          </w:p>
          <w:p w14:paraId="053B9B41" w14:textId="77777777" w:rsidR="00FA3E0A" w:rsidRPr="000D2E60" w:rsidRDefault="00FA3E0A" w:rsidP="00285018">
            <w:pPr>
              <w:pStyle w:val="af0"/>
              <w:numPr>
                <w:ilvl w:val="0"/>
                <w:numId w:val="13"/>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景気、為替、経済リスクが与えるセキュリティ投資への影響</w:t>
            </w:r>
          </w:p>
          <w:p w14:paraId="5ABFCEA0" w14:textId="16F653E2" w:rsidR="00FA3E0A" w:rsidRPr="000D2E60" w:rsidRDefault="00FA3E0A" w:rsidP="00285018">
            <w:pPr>
              <w:pStyle w:val="af0"/>
              <w:numPr>
                <w:ilvl w:val="0"/>
                <w:numId w:val="13"/>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国外に拠点のある事業者における現地の法令、情勢等の状況</w:t>
            </w:r>
          </w:p>
          <w:p w14:paraId="381B864E" w14:textId="77777777" w:rsidR="00E1476F" w:rsidRPr="000D2E60" w:rsidRDefault="00E1476F" w:rsidP="00285018">
            <w:pPr>
              <w:pStyle w:val="af0"/>
              <w:numPr>
                <w:ilvl w:val="0"/>
                <w:numId w:val="13"/>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セキュリティ投資による優遇措置や市場競争におけるイニシアチブ</w:t>
            </w:r>
          </w:p>
          <w:p w14:paraId="02FCC71E" w14:textId="3B0FB8D2" w:rsidR="00E1476F" w:rsidRPr="000D2E60" w:rsidRDefault="00E1476F" w:rsidP="00E1476F">
            <w:pPr>
              <w:pStyle w:val="af0"/>
              <w:ind w:leftChars="0" w:left="42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（コーポレートガバナンスコードに基づく開示や、有価証券報告書においてサイバーセキュリティへの取組や、セキュリティ投資を宣言することによる株主、市場からの評価向上）</w:t>
            </w:r>
          </w:p>
          <w:p w14:paraId="7CB898B8" w14:textId="77777777" w:rsidR="00FA3E0A" w:rsidRPr="000D2E60" w:rsidRDefault="00FA3E0A" w:rsidP="00285018">
            <w:pPr>
              <w:pStyle w:val="af0"/>
              <w:numPr>
                <w:ilvl w:val="0"/>
                <w:numId w:val="13"/>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重要インフラサービスの利用者に与える影響</w:t>
            </w:r>
          </w:p>
          <w:p w14:paraId="50C7BB63" w14:textId="77777777" w:rsidR="00FA3E0A" w:rsidRPr="000D2E60" w:rsidRDefault="00FA3E0A" w:rsidP="00285018">
            <w:pPr>
              <w:pStyle w:val="af0"/>
              <w:numPr>
                <w:ilvl w:val="0"/>
                <w:numId w:val="13"/>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lastRenderedPageBreak/>
              <w:t>国内外におけるセキュリティインシデントの発生事例や、その報道等による社会からのセキュリティ認識の広まり</w:t>
            </w:r>
          </w:p>
          <w:p w14:paraId="196C9836" w14:textId="77777777" w:rsidR="00FA3E0A" w:rsidRPr="000D2E60" w:rsidRDefault="00FA3E0A" w:rsidP="00285018">
            <w:pPr>
              <w:pStyle w:val="af0"/>
              <w:numPr>
                <w:ilvl w:val="0"/>
                <w:numId w:val="13"/>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外部取引先との契約における、セキュリティに関する要求事項</w:t>
            </w:r>
          </w:p>
          <w:p w14:paraId="761821E3" w14:textId="77777777" w:rsidR="00FA3E0A" w:rsidRPr="000D2E60" w:rsidRDefault="00FA3E0A" w:rsidP="00285018">
            <w:pPr>
              <w:pStyle w:val="af0"/>
              <w:numPr>
                <w:ilvl w:val="0"/>
                <w:numId w:val="13"/>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自組織が任務保証を達成するために必要な他の重要インフラサービス</w:t>
            </w:r>
          </w:p>
          <w:p w14:paraId="16D8EC3E" w14:textId="77777777" w:rsidR="00FA3E0A" w:rsidRPr="000D2E60" w:rsidRDefault="00FA3E0A" w:rsidP="00285018">
            <w:pPr>
              <w:pStyle w:val="af0"/>
              <w:numPr>
                <w:ilvl w:val="0"/>
                <w:numId w:val="13"/>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自組織と他組織の相互依存関係</w:t>
            </w:r>
          </w:p>
        </w:tc>
      </w:tr>
    </w:tbl>
    <w:p w14:paraId="5F5FAE46" w14:textId="576FFC12" w:rsidR="00FA3E0A" w:rsidRPr="000D2E60" w:rsidRDefault="00FA3E0A" w:rsidP="00E5414A">
      <w:pPr>
        <w:rPr>
          <w:rFonts w:ascii="BIZ UDPゴシック" w:eastAsia="BIZ UDPゴシック" w:hAnsi="BIZ UDPゴシック"/>
          <w:color w:val="000000" w:themeColor="text1"/>
        </w:rPr>
      </w:pPr>
    </w:p>
    <w:p w14:paraId="1F2F9025" w14:textId="4BEF1CDA" w:rsidR="00146CB5" w:rsidRPr="000D2E60" w:rsidRDefault="00146CB5" w:rsidP="00F72274">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水道分野の関係機関の役割（平時）</w:t>
      </w:r>
      <w:r w:rsidR="00C45407" w:rsidRPr="00C45407">
        <w:rPr>
          <w:noProof/>
        </w:rPr>
        <w:drawing>
          <wp:inline distT="0" distB="0" distL="0" distR="0" wp14:anchorId="5D802C95" wp14:editId="179A7731">
            <wp:extent cx="5607050" cy="5520502"/>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07161" cy="5520612"/>
                    </a:xfrm>
                    <a:prstGeom prst="rect">
                      <a:avLst/>
                    </a:prstGeom>
                    <a:noFill/>
                    <a:ln>
                      <a:noFill/>
                    </a:ln>
                  </pic:spPr>
                </pic:pic>
              </a:graphicData>
            </a:graphic>
          </wp:inline>
        </w:drawing>
      </w:r>
    </w:p>
    <w:p w14:paraId="74ADABD6"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65" w:name="_Toc146631473"/>
      <w:bookmarkStart w:id="66" w:name="_Toc147418565"/>
      <w:bookmarkStart w:id="67" w:name="_Toc188394708"/>
      <w:r w:rsidRPr="000D2E60">
        <w:rPr>
          <w:rFonts w:ascii="BIZ UDPゴシック" w:eastAsia="BIZ UDPゴシック" w:hAnsi="BIZ UDPゴシック" w:hint="eastAsia"/>
          <w:color w:val="000000" w:themeColor="text1"/>
        </w:rPr>
        <w:t>関係主体からの要求事項の理解</w:t>
      </w:r>
      <w:bookmarkEnd w:id="65"/>
      <w:bookmarkEnd w:id="66"/>
      <w:bookmarkEnd w:id="67"/>
    </w:p>
    <w:p w14:paraId="45A62CF9" w14:textId="15360CD3" w:rsidR="00FA3E0A" w:rsidRPr="000D2E60" w:rsidRDefault="00FA3E0A" w:rsidP="00EB48D0">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重要インフラ事業者等のセキュリティ対策の取組（重要インフラサービス障害発生時の初動対応や復旧対応等も含む）に</w:t>
      </w:r>
      <w:r w:rsidR="00506E61">
        <w:rPr>
          <w:rFonts w:ascii="BIZ UDPゴシック" w:eastAsia="BIZ UDPゴシック" w:hAnsi="BIZ UDPゴシック" w:hint="eastAsia"/>
          <w:color w:val="000000" w:themeColor="text1"/>
        </w:rPr>
        <w:t>当た</w:t>
      </w:r>
      <w:r w:rsidRPr="000D2E60">
        <w:rPr>
          <w:rFonts w:ascii="BIZ UDPゴシック" w:eastAsia="BIZ UDPゴシック" w:hAnsi="BIZ UDPゴシック" w:hint="eastAsia"/>
          <w:color w:val="000000" w:themeColor="text1"/>
        </w:rPr>
        <w:t>っては、各事業分野の関係法令や契約等に規定された義務や、サプライヤーや委託先が提示する制限事項等も含め、関係主体、顧客、サプライチェーン（サプライヤー、委託先等）からの要求事項を整理する必要がある。</w:t>
      </w:r>
    </w:p>
    <w:p w14:paraId="13182C98" w14:textId="77777777" w:rsidR="00FA3E0A" w:rsidRPr="000D2E60" w:rsidRDefault="00FA3E0A" w:rsidP="00EB48D0">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その際、サプライチェーンと自組織の「依存関係」について、重要インフラサービスの提供に係る各種業務の抽出・分析等を通じて、正確に把握することが特に重要となる。</w:t>
      </w:r>
    </w:p>
    <w:p w14:paraId="65DF795C" w14:textId="09ED028B" w:rsidR="00FA3E0A" w:rsidRDefault="00FA3E0A" w:rsidP="008325D2">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lastRenderedPageBreak/>
        <w:t>なお、重要インフラサービスを提供するために必要なサプライチェーン等に関わる事業者は、サイバーセキュリティ基本法第</w:t>
      </w:r>
      <w:r w:rsidRPr="000D2E60">
        <w:rPr>
          <w:rFonts w:ascii="BIZ UDPゴシック" w:eastAsia="BIZ UDPゴシック" w:hAnsi="BIZ UDPゴシック"/>
          <w:color w:val="000000" w:themeColor="text1"/>
        </w:rPr>
        <w:t>7条に規定するサイバー関連事業者その他の事業者に当たる。サイバー関連事業者その他の事業者は、サイバーセキュリティ基本法第7条の規定に基づき、その事業活動に関し、自主的かつ積極的にサイバーセキュリティの確保に努めるとともに、国</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は地方公共団体が実施するサイバーセキュリティに関する施策に協力するよう努める責務を有する。</w:t>
      </w:r>
    </w:p>
    <w:p w14:paraId="23223E53" w14:textId="77777777" w:rsidR="00C11514" w:rsidRPr="000D2E60" w:rsidRDefault="00C11514" w:rsidP="008325D2">
      <w:pPr>
        <w:ind w:leftChars="350" w:left="705" w:firstLineChars="100" w:firstLine="202"/>
        <w:rPr>
          <w:rFonts w:ascii="BIZ UDPゴシック" w:eastAsia="BIZ UDPゴシック" w:hAnsi="BIZ UDPゴシック"/>
          <w:color w:val="000000" w:themeColor="text1"/>
        </w:rPr>
      </w:pPr>
    </w:p>
    <w:p w14:paraId="493FAC1E"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68" w:name="_Toc146631474"/>
      <w:bookmarkStart w:id="69" w:name="_Toc147418566"/>
      <w:bookmarkStart w:id="70" w:name="_Toc188394709"/>
      <w:r w:rsidRPr="000D2E60">
        <w:rPr>
          <w:rFonts w:ascii="BIZ UDPゴシック" w:eastAsia="BIZ UDPゴシック" w:hAnsi="BIZ UDPゴシック" w:hint="eastAsia"/>
          <w:color w:val="000000" w:themeColor="text1"/>
        </w:rPr>
        <w:t>重要インフラサービス継続に係る特性の理解</w:t>
      </w:r>
      <w:bookmarkEnd w:id="68"/>
      <w:bookmarkEnd w:id="69"/>
      <w:bookmarkEnd w:id="70"/>
    </w:p>
    <w:p w14:paraId="2ABAD1BE" w14:textId="77777777" w:rsidR="00FA3E0A" w:rsidRDefault="00FA3E0A" w:rsidP="00ED457D">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内部状況及び外部状況を踏まえ、次に例示するような自組織の重要インフラサービス継続に係る特性を理解する。</w:t>
      </w:r>
    </w:p>
    <w:p w14:paraId="02B02722" w14:textId="77777777" w:rsidR="00330311" w:rsidRPr="000D2E60" w:rsidRDefault="00330311" w:rsidP="00ED457D">
      <w:pPr>
        <w:ind w:leftChars="350" w:left="705" w:firstLineChars="100" w:firstLine="202"/>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009792A5" w14:textId="77777777" w:rsidTr="00ED457D">
        <w:tc>
          <w:tcPr>
            <w:tcW w:w="8500" w:type="dxa"/>
            <w:shd w:val="clear" w:color="auto" w:fill="CC99FF"/>
          </w:tcPr>
          <w:p w14:paraId="5C0D2D81" w14:textId="77777777" w:rsidR="00FA3E0A" w:rsidRPr="000D2E60" w:rsidRDefault="00FA3E0A" w:rsidP="00ED457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【重要インフラサービス継続に係る特性】</w:t>
            </w:r>
          </w:p>
        </w:tc>
      </w:tr>
      <w:tr w:rsidR="00FA3E0A" w:rsidRPr="000D2E60" w14:paraId="1C503167" w14:textId="77777777" w:rsidTr="00ED457D">
        <w:tc>
          <w:tcPr>
            <w:tcW w:w="8500" w:type="dxa"/>
          </w:tcPr>
          <w:p w14:paraId="51E1832E" w14:textId="37D58CE2" w:rsidR="00FA3E0A" w:rsidRPr="000D2E60" w:rsidRDefault="00DA034D" w:rsidP="00285018">
            <w:pPr>
              <w:pStyle w:val="af0"/>
              <w:numPr>
                <w:ilvl w:val="0"/>
                <w:numId w:val="3"/>
              </w:numPr>
              <w:ind w:leftChars="0" w:hanging="24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水道</w:t>
            </w:r>
            <w:r w:rsidR="00FA3E0A" w:rsidRPr="000D2E60">
              <w:rPr>
                <w:rFonts w:ascii="BIZ UDPゴシック" w:eastAsia="BIZ UDPゴシック" w:hAnsi="BIZ UDPゴシック" w:hint="eastAsia"/>
                <w:color w:val="000000" w:themeColor="text1"/>
              </w:rPr>
              <w:t>サービス等の</w:t>
            </w:r>
            <w:r w:rsidR="00FA3E0A" w:rsidRPr="000D2E60">
              <w:rPr>
                <w:rFonts w:ascii="BIZ UDPゴシック" w:eastAsia="BIZ UDPゴシック" w:hAnsi="BIZ UDPゴシック"/>
                <w:color w:val="000000" w:themeColor="text1"/>
              </w:rPr>
              <w:t>停止が経済社会に与える影響</w:t>
            </w:r>
          </w:p>
          <w:p w14:paraId="5372613D" w14:textId="77777777" w:rsidR="00FA3E0A" w:rsidRPr="000D2E60" w:rsidRDefault="00FA3E0A" w:rsidP="00285018">
            <w:pPr>
              <w:pStyle w:val="af0"/>
              <w:numPr>
                <w:ilvl w:val="0"/>
                <w:numId w:val="3"/>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サービス継続に係る重要なシステムや機能</w:t>
            </w:r>
          </w:p>
          <w:p w14:paraId="66094B2F" w14:textId="77777777" w:rsidR="00FA3E0A" w:rsidRPr="000D2E60" w:rsidRDefault="00FA3E0A" w:rsidP="00285018">
            <w:pPr>
              <w:pStyle w:val="af0"/>
              <w:numPr>
                <w:ilvl w:val="0"/>
                <w:numId w:val="3"/>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重要なシステムや機能を支える業務</w:t>
            </w:r>
          </w:p>
          <w:p w14:paraId="0D9624BE" w14:textId="77777777" w:rsidR="00FA3E0A" w:rsidRPr="000D2E60" w:rsidRDefault="00FA3E0A" w:rsidP="00285018">
            <w:pPr>
              <w:pStyle w:val="af0"/>
              <w:numPr>
                <w:ilvl w:val="0"/>
                <w:numId w:val="3"/>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業務を支える資源及び知識（予算、人員、設備、技術、資産の脆弱性情報）</w:t>
            </w:r>
          </w:p>
          <w:p w14:paraId="540C3842" w14:textId="77777777" w:rsidR="00FA3E0A" w:rsidRPr="000D2E60" w:rsidRDefault="00FA3E0A" w:rsidP="00285018">
            <w:pPr>
              <w:pStyle w:val="af0"/>
              <w:numPr>
                <w:ilvl w:val="0"/>
                <w:numId w:val="3"/>
              </w:numPr>
              <w:ind w:leftChars="0" w:hanging="24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他の重要インフラとの相互依存関係</w:t>
            </w:r>
          </w:p>
          <w:p w14:paraId="0080B28E" w14:textId="168A79DE" w:rsidR="00E33F5F" w:rsidRPr="000D2E60" w:rsidRDefault="006C0410" w:rsidP="00285018">
            <w:pPr>
              <w:pStyle w:val="af0"/>
              <w:numPr>
                <w:ilvl w:val="0"/>
                <w:numId w:val="3"/>
              </w:numPr>
              <w:ind w:leftChars="0" w:hanging="24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水道</w:t>
            </w:r>
            <w:r w:rsidR="00FA3E0A" w:rsidRPr="000D2E60">
              <w:rPr>
                <w:rFonts w:ascii="BIZ UDPゴシック" w:eastAsia="BIZ UDPゴシック" w:hAnsi="BIZ UDPゴシック" w:hint="eastAsia"/>
                <w:color w:val="000000" w:themeColor="text1"/>
              </w:rPr>
              <w:t>サービス等の</w:t>
            </w:r>
            <w:r w:rsidR="00FA3E0A" w:rsidRPr="000D2E60">
              <w:rPr>
                <w:rFonts w:ascii="BIZ UDPゴシック" w:eastAsia="BIZ UDPゴシック" w:hAnsi="BIZ UDPゴシック"/>
                <w:color w:val="000000" w:themeColor="text1"/>
              </w:rPr>
              <w:t>障害時における、復旧までの許容可能な時間</w:t>
            </w:r>
          </w:p>
          <w:p w14:paraId="73D70E65" w14:textId="6342019A" w:rsidR="00E33F5F" w:rsidRPr="00DF6C91" w:rsidRDefault="00766459" w:rsidP="005F244B">
            <w:pPr>
              <w:pStyle w:val="af0"/>
              <w:numPr>
                <w:ilvl w:val="0"/>
                <w:numId w:val="3"/>
              </w:numPr>
              <w:ind w:leftChars="0" w:hanging="24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水道</w:t>
            </w:r>
            <w:r w:rsidR="00E33F5F" w:rsidRPr="000D2E60">
              <w:rPr>
                <w:rFonts w:ascii="BIZ UDPゴシック" w:eastAsia="BIZ UDPゴシック" w:hAnsi="BIZ UDPゴシック" w:hint="eastAsia"/>
                <w:color w:val="000000" w:themeColor="text1"/>
              </w:rPr>
              <w:t>に関わる</w:t>
            </w:r>
            <w:r>
              <w:rPr>
                <w:rFonts w:ascii="BIZ UDPゴシック" w:eastAsia="BIZ UDPゴシック" w:hAnsi="BIZ UDPゴシック" w:hint="eastAsia"/>
                <w:color w:val="000000" w:themeColor="text1"/>
              </w:rPr>
              <w:t>各種</w:t>
            </w:r>
            <w:r w:rsidR="00E33F5F" w:rsidRPr="000D2E60">
              <w:rPr>
                <w:rFonts w:ascii="BIZ UDPゴシック" w:eastAsia="BIZ UDPゴシック" w:hAnsi="BIZ UDPゴシック" w:hint="eastAsia"/>
                <w:color w:val="000000" w:themeColor="text1"/>
              </w:rPr>
              <w:t>システムの特性</w:t>
            </w:r>
          </w:p>
        </w:tc>
      </w:tr>
    </w:tbl>
    <w:p w14:paraId="4B8407DF" w14:textId="77777777" w:rsidR="00FA3E0A" w:rsidRPr="000D2E60" w:rsidRDefault="00FA3E0A" w:rsidP="00E5414A">
      <w:pPr>
        <w:rPr>
          <w:rFonts w:ascii="BIZ UDPゴシック" w:eastAsia="BIZ UDPゴシック" w:hAnsi="BIZ UDPゴシック"/>
          <w:color w:val="000000" w:themeColor="text1"/>
        </w:rPr>
      </w:pPr>
    </w:p>
    <w:p w14:paraId="232ECC7B"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71" w:name="_Toc146631475"/>
      <w:bookmarkStart w:id="72" w:name="_Toc147418567"/>
      <w:bookmarkStart w:id="73" w:name="_Toc188394710"/>
      <w:r w:rsidRPr="000D2E60">
        <w:rPr>
          <w:rFonts w:ascii="BIZ UDPゴシック" w:eastAsia="BIZ UDPゴシック" w:hAnsi="BIZ UDPゴシック" w:hint="eastAsia"/>
          <w:color w:val="000000" w:themeColor="text1"/>
        </w:rPr>
        <w:t>現在プロファイルの特定</w:t>
      </w:r>
      <w:bookmarkEnd w:id="71"/>
      <w:bookmarkEnd w:id="72"/>
      <w:bookmarkEnd w:id="73"/>
    </w:p>
    <w:p w14:paraId="556755B0" w14:textId="77777777" w:rsidR="00FA3E0A" w:rsidRPr="000D2E60" w:rsidRDefault="00FA3E0A" w:rsidP="00C90411">
      <w:pPr>
        <w:pStyle w:val="af0"/>
        <w:ind w:leftChars="0" w:left="70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現段階における自組織のサイバーセキュリティ対処態勢等（現在プロファイル）を把握する。</w:t>
      </w:r>
      <w:r w:rsidRPr="000D2E60">
        <w:rPr>
          <w:rFonts w:ascii="BIZ UDPゴシック" w:eastAsia="BIZ UDPゴシック" w:hAnsi="BIZ UDPゴシック"/>
          <w:color w:val="000000" w:themeColor="text1"/>
        </w:rPr>
        <w:t>現段階における自組織のサイバーセキュリティ対処態勢等の実態を把握するに当たり、一例として、現在プロファイルの特定が考えられる。</w:t>
      </w:r>
    </w:p>
    <w:p w14:paraId="784F13F4" w14:textId="77777777" w:rsidR="00FA3E0A" w:rsidRPr="000D2E60" w:rsidRDefault="00FA3E0A" w:rsidP="00C90411">
      <w:pPr>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5D26DA25" w14:textId="77777777" w:rsidTr="00EE7D9F">
        <w:tc>
          <w:tcPr>
            <w:tcW w:w="8500" w:type="dxa"/>
            <w:shd w:val="clear" w:color="auto" w:fill="CC99FF"/>
          </w:tcPr>
          <w:p w14:paraId="0CBD81BD" w14:textId="77777777" w:rsidR="00FA3E0A" w:rsidRPr="000D2E60" w:rsidRDefault="00FA3E0A" w:rsidP="00EE7D9F">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【現在プロファイルの特定】</w:t>
            </w:r>
          </w:p>
        </w:tc>
      </w:tr>
      <w:tr w:rsidR="00C27A88" w:rsidRPr="000D2E60" w14:paraId="74F1DEFD" w14:textId="77777777" w:rsidTr="00EE7D9F">
        <w:tc>
          <w:tcPr>
            <w:tcW w:w="8500" w:type="dxa"/>
          </w:tcPr>
          <w:p w14:paraId="368B96E8" w14:textId="03A57D68" w:rsidR="00FA3E0A" w:rsidRPr="000D2E60" w:rsidRDefault="00FA3E0A" w:rsidP="00A70B17">
            <w:pPr>
              <w:pStyle w:val="af0"/>
              <w:numPr>
                <w:ilvl w:val="1"/>
                <w:numId w:val="56"/>
              </w:numPr>
              <w:ind w:leftChars="0" w:left="453"/>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現在プロファイルの特定に当たっては、NIST サイバーセキュリティフレームワーク（CSF）、英国サイバーアセスメントフレームワーク（CAF）、サイバーセキュリティ能力成熟度モデル（C2M2）、CIS Controls等が参考となる</w:t>
            </w:r>
          </w:p>
          <w:p w14:paraId="2429177A" w14:textId="798B0CD0" w:rsidR="00FA3E0A" w:rsidRPr="000D2E60" w:rsidRDefault="00FA3E0A" w:rsidP="00A70B17">
            <w:pPr>
              <w:pStyle w:val="af0"/>
              <w:numPr>
                <w:ilvl w:val="1"/>
                <w:numId w:val="56"/>
              </w:numPr>
              <w:ind w:leftChars="0" w:left="453"/>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NIST CSFでは、サイバーセキュリティの確保に当たり、コアと呼ばれる５つの区分（特定・防御・検知・対応・復旧）のセキュリティ対策と、ティアと呼ばれる対策の程度を例示している</w:t>
            </w:r>
          </w:p>
          <w:p w14:paraId="57766AF3" w14:textId="1EF31A22" w:rsidR="00FA3E0A" w:rsidRPr="000D2E60" w:rsidRDefault="00FA3E0A" w:rsidP="00A70B17">
            <w:pPr>
              <w:pStyle w:val="af0"/>
              <w:numPr>
                <w:ilvl w:val="1"/>
                <w:numId w:val="56"/>
              </w:numPr>
              <w:ind w:leftChars="0" w:left="453"/>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経済産業省のサイバー・フィジカル・セキュリティ対策フレームワーク（CPSF）は、NIST CSF</w:t>
            </w:r>
            <w:r w:rsidR="00564483">
              <w:rPr>
                <w:rFonts w:ascii="BIZ UDPゴシック" w:eastAsia="BIZ UDPゴシック" w:hAnsi="BIZ UDPゴシック"/>
                <w:color w:val="000000" w:themeColor="text1"/>
              </w:rPr>
              <w:t>等</w:t>
            </w:r>
            <w:r w:rsidRPr="000D2E60">
              <w:rPr>
                <w:rFonts w:ascii="BIZ UDPゴシック" w:eastAsia="BIZ UDPゴシック" w:hAnsi="BIZ UDPゴシック"/>
                <w:color w:val="000000" w:themeColor="text1"/>
              </w:rPr>
              <w:t>国外の主要な規格との整合性を確保しており、国外の規格を踏まえた各国の認証制度との相互承認を進めていくことができる内容となっている</w:t>
            </w:r>
          </w:p>
        </w:tc>
      </w:tr>
    </w:tbl>
    <w:p w14:paraId="7E0493A1" w14:textId="77777777" w:rsidR="00FA3E0A" w:rsidRPr="000D2E60" w:rsidRDefault="00FA3E0A" w:rsidP="00E5414A">
      <w:pPr>
        <w:rPr>
          <w:rFonts w:ascii="BIZ UDPゴシック" w:eastAsia="BIZ UDPゴシック" w:hAnsi="BIZ UDPゴシック"/>
          <w:color w:val="000000" w:themeColor="text1"/>
        </w:rPr>
      </w:pPr>
    </w:p>
    <w:p w14:paraId="10A09448" w14:textId="77777777" w:rsidR="00FA3E0A" w:rsidRPr="000D2E60" w:rsidRDefault="00FA3E0A" w:rsidP="0015764D">
      <w:pPr>
        <w:pStyle w:val="2"/>
      </w:pPr>
      <w:bookmarkStart w:id="74" w:name="_Toc146631476"/>
      <w:bookmarkStart w:id="75" w:name="_Toc147418568"/>
      <w:bookmarkStart w:id="76" w:name="_Toc188394711"/>
      <w:r w:rsidRPr="000D2E60">
        <w:rPr>
          <w:rFonts w:hint="eastAsia"/>
        </w:rPr>
        <w:t>リスクアセスメント</w:t>
      </w:r>
      <w:bookmarkEnd w:id="74"/>
      <w:bookmarkEnd w:id="75"/>
      <w:bookmarkEnd w:id="76"/>
    </w:p>
    <w:tbl>
      <w:tblPr>
        <w:tblStyle w:val="af7"/>
        <w:tblW w:w="0" w:type="auto"/>
        <w:tblInd w:w="421" w:type="dxa"/>
        <w:tblLook w:val="04A0" w:firstRow="1" w:lastRow="0" w:firstColumn="1" w:lastColumn="0" w:noHBand="0" w:noVBand="1"/>
      </w:tblPr>
      <w:tblGrid>
        <w:gridCol w:w="8783"/>
      </w:tblGrid>
      <w:tr w:rsidR="00C163BF" w:rsidRPr="000D2E60" w14:paraId="78542158" w14:textId="77777777" w:rsidTr="009A28D1">
        <w:tc>
          <w:tcPr>
            <w:tcW w:w="8783" w:type="dxa"/>
            <w:shd w:val="clear" w:color="auto" w:fill="DEEAF6" w:themeFill="accent5" w:themeFillTint="33"/>
          </w:tcPr>
          <w:p w14:paraId="7B654D51" w14:textId="0B6A2F88"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4E903629" w14:textId="5344FAD9" w:rsidR="00FA3E0A" w:rsidRPr="000D2E60" w:rsidRDefault="00FA3E0A" w:rsidP="00A70B17">
      <w:pPr>
        <w:ind w:leftChars="210" w:left="423"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サイバーセキュリティ確保のための仕組みは、セキュリティリスクに関する環境変化や日々のセキ</w:t>
      </w:r>
      <w:r w:rsidRPr="000D2E60">
        <w:rPr>
          <w:rFonts w:ascii="BIZ UDPゴシック" w:eastAsia="BIZ UDPゴシック" w:hAnsi="BIZ UDPゴシック" w:hint="eastAsia"/>
          <w:color w:val="000000" w:themeColor="text1"/>
        </w:rPr>
        <w:lastRenderedPageBreak/>
        <w:t>ュリティ対策の運用状況に応じて適宜見直さなければ、新たな脅威に対応できない。そのため、セキュリティ対策の運用においてリスクアセスメントを行う必要がある。</w:t>
      </w:r>
    </w:p>
    <w:p w14:paraId="373A032C" w14:textId="558007EF" w:rsidR="00FA3E0A" w:rsidRDefault="00FA3E0A" w:rsidP="00DF6C91">
      <w:pPr>
        <w:ind w:leftChars="210" w:left="423"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システム運用中も、サイバー攻撃に関する新たな脅威の発生等の環境変化に応じて適宜リスクアセスメントを実施し、本来あるべき状況や要件を検討・目標とする将来像を決定することが重要である</w:t>
      </w:r>
      <w:r w:rsidR="00330311">
        <w:rPr>
          <w:rFonts w:ascii="BIZ UDPゴシック" w:eastAsia="BIZ UDPゴシック" w:hAnsi="BIZ UDPゴシック" w:hint="eastAsia"/>
          <w:color w:val="000000" w:themeColor="text1"/>
        </w:rPr>
        <w:t>。</w:t>
      </w:r>
    </w:p>
    <w:p w14:paraId="7C576F4F" w14:textId="77777777" w:rsidR="00330311" w:rsidRPr="000D2E60" w:rsidRDefault="00330311" w:rsidP="00DF6C91">
      <w:pPr>
        <w:ind w:leftChars="210" w:left="423" w:firstLineChars="100" w:firstLine="202"/>
        <w:rPr>
          <w:rFonts w:ascii="BIZ UDPゴシック" w:eastAsia="BIZ UDPゴシック" w:hAnsi="BIZ UDPゴシック"/>
          <w:color w:val="000000" w:themeColor="text1"/>
        </w:rPr>
      </w:pPr>
    </w:p>
    <w:p w14:paraId="47987FAF"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77" w:name="_Toc146631477"/>
      <w:bookmarkStart w:id="78" w:name="_Toc147418569"/>
      <w:bookmarkStart w:id="79" w:name="_Toc188394712"/>
      <w:r w:rsidRPr="000D2E60">
        <w:rPr>
          <w:rFonts w:ascii="BIZ UDPゴシック" w:eastAsia="BIZ UDPゴシック" w:hAnsi="BIZ UDPゴシック" w:hint="eastAsia"/>
          <w:color w:val="000000" w:themeColor="text1"/>
        </w:rPr>
        <w:t>リスクアセスメントの実施</w:t>
      </w:r>
      <w:bookmarkEnd w:id="77"/>
      <w:bookmarkEnd w:id="78"/>
      <w:bookmarkEnd w:id="79"/>
    </w:p>
    <w:tbl>
      <w:tblPr>
        <w:tblStyle w:val="af7"/>
        <w:tblW w:w="0" w:type="auto"/>
        <w:tblInd w:w="704" w:type="dxa"/>
        <w:tblLook w:val="04A0" w:firstRow="1" w:lastRow="0" w:firstColumn="1" w:lastColumn="0" w:noHBand="0" w:noVBand="1"/>
      </w:tblPr>
      <w:tblGrid>
        <w:gridCol w:w="8500"/>
      </w:tblGrid>
      <w:tr w:rsidR="00C163BF" w:rsidRPr="000D2E60" w14:paraId="507A4AE1" w14:textId="77777777" w:rsidTr="009A28D1">
        <w:tc>
          <w:tcPr>
            <w:tcW w:w="8500" w:type="dxa"/>
            <w:shd w:val="clear" w:color="auto" w:fill="FFFFCC"/>
          </w:tcPr>
          <w:p w14:paraId="4067281A"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7E9786FB" w14:textId="77777777" w:rsidR="00FA3E0A" w:rsidRPr="000D2E60" w:rsidRDefault="00FA3E0A" w:rsidP="00917833">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組織状況と資産を踏まえ、任務保証の考え方に基づくリスクアセスメントを実施する。</w:t>
      </w:r>
    </w:p>
    <w:p w14:paraId="162244F2" w14:textId="77777777" w:rsidR="00FA3E0A" w:rsidRPr="000D2E60" w:rsidRDefault="00FA3E0A" w:rsidP="00917833">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重要インフラサービスの安全かつ持続的な提供に影響を与える、セキュリティリスクを適切に管理すべく、</w:t>
      </w:r>
      <w:r w:rsidRPr="000D2E60">
        <w:rPr>
          <w:rFonts w:ascii="BIZ UDPゴシック" w:eastAsia="BIZ UDPゴシック" w:hAnsi="BIZ UDPゴシック" w:hint="eastAsia"/>
          <w:color w:val="000000" w:themeColor="text1"/>
        </w:rPr>
        <w:t>以下</w:t>
      </w:r>
      <w:r w:rsidRPr="000D2E60">
        <w:rPr>
          <w:rFonts w:ascii="BIZ UDPゴシック" w:eastAsia="BIZ UDPゴシック" w:hAnsi="BIZ UDPゴシック"/>
          <w:color w:val="000000" w:themeColor="text1"/>
        </w:rPr>
        <w:t>の手順によってセキュリティリスクアセスメントを実施する</w:t>
      </w:r>
    </w:p>
    <w:p w14:paraId="52EA63BF" w14:textId="77777777" w:rsidR="000D0E55" w:rsidRPr="000D2E60" w:rsidRDefault="000D0E55" w:rsidP="00917833">
      <w:pPr>
        <w:rPr>
          <w:rFonts w:ascii="BIZ UDPゴシック" w:eastAsia="BIZ UDPゴシック" w:hAnsi="BIZ UDPゴシック"/>
          <w:color w:val="000000" w:themeColor="text1"/>
        </w:rPr>
      </w:pPr>
    </w:p>
    <w:tbl>
      <w:tblPr>
        <w:tblStyle w:val="af7"/>
        <w:tblW w:w="8741" w:type="dxa"/>
        <w:tblInd w:w="704" w:type="dxa"/>
        <w:tblLook w:val="04A0" w:firstRow="1" w:lastRow="0" w:firstColumn="1" w:lastColumn="0" w:noHBand="0" w:noVBand="1"/>
      </w:tblPr>
      <w:tblGrid>
        <w:gridCol w:w="1559"/>
        <w:gridCol w:w="7182"/>
      </w:tblGrid>
      <w:tr w:rsidR="00C163BF" w:rsidRPr="000D2E60" w14:paraId="28FA84FD" w14:textId="77777777" w:rsidTr="00330311">
        <w:tc>
          <w:tcPr>
            <w:tcW w:w="8741" w:type="dxa"/>
            <w:gridSpan w:val="2"/>
            <w:shd w:val="clear" w:color="auto" w:fill="CC99FF"/>
          </w:tcPr>
          <w:p w14:paraId="2AA221E1" w14:textId="1C712713"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【リスクアセスメントプロセス】</w:t>
            </w:r>
            <w:r w:rsidRPr="000D2E60">
              <w:rPr>
                <w:rStyle w:val="afa"/>
                <w:rFonts w:ascii="BIZ UDPゴシック" w:eastAsia="BIZ UDPゴシック" w:hAnsi="BIZ UDPゴシック"/>
                <w:b/>
                <w:bCs/>
                <w:color w:val="000000" w:themeColor="text1"/>
              </w:rPr>
              <w:footnoteReference w:id="5"/>
            </w:r>
          </w:p>
        </w:tc>
      </w:tr>
      <w:tr w:rsidR="00C163BF" w:rsidRPr="000D2E60" w14:paraId="30498A8A" w14:textId="77777777" w:rsidTr="00330311">
        <w:tc>
          <w:tcPr>
            <w:tcW w:w="1559" w:type="dxa"/>
          </w:tcPr>
          <w:p w14:paraId="2DCCA5FE" w14:textId="77777777" w:rsidR="00FA3E0A" w:rsidRPr="000D2E60" w:rsidRDefault="00FA3E0A" w:rsidP="00285018">
            <w:pPr>
              <w:pStyle w:val="af0"/>
              <w:numPr>
                <w:ilvl w:val="0"/>
                <w:numId w:val="14"/>
              </w:numPr>
              <w:ind w:leftChars="0" w:left="313" w:rightChars="-51" w:right="-103" w:hanging="284"/>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リスクアセスメントの対象の特定</w:t>
            </w:r>
          </w:p>
        </w:tc>
        <w:tc>
          <w:tcPr>
            <w:tcW w:w="7182" w:type="dxa"/>
          </w:tcPr>
          <w:p w14:paraId="1F08D113" w14:textId="78074CF0" w:rsidR="00FA3E0A" w:rsidRPr="000D2E60" w:rsidRDefault="00FA3E0A" w:rsidP="00615B1D">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絶えず変化する自組織を取り巻く状況及び関係主体等のニーズを踏まえ、重要インフラサービスの提供に必要な業務の範囲・水準等を明らかにするとともに、当該業務の遂行に必要な情報システム等の経営資源を特定する。また、その過程で自組織のリスクに対する態度・リスク許容度を分析する</w:t>
            </w:r>
          </w:p>
        </w:tc>
      </w:tr>
      <w:tr w:rsidR="00C163BF" w:rsidRPr="000D2E60" w14:paraId="38A720EE" w14:textId="77777777" w:rsidTr="00330311">
        <w:tc>
          <w:tcPr>
            <w:tcW w:w="1559" w:type="dxa"/>
          </w:tcPr>
          <w:p w14:paraId="1054924C" w14:textId="77777777" w:rsidR="00FA3E0A" w:rsidRPr="000D2E60" w:rsidRDefault="00FA3E0A" w:rsidP="00285018">
            <w:pPr>
              <w:pStyle w:val="af0"/>
              <w:numPr>
                <w:ilvl w:val="0"/>
                <w:numId w:val="14"/>
              </w:numPr>
              <w:ind w:leftChars="0" w:left="313" w:rightChars="-51" w:right="-103" w:hanging="284"/>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リスク特定</w:t>
            </w:r>
          </w:p>
        </w:tc>
        <w:tc>
          <w:tcPr>
            <w:tcW w:w="7182" w:type="dxa"/>
          </w:tcPr>
          <w:p w14:paraId="177D3000" w14:textId="6FE22642" w:rsidR="00FA3E0A" w:rsidRPr="000D2E60" w:rsidRDefault="00FA3E0A" w:rsidP="00615B1D">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情報システム等の経営資源に対する「サイバーセキュリティリスク」を特定する</w:t>
            </w:r>
          </w:p>
        </w:tc>
      </w:tr>
      <w:tr w:rsidR="00C163BF" w:rsidRPr="000D2E60" w14:paraId="5AF4A0B3" w14:textId="77777777" w:rsidTr="00330311">
        <w:tc>
          <w:tcPr>
            <w:tcW w:w="1559" w:type="dxa"/>
          </w:tcPr>
          <w:p w14:paraId="7EA71563" w14:textId="77777777" w:rsidR="00FA3E0A" w:rsidRPr="000D2E60" w:rsidRDefault="00FA3E0A" w:rsidP="00285018">
            <w:pPr>
              <w:pStyle w:val="af0"/>
              <w:numPr>
                <w:ilvl w:val="0"/>
                <w:numId w:val="14"/>
              </w:numPr>
              <w:ind w:leftChars="0" w:left="313" w:rightChars="-51" w:right="-103" w:hanging="284"/>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リスク分析</w:t>
            </w:r>
          </w:p>
        </w:tc>
        <w:tc>
          <w:tcPr>
            <w:tcW w:w="7182" w:type="dxa"/>
          </w:tcPr>
          <w:p w14:paraId="0A93962B" w14:textId="05FD7CE9" w:rsidR="00FA3E0A" w:rsidRPr="000D2E60" w:rsidRDefault="00FA3E0A" w:rsidP="00330311">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リスクに対する態度・リスク許容度等を考慮しつつ、「事象の結果によるサービス・業務への影響度合い」や「事象の発生可能性」等を評価軸として策定されるリスク基準を活用して、特定されたリスクの大きさを確認する</w:t>
            </w:r>
            <w:r w:rsidR="00330311">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重要インフラサービスの継続提供を不確かなものとするシナリオを作成し、リスク分析を実施することが望ましい。</w:t>
            </w:r>
            <w:r w:rsidRPr="000D2E60">
              <w:rPr>
                <w:rFonts w:ascii="BIZ UDPゴシック" w:eastAsia="BIZ UDPゴシック" w:hAnsi="BIZ UDPゴシック"/>
                <w:color w:val="000000" w:themeColor="text1"/>
              </w:rPr>
              <w:t>重要インフラサービスの継続的提供を不確かなものとするリスクとしては、</w:t>
            </w:r>
            <w:r w:rsidR="00264E77" w:rsidRPr="000D2E60">
              <w:rPr>
                <w:rFonts w:ascii="BIZ UDPゴシック" w:eastAsia="BIZ UDPゴシック" w:hAnsi="BIZ UDPゴシック" w:hint="eastAsia"/>
                <w:color w:val="000000" w:themeColor="text1"/>
              </w:rPr>
              <w:t>自然災害、管理不良、サイバー攻撃や、重要インフラを取り巻く環境変化、感染症やテロ・戦争、システム障害、労災・事故、内部不正等があり、リスクの特性に応じたリスク分析手法を選択する</w:t>
            </w:r>
          </w:p>
        </w:tc>
      </w:tr>
      <w:tr w:rsidR="00C163BF" w:rsidRPr="000D2E60" w14:paraId="6C70ECAC" w14:textId="77777777" w:rsidTr="00330311">
        <w:tc>
          <w:tcPr>
            <w:tcW w:w="1559" w:type="dxa"/>
          </w:tcPr>
          <w:p w14:paraId="75C5CBE4" w14:textId="77777777" w:rsidR="00FA3E0A" w:rsidRPr="000D2E60" w:rsidRDefault="00FA3E0A" w:rsidP="00285018">
            <w:pPr>
              <w:pStyle w:val="af0"/>
              <w:numPr>
                <w:ilvl w:val="0"/>
                <w:numId w:val="14"/>
              </w:numPr>
              <w:ind w:leftChars="0" w:left="313" w:rightChars="-51" w:right="-103" w:hanging="284"/>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リスク評価</w:t>
            </w:r>
          </w:p>
        </w:tc>
        <w:tc>
          <w:tcPr>
            <w:tcW w:w="7182" w:type="dxa"/>
          </w:tcPr>
          <w:p w14:paraId="402BD400" w14:textId="0DBA722D" w:rsidR="00FA3E0A" w:rsidRPr="000D2E60" w:rsidRDefault="00FA3E0A" w:rsidP="00615B1D">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基準値以上の大きさのリスクを抽出するとともに、個別事情も考慮してリスク対応の対象とするリスクを抽出する</w:t>
            </w:r>
          </w:p>
        </w:tc>
      </w:tr>
    </w:tbl>
    <w:p w14:paraId="6CA13193" w14:textId="77777777" w:rsidR="00BA4D58" w:rsidRDefault="00BA4D58" w:rsidP="00A70B17">
      <w:pPr>
        <w:ind w:leftChars="350" w:left="705" w:firstLineChars="100" w:firstLine="202"/>
        <w:rPr>
          <w:rFonts w:ascii="BIZ UDPゴシック" w:eastAsia="BIZ UDPゴシック" w:hAnsi="BIZ UDPゴシック"/>
          <w:color w:val="000000" w:themeColor="text1"/>
        </w:rPr>
      </w:pPr>
    </w:p>
    <w:p w14:paraId="4334792C" w14:textId="79166EAF"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リスクアセスメントで抽出した</w:t>
      </w:r>
      <w:r w:rsidR="00E13381"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hint="eastAsia"/>
          <w:color w:val="000000" w:themeColor="text1"/>
        </w:rPr>
        <w:t>セキュリティリスクに対し、具体的な対応方法を決定すること。</w:t>
      </w:r>
    </w:p>
    <w:p w14:paraId="1AEC90F3" w14:textId="3E9B5501" w:rsidR="00FA3E0A" w:rsidRDefault="00FA3E0A" w:rsidP="00DF6C91">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lastRenderedPageBreak/>
        <w:t>リスク対応の選択肢には、「低減」、「回避」、「移転（共有）」、「保有（受容）」があり、「事象の結果による業務への影響度合い」や「事象の発生可能性」等を踏まえて、適切と考えられるものを選定すること。</w:t>
      </w:r>
    </w:p>
    <w:p w14:paraId="2333F914" w14:textId="77777777" w:rsidR="00C11514" w:rsidRPr="000D2E60" w:rsidRDefault="00C11514" w:rsidP="00DF6C91">
      <w:pPr>
        <w:ind w:leftChars="350" w:left="705" w:firstLineChars="100" w:firstLine="202"/>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02FCF887" w14:textId="77777777" w:rsidTr="009A28D1">
        <w:tc>
          <w:tcPr>
            <w:tcW w:w="8500" w:type="dxa"/>
            <w:shd w:val="clear" w:color="auto" w:fill="CC99FF"/>
          </w:tcPr>
          <w:p w14:paraId="00817F4A" w14:textId="77777777" w:rsidR="00FA3E0A" w:rsidRPr="000D2E60" w:rsidRDefault="00FA3E0A" w:rsidP="00EE7D9F">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【留意点】</w:t>
            </w:r>
          </w:p>
        </w:tc>
      </w:tr>
      <w:tr w:rsidR="00FA3E0A" w:rsidRPr="000D2E60" w14:paraId="40669371" w14:textId="77777777" w:rsidTr="009A28D1">
        <w:tc>
          <w:tcPr>
            <w:tcW w:w="8500" w:type="dxa"/>
          </w:tcPr>
          <w:p w14:paraId="3DD700D3" w14:textId="508AF356" w:rsidR="00FA3E0A" w:rsidRPr="000D2E60" w:rsidRDefault="00FA3E0A" w:rsidP="00285018">
            <w:pPr>
              <w:pStyle w:val="af0"/>
              <w:numPr>
                <w:ilvl w:val="0"/>
                <w:numId w:val="18"/>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リスク分析に当たっては、任務保証の考え方を踏まえ、</w:t>
            </w:r>
            <w:r w:rsidR="006C0410">
              <w:rPr>
                <w:rFonts w:ascii="BIZ UDPゴシック" w:eastAsia="BIZ UDPゴシック" w:hAnsi="BIZ UDPゴシック" w:hint="eastAsia"/>
                <w:color w:val="000000" w:themeColor="text1"/>
              </w:rPr>
              <w:t>水道</w:t>
            </w:r>
            <w:r w:rsidRPr="000D2E60">
              <w:rPr>
                <w:rFonts w:ascii="BIZ UDPゴシック" w:eastAsia="BIZ UDPゴシック" w:hAnsi="BIZ UDPゴシック" w:hint="eastAsia"/>
                <w:color w:val="000000" w:themeColor="text1"/>
              </w:rPr>
              <w:t>サービス等の</w:t>
            </w:r>
            <w:r w:rsidRPr="000D2E60">
              <w:rPr>
                <w:rFonts w:ascii="BIZ UDPゴシック" w:eastAsia="BIZ UDPゴシック" w:hAnsi="BIZ UDPゴシック"/>
                <w:color w:val="000000" w:themeColor="text1"/>
              </w:rPr>
              <w:t>障害等が社会に与える影響を念頭に分析することが重要である</w:t>
            </w:r>
          </w:p>
          <w:p w14:paraId="7C478350" w14:textId="30331662" w:rsidR="00FA3E0A" w:rsidRPr="000D2E60" w:rsidRDefault="006C0410" w:rsidP="00285018">
            <w:pPr>
              <w:pStyle w:val="af0"/>
              <w:numPr>
                <w:ilvl w:val="0"/>
                <w:numId w:val="18"/>
              </w:numPr>
              <w:ind w:leftChars="0" w:left="46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水道</w:t>
            </w:r>
            <w:r w:rsidR="00FA3E0A" w:rsidRPr="000D2E60">
              <w:rPr>
                <w:rFonts w:ascii="BIZ UDPゴシック" w:eastAsia="BIZ UDPゴシック" w:hAnsi="BIZ UDPゴシック" w:hint="eastAsia"/>
                <w:color w:val="000000" w:themeColor="text1"/>
              </w:rPr>
              <w:t>サービス等</w:t>
            </w:r>
            <w:r w:rsidR="00FA3E0A" w:rsidRPr="000D2E60">
              <w:rPr>
                <w:rFonts w:ascii="BIZ UDPゴシック" w:eastAsia="BIZ UDPゴシック" w:hAnsi="BIZ UDPゴシック"/>
                <w:color w:val="000000" w:themeColor="text1"/>
              </w:rPr>
              <w:t>の安全かつ持続的な提供のためには、セキュリティリスクに加えて、HSE</w:t>
            </w:r>
            <w:r w:rsidR="00FA3E0A" w:rsidRPr="000D2E60">
              <w:rPr>
                <w:rStyle w:val="afa"/>
                <w:rFonts w:ascii="BIZ UDPゴシック" w:eastAsia="BIZ UDPゴシック" w:hAnsi="BIZ UDPゴシック"/>
                <w:color w:val="000000" w:themeColor="text1"/>
              </w:rPr>
              <w:footnoteReference w:id="6"/>
            </w:r>
            <w:r w:rsidR="00FA3E0A" w:rsidRPr="000D2E60">
              <w:rPr>
                <w:rFonts w:ascii="BIZ UDPゴシック" w:eastAsia="BIZ UDPゴシック" w:hAnsi="BIZ UDPゴシック"/>
                <w:color w:val="000000" w:themeColor="text1"/>
              </w:rPr>
              <w:t>等の観点からのリスクも特定し、分析・評価を行う事も求められる</w:t>
            </w:r>
          </w:p>
          <w:p w14:paraId="5E8591CA" w14:textId="2021D80F" w:rsidR="00FA3E0A" w:rsidRPr="000D2E60" w:rsidRDefault="00FA3E0A" w:rsidP="00285018">
            <w:pPr>
              <w:pStyle w:val="af0"/>
              <w:numPr>
                <w:ilvl w:val="0"/>
                <w:numId w:val="18"/>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HSE等の観点として、例えば、</w:t>
            </w:r>
            <w:r w:rsidR="006C0410">
              <w:rPr>
                <w:rFonts w:ascii="BIZ UDPゴシック" w:eastAsia="BIZ UDPゴシック" w:hAnsi="BIZ UDPゴシック" w:hint="eastAsia"/>
                <w:color w:val="000000" w:themeColor="text1"/>
              </w:rPr>
              <w:t>水道</w:t>
            </w:r>
            <w:r w:rsidRPr="000D2E60">
              <w:rPr>
                <w:rFonts w:ascii="BIZ UDPゴシック" w:eastAsia="BIZ UDPゴシック" w:hAnsi="BIZ UDPゴシック" w:hint="eastAsia"/>
                <w:color w:val="000000" w:themeColor="text1"/>
              </w:rPr>
              <w:t>サービス等</w:t>
            </w:r>
            <w:r w:rsidRPr="000D2E60">
              <w:rPr>
                <w:rFonts w:ascii="BIZ UDPゴシック" w:eastAsia="BIZ UDPゴシック" w:hAnsi="BIZ UDPゴシック"/>
                <w:color w:val="000000" w:themeColor="text1"/>
              </w:rPr>
              <w:t>の提供を担う従業員等の労働安全・衛生の確保や、重要インフラサービスの利用者の安全・健康の確保、</w:t>
            </w:r>
            <w:r w:rsidR="006C0410">
              <w:rPr>
                <w:rFonts w:ascii="BIZ UDPゴシック" w:eastAsia="BIZ UDPゴシック" w:hAnsi="BIZ UDPゴシック" w:hint="eastAsia"/>
                <w:color w:val="000000" w:themeColor="text1"/>
              </w:rPr>
              <w:t>水道</w:t>
            </w:r>
            <w:r w:rsidRPr="000D2E60">
              <w:rPr>
                <w:rFonts w:ascii="BIZ UDPゴシック" w:eastAsia="BIZ UDPゴシック" w:hAnsi="BIZ UDPゴシック" w:hint="eastAsia"/>
                <w:color w:val="000000" w:themeColor="text1"/>
              </w:rPr>
              <w:t>サービス等</w:t>
            </w:r>
            <w:r w:rsidRPr="000D2E60">
              <w:rPr>
                <w:rFonts w:ascii="BIZ UDPゴシック" w:eastAsia="BIZ UDPゴシック" w:hAnsi="BIZ UDPゴシック"/>
                <w:color w:val="000000" w:themeColor="text1"/>
              </w:rPr>
              <w:t>に伴う環境負荷の低減等が考えられる</w:t>
            </w:r>
          </w:p>
          <w:p w14:paraId="4536EACB" w14:textId="2B27843D" w:rsidR="00FA3E0A" w:rsidRPr="000D2E60" w:rsidRDefault="00FA3E0A" w:rsidP="00285018">
            <w:pPr>
              <w:pStyle w:val="af0"/>
              <w:numPr>
                <w:ilvl w:val="0"/>
                <w:numId w:val="18"/>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上記手法においてリスク対応の対象として抽出しなかったリスクも管理が必要である。所管部署の責任において当該リスクを管理させる場合には、各部署の管理状況（セキュリティ管理策の導入有無等）を適時確認可能とする仕組みを整備する</w:t>
            </w:r>
          </w:p>
          <w:p w14:paraId="66DA439D" w14:textId="15C68E93" w:rsidR="00FA3E0A" w:rsidRPr="000D2E60" w:rsidRDefault="00FA3E0A" w:rsidP="00285018">
            <w:pPr>
              <w:pStyle w:val="af0"/>
              <w:numPr>
                <w:ilvl w:val="0"/>
                <w:numId w:val="18"/>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リスクアセスメントの具体的なプロセスについては、NISC</w:t>
            </w:r>
            <w:r w:rsidR="00000FD0">
              <w:rPr>
                <w:rFonts w:ascii="BIZ UDPゴシック" w:eastAsia="BIZ UDPゴシック" w:hAnsi="BIZ UDPゴシック" w:hint="eastAsia"/>
                <w:color w:val="000000" w:themeColor="text1"/>
              </w:rPr>
              <w:t>（</w:t>
            </w:r>
            <w:r w:rsidR="00000FD0" w:rsidRPr="008E0151">
              <w:rPr>
                <w:rFonts w:ascii="BIZ UDPゴシック" w:eastAsia="BIZ UDPゴシック" w:hAnsi="BIZ UDPゴシック" w:hint="eastAsia"/>
                <w:color w:val="000000" w:themeColor="text1"/>
              </w:rPr>
              <w:t>内閣官房内閣サイバーセキュリティセンター</w:t>
            </w:r>
            <w:r w:rsidR="00000FD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「機能保証のためのリスクアセスメント・ガイドライン 1.0版」等を参考にしながら、リスクの特性に応じたリスク分析手法によってリスクを評価する</w:t>
            </w:r>
          </w:p>
          <w:p w14:paraId="5E60BE04" w14:textId="485DA6DF" w:rsidR="00222222" w:rsidRPr="00DF6C91" w:rsidRDefault="00FA3E0A" w:rsidP="005F244B">
            <w:pPr>
              <w:pStyle w:val="af0"/>
              <w:numPr>
                <w:ilvl w:val="0"/>
                <w:numId w:val="18"/>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AI技術を重要業務において活用している場合は</w:t>
            </w:r>
            <w:r w:rsidRPr="000D2E60">
              <w:rPr>
                <w:rFonts w:ascii="BIZ UDPゴシック" w:eastAsia="BIZ UDPゴシック" w:hAnsi="BIZ UDPゴシック" w:hint="eastAsia"/>
                <w:color w:val="000000" w:themeColor="text1"/>
              </w:rPr>
              <w:t>最新の技術動向に係るサイバーリスクの把握に努める</w:t>
            </w:r>
          </w:p>
        </w:tc>
      </w:tr>
    </w:tbl>
    <w:p w14:paraId="3A3336C9" w14:textId="77777777" w:rsidR="00FA3E0A" w:rsidRPr="000D2E60" w:rsidRDefault="00FA3E0A" w:rsidP="00917833">
      <w:pPr>
        <w:rPr>
          <w:rFonts w:ascii="BIZ UDPゴシック" w:eastAsia="BIZ UDPゴシック" w:hAnsi="BIZ UDPゴシック"/>
          <w:color w:val="000000" w:themeColor="text1"/>
        </w:rPr>
      </w:pPr>
    </w:p>
    <w:p w14:paraId="59C9839A"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80" w:name="_Toc146631478"/>
      <w:bookmarkStart w:id="81" w:name="_Toc147418570"/>
      <w:bookmarkStart w:id="82" w:name="_Toc188394713"/>
      <w:r w:rsidRPr="000D2E60">
        <w:rPr>
          <w:rFonts w:ascii="BIZ UDPゴシック" w:eastAsia="BIZ UDPゴシック" w:hAnsi="BIZ UDPゴシック" w:hint="eastAsia"/>
          <w:color w:val="000000" w:themeColor="text1"/>
        </w:rPr>
        <w:t>制御システムのリスクアセスメント</w:t>
      </w:r>
      <w:bookmarkEnd w:id="80"/>
      <w:bookmarkEnd w:id="81"/>
      <w:bookmarkEnd w:id="82"/>
    </w:p>
    <w:tbl>
      <w:tblPr>
        <w:tblStyle w:val="af7"/>
        <w:tblW w:w="0" w:type="auto"/>
        <w:tblInd w:w="704" w:type="dxa"/>
        <w:tblLook w:val="04A0" w:firstRow="1" w:lastRow="0" w:firstColumn="1" w:lastColumn="0" w:noHBand="0" w:noVBand="1"/>
      </w:tblPr>
      <w:tblGrid>
        <w:gridCol w:w="8500"/>
      </w:tblGrid>
      <w:tr w:rsidR="00C163BF" w:rsidRPr="000D2E60" w14:paraId="4EF01DB5" w14:textId="77777777" w:rsidTr="009A28D1">
        <w:tc>
          <w:tcPr>
            <w:tcW w:w="8500" w:type="dxa"/>
            <w:shd w:val="clear" w:color="auto" w:fill="FFFFCC"/>
          </w:tcPr>
          <w:p w14:paraId="22CA88D5"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【実施事項】</w:t>
            </w:r>
          </w:p>
        </w:tc>
      </w:tr>
    </w:tbl>
    <w:p w14:paraId="6CB089C9" w14:textId="108986A0" w:rsidR="00FA3E0A" w:rsidRPr="000D2E60" w:rsidRDefault="00FA3E0A" w:rsidP="009A28D1">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制御システムに汎用機器が用いられ、また、遠隔監視・制御等のために外部と接続される場合がある</w:t>
      </w:r>
      <w:r w:rsidRPr="000D2E60">
        <w:rPr>
          <w:rFonts w:ascii="BIZ UDPゴシック" w:eastAsia="BIZ UDPゴシック" w:hAnsi="BIZ UDPゴシック" w:hint="eastAsia"/>
          <w:color w:val="000000" w:themeColor="text1"/>
        </w:rPr>
        <w:t>。</w:t>
      </w:r>
      <w:r w:rsidR="00190D6C">
        <w:rPr>
          <w:rFonts w:ascii="BIZ UDPゴシック" w:eastAsia="BIZ UDPゴシック" w:hAnsi="BIZ UDPゴシック" w:hint="eastAsia"/>
          <w:color w:val="000000" w:themeColor="text1"/>
        </w:rPr>
        <w:t>水道</w:t>
      </w:r>
      <w:r w:rsidRPr="000D2E60">
        <w:rPr>
          <w:rFonts w:ascii="BIZ UDPゴシック" w:eastAsia="BIZ UDPゴシック" w:hAnsi="BIZ UDPゴシック" w:hint="eastAsia"/>
          <w:color w:val="000000" w:themeColor="text1"/>
        </w:rPr>
        <w:t>サービス等の重要サービスを提供するために制御システムが使用されている場合には、</w:t>
      </w:r>
      <w:r w:rsidRPr="000D2E60">
        <w:rPr>
          <w:rFonts w:ascii="BIZ UDPゴシック" w:eastAsia="BIZ UDPゴシック" w:hAnsi="BIZ UDPゴシック"/>
          <w:color w:val="000000" w:themeColor="text1"/>
        </w:rPr>
        <w:t>制御システムについても適切にリスクアセスメントを実施する。</w:t>
      </w:r>
    </w:p>
    <w:p w14:paraId="7100761C" w14:textId="68744473" w:rsidR="00222222" w:rsidRPr="000D2E60" w:rsidRDefault="00222222" w:rsidP="009A28D1">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なお、</w:t>
      </w:r>
      <w:r w:rsidR="00190D6C">
        <w:rPr>
          <w:rFonts w:ascii="BIZ UDPゴシック" w:eastAsia="BIZ UDPゴシック" w:hAnsi="BIZ UDPゴシック" w:hint="eastAsia"/>
          <w:color w:val="000000" w:themeColor="text1"/>
        </w:rPr>
        <w:t>水道サービスに関する</w:t>
      </w:r>
      <w:r w:rsidRPr="000D2E60">
        <w:rPr>
          <w:rFonts w:ascii="BIZ UDPゴシック" w:eastAsia="BIZ UDPゴシック" w:hAnsi="BIZ UDPゴシック" w:hint="eastAsia"/>
          <w:color w:val="000000" w:themeColor="text1"/>
        </w:rPr>
        <w:t>システムは、外部とは接続しないクローズドな環境で構築される</w:t>
      </w:r>
      <w:r w:rsidR="00190D6C">
        <w:rPr>
          <w:rFonts w:ascii="BIZ UDPゴシック" w:eastAsia="BIZ UDPゴシック" w:hAnsi="BIZ UDPゴシック" w:hint="eastAsia"/>
          <w:color w:val="000000" w:themeColor="text1"/>
        </w:rPr>
        <w:t>ことが多い</w:t>
      </w:r>
      <w:r w:rsidRPr="000D2E60">
        <w:rPr>
          <w:rFonts w:ascii="BIZ UDPゴシック" w:eastAsia="BIZ UDPゴシック" w:hAnsi="BIZ UDPゴシック" w:hint="eastAsia"/>
          <w:color w:val="000000" w:themeColor="text1"/>
        </w:rPr>
        <w:t>。制御システムのリスクアセスメントを実施する際には、クローズド環境であることを考慮したリスク特定・分析を行う。同様に、リスク対応の実施においても、クラウドサービスやインターネット接続を伴うリスク軽減策の実施が難しいことを念頭にセキュリティ管理策を検討する。</w:t>
      </w:r>
    </w:p>
    <w:p w14:paraId="4BA2C67A" w14:textId="77777777" w:rsidR="00FA3E0A" w:rsidRPr="000D2E60" w:rsidRDefault="00FA3E0A" w:rsidP="00917833">
      <w:pPr>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5B925BC6" w14:textId="77777777" w:rsidTr="009A28D1">
        <w:tc>
          <w:tcPr>
            <w:tcW w:w="8500" w:type="dxa"/>
            <w:shd w:val="clear" w:color="auto" w:fill="CC99FF"/>
          </w:tcPr>
          <w:p w14:paraId="3EA503DF"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【制御システムのリスクアセスメントの考え方】</w:t>
            </w:r>
          </w:p>
        </w:tc>
      </w:tr>
      <w:tr w:rsidR="00C27A88" w:rsidRPr="000D2E60" w14:paraId="7CEC6060" w14:textId="77777777" w:rsidTr="009A28D1">
        <w:tc>
          <w:tcPr>
            <w:tcW w:w="8500" w:type="dxa"/>
          </w:tcPr>
          <w:p w14:paraId="18D7AC00" w14:textId="4578E5D5" w:rsidR="00FA3E0A" w:rsidRPr="000D2E60" w:rsidRDefault="00FA3E0A" w:rsidP="00304CD4">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制御システムにおいては</w:t>
            </w:r>
            <w:r w:rsidRPr="000D2E60">
              <w:rPr>
                <w:rFonts w:ascii="BIZ UDPゴシック" w:eastAsia="BIZ UDPゴシック" w:hAnsi="BIZ UDPゴシック"/>
                <w:color w:val="000000" w:themeColor="text1"/>
              </w:rPr>
              <w:t>IPA「制御システムのセキュリティリスク分析ガイド」、ISO/IEC 62443「制御システムセキュリティに関する国際規格」、NIST-SP 800-82「産業用制御シス</w:t>
            </w:r>
            <w:r w:rsidRPr="000D2E60">
              <w:rPr>
                <w:rFonts w:ascii="BIZ UDPゴシック" w:eastAsia="BIZ UDPゴシック" w:hAnsi="BIZ UDPゴシック"/>
                <w:color w:val="000000" w:themeColor="text1"/>
              </w:rPr>
              <w:lastRenderedPageBreak/>
              <w:t>テム（ICS）セキュリティガイド」等</w:t>
            </w:r>
            <w:r w:rsidRPr="000D2E60">
              <w:rPr>
                <w:rFonts w:ascii="BIZ UDPゴシック" w:eastAsia="BIZ UDPゴシック" w:hAnsi="BIZ UDPゴシック" w:hint="eastAsia"/>
                <w:color w:val="000000" w:themeColor="text1"/>
              </w:rPr>
              <w:t>（</w:t>
            </w:r>
            <w:r w:rsidR="00CC041E" w:rsidRPr="000D2E60">
              <w:rPr>
                <w:rFonts w:ascii="BIZ UDPゴシック" w:eastAsia="BIZ UDPゴシック" w:hAnsi="BIZ UDPゴシック" w:hint="eastAsia"/>
                <w:color w:val="000000" w:themeColor="text1"/>
              </w:rPr>
              <w:t>【1.1.3「安全ガイドライン」の</w:t>
            </w:r>
            <w:r w:rsidR="000F4FA1">
              <w:rPr>
                <w:rFonts w:ascii="BIZ UDPゴシック" w:eastAsia="BIZ UDPゴシック" w:hAnsi="BIZ UDPゴシック" w:hint="eastAsia"/>
                <w:color w:val="000000" w:themeColor="text1"/>
              </w:rPr>
              <w:t>位置付け</w:t>
            </w:r>
            <w:r w:rsidR="00CC041E" w:rsidRPr="000D2E60">
              <w:rPr>
                <w:rFonts w:ascii="BIZ UDPゴシック" w:eastAsia="BIZ UDPゴシック" w:hAnsi="BIZ UDPゴシック" w:hint="eastAsia"/>
                <w:color w:val="000000" w:themeColor="text1"/>
              </w:rPr>
              <w:t>（</w:t>
            </w:r>
            <w:r w:rsidR="003A07EC" w:rsidRPr="000D2E60">
              <w:rPr>
                <w:rFonts w:ascii="BIZ UDPゴシック" w:eastAsia="BIZ UDPゴシック" w:hAnsi="BIZ UDPゴシック" w:hint="eastAsia"/>
                <w:color w:val="000000" w:themeColor="text1"/>
              </w:rPr>
              <w:t>6</w:t>
            </w:r>
            <w:r w:rsidR="00CC041E"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参照）</w:t>
            </w:r>
            <w:r w:rsidRPr="000D2E60">
              <w:rPr>
                <w:rFonts w:ascii="BIZ UDPゴシック" w:eastAsia="BIZ UDPゴシック" w:hAnsi="BIZ UDPゴシック"/>
                <w:color w:val="000000" w:themeColor="text1"/>
              </w:rPr>
              <w:t>を踏まえ、資産ベースに加え、事業被害ベースの脅威を想定したリスクアセスメントを実施する</w:t>
            </w:r>
          </w:p>
          <w:p w14:paraId="24EE3326" w14:textId="53965DA1" w:rsidR="00FA3E0A" w:rsidRPr="000D2E60" w:rsidRDefault="00FA3E0A" w:rsidP="00285018">
            <w:pPr>
              <w:pStyle w:val="af0"/>
              <w:numPr>
                <w:ilvl w:val="0"/>
                <w:numId w:val="20"/>
              </w:numPr>
              <w:ind w:leftChars="0" w:left="88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制御システム関連のインシデント事例について情報収集し、リスクを評価することが重要である</w:t>
            </w:r>
          </w:p>
          <w:p w14:paraId="612D06A7" w14:textId="217E1191" w:rsidR="00FA3E0A" w:rsidRPr="000D2E60" w:rsidRDefault="00FA3E0A" w:rsidP="00285018">
            <w:pPr>
              <w:pStyle w:val="af0"/>
              <w:numPr>
                <w:ilvl w:val="0"/>
                <w:numId w:val="20"/>
              </w:numPr>
              <w:ind w:leftChars="0" w:left="88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一般的に、制御システムは可用性（安全、安定稼働）が最優先される。パッチ適用やバージョンアップ、暗号化</w:t>
            </w:r>
            <w:r w:rsidR="00564483">
              <w:rPr>
                <w:rFonts w:ascii="BIZ UDPゴシック" w:eastAsia="BIZ UDPゴシック" w:hAnsi="BIZ UDPゴシック"/>
                <w:color w:val="000000" w:themeColor="text1"/>
              </w:rPr>
              <w:t>等</w:t>
            </w:r>
            <w:r w:rsidRPr="000D2E60">
              <w:rPr>
                <w:rFonts w:ascii="BIZ UDPゴシック" w:eastAsia="BIZ UDPゴシック" w:hAnsi="BIZ UDPゴシック"/>
                <w:color w:val="000000" w:themeColor="text1"/>
              </w:rPr>
              <w:t>のリスク低減策の実施が、制御システムの安定稼働に影響を与えると判断できる場合には、ログや通信の監視</w:t>
            </w:r>
            <w:r w:rsidR="00727821">
              <w:rPr>
                <w:rFonts w:ascii="BIZ UDPゴシック" w:eastAsia="BIZ UDPゴシック" w:hAnsi="BIZ UDPゴシック" w:hint="eastAsia"/>
                <w:color w:val="000000" w:themeColor="text1"/>
              </w:rPr>
              <w:t>や閉域網の採用等</w:t>
            </w:r>
            <w:r w:rsidRPr="000D2E60">
              <w:rPr>
                <w:rFonts w:ascii="BIZ UDPゴシック" w:eastAsia="BIZ UDPゴシック" w:hAnsi="BIZ UDPゴシック"/>
                <w:color w:val="000000" w:themeColor="text1"/>
              </w:rPr>
              <w:t>の代替策の実施によりリスク低減を図る</w:t>
            </w:r>
          </w:p>
          <w:p w14:paraId="17652A4F" w14:textId="4DBF80D1" w:rsidR="00FA3E0A" w:rsidRPr="000D2E60" w:rsidRDefault="00FA3E0A" w:rsidP="00285018">
            <w:pPr>
              <w:pStyle w:val="af0"/>
              <w:numPr>
                <w:ilvl w:val="0"/>
                <w:numId w:val="20"/>
              </w:numPr>
              <w:ind w:leftChars="0" w:left="88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制御システムに関する責任者を設置し、情報システムと制御システムの担当者間で適切なコミュニケーションをとる</w:t>
            </w:r>
          </w:p>
          <w:p w14:paraId="2A6290D6" w14:textId="225B59A4" w:rsidR="00222222" w:rsidRPr="000D2E60" w:rsidRDefault="00FA3E0A" w:rsidP="00285018">
            <w:pPr>
              <w:pStyle w:val="af0"/>
              <w:numPr>
                <w:ilvl w:val="0"/>
                <w:numId w:val="20"/>
              </w:numPr>
              <w:ind w:leftChars="0" w:left="878"/>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セキュリティリスクを考慮し</w:t>
            </w:r>
            <w:r w:rsidR="00BA4D58">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外部ネットワークに接続していない環境で運用していても、災害、自然故障、管理不良等により制御システムの可用性が低下するリスクがある</w:t>
            </w:r>
            <w:r w:rsidR="00BA4D58">
              <w:rPr>
                <w:rFonts w:ascii="BIZ UDPゴシック" w:eastAsia="BIZ UDPゴシック" w:hAnsi="BIZ UDPゴシック" w:hint="eastAsia"/>
                <w:color w:val="000000" w:themeColor="text1"/>
              </w:rPr>
              <w:t>ことに留意する</w:t>
            </w:r>
          </w:p>
          <w:p w14:paraId="1F14D2EC" w14:textId="7616621F" w:rsidR="00264E77" w:rsidRPr="000D2E60" w:rsidRDefault="00264E77" w:rsidP="00285018">
            <w:pPr>
              <w:pStyle w:val="af0"/>
              <w:numPr>
                <w:ilvl w:val="0"/>
                <w:numId w:val="20"/>
              </w:numPr>
              <w:ind w:leftChars="0" w:left="878"/>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自動運転・ドローン等の最新技術を活用している場合には、制御システムの技術動向に係るサイバーリスクの把握に努める</w:t>
            </w:r>
          </w:p>
        </w:tc>
      </w:tr>
    </w:tbl>
    <w:p w14:paraId="7206002B" w14:textId="77777777" w:rsidR="00C27A88" w:rsidRPr="000D2E60" w:rsidRDefault="00C27A88" w:rsidP="00917833">
      <w:pPr>
        <w:rPr>
          <w:rFonts w:ascii="BIZ UDPゴシック" w:eastAsia="BIZ UDPゴシック" w:hAnsi="BIZ UDPゴシック"/>
          <w:color w:val="000000" w:themeColor="text1"/>
        </w:rPr>
      </w:pPr>
    </w:p>
    <w:p w14:paraId="3F0392CE"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83" w:name="_Toc146631479"/>
      <w:bookmarkStart w:id="84" w:name="_Toc147418571"/>
      <w:bookmarkStart w:id="85" w:name="_Toc188394714"/>
      <w:r w:rsidRPr="000D2E60">
        <w:rPr>
          <w:rFonts w:ascii="BIZ UDPゴシック" w:eastAsia="BIZ UDPゴシック" w:hAnsi="BIZ UDPゴシック" w:hint="eastAsia"/>
          <w:color w:val="000000" w:themeColor="text1"/>
        </w:rPr>
        <w:t>目標とする将来像の設定</w:t>
      </w:r>
      <w:bookmarkEnd w:id="83"/>
      <w:bookmarkEnd w:id="84"/>
      <w:bookmarkEnd w:id="85"/>
    </w:p>
    <w:tbl>
      <w:tblPr>
        <w:tblStyle w:val="af7"/>
        <w:tblW w:w="0" w:type="auto"/>
        <w:tblInd w:w="704" w:type="dxa"/>
        <w:tblLook w:val="04A0" w:firstRow="1" w:lastRow="0" w:firstColumn="1" w:lastColumn="0" w:noHBand="0" w:noVBand="1"/>
      </w:tblPr>
      <w:tblGrid>
        <w:gridCol w:w="8500"/>
      </w:tblGrid>
      <w:tr w:rsidR="00C163BF" w:rsidRPr="000D2E60" w14:paraId="7F5DF622" w14:textId="77777777" w:rsidTr="009A28D1">
        <w:tc>
          <w:tcPr>
            <w:tcW w:w="8500" w:type="dxa"/>
            <w:shd w:val="clear" w:color="auto" w:fill="FFFFCC"/>
          </w:tcPr>
          <w:p w14:paraId="0723B185"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【実施事項】</w:t>
            </w:r>
          </w:p>
        </w:tc>
      </w:tr>
    </w:tbl>
    <w:p w14:paraId="52B866BE" w14:textId="5B203BCD"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重要インフラ事業者等は、リスクアセスメントの結果や、自組織の目標、組織の状況、ステークホルダーからの要求事項等を踏まえ、目標とする将来像を決定する。</w:t>
      </w:r>
    </w:p>
    <w:p w14:paraId="074A728D" w14:textId="77777777" w:rsidR="00FA3E0A" w:rsidRPr="000D2E60" w:rsidRDefault="00FA3E0A" w:rsidP="00917833">
      <w:pPr>
        <w:ind w:leftChars="421" w:left="849" w:firstLineChars="1" w:firstLine="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目標とする将来像を決定するに当たり、一例として目標プロファイルの作成が考えられる。</w:t>
      </w:r>
    </w:p>
    <w:p w14:paraId="4E193170" w14:textId="77777777" w:rsidR="00FA3E0A" w:rsidRPr="000D2E60" w:rsidRDefault="00FA3E0A" w:rsidP="00917833">
      <w:pPr>
        <w:ind w:leftChars="350" w:left="705"/>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52CEB7C5" w14:textId="77777777" w:rsidTr="001D69E6">
        <w:tc>
          <w:tcPr>
            <w:tcW w:w="8500" w:type="dxa"/>
            <w:shd w:val="clear" w:color="auto" w:fill="CC99FF"/>
          </w:tcPr>
          <w:p w14:paraId="378A6197"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【目標プロファイルの作成】</w:t>
            </w:r>
          </w:p>
        </w:tc>
      </w:tr>
      <w:tr w:rsidR="00C27A88" w:rsidRPr="000D2E60" w14:paraId="36BC3248" w14:textId="77777777" w:rsidTr="001D69E6">
        <w:tc>
          <w:tcPr>
            <w:tcW w:w="8500" w:type="dxa"/>
          </w:tcPr>
          <w:p w14:paraId="5F6CD934" w14:textId="2C6C3635" w:rsidR="00FA3E0A" w:rsidRPr="00A70B17" w:rsidRDefault="00FA3E0A" w:rsidP="00A70B17">
            <w:pPr>
              <w:pStyle w:val="af0"/>
              <w:numPr>
                <w:ilvl w:val="2"/>
                <w:numId w:val="18"/>
              </w:numPr>
              <w:ind w:leftChars="0" w:left="457" w:hanging="425"/>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現在プロファイルの特定と同様、目標とするティアを設定する。目標とするティアは、自組織の方針に見合うものであり、任務保障の観点からサイバーセキュリティのリスクを自組織にとって許容可能な程度まで低減できるものである必要がある</w:t>
            </w:r>
          </w:p>
          <w:p w14:paraId="6DD59B85" w14:textId="67A34CE4" w:rsidR="00FA3E0A" w:rsidRPr="00A70B17" w:rsidRDefault="00FA3E0A" w:rsidP="008B5445">
            <w:pPr>
              <w:pStyle w:val="af0"/>
              <w:numPr>
                <w:ilvl w:val="0"/>
                <w:numId w:val="285"/>
              </w:numPr>
              <w:ind w:leftChars="0" w:left="457" w:hanging="425"/>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発生した障害等への対応については、障害等の発生の予防・検知と比べて多くの費用、人材等を要する傾向にあることから、予防・検知の徹底が重要となる</w:t>
            </w:r>
          </w:p>
        </w:tc>
      </w:tr>
    </w:tbl>
    <w:p w14:paraId="6CE1BC76" w14:textId="77777777" w:rsidR="00FA3E0A" w:rsidRPr="000D2E60" w:rsidRDefault="00FA3E0A" w:rsidP="00917833">
      <w:pPr>
        <w:ind w:leftChars="350" w:left="705"/>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55540940" w14:textId="77777777" w:rsidTr="001D69E6">
        <w:tc>
          <w:tcPr>
            <w:tcW w:w="8500" w:type="dxa"/>
            <w:shd w:val="clear" w:color="auto" w:fill="CC99FF"/>
          </w:tcPr>
          <w:p w14:paraId="6351D48D" w14:textId="3198A16C" w:rsidR="00C25423" w:rsidRPr="000D2E60" w:rsidRDefault="00C25423" w:rsidP="00B373D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【目標とする将来像の設定の例】</w:t>
            </w:r>
          </w:p>
        </w:tc>
      </w:tr>
      <w:tr w:rsidR="00C25423" w:rsidRPr="000D2E60" w14:paraId="5AD0527D" w14:textId="77777777" w:rsidTr="001D69E6">
        <w:tc>
          <w:tcPr>
            <w:tcW w:w="8500" w:type="dxa"/>
          </w:tcPr>
          <w:p w14:paraId="6DBFD902" w14:textId="20A5843A" w:rsidR="00C25423" w:rsidRPr="00A70B17" w:rsidRDefault="00C25423" w:rsidP="008B5445">
            <w:pPr>
              <w:pStyle w:val="af0"/>
              <w:numPr>
                <w:ilvl w:val="0"/>
                <w:numId w:val="285"/>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重大なインシデント発生時に◯◯時間以内に経営層までエスカレーションされること</w:t>
            </w:r>
          </w:p>
          <w:p w14:paraId="4A0A2F60" w14:textId="287F2C56" w:rsidR="00C25423" w:rsidRPr="00A70B17" w:rsidRDefault="00C25423" w:rsidP="008B5445">
            <w:pPr>
              <w:pStyle w:val="af0"/>
              <w:numPr>
                <w:ilvl w:val="0"/>
                <w:numId w:val="285"/>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資産管理を行い、脆弱性を把握し、適切な脆弱性管理を行うこと</w:t>
            </w:r>
          </w:p>
          <w:p w14:paraId="0A6EE192" w14:textId="635D140A" w:rsidR="00C25423" w:rsidRPr="00A70B17" w:rsidRDefault="00C25423" w:rsidP="008B5445">
            <w:pPr>
              <w:pStyle w:val="af0"/>
              <w:numPr>
                <w:ilvl w:val="0"/>
                <w:numId w:val="285"/>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セキュリティ委員会を常設</w:t>
            </w:r>
            <w:r w:rsidR="005224F8">
              <w:rPr>
                <w:rFonts w:ascii="BIZ UDPゴシック" w:eastAsia="BIZ UDPゴシック" w:hAnsi="BIZ UDPゴシック" w:hint="eastAsia"/>
                <w:color w:val="000000" w:themeColor="text1"/>
              </w:rPr>
              <w:t>して</w:t>
            </w:r>
            <w:r w:rsidRPr="00A70B17">
              <w:rPr>
                <w:rFonts w:ascii="BIZ UDPゴシック" w:eastAsia="BIZ UDPゴシック" w:hAnsi="BIZ UDPゴシック" w:hint="eastAsia"/>
                <w:color w:val="000000" w:themeColor="text1"/>
              </w:rPr>
              <w:t>定期開催することとし、必ずCISOが参加すること</w:t>
            </w:r>
          </w:p>
        </w:tc>
      </w:tr>
    </w:tbl>
    <w:p w14:paraId="2CE7446A" w14:textId="77777777" w:rsidR="00C25423" w:rsidRPr="005224F8" w:rsidRDefault="00C25423" w:rsidP="00917833">
      <w:pPr>
        <w:ind w:leftChars="350" w:left="705"/>
        <w:rPr>
          <w:rFonts w:ascii="BIZ UDPゴシック" w:eastAsia="BIZ UDPゴシック" w:hAnsi="BIZ UDPゴシック"/>
          <w:color w:val="000000" w:themeColor="text1"/>
        </w:rPr>
      </w:pPr>
    </w:p>
    <w:p w14:paraId="2B07DF93" w14:textId="77777777" w:rsidR="00FA3E0A" w:rsidRPr="000D2E60" w:rsidRDefault="00FA3E0A" w:rsidP="003273D8">
      <w:pPr>
        <w:rPr>
          <w:rFonts w:ascii="BIZ UDPゴシック" w:eastAsia="BIZ UDPゴシック" w:hAnsi="BIZ UDPゴシック"/>
          <w:color w:val="000000" w:themeColor="text1"/>
        </w:rPr>
      </w:pPr>
    </w:p>
    <w:p w14:paraId="18F12A23" w14:textId="1FBD7FF5" w:rsidR="00FA3E0A" w:rsidRPr="000D2E60" w:rsidRDefault="00FA3E0A" w:rsidP="00DF6C91">
      <w:pPr>
        <w:pStyle w:val="a6"/>
        <w:ind w:left="401" w:firstLine="192"/>
        <w:sectPr w:rsidR="00FA3E0A" w:rsidRPr="000D2E60" w:rsidSect="00084518">
          <w:headerReference w:type="default" r:id="rId21"/>
          <w:type w:val="continuous"/>
          <w:pgSz w:w="11906" w:h="16838" w:code="9"/>
          <w:pgMar w:top="1418" w:right="1274" w:bottom="1418" w:left="1418" w:header="709" w:footer="567" w:gutter="0"/>
          <w:cols w:space="425"/>
          <w:docGrid w:type="linesAndChars" w:linePitch="365" w:charSpace="-1730"/>
        </w:sectPr>
      </w:pPr>
      <w:r w:rsidRPr="000D2E60">
        <w:rPr>
          <w:rFonts w:ascii="BIZ UDPゴシック" w:eastAsia="BIZ UDPゴシック" w:hAnsi="BIZ UDPゴシック"/>
          <w:noProof/>
          <w:color w:val="000000" w:themeColor="text1"/>
        </w:rPr>
        <w:lastRenderedPageBreak/>
        <mc:AlternateContent>
          <mc:Choice Requires="wpg">
            <w:drawing>
              <wp:inline distT="0" distB="0" distL="0" distR="0" wp14:anchorId="2809487F" wp14:editId="13160873">
                <wp:extent cx="5437415" cy="7670800"/>
                <wp:effectExtent l="0" t="0" r="11430" b="2540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415" cy="7670800"/>
                          <a:chOff x="-294872" y="-32656"/>
                          <a:chExt cx="5419272" cy="7670800"/>
                        </a:xfrm>
                      </wpg:grpSpPr>
                      <pic:pic xmlns:pic="http://schemas.openxmlformats.org/drawingml/2006/picture">
                        <pic:nvPicPr>
                          <pic:cNvPr id="62" name="Image 62"/>
                          <pic:cNvPicPr/>
                        </pic:nvPicPr>
                        <pic:blipFill>
                          <a:blip r:embed="rId22" cstate="print"/>
                          <a:stretch>
                            <a:fillRect/>
                          </a:stretch>
                        </pic:blipFill>
                        <pic:spPr>
                          <a:xfrm>
                            <a:off x="376850" y="1562811"/>
                            <a:ext cx="3903254" cy="2248652"/>
                          </a:xfrm>
                          <a:prstGeom prst="rect">
                            <a:avLst/>
                          </a:prstGeom>
                        </pic:spPr>
                      </pic:pic>
                      <wps:wsp>
                        <wps:cNvPr id="63" name="Textbox 63"/>
                        <wps:cNvSpPr txBox="1"/>
                        <wps:spPr>
                          <a:xfrm>
                            <a:off x="-294872" y="-32656"/>
                            <a:ext cx="5419272" cy="7670800"/>
                          </a:xfrm>
                          <a:prstGeom prst="rect">
                            <a:avLst/>
                          </a:prstGeom>
                          <a:ln w="19050">
                            <a:solidFill>
                              <a:srgbClr val="000000"/>
                            </a:solidFill>
                            <a:prstDash val="solid"/>
                          </a:ln>
                        </wps:spPr>
                        <wps:txbx>
                          <w:txbxContent>
                            <w:p w14:paraId="565583D6" w14:textId="391227B0" w:rsidR="00FA3E0A" w:rsidRPr="000D0E55" w:rsidRDefault="00FA3E0A" w:rsidP="00741ADE">
                              <w:pPr>
                                <w:spacing w:before="39"/>
                                <w:ind w:left="103"/>
                                <w:rPr>
                                  <w:rFonts w:ascii="BIZ UDゴシック" w:eastAsia="BIZ UDゴシック" w:hAnsi="BIZ UDゴシック"/>
                                  <w:b/>
                                  <w:spacing w:val="-7"/>
                                  <w:szCs w:val="21"/>
                                </w:rPr>
                              </w:pPr>
                              <w:r w:rsidRPr="000D0E55">
                                <w:rPr>
                                  <w:rFonts w:ascii="BIZ UDゴシック" w:eastAsia="BIZ UDゴシック" w:hAnsi="BIZ UDゴシック"/>
                                  <w:b/>
                                  <w:spacing w:val="-7"/>
                                  <w:szCs w:val="21"/>
                                </w:rPr>
                                <w:t>【プロファイルの特定について】</w:t>
                              </w:r>
                            </w:p>
                            <w:p w14:paraId="4C59C980" w14:textId="119BB018" w:rsidR="00FA3E0A" w:rsidRPr="000D0E55" w:rsidRDefault="00FA3E0A" w:rsidP="00BA4D58">
                              <w:pPr>
                                <w:spacing w:before="78" w:line="307" w:lineRule="auto"/>
                                <w:ind w:left="103" w:right="101"/>
                                <w:rPr>
                                  <w:rFonts w:ascii="BIZ UDゴシック" w:eastAsia="BIZ UDゴシック" w:hAnsi="BIZ UDゴシック"/>
                                  <w:szCs w:val="21"/>
                                </w:rPr>
                              </w:pPr>
                              <w:r w:rsidRPr="000D0E55">
                                <w:rPr>
                                  <w:rFonts w:ascii="BIZ UDゴシック" w:eastAsia="BIZ UDゴシック" w:hAnsi="BIZ UDゴシック"/>
                                  <w:szCs w:val="21"/>
                                </w:rPr>
                                <w:t>セキュリティ対策の状況把握について、NIST</w:t>
                              </w:r>
                              <w:r w:rsidRPr="000D0E55">
                                <w:rPr>
                                  <w:rFonts w:ascii="BIZ UDゴシック" w:eastAsia="BIZ UDゴシック" w:hAnsi="BIZ UDゴシック"/>
                                  <w:spacing w:val="-1"/>
                                  <w:szCs w:val="21"/>
                                </w:rPr>
                                <w:t xml:space="preserve"> </w:t>
                              </w:r>
                              <w:r w:rsidRPr="000D0E55">
                                <w:rPr>
                                  <w:rFonts w:ascii="BIZ UDゴシック" w:eastAsia="BIZ UDゴシック" w:hAnsi="BIZ UDゴシック"/>
                                  <w:szCs w:val="21"/>
                                </w:rPr>
                                <w:t>CSF</w:t>
                              </w:r>
                              <w:r w:rsidRPr="000D0E55">
                                <w:rPr>
                                  <w:rFonts w:ascii="BIZ UDゴシック" w:eastAsia="BIZ UDゴシック" w:hAnsi="BIZ UDゴシック"/>
                                  <w:spacing w:val="-3"/>
                                  <w:szCs w:val="21"/>
                                </w:rPr>
                                <w:t xml:space="preserve"> ではプロファイルという考え方が</w:t>
                              </w:r>
                              <w:r w:rsidRPr="000D0E55">
                                <w:rPr>
                                  <w:rFonts w:ascii="BIZ UDゴシック" w:eastAsia="BIZ UDゴシック" w:hAnsi="BIZ UDゴシック"/>
                                  <w:spacing w:val="-2"/>
                                  <w:szCs w:val="21"/>
                                </w:rPr>
                                <w:t>説明されている。</w:t>
                              </w:r>
                              <w:r w:rsidRPr="000D0E55">
                                <w:rPr>
                                  <w:rFonts w:ascii="BIZ UDゴシック" w:eastAsia="BIZ UDゴシック" w:hAnsi="BIZ UDゴシック"/>
                                  <w:spacing w:val="-4"/>
                                  <w:szCs w:val="21"/>
                                </w:rPr>
                                <w:t>プロファイルには対策の区分であるコアと、対策の程度を示すティアの２つの要素があり、プロファイルを特定するためには、まずこれらを自組織用に整理する必要があ</w:t>
                              </w:r>
                              <w:r w:rsidRPr="000D0E55">
                                <w:rPr>
                                  <w:rFonts w:ascii="BIZ UDゴシック" w:eastAsia="BIZ UDゴシック" w:hAnsi="BIZ UDゴシック"/>
                                  <w:spacing w:val="-6"/>
                                  <w:szCs w:val="21"/>
                                </w:rPr>
                                <w:t>る。</w:t>
                              </w:r>
                            </w:p>
                            <w:p w14:paraId="6A12B14D" w14:textId="77777777" w:rsidR="00FA3E0A" w:rsidRPr="000D0E55" w:rsidRDefault="00FA3E0A" w:rsidP="003273D8">
                              <w:pPr>
                                <w:rPr>
                                  <w:rFonts w:ascii="BIZ UDゴシック" w:eastAsia="BIZ UDゴシック" w:hAnsi="BIZ UDゴシック"/>
                                </w:rPr>
                              </w:pPr>
                            </w:p>
                            <w:p w14:paraId="6A28C4AA" w14:textId="77777777" w:rsidR="00FA3E0A" w:rsidRPr="000D0E55" w:rsidRDefault="00FA3E0A" w:rsidP="003273D8">
                              <w:pPr>
                                <w:rPr>
                                  <w:rFonts w:ascii="BIZ UDゴシック" w:eastAsia="BIZ UDゴシック" w:hAnsi="BIZ UDゴシック"/>
                                </w:rPr>
                              </w:pPr>
                            </w:p>
                            <w:p w14:paraId="390DAAF7" w14:textId="77777777" w:rsidR="00FA3E0A" w:rsidRPr="000D0E55" w:rsidRDefault="00FA3E0A" w:rsidP="003273D8">
                              <w:pPr>
                                <w:rPr>
                                  <w:rFonts w:ascii="BIZ UDゴシック" w:eastAsia="BIZ UDゴシック" w:hAnsi="BIZ UDゴシック"/>
                                </w:rPr>
                              </w:pPr>
                            </w:p>
                            <w:p w14:paraId="5C648D36" w14:textId="77777777" w:rsidR="00FA3E0A" w:rsidRPr="000D0E55" w:rsidRDefault="00FA3E0A" w:rsidP="003273D8">
                              <w:pPr>
                                <w:rPr>
                                  <w:rFonts w:ascii="BIZ UDゴシック" w:eastAsia="BIZ UDゴシック" w:hAnsi="BIZ UDゴシック"/>
                                </w:rPr>
                              </w:pPr>
                            </w:p>
                            <w:p w14:paraId="188A3566" w14:textId="77777777" w:rsidR="00FA3E0A" w:rsidRPr="000D0E55" w:rsidRDefault="00FA3E0A" w:rsidP="003273D8">
                              <w:pPr>
                                <w:rPr>
                                  <w:rFonts w:ascii="BIZ UDゴシック" w:eastAsia="BIZ UDゴシック" w:hAnsi="BIZ UDゴシック"/>
                                </w:rPr>
                              </w:pPr>
                            </w:p>
                            <w:p w14:paraId="092F494C" w14:textId="77777777" w:rsidR="00FA3E0A" w:rsidRPr="000D0E55" w:rsidRDefault="00FA3E0A" w:rsidP="003273D8">
                              <w:pPr>
                                <w:rPr>
                                  <w:rFonts w:ascii="BIZ UDゴシック" w:eastAsia="BIZ UDゴシック" w:hAnsi="BIZ UDゴシック"/>
                                </w:rPr>
                              </w:pPr>
                            </w:p>
                            <w:p w14:paraId="761BA7C5" w14:textId="77777777" w:rsidR="00FA3E0A" w:rsidRPr="000D0E55" w:rsidRDefault="00FA3E0A" w:rsidP="003273D8">
                              <w:pPr>
                                <w:rPr>
                                  <w:rFonts w:ascii="BIZ UDゴシック" w:eastAsia="BIZ UDゴシック" w:hAnsi="BIZ UDゴシック"/>
                                </w:rPr>
                              </w:pPr>
                            </w:p>
                            <w:p w14:paraId="1E00357E" w14:textId="77777777" w:rsidR="00FA3E0A" w:rsidRPr="000D0E55" w:rsidRDefault="00FA3E0A" w:rsidP="003273D8">
                              <w:pPr>
                                <w:rPr>
                                  <w:rFonts w:ascii="BIZ UDゴシック" w:eastAsia="BIZ UDゴシック" w:hAnsi="BIZ UDゴシック"/>
                                </w:rPr>
                              </w:pPr>
                            </w:p>
                            <w:p w14:paraId="0910DF3F" w14:textId="77777777" w:rsidR="00FA3E0A" w:rsidRPr="000D0E55" w:rsidRDefault="00FA3E0A" w:rsidP="003273D8">
                              <w:pPr>
                                <w:rPr>
                                  <w:rFonts w:ascii="BIZ UDゴシック" w:eastAsia="BIZ UDゴシック" w:hAnsi="BIZ UDゴシック"/>
                                </w:rPr>
                              </w:pPr>
                            </w:p>
                            <w:p w14:paraId="67511767" w14:textId="77777777" w:rsidR="00FA3E0A" w:rsidRDefault="00FA3E0A" w:rsidP="003273D8">
                              <w:pPr>
                                <w:spacing w:before="10"/>
                                <w:rPr>
                                  <w:rFonts w:ascii="BIZ UDゴシック" w:eastAsia="BIZ UDゴシック" w:hAnsi="BIZ UDゴシック"/>
                                </w:rPr>
                              </w:pPr>
                            </w:p>
                            <w:p w14:paraId="2FF62A7C" w14:textId="77777777" w:rsidR="00BA4D58" w:rsidRPr="000D0E55" w:rsidRDefault="00BA4D58" w:rsidP="003273D8">
                              <w:pPr>
                                <w:spacing w:before="10"/>
                                <w:rPr>
                                  <w:rFonts w:ascii="BIZ UDゴシック" w:eastAsia="BIZ UDゴシック" w:hAnsi="BIZ UDゴシック"/>
                                </w:rPr>
                              </w:pPr>
                            </w:p>
                            <w:p w14:paraId="2BABA54C" w14:textId="77777777" w:rsidR="00BA4D58" w:rsidRDefault="00BA4D58" w:rsidP="003273D8">
                              <w:pPr>
                                <w:ind w:left="2606" w:right="2185"/>
                                <w:jc w:val="center"/>
                                <w:rPr>
                                  <w:rFonts w:ascii="BIZ UDゴシック" w:eastAsia="BIZ UDゴシック" w:hAnsi="BIZ UDゴシック"/>
                                  <w:spacing w:val="-5"/>
                                  <w:szCs w:val="21"/>
                                </w:rPr>
                              </w:pPr>
                            </w:p>
                            <w:p w14:paraId="2CFBA801" w14:textId="7C8C4122" w:rsidR="00FA3E0A" w:rsidRPr="000D0E55" w:rsidRDefault="00FA3E0A" w:rsidP="003273D8">
                              <w:pPr>
                                <w:ind w:left="2606" w:right="2185"/>
                                <w:jc w:val="center"/>
                                <w:rPr>
                                  <w:rFonts w:ascii="BIZ UDゴシック" w:eastAsia="BIZ UDゴシック" w:hAnsi="BIZ UDゴシック"/>
                                  <w:szCs w:val="21"/>
                                </w:rPr>
                              </w:pPr>
                              <w:r w:rsidRPr="000D0E55">
                                <w:rPr>
                                  <w:rFonts w:ascii="BIZ UDゴシック" w:eastAsia="BIZ UDゴシック" w:hAnsi="BIZ UDゴシック"/>
                                  <w:spacing w:val="-5"/>
                                  <w:szCs w:val="21"/>
                                </w:rPr>
                                <w:t>図：現在プロファイルの特定の概念図</w:t>
                              </w:r>
                            </w:p>
                            <w:p w14:paraId="4D69032E" w14:textId="77777777" w:rsidR="00FA3E0A" w:rsidRPr="000D0E55" w:rsidRDefault="00FA3E0A" w:rsidP="003273D8">
                              <w:pPr>
                                <w:rPr>
                                  <w:rFonts w:ascii="BIZ UDゴシック" w:eastAsia="BIZ UDゴシック" w:hAnsi="BIZ UDゴシック"/>
                                </w:rPr>
                              </w:pPr>
                            </w:p>
                            <w:p w14:paraId="3D860708" w14:textId="65A72075" w:rsidR="00FA3E0A" w:rsidRPr="000D0E55" w:rsidRDefault="00FA3E0A" w:rsidP="00BA4D58">
                              <w:pPr>
                                <w:spacing w:before="157" w:line="307" w:lineRule="auto"/>
                                <w:ind w:left="103" w:right="97" w:firstLine="220"/>
                                <w:rPr>
                                  <w:rFonts w:ascii="BIZ UDゴシック" w:eastAsia="BIZ UDゴシック" w:hAnsi="BIZ UDゴシック"/>
                                  <w:szCs w:val="21"/>
                                </w:rPr>
                              </w:pPr>
                              <w:r w:rsidRPr="000D0E55">
                                <w:rPr>
                                  <w:rFonts w:ascii="BIZ UDゴシック" w:eastAsia="BIZ UDゴシック" w:hAnsi="BIZ UDゴシック"/>
                                  <w:spacing w:val="-4"/>
                                  <w:szCs w:val="21"/>
                                </w:rPr>
                                <w:t>NIST</w:t>
                              </w:r>
                              <w:r w:rsidRPr="000D0E55">
                                <w:rPr>
                                  <w:rFonts w:ascii="BIZ UDゴシック" w:eastAsia="BIZ UDゴシック" w:hAnsi="BIZ UDゴシック"/>
                                  <w:spacing w:val="-26"/>
                                  <w:szCs w:val="21"/>
                                </w:rPr>
                                <w:t xml:space="preserve"> </w:t>
                              </w:r>
                              <w:r w:rsidRPr="000D0E55">
                                <w:rPr>
                                  <w:rFonts w:ascii="BIZ UDゴシック" w:eastAsia="BIZ UDゴシック" w:hAnsi="BIZ UDゴシック"/>
                                  <w:spacing w:val="-4"/>
                                  <w:szCs w:val="21"/>
                                </w:rPr>
                                <w:t>CSF</w:t>
                              </w:r>
                              <w:r w:rsidRPr="000D0E55">
                                <w:rPr>
                                  <w:rFonts w:ascii="BIZ UDゴシック" w:eastAsia="BIZ UDゴシック" w:hAnsi="BIZ UDゴシック"/>
                                  <w:spacing w:val="-11"/>
                                  <w:szCs w:val="21"/>
                                </w:rPr>
                                <w:t xml:space="preserve"> にはコアを細分化した </w:t>
                              </w:r>
                              <w:r w:rsidRPr="000D0E55">
                                <w:rPr>
                                  <w:rFonts w:ascii="BIZ UDゴシック" w:eastAsia="BIZ UDゴシック" w:hAnsi="BIZ UDゴシック"/>
                                  <w:spacing w:val="-4"/>
                                  <w:szCs w:val="21"/>
                                </w:rPr>
                                <w:t>23</w:t>
                              </w:r>
                              <w:r w:rsidRPr="000D0E55">
                                <w:rPr>
                                  <w:rFonts w:ascii="BIZ UDゴシック" w:eastAsia="BIZ UDゴシック" w:hAnsi="BIZ UDゴシック"/>
                                  <w:spacing w:val="-11"/>
                                  <w:szCs w:val="21"/>
                                </w:rPr>
                                <w:t xml:space="preserve"> のカテゴリ及び </w:t>
                              </w:r>
                              <w:r w:rsidRPr="000D0E55">
                                <w:rPr>
                                  <w:rFonts w:ascii="BIZ UDゴシック" w:eastAsia="BIZ UDゴシック" w:hAnsi="BIZ UDゴシック"/>
                                  <w:spacing w:val="-4"/>
                                  <w:szCs w:val="21"/>
                                </w:rPr>
                                <w:t>108</w:t>
                              </w:r>
                              <w:r w:rsidRPr="000D0E55">
                                <w:rPr>
                                  <w:rFonts w:ascii="BIZ UDゴシック" w:eastAsia="BIZ UDゴシック" w:hAnsi="BIZ UDゴシック"/>
                                  <w:spacing w:val="-9"/>
                                  <w:szCs w:val="21"/>
                                </w:rPr>
                                <w:t xml:space="preserve"> のサブカテゴリが例示され</w:t>
                              </w:r>
                              <w:r w:rsidRPr="000D0E55">
                                <w:rPr>
                                  <w:rFonts w:ascii="BIZ UDゴシック" w:eastAsia="BIZ UDゴシック" w:hAnsi="BIZ UDゴシック"/>
                                  <w:spacing w:val="-4"/>
                                  <w:szCs w:val="21"/>
                                </w:rPr>
                                <w:t>ている。これらのカテゴリ全てについて対応するのではなく、自組織にとって必要な</w:t>
                              </w:r>
                              <w:r w:rsidRPr="000D0E55">
                                <w:rPr>
                                  <w:rFonts w:ascii="BIZ UDゴシック" w:eastAsia="BIZ UDゴシック" w:hAnsi="BIZ UDゴシック"/>
                                  <w:spacing w:val="-2"/>
                                  <w:szCs w:val="21"/>
                                </w:rPr>
                                <w:t>項目を採用し、整理を行う。</w:t>
                              </w:r>
                              <w:r w:rsidRPr="000D0E55">
                                <w:rPr>
                                  <w:rFonts w:ascii="BIZ UDゴシック" w:eastAsia="BIZ UDゴシック" w:hAnsi="BIZ UDゴシック"/>
                                  <w:spacing w:val="-4"/>
                                  <w:szCs w:val="21"/>
                                </w:rPr>
                                <w:t>対策の程度を示すティアについても４つの段階が例示されているが、ティアの段階についても自組織向けに設定できる。適切なティアを判断するに当たり、成熟度モデル等、既存のガイダンスの活用を検討することが考えられる。また、リスクの許容度</w:t>
                              </w:r>
                              <w:r w:rsidRPr="000D0E55">
                                <w:rPr>
                                  <w:rFonts w:ascii="BIZ UDゴシック" w:eastAsia="BIZ UDゴシック" w:hAnsi="BIZ UDゴシック"/>
                                  <w:spacing w:val="-2"/>
                                  <w:szCs w:val="21"/>
                                </w:rPr>
                                <w:t>がティアに反映される場合もある。</w:t>
                              </w:r>
                              <w:r w:rsidRPr="000D0E55">
                                <w:rPr>
                                  <w:rFonts w:ascii="BIZ UDゴシック" w:eastAsia="BIZ UDゴシック" w:hAnsi="BIZ UDゴシック"/>
                                  <w:spacing w:val="-10"/>
                                  <w:szCs w:val="21"/>
                                </w:rPr>
                                <w:t>成熟度モデルは、組織において現在取り組んでいる対策や手法等に能力レベルを評価</w:t>
                              </w:r>
                              <w:r w:rsidRPr="000D0E55">
                                <w:rPr>
                                  <w:rFonts w:ascii="BIZ UDゴシック" w:eastAsia="BIZ UDゴシック" w:hAnsi="BIZ UDゴシック"/>
                                  <w:spacing w:val="-2"/>
                                  <w:szCs w:val="21"/>
                                </w:rPr>
                                <w:t>し、目標や改善のための優先順位を設定するためのベンチマークとなる。</w:t>
                              </w:r>
                            </w:p>
                            <w:p w14:paraId="59C88F80" w14:textId="77777777" w:rsidR="00FA3E0A" w:rsidRPr="00BA4D58" w:rsidRDefault="00FA3E0A" w:rsidP="003273D8">
                              <w:pPr>
                                <w:spacing w:before="7"/>
                                <w:rPr>
                                  <w:rFonts w:ascii="BIZ UDゴシック" w:eastAsia="BIZ UDゴシック" w:hAnsi="BIZ UDゴシック"/>
                                  <w:szCs w:val="21"/>
                                </w:rPr>
                              </w:pPr>
                            </w:p>
                            <w:p w14:paraId="7E361A48" w14:textId="77777777" w:rsidR="00FA3E0A" w:rsidRPr="000D0E55" w:rsidRDefault="00FA3E0A" w:rsidP="003273D8">
                              <w:pPr>
                                <w:ind w:left="103"/>
                                <w:rPr>
                                  <w:rFonts w:ascii="BIZ UDゴシック" w:eastAsia="BIZ UDゴシック" w:hAnsi="BIZ UDゴシック"/>
                                  <w:szCs w:val="21"/>
                                </w:rPr>
                              </w:pPr>
                              <w:r w:rsidRPr="000D0E55">
                                <w:rPr>
                                  <w:rFonts w:ascii="BIZ UDゴシック" w:eastAsia="BIZ UDゴシック" w:hAnsi="BIZ UDゴシック"/>
                                  <w:spacing w:val="-5"/>
                                  <w:szCs w:val="21"/>
                                </w:rPr>
                                <w:t>代表的な成熟度モデル</w:t>
                              </w:r>
                            </w:p>
                            <w:p w14:paraId="7C9B34DD" w14:textId="6E7F7464" w:rsidR="00FA3E0A" w:rsidRPr="00A70B17" w:rsidRDefault="00FA3E0A" w:rsidP="008B5445">
                              <w:pPr>
                                <w:pStyle w:val="af0"/>
                                <w:numPr>
                                  <w:ilvl w:val="0"/>
                                  <w:numId w:val="286"/>
                                </w:numPr>
                                <w:spacing w:before="37" w:line="386" w:lineRule="exact"/>
                                <w:ind w:leftChars="0"/>
                                <w:rPr>
                                  <w:rFonts w:ascii="BIZ UDゴシック" w:eastAsia="BIZ UDゴシック" w:hAnsi="BIZ UDゴシック"/>
                                  <w:szCs w:val="21"/>
                                </w:rPr>
                              </w:pPr>
                              <w:r w:rsidRPr="00A70B17">
                                <w:rPr>
                                  <w:rFonts w:ascii="BIZ UDゴシック" w:eastAsia="BIZ UDゴシック" w:hAnsi="BIZ UDゴシック"/>
                                  <w:szCs w:val="21"/>
                                </w:rPr>
                                <w:t>サイバーセキュリティ能力成熟度モデル</w:t>
                              </w:r>
                              <w:r w:rsidRPr="00A70B17">
                                <w:rPr>
                                  <w:rFonts w:ascii="BIZ UDゴシック" w:eastAsia="BIZ UDゴシック" w:hAnsi="BIZ UDゴシック"/>
                                  <w:spacing w:val="-2"/>
                                  <w:szCs w:val="21"/>
                                </w:rPr>
                                <w:t>（C2M2）</w:t>
                              </w:r>
                            </w:p>
                            <w:p w14:paraId="6947F419" w14:textId="34001A53" w:rsidR="00FA3E0A" w:rsidRPr="00A70B17" w:rsidRDefault="00FA3E0A" w:rsidP="008B5445">
                              <w:pPr>
                                <w:pStyle w:val="af0"/>
                                <w:numPr>
                                  <w:ilvl w:val="0"/>
                                  <w:numId w:val="286"/>
                                </w:numPr>
                                <w:spacing w:line="386" w:lineRule="exact"/>
                                <w:ind w:leftChars="0"/>
                                <w:rPr>
                                  <w:rFonts w:ascii="BIZ UDゴシック" w:eastAsia="BIZ UDゴシック" w:hAnsi="BIZ UDゴシック"/>
                                  <w:spacing w:val="-2"/>
                                  <w:szCs w:val="21"/>
                                </w:rPr>
                              </w:pPr>
                              <w:r w:rsidRPr="00A70B17">
                                <w:rPr>
                                  <w:rFonts w:ascii="BIZ UDゴシック" w:eastAsia="BIZ UDゴシック" w:hAnsi="BIZ UDゴシック"/>
                                  <w:szCs w:val="21"/>
                                </w:rPr>
                                <w:t>サイバーセキュリティ成熟度モデル認証</w:t>
                              </w:r>
                              <w:r w:rsidRPr="00A70B17">
                                <w:rPr>
                                  <w:rFonts w:ascii="BIZ UDゴシック" w:eastAsia="BIZ UDゴシック" w:hAnsi="BIZ UDゴシック"/>
                                  <w:spacing w:val="-2"/>
                                  <w:szCs w:val="21"/>
                                </w:rPr>
                                <w:t>（CMMC</w:t>
                              </w:r>
                              <w:r w:rsidRPr="00A70B17">
                                <w:rPr>
                                  <w:rFonts w:ascii="BIZ UDゴシック" w:eastAsia="BIZ UDゴシック" w:hAnsi="BIZ UDゴシック" w:hint="eastAsia"/>
                                  <w:spacing w:val="-2"/>
                                  <w:szCs w:val="21"/>
                                </w:rPr>
                                <w:t>）</w:t>
                              </w:r>
                            </w:p>
                          </w:txbxContent>
                        </wps:txbx>
                        <wps:bodyPr wrap="square" lIns="0" tIns="0" rIns="0" bIns="0" rtlCol="0">
                          <a:noAutofit/>
                        </wps:bodyPr>
                      </wps:wsp>
                    </wpg:wgp>
                  </a:graphicData>
                </a:graphic>
              </wp:inline>
            </w:drawing>
          </mc:Choice>
          <mc:Fallback>
            <w:pict>
              <v:group w14:anchorId="2809487F" id="Group 61" o:spid="_x0000_s1026" style="width:428.15pt;height:604pt;mso-position-horizontal-relative:char;mso-position-vertical-relative:line" coordorigin="-2948,-326" coordsize="54192,76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2" o:spid="_x0000_s1027" type="#_x0000_t75" style="position:absolute;left:3768;top:15628;width:39033;height:22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">
                  <v:imagedata r:id="rId23" o:title=""/>
                </v:shape>
                <v:shapetype id="_x0000_t202" coordsize="21600,21600" o:spt="202" path="m,l,21600r21600,l21600,xe">
                  <v:stroke joinstyle="miter"/>
                  <v:path gradientshapeok="t" o:connecttype="rect"/>
                </v:shapetype>
                <v:shape id="Textbox 63" o:spid="_x0000_s1028" type="#_x0000_t202" style="position:absolute;left:-2948;top:-326;width:54192;height:76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" filled="f" strokeweight="1.5pt">
                  <v:textbox inset="0,0,0,0">
                    <w:txbxContent>
                      <w:p w14:paraId="565583D6" w14:textId="391227B0" w:rsidR="00FA3E0A" w:rsidRPr="000D0E55" w:rsidRDefault="00FA3E0A" w:rsidP="00741ADE">
                        <w:pPr>
                          <w:spacing w:before="39"/>
                          <w:ind w:left="103"/>
                          <w:rPr>
                            <w:rFonts w:ascii="BIZ UDゴシック" w:eastAsia="BIZ UDゴシック" w:hAnsi="BIZ UDゴシック"/>
                            <w:b/>
                            <w:spacing w:val="-7"/>
                            <w:szCs w:val="21"/>
                          </w:rPr>
                        </w:pPr>
                        <w:r w:rsidRPr="000D0E55">
                          <w:rPr>
                            <w:rFonts w:ascii="BIZ UDゴシック" w:eastAsia="BIZ UDゴシック" w:hAnsi="BIZ UDゴシック"/>
                            <w:b/>
                            <w:spacing w:val="-7"/>
                            <w:szCs w:val="21"/>
                          </w:rPr>
                          <w:t>【プロファイルの特定について】</w:t>
                        </w:r>
                      </w:p>
                      <w:p w14:paraId="4C59C980" w14:textId="119BB018" w:rsidR="00FA3E0A" w:rsidRPr="000D0E55" w:rsidRDefault="00FA3E0A" w:rsidP="00BA4D58">
                        <w:pPr>
                          <w:spacing w:before="78" w:line="307" w:lineRule="auto"/>
                          <w:ind w:left="103" w:right="101"/>
                          <w:rPr>
                            <w:rFonts w:ascii="BIZ UDゴシック" w:eastAsia="BIZ UDゴシック" w:hAnsi="BIZ UDゴシック"/>
                            <w:szCs w:val="21"/>
                          </w:rPr>
                        </w:pPr>
                        <w:r w:rsidRPr="000D0E55">
                          <w:rPr>
                            <w:rFonts w:ascii="BIZ UDゴシック" w:eastAsia="BIZ UDゴシック" w:hAnsi="BIZ UDゴシック"/>
                            <w:szCs w:val="21"/>
                          </w:rPr>
                          <w:t>セキュリティ対策の状況把握について、NIST</w:t>
                        </w:r>
                        <w:r w:rsidRPr="000D0E55">
                          <w:rPr>
                            <w:rFonts w:ascii="BIZ UDゴシック" w:eastAsia="BIZ UDゴシック" w:hAnsi="BIZ UDゴシック"/>
                            <w:spacing w:val="-1"/>
                            <w:szCs w:val="21"/>
                          </w:rPr>
                          <w:t xml:space="preserve"> </w:t>
                        </w:r>
                        <w:r w:rsidRPr="000D0E55">
                          <w:rPr>
                            <w:rFonts w:ascii="BIZ UDゴシック" w:eastAsia="BIZ UDゴシック" w:hAnsi="BIZ UDゴシック"/>
                            <w:szCs w:val="21"/>
                          </w:rPr>
                          <w:t>CSF</w:t>
                        </w:r>
                        <w:r w:rsidRPr="000D0E55">
                          <w:rPr>
                            <w:rFonts w:ascii="BIZ UDゴシック" w:eastAsia="BIZ UDゴシック" w:hAnsi="BIZ UDゴシック"/>
                            <w:spacing w:val="-3"/>
                            <w:szCs w:val="21"/>
                          </w:rPr>
                          <w:t xml:space="preserve"> ではプロファイルという考え方が</w:t>
                        </w:r>
                        <w:r w:rsidRPr="000D0E55">
                          <w:rPr>
                            <w:rFonts w:ascii="BIZ UDゴシック" w:eastAsia="BIZ UDゴシック" w:hAnsi="BIZ UDゴシック"/>
                            <w:spacing w:val="-2"/>
                            <w:szCs w:val="21"/>
                          </w:rPr>
                          <w:t>説明されている。</w:t>
                        </w:r>
                        <w:r w:rsidRPr="000D0E55">
                          <w:rPr>
                            <w:rFonts w:ascii="BIZ UDゴシック" w:eastAsia="BIZ UDゴシック" w:hAnsi="BIZ UDゴシック"/>
                            <w:spacing w:val="-4"/>
                            <w:szCs w:val="21"/>
                          </w:rPr>
                          <w:t>プロファイルには対策の区分であるコアと、対策の程度を示すティアの２つの要素があり、プロファイルを特定するためには、まずこれらを自組織用に整理する必要があ</w:t>
                        </w:r>
                        <w:r w:rsidRPr="000D0E55">
                          <w:rPr>
                            <w:rFonts w:ascii="BIZ UDゴシック" w:eastAsia="BIZ UDゴシック" w:hAnsi="BIZ UDゴシック"/>
                            <w:spacing w:val="-6"/>
                            <w:szCs w:val="21"/>
                          </w:rPr>
                          <w:t>る。</w:t>
                        </w:r>
                      </w:p>
                      <w:p w14:paraId="6A12B14D" w14:textId="77777777" w:rsidR="00FA3E0A" w:rsidRPr="000D0E55" w:rsidRDefault="00FA3E0A" w:rsidP="003273D8">
                        <w:pPr>
                          <w:rPr>
                            <w:rFonts w:ascii="BIZ UDゴシック" w:eastAsia="BIZ UDゴシック" w:hAnsi="BIZ UDゴシック"/>
                          </w:rPr>
                        </w:pPr>
                      </w:p>
                      <w:p w14:paraId="6A28C4AA" w14:textId="77777777" w:rsidR="00FA3E0A" w:rsidRPr="000D0E55" w:rsidRDefault="00FA3E0A" w:rsidP="003273D8">
                        <w:pPr>
                          <w:rPr>
                            <w:rFonts w:ascii="BIZ UDゴシック" w:eastAsia="BIZ UDゴシック" w:hAnsi="BIZ UDゴシック"/>
                          </w:rPr>
                        </w:pPr>
                      </w:p>
                      <w:p w14:paraId="390DAAF7" w14:textId="77777777" w:rsidR="00FA3E0A" w:rsidRPr="000D0E55" w:rsidRDefault="00FA3E0A" w:rsidP="003273D8">
                        <w:pPr>
                          <w:rPr>
                            <w:rFonts w:ascii="BIZ UDゴシック" w:eastAsia="BIZ UDゴシック" w:hAnsi="BIZ UDゴシック"/>
                          </w:rPr>
                        </w:pPr>
                      </w:p>
                      <w:p w14:paraId="5C648D36" w14:textId="77777777" w:rsidR="00FA3E0A" w:rsidRPr="000D0E55" w:rsidRDefault="00FA3E0A" w:rsidP="003273D8">
                        <w:pPr>
                          <w:rPr>
                            <w:rFonts w:ascii="BIZ UDゴシック" w:eastAsia="BIZ UDゴシック" w:hAnsi="BIZ UDゴシック"/>
                          </w:rPr>
                        </w:pPr>
                      </w:p>
                      <w:p w14:paraId="188A3566" w14:textId="77777777" w:rsidR="00FA3E0A" w:rsidRPr="000D0E55" w:rsidRDefault="00FA3E0A" w:rsidP="003273D8">
                        <w:pPr>
                          <w:rPr>
                            <w:rFonts w:ascii="BIZ UDゴシック" w:eastAsia="BIZ UDゴシック" w:hAnsi="BIZ UDゴシック"/>
                          </w:rPr>
                        </w:pPr>
                      </w:p>
                      <w:p w14:paraId="092F494C" w14:textId="77777777" w:rsidR="00FA3E0A" w:rsidRPr="000D0E55" w:rsidRDefault="00FA3E0A" w:rsidP="003273D8">
                        <w:pPr>
                          <w:rPr>
                            <w:rFonts w:ascii="BIZ UDゴシック" w:eastAsia="BIZ UDゴシック" w:hAnsi="BIZ UDゴシック"/>
                          </w:rPr>
                        </w:pPr>
                      </w:p>
                      <w:p w14:paraId="761BA7C5" w14:textId="77777777" w:rsidR="00FA3E0A" w:rsidRPr="000D0E55" w:rsidRDefault="00FA3E0A" w:rsidP="003273D8">
                        <w:pPr>
                          <w:rPr>
                            <w:rFonts w:ascii="BIZ UDゴシック" w:eastAsia="BIZ UDゴシック" w:hAnsi="BIZ UDゴシック"/>
                          </w:rPr>
                        </w:pPr>
                      </w:p>
                      <w:p w14:paraId="1E00357E" w14:textId="77777777" w:rsidR="00FA3E0A" w:rsidRPr="000D0E55" w:rsidRDefault="00FA3E0A" w:rsidP="003273D8">
                        <w:pPr>
                          <w:rPr>
                            <w:rFonts w:ascii="BIZ UDゴシック" w:eastAsia="BIZ UDゴシック" w:hAnsi="BIZ UDゴシック"/>
                          </w:rPr>
                        </w:pPr>
                      </w:p>
                      <w:p w14:paraId="0910DF3F" w14:textId="77777777" w:rsidR="00FA3E0A" w:rsidRPr="000D0E55" w:rsidRDefault="00FA3E0A" w:rsidP="003273D8">
                        <w:pPr>
                          <w:rPr>
                            <w:rFonts w:ascii="BIZ UDゴシック" w:eastAsia="BIZ UDゴシック" w:hAnsi="BIZ UDゴシック"/>
                          </w:rPr>
                        </w:pPr>
                      </w:p>
                      <w:p w14:paraId="67511767" w14:textId="77777777" w:rsidR="00FA3E0A" w:rsidRDefault="00FA3E0A" w:rsidP="003273D8">
                        <w:pPr>
                          <w:spacing w:before="10"/>
                          <w:rPr>
                            <w:rFonts w:ascii="BIZ UDゴシック" w:eastAsia="BIZ UDゴシック" w:hAnsi="BIZ UDゴシック"/>
                          </w:rPr>
                        </w:pPr>
                      </w:p>
                      <w:p w14:paraId="2FF62A7C" w14:textId="77777777" w:rsidR="00BA4D58" w:rsidRPr="000D0E55" w:rsidRDefault="00BA4D58" w:rsidP="003273D8">
                        <w:pPr>
                          <w:spacing w:before="10"/>
                          <w:rPr>
                            <w:rFonts w:ascii="BIZ UDゴシック" w:eastAsia="BIZ UDゴシック" w:hAnsi="BIZ UDゴシック"/>
                          </w:rPr>
                        </w:pPr>
                      </w:p>
                      <w:p w14:paraId="2BABA54C" w14:textId="77777777" w:rsidR="00BA4D58" w:rsidRDefault="00BA4D58" w:rsidP="003273D8">
                        <w:pPr>
                          <w:ind w:left="2606" w:right="2185"/>
                          <w:jc w:val="center"/>
                          <w:rPr>
                            <w:rFonts w:ascii="BIZ UDゴシック" w:eastAsia="BIZ UDゴシック" w:hAnsi="BIZ UDゴシック"/>
                            <w:spacing w:val="-5"/>
                            <w:szCs w:val="21"/>
                          </w:rPr>
                        </w:pPr>
                      </w:p>
                      <w:p w14:paraId="2CFBA801" w14:textId="7C8C4122" w:rsidR="00FA3E0A" w:rsidRPr="000D0E55" w:rsidRDefault="00FA3E0A" w:rsidP="003273D8">
                        <w:pPr>
                          <w:ind w:left="2606" w:right="2185"/>
                          <w:jc w:val="center"/>
                          <w:rPr>
                            <w:rFonts w:ascii="BIZ UDゴシック" w:eastAsia="BIZ UDゴシック" w:hAnsi="BIZ UDゴシック"/>
                            <w:szCs w:val="21"/>
                          </w:rPr>
                        </w:pPr>
                        <w:r w:rsidRPr="000D0E55">
                          <w:rPr>
                            <w:rFonts w:ascii="BIZ UDゴシック" w:eastAsia="BIZ UDゴシック" w:hAnsi="BIZ UDゴシック"/>
                            <w:spacing w:val="-5"/>
                            <w:szCs w:val="21"/>
                          </w:rPr>
                          <w:t>図：現在プロファイルの特定の概念図</w:t>
                        </w:r>
                      </w:p>
                      <w:p w14:paraId="4D69032E" w14:textId="77777777" w:rsidR="00FA3E0A" w:rsidRPr="000D0E55" w:rsidRDefault="00FA3E0A" w:rsidP="003273D8">
                        <w:pPr>
                          <w:rPr>
                            <w:rFonts w:ascii="BIZ UDゴシック" w:eastAsia="BIZ UDゴシック" w:hAnsi="BIZ UDゴシック"/>
                          </w:rPr>
                        </w:pPr>
                      </w:p>
                      <w:p w14:paraId="3D860708" w14:textId="65A72075" w:rsidR="00FA3E0A" w:rsidRPr="000D0E55" w:rsidRDefault="00FA3E0A" w:rsidP="00BA4D58">
                        <w:pPr>
                          <w:spacing w:before="157" w:line="307" w:lineRule="auto"/>
                          <w:ind w:left="103" w:right="97" w:firstLine="220"/>
                          <w:rPr>
                            <w:rFonts w:ascii="BIZ UDゴシック" w:eastAsia="BIZ UDゴシック" w:hAnsi="BIZ UDゴシック"/>
                            <w:szCs w:val="21"/>
                          </w:rPr>
                        </w:pPr>
                        <w:r w:rsidRPr="000D0E55">
                          <w:rPr>
                            <w:rFonts w:ascii="BIZ UDゴシック" w:eastAsia="BIZ UDゴシック" w:hAnsi="BIZ UDゴシック"/>
                            <w:spacing w:val="-4"/>
                            <w:szCs w:val="21"/>
                          </w:rPr>
                          <w:t>NIST</w:t>
                        </w:r>
                        <w:r w:rsidRPr="000D0E55">
                          <w:rPr>
                            <w:rFonts w:ascii="BIZ UDゴシック" w:eastAsia="BIZ UDゴシック" w:hAnsi="BIZ UDゴシック"/>
                            <w:spacing w:val="-26"/>
                            <w:szCs w:val="21"/>
                          </w:rPr>
                          <w:t xml:space="preserve"> </w:t>
                        </w:r>
                        <w:r w:rsidRPr="000D0E55">
                          <w:rPr>
                            <w:rFonts w:ascii="BIZ UDゴシック" w:eastAsia="BIZ UDゴシック" w:hAnsi="BIZ UDゴシック"/>
                            <w:spacing w:val="-4"/>
                            <w:szCs w:val="21"/>
                          </w:rPr>
                          <w:t>CSF</w:t>
                        </w:r>
                        <w:r w:rsidRPr="000D0E55">
                          <w:rPr>
                            <w:rFonts w:ascii="BIZ UDゴシック" w:eastAsia="BIZ UDゴシック" w:hAnsi="BIZ UDゴシック"/>
                            <w:spacing w:val="-11"/>
                            <w:szCs w:val="21"/>
                          </w:rPr>
                          <w:t xml:space="preserve"> にはコアを細分化した </w:t>
                        </w:r>
                        <w:r w:rsidRPr="000D0E55">
                          <w:rPr>
                            <w:rFonts w:ascii="BIZ UDゴシック" w:eastAsia="BIZ UDゴシック" w:hAnsi="BIZ UDゴシック"/>
                            <w:spacing w:val="-4"/>
                            <w:szCs w:val="21"/>
                          </w:rPr>
                          <w:t>23</w:t>
                        </w:r>
                        <w:r w:rsidRPr="000D0E55">
                          <w:rPr>
                            <w:rFonts w:ascii="BIZ UDゴシック" w:eastAsia="BIZ UDゴシック" w:hAnsi="BIZ UDゴシック"/>
                            <w:spacing w:val="-11"/>
                            <w:szCs w:val="21"/>
                          </w:rPr>
                          <w:t xml:space="preserve"> のカテゴリ及び </w:t>
                        </w:r>
                        <w:r w:rsidRPr="000D0E55">
                          <w:rPr>
                            <w:rFonts w:ascii="BIZ UDゴシック" w:eastAsia="BIZ UDゴシック" w:hAnsi="BIZ UDゴシック"/>
                            <w:spacing w:val="-4"/>
                            <w:szCs w:val="21"/>
                          </w:rPr>
                          <w:t>108</w:t>
                        </w:r>
                        <w:r w:rsidRPr="000D0E55">
                          <w:rPr>
                            <w:rFonts w:ascii="BIZ UDゴシック" w:eastAsia="BIZ UDゴシック" w:hAnsi="BIZ UDゴシック"/>
                            <w:spacing w:val="-9"/>
                            <w:szCs w:val="21"/>
                          </w:rPr>
                          <w:t xml:space="preserve"> のサブカテゴリが例示され</w:t>
                        </w:r>
                        <w:r w:rsidRPr="000D0E55">
                          <w:rPr>
                            <w:rFonts w:ascii="BIZ UDゴシック" w:eastAsia="BIZ UDゴシック" w:hAnsi="BIZ UDゴシック"/>
                            <w:spacing w:val="-4"/>
                            <w:szCs w:val="21"/>
                          </w:rPr>
                          <w:t>ている。これらのカテゴリ全てについて対応するのではなく、自組織にとって必要な</w:t>
                        </w:r>
                        <w:r w:rsidRPr="000D0E55">
                          <w:rPr>
                            <w:rFonts w:ascii="BIZ UDゴシック" w:eastAsia="BIZ UDゴシック" w:hAnsi="BIZ UDゴシック"/>
                            <w:spacing w:val="-2"/>
                            <w:szCs w:val="21"/>
                          </w:rPr>
                          <w:t>項目を採用し、整理を行う。</w:t>
                        </w:r>
                        <w:r w:rsidRPr="000D0E55">
                          <w:rPr>
                            <w:rFonts w:ascii="BIZ UDゴシック" w:eastAsia="BIZ UDゴシック" w:hAnsi="BIZ UDゴシック"/>
                            <w:spacing w:val="-4"/>
                            <w:szCs w:val="21"/>
                          </w:rPr>
                          <w:t>対策の程度を示すティアについても４つの段階が例示されているが、ティアの段階についても自組織向けに設定できる。適切なティアを判断するに当たり、成熟度モデル等、既存のガイダンスの活用を検討することが考えられる。また、リスクの許容度</w:t>
                        </w:r>
                        <w:r w:rsidRPr="000D0E55">
                          <w:rPr>
                            <w:rFonts w:ascii="BIZ UDゴシック" w:eastAsia="BIZ UDゴシック" w:hAnsi="BIZ UDゴシック"/>
                            <w:spacing w:val="-2"/>
                            <w:szCs w:val="21"/>
                          </w:rPr>
                          <w:t>がティアに反映される場合もある。</w:t>
                        </w:r>
                        <w:r w:rsidRPr="000D0E55">
                          <w:rPr>
                            <w:rFonts w:ascii="BIZ UDゴシック" w:eastAsia="BIZ UDゴシック" w:hAnsi="BIZ UDゴシック"/>
                            <w:spacing w:val="-10"/>
                            <w:szCs w:val="21"/>
                          </w:rPr>
                          <w:t>成熟度モデルは、組織において現在取り組んでいる対策や手法等に能力レベルを評価</w:t>
                        </w:r>
                        <w:r w:rsidRPr="000D0E55">
                          <w:rPr>
                            <w:rFonts w:ascii="BIZ UDゴシック" w:eastAsia="BIZ UDゴシック" w:hAnsi="BIZ UDゴシック"/>
                            <w:spacing w:val="-2"/>
                            <w:szCs w:val="21"/>
                          </w:rPr>
                          <w:t>し、目標や改善のための優先順位を設定するためのベンチマークとなる。</w:t>
                        </w:r>
                      </w:p>
                      <w:p w14:paraId="59C88F80" w14:textId="77777777" w:rsidR="00FA3E0A" w:rsidRPr="00BA4D58" w:rsidRDefault="00FA3E0A" w:rsidP="003273D8">
                        <w:pPr>
                          <w:spacing w:before="7"/>
                          <w:rPr>
                            <w:rFonts w:ascii="BIZ UDゴシック" w:eastAsia="BIZ UDゴシック" w:hAnsi="BIZ UDゴシック"/>
                            <w:szCs w:val="21"/>
                          </w:rPr>
                        </w:pPr>
                      </w:p>
                      <w:p w14:paraId="7E361A48" w14:textId="77777777" w:rsidR="00FA3E0A" w:rsidRPr="000D0E55" w:rsidRDefault="00FA3E0A" w:rsidP="003273D8">
                        <w:pPr>
                          <w:ind w:left="103"/>
                          <w:rPr>
                            <w:rFonts w:ascii="BIZ UDゴシック" w:eastAsia="BIZ UDゴシック" w:hAnsi="BIZ UDゴシック"/>
                            <w:szCs w:val="21"/>
                          </w:rPr>
                        </w:pPr>
                        <w:r w:rsidRPr="000D0E55">
                          <w:rPr>
                            <w:rFonts w:ascii="BIZ UDゴシック" w:eastAsia="BIZ UDゴシック" w:hAnsi="BIZ UDゴシック"/>
                            <w:spacing w:val="-5"/>
                            <w:szCs w:val="21"/>
                          </w:rPr>
                          <w:t>代表的な成熟度モデル</w:t>
                        </w:r>
                      </w:p>
                      <w:p w14:paraId="7C9B34DD" w14:textId="6E7F7464" w:rsidR="00FA3E0A" w:rsidRPr="00A70B17" w:rsidRDefault="00FA3E0A" w:rsidP="008B5445">
                        <w:pPr>
                          <w:pStyle w:val="af0"/>
                          <w:numPr>
                            <w:ilvl w:val="0"/>
                            <w:numId w:val="286"/>
                          </w:numPr>
                          <w:spacing w:before="37" w:line="386" w:lineRule="exact"/>
                          <w:ind w:leftChars="0"/>
                          <w:rPr>
                            <w:rFonts w:ascii="BIZ UDゴシック" w:eastAsia="BIZ UDゴシック" w:hAnsi="BIZ UDゴシック"/>
                            <w:szCs w:val="21"/>
                          </w:rPr>
                        </w:pPr>
                        <w:r w:rsidRPr="00A70B17">
                          <w:rPr>
                            <w:rFonts w:ascii="BIZ UDゴシック" w:eastAsia="BIZ UDゴシック" w:hAnsi="BIZ UDゴシック"/>
                            <w:szCs w:val="21"/>
                          </w:rPr>
                          <w:t>サイバーセキュリティ能力成熟度モデル</w:t>
                        </w:r>
                        <w:r w:rsidRPr="00A70B17">
                          <w:rPr>
                            <w:rFonts w:ascii="BIZ UDゴシック" w:eastAsia="BIZ UDゴシック" w:hAnsi="BIZ UDゴシック"/>
                            <w:spacing w:val="-2"/>
                            <w:szCs w:val="21"/>
                          </w:rPr>
                          <w:t>（C2M2）</w:t>
                        </w:r>
                      </w:p>
                      <w:p w14:paraId="6947F419" w14:textId="34001A53" w:rsidR="00FA3E0A" w:rsidRPr="00A70B17" w:rsidRDefault="00FA3E0A" w:rsidP="008B5445">
                        <w:pPr>
                          <w:pStyle w:val="af0"/>
                          <w:numPr>
                            <w:ilvl w:val="0"/>
                            <w:numId w:val="286"/>
                          </w:numPr>
                          <w:spacing w:line="386" w:lineRule="exact"/>
                          <w:ind w:leftChars="0"/>
                          <w:rPr>
                            <w:rFonts w:ascii="BIZ UDゴシック" w:eastAsia="BIZ UDゴシック" w:hAnsi="BIZ UDゴシック"/>
                            <w:spacing w:val="-2"/>
                            <w:szCs w:val="21"/>
                          </w:rPr>
                        </w:pPr>
                        <w:r w:rsidRPr="00A70B17">
                          <w:rPr>
                            <w:rFonts w:ascii="BIZ UDゴシック" w:eastAsia="BIZ UDゴシック" w:hAnsi="BIZ UDゴシック"/>
                            <w:szCs w:val="21"/>
                          </w:rPr>
                          <w:t>サイバーセキュリティ成熟度モデル認証</w:t>
                        </w:r>
                        <w:r w:rsidRPr="00A70B17">
                          <w:rPr>
                            <w:rFonts w:ascii="BIZ UDゴシック" w:eastAsia="BIZ UDゴシック" w:hAnsi="BIZ UDゴシック"/>
                            <w:spacing w:val="-2"/>
                            <w:szCs w:val="21"/>
                          </w:rPr>
                          <w:t>（CMMC</w:t>
                        </w:r>
                        <w:r w:rsidRPr="00A70B17">
                          <w:rPr>
                            <w:rFonts w:ascii="BIZ UDゴシック" w:eastAsia="BIZ UDゴシック" w:hAnsi="BIZ UDゴシック" w:hint="eastAsia"/>
                            <w:spacing w:val="-2"/>
                            <w:szCs w:val="21"/>
                          </w:rPr>
                          <w:t>）</w:t>
                        </w:r>
                      </w:p>
                    </w:txbxContent>
                  </v:textbox>
                </v:shape>
                <w10:anchorlock/>
              </v:group>
            </w:pict>
          </mc:Fallback>
        </mc:AlternateContent>
      </w:r>
    </w:p>
    <w:p w14:paraId="76EA3889" w14:textId="23EE2BA7" w:rsidR="00FA3E0A" w:rsidRPr="000D2E60" w:rsidRDefault="00FA3E0A" w:rsidP="00DF6C91">
      <w:pPr>
        <w:pStyle w:val="a6"/>
        <w:ind w:firstLineChars="0" w:firstLine="0"/>
        <w:rPr>
          <w:rFonts w:ascii="BIZ UDPゴシック" w:eastAsia="BIZ UDPゴシック" w:hAnsi="BIZ UDPゴシック"/>
          <w:color w:val="000000" w:themeColor="text1"/>
        </w:rPr>
      </w:pPr>
    </w:p>
    <w:p w14:paraId="1287C5FA" w14:textId="030D7D30" w:rsidR="00FA3E0A" w:rsidRPr="000D2E60" w:rsidRDefault="00F76C6E" w:rsidP="003273D8">
      <w:pPr>
        <w:pStyle w:val="a6"/>
        <w:spacing w:before="6"/>
        <w:ind w:firstLine="192"/>
        <w:rPr>
          <w:rFonts w:ascii="BIZ UDPゴシック" w:eastAsia="BIZ UDPゴシック" w:hAnsi="BIZ UDPゴシック"/>
          <w:color w:val="000000" w:themeColor="text1"/>
          <w:sz w:val="12"/>
        </w:rPr>
      </w:pPr>
      <w:r w:rsidRPr="000D2E60">
        <w:rPr>
          <w:rFonts w:ascii="BIZ UDPゴシック" w:eastAsia="BIZ UDPゴシック" w:hAnsi="BIZ UDPゴシック"/>
          <w:noProof/>
          <w:color w:val="000000" w:themeColor="text1"/>
        </w:rPr>
        <mc:AlternateContent>
          <mc:Choice Requires="wpg">
            <w:drawing>
              <wp:anchor distT="0" distB="0" distL="0" distR="0" simplePos="0" relativeHeight="251668480" behindDoc="1" locked="0" layoutInCell="1" allowOverlap="1" wp14:anchorId="313A3488" wp14:editId="03C54B62">
                <wp:simplePos x="0" y="0"/>
                <wp:positionH relativeFrom="page">
                  <wp:posOffset>1081377</wp:posOffset>
                </wp:positionH>
                <wp:positionV relativeFrom="margin">
                  <wp:posOffset>276363</wp:posOffset>
                </wp:positionV>
                <wp:extent cx="5844209" cy="6933537"/>
                <wp:effectExtent l="0" t="0" r="23495" b="2032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4209" cy="6933537"/>
                          <a:chOff x="0" y="0"/>
                          <a:chExt cx="5400675" cy="5760085"/>
                        </a:xfrm>
                      </wpg:grpSpPr>
                      <wps:wsp>
                        <wps:cNvPr id="65" name="Graphic 65"/>
                        <wps:cNvSpPr/>
                        <wps:spPr>
                          <a:xfrm>
                            <a:off x="0" y="0"/>
                            <a:ext cx="5400675" cy="5760085"/>
                          </a:xfrm>
                          <a:custGeom>
                            <a:avLst/>
                            <a:gdLst/>
                            <a:ahLst/>
                            <a:cxnLst/>
                            <a:rect l="l" t="t" r="r" b="b"/>
                            <a:pathLst>
                              <a:path w="5400675" h="5760085">
                                <a:moveTo>
                                  <a:pt x="5394325" y="5753747"/>
                                </a:moveTo>
                                <a:lnTo>
                                  <a:pt x="6096" y="5753747"/>
                                </a:lnTo>
                                <a:lnTo>
                                  <a:pt x="0" y="5753747"/>
                                </a:lnTo>
                                <a:lnTo>
                                  <a:pt x="0" y="5759831"/>
                                </a:lnTo>
                                <a:lnTo>
                                  <a:pt x="6096" y="5759831"/>
                                </a:lnTo>
                                <a:lnTo>
                                  <a:pt x="5394325" y="5759831"/>
                                </a:lnTo>
                                <a:lnTo>
                                  <a:pt x="5394325" y="5753747"/>
                                </a:lnTo>
                                <a:close/>
                              </a:path>
                              <a:path w="5400675" h="5760085">
                                <a:moveTo>
                                  <a:pt x="5394325" y="0"/>
                                </a:moveTo>
                                <a:lnTo>
                                  <a:pt x="6096" y="0"/>
                                </a:lnTo>
                                <a:lnTo>
                                  <a:pt x="0" y="0"/>
                                </a:lnTo>
                                <a:lnTo>
                                  <a:pt x="0" y="6096"/>
                                </a:lnTo>
                                <a:lnTo>
                                  <a:pt x="0" y="5753735"/>
                                </a:lnTo>
                                <a:lnTo>
                                  <a:pt x="6096" y="5753735"/>
                                </a:lnTo>
                                <a:lnTo>
                                  <a:pt x="6096" y="6096"/>
                                </a:lnTo>
                                <a:lnTo>
                                  <a:pt x="5394325" y="6096"/>
                                </a:lnTo>
                                <a:lnTo>
                                  <a:pt x="5394325" y="0"/>
                                </a:lnTo>
                                <a:close/>
                              </a:path>
                              <a:path w="5400675" h="5760085">
                                <a:moveTo>
                                  <a:pt x="5400484" y="5753747"/>
                                </a:moveTo>
                                <a:lnTo>
                                  <a:pt x="5394401" y="5753747"/>
                                </a:lnTo>
                                <a:lnTo>
                                  <a:pt x="5394401" y="5759831"/>
                                </a:lnTo>
                                <a:lnTo>
                                  <a:pt x="5400484" y="5759831"/>
                                </a:lnTo>
                                <a:lnTo>
                                  <a:pt x="5400484" y="5753747"/>
                                </a:lnTo>
                                <a:close/>
                              </a:path>
                              <a:path w="5400675" h="5760085">
                                <a:moveTo>
                                  <a:pt x="5400484" y="0"/>
                                </a:moveTo>
                                <a:lnTo>
                                  <a:pt x="5394401" y="0"/>
                                </a:lnTo>
                                <a:lnTo>
                                  <a:pt x="5394401" y="6096"/>
                                </a:lnTo>
                                <a:lnTo>
                                  <a:pt x="5394401" y="5753735"/>
                                </a:lnTo>
                                <a:lnTo>
                                  <a:pt x="5400484" y="5753735"/>
                                </a:lnTo>
                                <a:lnTo>
                                  <a:pt x="5400484" y="6096"/>
                                </a:lnTo>
                                <a:lnTo>
                                  <a:pt x="5400484" y="0"/>
                                </a:lnTo>
                                <a:close/>
                              </a:path>
                            </a:pathLst>
                          </a:custGeom>
                          <a:solidFill>
                            <a:srgbClr val="000000"/>
                          </a:solidFill>
                          <a:ln w="19050">
                            <a:solidFill>
                              <a:schemeClr val="tx1"/>
                            </a:solidFill>
                          </a:ln>
                        </wps:spPr>
                        <wps:bodyPr wrap="square" lIns="0" tIns="0" rIns="0" bIns="0" rtlCol="0">
                          <a:prstTxWarp prst="textNoShape">
                            <a:avLst/>
                          </a:prstTxWarp>
                          <a:noAutofit/>
                        </wps:bodyPr>
                      </wps:wsp>
                      <wps:wsp>
                        <wps:cNvPr id="66" name="Textbox 66"/>
                        <wps:cNvSpPr txBox="1"/>
                        <wps:spPr>
                          <a:xfrm>
                            <a:off x="1445078" y="33105"/>
                            <a:ext cx="2379730" cy="157402"/>
                          </a:xfrm>
                          <a:prstGeom prst="rect">
                            <a:avLst/>
                          </a:prstGeom>
                          <a:ln w="19050">
                            <a:noFill/>
                          </a:ln>
                        </wps:spPr>
                        <wps:txbx>
                          <w:txbxContent>
                            <w:p w14:paraId="5EBEB80F" w14:textId="5716CC59" w:rsidR="00FA3E0A" w:rsidRPr="000D0E55" w:rsidRDefault="00FA3E0A" w:rsidP="00724D81">
                              <w:pPr>
                                <w:jc w:val="center"/>
                                <w:rPr>
                                  <w:rFonts w:ascii="BIZ UDゴシック" w:eastAsia="BIZ UDゴシック" w:hAnsi="BIZ UDゴシック"/>
                                  <w:szCs w:val="21"/>
                                </w:rPr>
                              </w:pPr>
                              <w:r w:rsidRPr="000D0E55">
                                <w:rPr>
                                  <w:rFonts w:ascii="BIZ UDゴシック" w:eastAsia="BIZ UDゴシック" w:hAnsi="BIZ UDゴシック"/>
                                  <w:spacing w:val="-2"/>
                                  <w:szCs w:val="21"/>
                                </w:rPr>
                                <w:t>表：ティア（</w:t>
                              </w:r>
                              <w:r w:rsidR="00F07831">
                                <w:rPr>
                                  <w:rFonts w:ascii="BIZ UDゴシック" w:eastAsia="BIZ UDゴシック" w:hAnsi="BIZ UDゴシック" w:hint="eastAsia"/>
                                  <w:spacing w:val="-2"/>
                                  <w:szCs w:val="21"/>
                                </w:rPr>
                                <w:t>Tier：</w:t>
                              </w:r>
                              <w:r w:rsidRPr="000D0E55">
                                <w:rPr>
                                  <w:rFonts w:ascii="BIZ UDゴシック" w:eastAsia="BIZ UDゴシック" w:hAnsi="BIZ UDゴシック"/>
                                  <w:spacing w:val="-2"/>
                                  <w:szCs w:val="21"/>
                                </w:rPr>
                                <w:t>対応の程度）</w:t>
                              </w:r>
                              <w:r w:rsidRPr="000D0E55">
                                <w:rPr>
                                  <w:rFonts w:ascii="BIZ UDゴシック" w:eastAsia="BIZ UDゴシック" w:hAnsi="BIZ UDゴシック"/>
                                  <w:spacing w:val="-6"/>
                                  <w:szCs w:val="21"/>
                                </w:rPr>
                                <w:t>の例</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13A3488" id="Group 64" o:spid="_x0000_s1029" style="position:absolute;left:0;text-align:left;margin-left:85.15pt;margin-top:21.75pt;width:460.15pt;height:545.95pt;z-index:-251648000;mso-wrap-distance-left:0;mso-wrap-distance-right:0;mso-position-horizontal-relative:page;mso-position-vertical-relative:margin;mso-width-relative:margin;mso-height-relative:margin" coordsize="54006,5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">
                <v:shape id="Graphic 65" o:spid="_x0000_s1030" style="position:absolute;width:54006;height:57600;visibility:visible;mso-wrap-style:square;v-text-anchor:top" coordsize="5400675,576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" path="m5394325,5753747r-5388229,l,5753747r,6084l6096,5759831r5388229,l5394325,5753747xem5394325,l6096,,,,,6096,,5753735r6096,l6096,6096r5388229,l5394325,xem5400484,5753747r-6083,l5394401,5759831r6083,l5400484,5753747xem5400484,r-6083,l5394401,6096r,5747639l5400484,5753735r,-5747639l5400484,xe" fillcolor="black" strokecolor="black [3213]" strokeweight="1.5pt">
                  <v:path arrowok="t"/>
                </v:shape>
                <v:shape id="Textbox 66" o:spid="_x0000_s1031" type="#_x0000_t202" style="position:absolute;left:14450;top:331;width:23798;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" filled="f" stroked="f" strokeweight="1.5pt">
                  <v:textbox inset="0,0,0,0">
                    <w:txbxContent>
                      <w:p w14:paraId="5EBEB80F" w14:textId="5716CC59" w:rsidR="00FA3E0A" w:rsidRPr="000D0E55" w:rsidRDefault="00FA3E0A" w:rsidP="00724D81">
                        <w:pPr>
                          <w:jc w:val="center"/>
                          <w:rPr>
                            <w:rFonts w:ascii="BIZ UDゴシック" w:eastAsia="BIZ UDゴシック" w:hAnsi="BIZ UDゴシック"/>
                            <w:szCs w:val="21"/>
                          </w:rPr>
                        </w:pPr>
                        <w:r w:rsidRPr="000D0E55">
                          <w:rPr>
                            <w:rFonts w:ascii="BIZ UDゴシック" w:eastAsia="BIZ UDゴシック" w:hAnsi="BIZ UDゴシック"/>
                            <w:spacing w:val="-2"/>
                            <w:szCs w:val="21"/>
                          </w:rPr>
                          <w:t>表：ティア（</w:t>
                        </w:r>
                        <w:r w:rsidR="00F07831">
                          <w:rPr>
                            <w:rFonts w:ascii="BIZ UDゴシック" w:eastAsia="BIZ UDゴシック" w:hAnsi="BIZ UDゴシック" w:hint="eastAsia"/>
                            <w:spacing w:val="-2"/>
                            <w:szCs w:val="21"/>
                          </w:rPr>
                          <w:t>Tier：</w:t>
                        </w:r>
                        <w:r w:rsidRPr="000D0E55">
                          <w:rPr>
                            <w:rFonts w:ascii="BIZ UDゴシック" w:eastAsia="BIZ UDゴシック" w:hAnsi="BIZ UDゴシック"/>
                            <w:spacing w:val="-2"/>
                            <w:szCs w:val="21"/>
                          </w:rPr>
                          <w:t>対応の程度）</w:t>
                        </w:r>
                        <w:r w:rsidRPr="000D0E55">
                          <w:rPr>
                            <w:rFonts w:ascii="BIZ UDゴシック" w:eastAsia="BIZ UDゴシック" w:hAnsi="BIZ UDゴシック"/>
                            <w:spacing w:val="-6"/>
                            <w:szCs w:val="21"/>
                          </w:rPr>
                          <w:t>の例</w:t>
                        </w:r>
                      </w:p>
                    </w:txbxContent>
                  </v:textbox>
                </v:shape>
                <w10:wrap anchorx="page" anchory="margin"/>
              </v:group>
            </w:pict>
          </mc:Fallback>
        </mc:AlternateContent>
      </w:r>
    </w:p>
    <w:p w14:paraId="7DC2B200" w14:textId="77777777" w:rsidR="00FA3E0A" w:rsidRPr="000D2E60" w:rsidRDefault="00FA3E0A" w:rsidP="003273D8">
      <w:pPr>
        <w:pStyle w:val="a6"/>
        <w:spacing w:before="6"/>
        <w:ind w:firstLine="112"/>
        <w:rPr>
          <w:rFonts w:ascii="BIZ UDPゴシック" w:eastAsia="BIZ UDPゴシック" w:hAnsi="BIZ UDPゴシック"/>
          <w:color w:val="000000" w:themeColor="text1"/>
          <w:sz w:val="12"/>
        </w:rPr>
      </w:pPr>
    </w:p>
    <w:tbl>
      <w:tblPr>
        <w:tblStyle w:val="TableNormal"/>
        <w:tblW w:w="878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938"/>
      </w:tblGrid>
      <w:tr w:rsidR="00C163BF" w:rsidRPr="000D2E60" w14:paraId="49EAC1FD" w14:textId="77777777" w:rsidTr="00F76C6E">
        <w:trPr>
          <w:trHeight w:val="1799"/>
        </w:trPr>
        <w:tc>
          <w:tcPr>
            <w:tcW w:w="851" w:type="dxa"/>
          </w:tcPr>
          <w:p w14:paraId="3133B452" w14:textId="77777777" w:rsidR="00FA3E0A" w:rsidRPr="000D2E60" w:rsidRDefault="00FA3E0A" w:rsidP="00EE7D9F">
            <w:pPr>
              <w:pStyle w:val="TableParagraph"/>
              <w:spacing w:before="64"/>
              <w:ind w:left="107"/>
              <w:rPr>
                <w:rFonts w:ascii="BIZ UDPゴシック" w:eastAsia="BIZ UDPゴシック" w:hAnsi="BIZ UDPゴシック"/>
                <w:color w:val="000000" w:themeColor="text1"/>
                <w:sz w:val="18"/>
              </w:rPr>
            </w:pPr>
            <w:r w:rsidRPr="000D2E60">
              <w:rPr>
                <w:rFonts w:ascii="BIZ UDPゴシック" w:eastAsia="BIZ UDPゴシック" w:hAnsi="BIZ UDPゴシック"/>
                <w:color w:val="000000" w:themeColor="text1"/>
                <w:spacing w:val="-2"/>
                <w:sz w:val="18"/>
              </w:rPr>
              <w:t>Tier1</w:t>
            </w:r>
          </w:p>
        </w:tc>
        <w:tc>
          <w:tcPr>
            <w:tcW w:w="7938" w:type="dxa"/>
          </w:tcPr>
          <w:p w14:paraId="27996D41" w14:textId="77777777" w:rsidR="00FA3E0A" w:rsidRPr="000D2E60" w:rsidRDefault="00FA3E0A" w:rsidP="00F76C6E">
            <w:pPr>
              <w:pStyle w:val="TableParagraph"/>
              <w:spacing w:before="64"/>
              <w:ind w:left="107"/>
              <w:rPr>
                <w:rFonts w:ascii="BIZ UDPゴシック" w:eastAsia="BIZ UDPゴシック" w:hAnsi="BIZ UDPゴシック"/>
                <w:b/>
                <w:color w:val="000000" w:themeColor="text1"/>
                <w:sz w:val="18"/>
                <w:lang w:eastAsia="ja-JP"/>
              </w:rPr>
            </w:pPr>
            <w:r w:rsidRPr="000D2E60">
              <w:rPr>
                <w:rFonts w:ascii="BIZ UDPゴシック" w:eastAsia="BIZ UDPゴシック" w:hAnsi="BIZ UDPゴシック" w:hint="eastAsia"/>
                <w:b/>
                <w:color w:val="000000" w:themeColor="text1"/>
                <w:spacing w:val="-3"/>
                <w:sz w:val="18"/>
                <w:u w:val="single"/>
                <w:lang w:eastAsia="ja-JP"/>
              </w:rPr>
              <w:t>・セキュリティ対策が未対応の状態。</w:t>
            </w:r>
          </w:p>
          <w:p w14:paraId="44012AAF" w14:textId="77777777" w:rsidR="00FA3E0A" w:rsidRPr="000D2E60" w:rsidRDefault="00FA3E0A" w:rsidP="00F76C6E">
            <w:pPr>
              <w:pStyle w:val="TableParagraph"/>
              <w:spacing w:before="130"/>
              <w:ind w:left="107"/>
              <w:rPr>
                <w:rFonts w:ascii="BIZ UDPゴシック" w:eastAsia="BIZ UDPゴシック" w:hAnsi="BIZ UDPゴシック"/>
                <w:color w:val="000000" w:themeColor="text1"/>
                <w:sz w:val="18"/>
                <w:lang w:eastAsia="ja-JP"/>
              </w:rPr>
            </w:pPr>
            <w:r w:rsidRPr="000D2E60">
              <w:rPr>
                <w:rFonts w:ascii="BIZ UDPゴシック" w:eastAsia="BIZ UDPゴシック" w:hAnsi="BIZ UDPゴシック"/>
                <w:color w:val="000000" w:themeColor="text1"/>
                <w:spacing w:val="-1"/>
                <w:sz w:val="18"/>
                <w:lang w:eastAsia="ja-JP"/>
              </w:rPr>
              <w:t>・リスクマネジメントの枠組みが定められておらず、リスク対処は場当たり的。</w:t>
            </w:r>
          </w:p>
          <w:p w14:paraId="7BCF4DC4" w14:textId="77777777" w:rsidR="00FA3E0A" w:rsidRPr="000D2E60" w:rsidRDefault="00FA3E0A" w:rsidP="00F76C6E">
            <w:pPr>
              <w:pStyle w:val="TableParagraph"/>
              <w:spacing w:before="129"/>
              <w:ind w:left="107"/>
              <w:rPr>
                <w:rFonts w:ascii="BIZ UDPゴシック" w:eastAsia="BIZ UDPゴシック" w:hAnsi="BIZ UDPゴシック"/>
                <w:color w:val="000000" w:themeColor="text1"/>
                <w:sz w:val="18"/>
                <w:lang w:eastAsia="ja-JP"/>
              </w:rPr>
            </w:pPr>
            <w:r w:rsidRPr="000D2E60">
              <w:rPr>
                <w:rFonts w:ascii="BIZ UDPゴシック" w:eastAsia="BIZ UDPゴシック" w:hAnsi="BIZ UDPゴシック"/>
                <w:color w:val="000000" w:themeColor="text1"/>
                <w:spacing w:val="-1"/>
                <w:sz w:val="18"/>
                <w:lang w:eastAsia="ja-JP"/>
              </w:rPr>
              <w:t>・セキュリティリスクに関して意識が不足している。</w:t>
            </w:r>
          </w:p>
          <w:p w14:paraId="5AE7625F" w14:textId="77777777" w:rsidR="00FA3E0A" w:rsidRPr="000D2E60" w:rsidRDefault="00FA3E0A" w:rsidP="00F76C6E">
            <w:pPr>
              <w:pStyle w:val="TableParagraph"/>
              <w:spacing w:before="129"/>
              <w:ind w:left="107"/>
              <w:rPr>
                <w:rFonts w:ascii="BIZ UDPゴシック" w:eastAsia="BIZ UDPゴシック" w:hAnsi="BIZ UDPゴシック"/>
                <w:color w:val="000000" w:themeColor="text1"/>
                <w:sz w:val="18"/>
                <w:lang w:eastAsia="ja-JP"/>
              </w:rPr>
            </w:pPr>
            <w:r w:rsidRPr="000D2E60">
              <w:rPr>
                <w:rFonts w:ascii="BIZ UDPゴシック" w:eastAsia="BIZ UDPゴシック" w:hAnsi="BIZ UDPゴシック"/>
                <w:color w:val="000000" w:themeColor="text1"/>
                <w:spacing w:val="-1"/>
                <w:sz w:val="18"/>
                <w:lang w:eastAsia="ja-JP"/>
              </w:rPr>
              <w:t>・情報共有のプロセスが存在しない。</w:t>
            </w:r>
          </w:p>
          <w:p w14:paraId="79B5AE40" w14:textId="77777777" w:rsidR="00FA3E0A" w:rsidRPr="000D2E60" w:rsidRDefault="00FA3E0A" w:rsidP="00F76C6E">
            <w:pPr>
              <w:pStyle w:val="TableParagraph"/>
              <w:spacing w:before="130"/>
              <w:ind w:left="107"/>
              <w:rPr>
                <w:rFonts w:ascii="BIZ UDPゴシック" w:eastAsia="BIZ UDPゴシック" w:hAnsi="BIZ UDPゴシック"/>
                <w:color w:val="000000" w:themeColor="text1"/>
                <w:sz w:val="18"/>
                <w:lang w:eastAsia="ja-JP"/>
              </w:rPr>
            </w:pPr>
            <w:r w:rsidRPr="000D2E60">
              <w:rPr>
                <w:rFonts w:ascii="BIZ UDPゴシック" w:eastAsia="BIZ UDPゴシック" w:hAnsi="BIZ UDPゴシック"/>
                <w:color w:val="000000" w:themeColor="text1"/>
                <w:spacing w:val="-1"/>
                <w:sz w:val="18"/>
                <w:lang w:eastAsia="ja-JP"/>
              </w:rPr>
              <w:t>・ステークホルダーとは協力関係にない。</w:t>
            </w:r>
          </w:p>
        </w:tc>
      </w:tr>
      <w:tr w:rsidR="00C163BF" w:rsidRPr="000D2E60" w14:paraId="1B990B73" w14:textId="77777777" w:rsidTr="00F76C6E">
        <w:trPr>
          <w:trHeight w:val="1442"/>
        </w:trPr>
        <w:tc>
          <w:tcPr>
            <w:tcW w:w="851" w:type="dxa"/>
          </w:tcPr>
          <w:p w14:paraId="4E20E0C0" w14:textId="77777777" w:rsidR="00FA3E0A" w:rsidRPr="000D2E60" w:rsidRDefault="00FA3E0A" w:rsidP="00EE7D9F">
            <w:pPr>
              <w:pStyle w:val="TableParagraph"/>
              <w:spacing w:before="67"/>
              <w:ind w:left="107"/>
              <w:rPr>
                <w:rFonts w:ascii="BIZ UDPゴシック" w:eastAsia="BIZ UDPゴシック" w:hAnsi="BIZ UDPゴシック"/>
                <w:color w:val="000000" w:themeColor="text1"/>
                <w:sz w:val="18"/>
              </w:rPr>
            </w:pPr>
            <w:r w:rsidRPr="000D2E60">
              <w:rPr>
                <w:rFonts w:ascii="BIZ UDPゴシック" w:eastAsia="BIZ UDPゴシック" w:hAnsi="BIZ UDPゴシック"/>
                <w:color w:val="000000" w:themeColor="text1"/>
                <w:spacing w:val="-2"/>
                <w:sz w:val="18"/>
              </w:rPr>
              <w:t>Tier2</w:t>
            </w:r>
          </w:p>
        </w:tc>
        <w:tc>
          <w:tcPr>
            <w:tcW w:w="7938" w:type="dxa"/>
          </w:tcPr>
          <w:p w14:paraId="5E5AF76C" w14:textId="77777777" w:rsidR="00FA3E0A" w:rsidRPr="000D2E60" w:rsidRDefault="00FA3E0A" w:rsidP="00F76C6E">
            <w:pPr>
              <w:pStyle w:val="TableParagraph"/>
              <w:spacing w:before="67"/>
              <w:ind w:left="107"/>
              <w:rPr>
                <w:rFonts w:ascii="BIZ UDPゴシック" w:eastAsia="BIZ UDPゴシック" w:hAnsi="BIZ UDPゴシック"/>
                <w:b/>
                <w:color w:val="000000" w:themeColor="text1"/>
                <w:sz w:val="18"/>
                <w:lang w:eastAsia="ja-JP"/>
              </w:rPr>
            </w:pPr>
            <w:r w:rsidRPr="000D2E60">
              <w:rPr>
                <w:rFonts w:ascii="BIZ UDPゴシック" w:eastAsia="BIZ UDPゴシック" w:hAnsi="BIZ UDPゴシック" w:hint="eastAsia"/>
                <w:b/>
                <w:color w:val="000000" w:themeColor="text1"/>
                <w:spacing w:val="-3"/>
                <w:sz w:val="18"/>
                <w:u w:val="single"/>
                <w:lang w:eastAsia="ja-JP"/>
              </w:rPr>
              <w:t>・セキュリティ対策は整備しているが、運用化まではできていない。</w:t>
            </w:r>
          </w:p>
          <w:p w14:paraId="62D2C39F" w14:textId="77777777" w:rsidR="00FA3E0A" w:rsidRPr="000D2E60" w:rsidRDefault="00FA3E0A" w:rsidP="00F76C6E">
            <w:pPr>
              <w:pStyle w:val="TableParagraph"/>
              <w:spacing w:before="129"/>
              <w:ind w:left="287" w:right="97" w:hanging="180"/>
              <w:rPr>
                <w:rFonts w:ascii="BIZ UDPゴシック" w:eastAsia="BIZ UDPゴシック" w:hAnsi="BIZ UDPゴシック"/>
                <w:color w:val="000000" w:themeColor="text1"/>
                <w:sz w:val="18"/>
                <w:lang w:eastAsia="ja-JP"/>
              </w:rPr>
            </w:pPr>
            <w:r w:rsidRPr="000D2E60">
              <w:rPr>
                <w:rFonts w:ascii="BIZ UDPゴシック" w:eastAsia="BIZ UDPゴシック" w:hAnsi="BIZ UDPゴシック"/>
                <w:color w:val="000000" w:themeColor="text1"/>
                <w:spacing w:val="-2"/>
                <w:sz w:val="18"/>
                <w:lang w:eastAsia="ja-JP"/>
              </w:rPr>
              <w:t>・リスクマネジメントの枠組みは経営層に承認されているが、組織全体のポリシーにはなっていない。</w:t>
            </w:r>
          </w:p>
          <w:p w14:paraId="4AA79F5A" w14:textId="77777777" w:rsidR="00FA3E0A" w:rsidRPr="000D2E60" w:rsidRDefault="00FA3E0A" w:rsidP="00F76C6E">
            <w:pPr>
              <w:pStyle w:val="TableParagraph"/>
              <w:ind w:left="107"/>
              <w:rPr>
                <w:rFonts w:ascii="BIZ UDPゴシック" w:eastAsia="BIZ UDPゴシック" w:hAnsi="BIZ UDPゴシック"/>
                <w:color w:val="000000" w:themeColor="text1"/>
                <w:sz w:val="18"/>
                <w:lang w:eastAsia="ja-JP"/>
              </w:rPr>
            </w:pPr>
            <w:r w:rsidRPr="000D2E60">
              <w:rPr>
                <w:rFonts w:ascii="BIZ UDPゴシック" w:eastAsia="BIZ UDPゴシック" w:hAnsi="BIZ UDPゴシック"/>
                <w:color w:val="000000" w:themeColor="text1"/>
                <w:spacing w:val="-1"/>
                <w:sz w:val="18"/>
                <w:lang w:eastAsia="ja-JP"/>
              </w:rPr>
              <w:t>・サプライチェーン・リスクは把握しているものの対応はできない。</w:t>
            </w:r>
          </w:p>
        </w:tc>
      </w:tr>
      <w:tr w:rsidR="00C163BF" w:rsidRPr="000D2E60" w14:paraId="0A47A999" w14:textId="77777777" w:rsidTr="00F76C6E">
        <w:trPr>
          <w:trHeight w:val="2879"/>
        </w:trPr>
        <w:tc>
          <w:tcPr>
            <w:tcW w:w="851" w:type="dxa"/>
          </w:tcPr>
          <w:p w14:paraId="595906C1" w14:textId="77777777" w:rsidR="00FA3E0A" w:rsidRPr="000D2E60" w:rsidRDefault="00FA3E0A" w:rsidP="00EE7D9F">
            <w:pPr>
              <w:pStyle w:val="TableParagraph"/>
              <w:spacing w:before="64"/>
              <w:ind w:left="107"/>
              <w:rPr>
                <w:rFonts w:ascii="BIZ UDPゴシック" w:eastAsia="BIZ UDPゴシック" w:hAnsi="BIZ UDPゴシック"/>
                <w:color w:val="000000" w:themeColor="text1"/>
                <w:sz w:val="18"/>
              </w:rPr>
            </w:pPr>
            <w:r w:rsidRPr="000D2E60">
              <w:rPr>
                <w:rFonts w:ascii="BIZ UDPゴシック" w:eastAsia="BIZ UDPゴシック" w:hAnsi="BIZ UDPゴシック"/>
                <w:color w:val="000000" w:themeColor="text1"/>
                <w:spacing w:val="-2"/>
                <w:sz w:val="18"/>
              </w:rPr>
              <w:t>Tier3</w:t>
            </w:r>
          </w:p>
        </w:tc>
        <w:tc>
          <w:tcPr>
            <w:tcW w:w="7938" w:type="dxa"/>
          </w:tcPr>
          <w:p w14:paraId="4764FAFF" w14:textId="77777777" w:rsidR="00FA3E0A" w:rsidRPr="000D2E60" w:rsidRDefault="00FA3E0A" w:rsidP="00F76C6E">
            <w:pPr>
              <w:pStyle w:val="TableParagraph"/>
              <w:spacing w:before="64"/>
              <w:ind w:left="107"/>
              <w:rPr>
                <w:rFonts w:ascii="BIZ UDPゴシック" w:eastAsia="BIZ UDPゴシック" w:hAnsi="BIZ UDPゴシック"/>
                <w:b/>
                <w:color w:val="000000" w:themeColor="text1"/>
                <w:sz w:val="18"/>
                <w:lang w:eastAsia="ja-JP"/>
              </w:rPr>
            </w:pPr>
            <w:r w:rsidRPr="000D2E60">
              <w:rPr>
                <w:rFonts w:ascii="BIZ UDPゴシック" w:eastAsia="BIZ UDPゴシック" w:hAnsi="BIZ UDPゴシック" w:hint="eastAsia"/>
                <w:b/>
                <w:color w:val="000000" w:themeColor="text1"/>
                <w:spacing w:val="-3"/>
                <w:sz w:val="18"/>
                <w:u w:val="single"/>
                <w:lang w:eastAsia="ja-JP"/>
              </w:rPr>
              <w:t>・セキュリティ対策は整備できており、定期的に見直しができる状態。</w:t>
            </w:r>
          </w:p>
          <w:p w14:paraId="2CF2C48A" w14:textId="77777777" w:rsidR="00F76C6E" w:rsidRDefault="00FA3E0A" w:rsidP="00F76C6E">
            <w:pPr>
              <w:pStyle w:val="TableParagraph"/>
              <w:spacing w:before="130"/>
              <w:ind w:left="287" w:right="96" w:hanging="180"/>
              <w:rPr>
                <w:rFonts w:ascii="BIZ UDPゴシック" w:eastAsia="BIZ UDPゴシック" w:hAnsi="BIZ UDPゴシック"/>
                <w:color w:val="000000" w:themeColor="text1"/>
                <w:spacing w:val="-2"/>
                <w:sz w:val="18"/>
                <w:lang w:eastAsia="ja-JP"/>
              </w:rPr>
            </w:pPr>
            <w:r w:rsidRPr="000D2E60">
              <w:rPr>
                <w:rFonts w:ascii="BIZ UDPゴシック" w:eastAsia="BIZ UDPゴシック" w:hAnsi="BIZ UDPゴシック"/>
                <w:color w:val="000000" w:themeColor="text1"/>
                <w:spacing w:val="-2"/>
                <w:sz w:val="18"/>
                <w:lang w:eastAsia="ja-JP"/>
              </w:rPr>
              <w:t>・リスクマネジメントの枠組みが自組織のポリシーとなっており、また定期的に見直されている。</w:t>
            </w:r>
          </w:p>
          <w:p w14:paraId="2FB49146" w14:textId="77777777" w:rsidR="00F76C6E" w:rsidRDefault="00FA3E0A" w:rsidP="00F76C6E">
            <w:pPr>
              <w:pStyle w:val="TableParagraph"/>
              <w:spacing w:before="130"/>
              <w:ind w:left="287" w:right="96" w:hanging="180"/>
              <w:rPr>
                <w:rFonts w:ascii="BIZ UDPゴシック" w:eastAsia="BIZ UDPゴシック" w:hAnsi="BIZ UDPゴシック"/>
                <w:color w:val="000000" w:themeColor="text1"/>
                <w:spacing w:val="-1"/>
                <w:sz w:val="18"/>
                <w:lang w:eastAsia="ja-JP"/>
              </w:rPr>
            </w:pPr>
            <w:r w:rsidRPr="000D2E60">
              <w:rPr>
                <w:rFonts w:ascii="BIZ UDPゴシック" w:eastAsia="BIZ UDPゴシック" w:hAnsi="BIZ UDPゴシック"/>
                <w:color w:val="000000" w:themeColor="text1"/>
                <w:spacing w:val="-1"/>
                <w:sz w:val="18"/>
                <w:lang w:eastAsia="ja-JP"/>
              </w:rPr>
              <w:t>・従業員は割り当てられた役割と責任を果たすための知識とスキルを持っている。</w:t>
            </w:r>
          </w:p>
          <w:p w14:paraId="51DE126D" w14:textId="00148EBD" w:rsidR="00FA3E0A" w:rsidRPr="00F76C6E" w:rsidRDefault="00FA3E0A" w:rsidP="00F76C6E">
            <w:pPr>
              <w:pStyle w:val="TableParagraph"/>
              <w:spacing w:before="130"/>
              <w:ind w:left="287" w:right="96" w:hanging="180"/>
              <w:rPr>
                <w:rFonts w:ascii="BIZ UDPゴシック" w:eastAsia="BIZ UDPゴシック" w:hAnsi="BIZ UDPゴシック"/>
                <w:color w:val="000000" w:themeColor="text1"/>
                <w:spacing w:val="-2"/>
                <w:sz w:val="18"/>
                <w:lang w:eastAsia="ja-JP"/>
              </w:rPr>
            </w:pPr>
            <w:r w:rsidRPr="000D2E60">
              <w:rPr>
                <w:rFonts w:ascii="BIZ UDPゴシック" w:eastAsia="BIZ UDPゴシック" w:hAnsi="BIZ UDPゴシック"/>
                <w:color w:val="000000" w:themeColor="text1"/>
                <w:spacing w:val="1"/>
                <w:sz w:val="18"/>
                <w:lang w:eastAsia="ja-JP"/>
              </w:rPr>
              <w:t>・セキュリティ担当の役員と他の役員が定期的に他の役員とコミュニケーションを取っている。</w:t>
            </w:r>
          </w:p>
          <w:p w14:paraId="4F75B996" w14:textId="77777777" w:rsidR="00FA3E0A" w:rsidRPr="000D2E60" w:rsidRDefault="00FA3E0A" w:rsidP="00F76C6E">
            <w:pPr>
              <w:pStyle w:val="TableParagraph"/>
              <w:ind w:left="107"/>
              <w:rPr>
                <w:rFonts w:ascii="BIZ UDPゴシック" w:eastAsia="BIZ UDPゴシック" w:hAnsi="BIZ UDPゴシック"/>
                <w:color w:val="000000" w:themeColor="text1"/>
                <w:sz w:val="18"/>
                <w:lang w:eastAsia="ja-JP"/>
              </w:rPr>
            </w:pPr>
            <w:r w:rsidRPr="000D2E60">
              <w:rPr>
                <w:rFonts w:ascii="BIZ UDPゴシック" w:eastAsia="BIZ UDPゴシック" w:hAnsi="BIZ UDPゴシック"/>
                <w:color w:val="000000" w:themeColor="text1"/>
                <w:spacing w:val="-1"/>
                <w:sz w:val="18"/>
                <w:lang w:eastAsia="ja-JP"/>
              </w:rPr>
              <w:t>・ステークホルダーと協力関係にある。</w:t>
            </w:r>
          </w:p>
          <w:p w14:paraId="725D8F19" w14:textId="77777777" w:rsidR="00FA3E0A" w:rsidRPr="000D2E60" w:rsidRDefault="00FA3E0A" w:rsidP="00F76C6E">
            <w:pPr>
              <w:pStyle w:val="TableParagraph"/>
              <w:spacing w:before="129"/>
              <w:ind w:left="107"/>
              <w:rPr>
                <w:rFonts w:ascii="BIZ UDPゴシック" w:eastAsia="BIZ UDPゴシック" w:hAnsi="BIZ UDPゴシック"/>
                <w:color w:val="000000" w:themeColor="text1"/>
                <w:sz w:val="18"/>
                <w:lang w:eastAsia="ja-JP"/>
              </w:rPr>
            </w:pPr>
            <w:r w:rsidRPr="000D2E60">
              <w:rPr>
                <w:rFonts w:ascii="BIZ UDPゴシック" w:eastAsia="BIZ UDPゴシック" w:hAnsi="BIZ UDPゴシック"/>
                <w:color w:val="000000" w:themeColor="text1"/>
                <w:spacing w:val="-1"/>
                <w:sz w:val="18"/>
                <w:lang w:eastAsia="ja-JP"/>
              </w:rPr>
              <w:t>・サプライチェーン・リスクの対処ができる。</w:t>
            </w:r>
          </w:p>
        </w:tc>
      </w:tr>
      <w:tr w:rsidR="00C163BF" w:rsidRPr="000D2E60" w14:paraId="07B48E87" w14:textId="77777777" w:rsidTr="00F76C6E">
        <w:trPr>
          <w:trHeight w:val="2160"/>
        </w:trPr>
        <w:tc>
          <w:tcPr>
            <w:tcW w:w="851" w:type="dxa"/>
          </w:tcPr>
          <w:p w14:paraId="7A41FB44" w14:textId="77777777" w:rsidR="00FA3E0A" w:rsidRPr="000D2E60" w:rsidRDefault="00FA3E0A" w:rsidP="00EE7D9F">
            <w:pPr>
              <w:pStyle w:val="TableParagraph"/>
              <w:spacing w:before="64"/>
              <w:ind w:left="107"/>
              <w:rPr>
                <w:rFonts w:ascii="BIZ UDPゴシック" w:eastAsia="BIZ UDPゴシック" w:hAnsi="BIZ UDPゴシック"/>
                <w:color w:val="000000" w:themeColor="text1"/>
                <w:sz w:val="18"/>
              </w:rPr>
            </w:pPr>
            <w:r w:rsidRPr="000D2E60">
              <w:rPr>
                <w:rFonts w:ascii="BIZ UDPゴシック" w:eastAsia="BIZ UDPゴシック" w:hAnsi="BIZ UDPゴシック"/>
                <w:color w:val="000000" w:themeColor="text1"/>
                <w:spacing w:val="-2"/>
                <w:sz w:val="18"/>
              </w:rPr>
              <w:t>Tier4</w:t>
            </w:r>
          </w:p>
        </w:tc>
        <w:tc>
          <w:tcPr>
            <w:tcW w:w="7938" w:type="dxa"/>
          </w:tcPr>
          <w:p w14:paraId="505151BE" w14:textId="77777777" w:rsidR="00FA3E0A" w:rsidRPr="000D2E60" w:rsidRDefault="00FA3E0A" w:rsidP="00F76C6E">
            <w:pPr>
              <w:pStyle w:val="TableParagraph"/>
              <w:spacing w:before="64"/>
              <w:ind w:left="107"/>
              <w:rPr>
                <w:rFonts w:ascii="BIZ UDPゴシック" w:eastAsia="BIZ UDPゴシック" w:hAnsi="BIZ UDPゴシック"/>
                <w:b/>
                <w:color w:val="000000" w:themeColor="text1"/>
                <w:sz w:val="18"/>
                <w:lang w:eastAsia="ja-JP"/>
              </w:rPr>
            </w:pPr>
            <w:r w:rsidRPr="000D2E60">
              <w:rPr>
                <w:rFonts w:ascii="BIZ UDPゴシック" w:eastAsia="BIZ UDPゴシック" w:hAnsi="BIZ UDPゴシック" w:hint="eastAsia"/>
                <w:b/>
                <w:color w:val="000000" w:themeColor="text1"/>
                <w:spacing w:val="-3"/>
                <w:sz w:val="18"/>
                <w:u w:val="single"/>
                <w:lang w:eastAsia="ja-JP"/>
              </w:rPr>
              <w:t>・セキュリティ対策は整備できており、適時に見直しができる状態。</w:t>
            </w:r>
          </w:p>
          <w:p w14:paraId="5AB9D18B" w14:textId="77777777" w:rsidR="00FA3E0A" w:rsidRPr="000D2E60" w:rsidRDefault="00FA3E0A" w:rsidP="00F76C6E">
            <w:pPr>
              <w:pStyle w:val="TableParagraph"/>
              <w:spacing w:before="130"/>
              <w:ind w:left="107"/>
              <w:rPr>
                <w:rFonts w:ascii="BIZ UDPゴシック" w:eastAsia="BIZ UDPゴシック" w:hAnsi="BIZ UDPゴシック"/>
                <w:color w:val="000000" w:themeColor="text1"/>
                <w:sz w:val="18"/>
                <w:lang w:eastAsia="ja-JP"/>
              </w:rPr>
            </w:pPr>
            <w:r w:rsidRPr="000D2E60">
              <w:rPr>
                <w:rFonts w:ascii="BIZ UDPゴシック" w:eastAsia="BIZ UDPゴシック" w:hAnsi="BIZ UDPゴシック"/>
                <w:color w:val="000000" w:themeColor="text1"/>
                <w:spacing w:val="-1"/>
                <w:sz w:val="18"/>
                <w:lang w:eastAsia="ja-JP"/>
              </w:rPr>
              <w:t>・組織全体のサイバーセキュリティマネジメントのアプローチが確立されている。</w:t>
            </w:r>
          </w:p>
          <w:p w14:paraId="25A8B470" w14:textId="77777777" w:rsidR="00FA3E0A" w:rsidRPr="000D2E60" w:rsidRDefault="00FA3E0A" w:rsidP="00F76C6E">
            <w:pPr>
              <w:pStyle w:val="TableParagraph"/>
              <w:spacing w:before="129"/>
              <w:ind w:left="107"/>
              <w:rPr>
                <w:rFonts w:ascii="BIZ UDPゴシック" w:eastAsia="BIZ UDPゴシック" w:hAnsi="BIZ UDPゴシック"/>
                <w:color w:val="000000" w:themeColor="text1"/>
                <w:sz w:val="18"/>
                <w:lang w:eastAsia="ja-JP"/>
              </w:rPr>
            </w:pPr>
            <w:r w:rsidRPr="000D2E60">
              <w:rPr>
                <w:rFonts w:ascii="BIZ UDPゴシック" w:eastAsia="BIZ UDPゴシック" w:hAnsi="BIZ UDPゴシック"/>
                <w:color w:val="000000" w:themeColor="text1"/>
                <w:spacing w:val="-1"/>
                <w:sz w:val="18"/>
                <w:lang w:eastAsia="ja-JP"/>
              </w:rPr>
              <w:t>・セキュリティリスクマネジメントが組織文化の一部となっている。</w:t>
            </w:r>
          </w:p>
          <w:p w14:paraId="541EF897" w14:textId="77777777" w:rsidR="00FA3E0A" w:rsidRPr="000D2E60" w:rsidRDefault="00FA3E0A" w:rsidP="00F76C6E">
            <w:pPr>
              <w:pStyle w:val="TableParagraph"/>
              <w:spacing w:before="130"/>
              <w:ind w:left="107"/>
              <w:rPr>
                <w:rFonts w:ascii="BIZ UDPゴシック" w:eastAsia="BIZ UDPゴシック" w:hAnsi="BIZ UDPゴシック"/>
                <w:color w:val="000000" w:themeColor="text1"/>
                <w:sz w:val="18"/>
                <w:lang w:eastAsia="ja-JP"/>
              </w:rPr>
            </w:pPr>
            <w:r w:rsidRPr="000D2E60">
              <w:rPr>
                <w:rFonts w:ascii="BIZ UDPゴシック" w:eastAsia="BIZ UDPゴシック" w:hAnsi="BIZ UDPゴシック"/>
                <w:color w:val="000000" w:themeColor="text1"/>
                <w:spacing w:val="-1"/>
                <w:sz w:val="18"/>
                <w:lang w:eastAsia="ja-JP"/>
              </w:rPr>
              <w:t>・役員が示したビジョンを実践し、システムレベルでリスク分析を行っている。</w:t>
            </w:r>
          </w:p>
          <w:p w14:paraId="433392C5" w14:textId="77777777" w:rsidR="00FA3E0A" w:rsidRPr="000D2E60" w:rsidRDefault="00FA3E0A" w:rsidP="00F76C6E">
            <w:pPr>
              <w:pStyle w:val="TableParagraph"/>
              <w:spacing w:before="129"/>
              <w:ind w:left="107"/>
              <w:rPr>
                <w:rFonts w:ascii="BIZ UDPゴシック" w:eastAsia="BIZ UDPゴシック" w:hAnsi="BIZ UDPゴシック"/>
                <w:color w:val="000000" w:themeColor="text1"/>
                <w:sz w:val="18"/>
                <w:lang w:eastAsia="ja-JP"/>
              </w:rPr>
            </w:pPr>
            <w:r w:rsidRPr="000D2E60">
              <w:rPr>
                <w:rFonts w:ascii="BIZ UDPゴシック" w:eastAsia="BIZ UDPゴシック" w:hAnsi="BIZ UDPゴシック"/>
                <w:color w:val="000000" w:themeColor="text1"/>
                <w:spacing w:val="-1"/>
                <w:sz w:val="18"/>
                <w:lang w:eastAsia="ja-JP"/>
              </w:rPr>
              <w:t>・事業目的、ミッションの変更に迅速かつ効果的に対処できる。</w:t>
            </w:r>
          </w:p>
          <w:p w14:paraId="2C926835" w14:textId="77777777" w:rsidR="00FA3E0A" w:rsidRPr="000D2E60" w:rsidRDefault="00FA3E0A" w:rsidP="00F76C6E">
            <w:pPr>
              <w:pStyle w:val="TableParagraph"/>
              <w:spacing w:before="130"/>
              <w:ind w:left="107"/>
              <w:rPr>
                <w:rFonts w:ascii="BIZ UDPゴシック" w:eastAsia="BIZ UDPゴシック" w:hAnsi="BIZ UDPゴシック"/>
                <w:color w:val="000000" w:themeColor="text1"/>
                <w:sz w:val="18"/>
                <w:lang w:eastAsia="ja-JP"/>
              </w:rPr>
            </w:pPr>
            <w:r w:rsidRPr="000D2E60">
              <w:rPr>
                <w:rFonts w:ascii="BIZ UDPゴシック" w:eastAsia="BIZ UDPゴシック" w:hAnsi="BIZ UDPゴシック"/>
                <w:color w:val="000000" w:themeColor="text1"/>
                <w:spacing w:val="-1"/>
                <w:sz w:val="18"/>
                <w:lang w:eastAsia="ja-JP"/>
              </w:rPr>
              <w:t>・サプライチェーン・リスクをリアルタイムに近い情報で対処している。</w:t>
            </w:r>
          </w:p>
        </w:tc>
      </w:tr>
    </w:tbl>
    <w:p w14:paraId="6BA478D9" w14:textId="7EAD6A96" w:rsidR="00F76C6E" w:rsidRDefault="00F76C6E" w:rsidP="00F76C6E">
      <w:pPr>
        <w:tabs>
          <w:tab w:val="left" w:pos="2424"/>
        </w:tabs>
        <w:ind w:leftChars="350" w:left="705"/>
        <w:rPr>
          <w:rFonts w:ascii="BIZ UDPゴシック" w:eastAsia="BIZ UDPゴシック" w:hAnsi="BIZ UDPゴシック"/>
          <w:color w:val="000000" w:themeColor="text1"/>
        </w:rPr>
      </w:pPr>
      <w:r w:rsidRPr="000D0E55">
        <w:rPr>
          <w:rFonts w:ascii="BIZ UDゴシック" w:eastAsia="BIZ UDゴシック" w:hAnsi="BIZ UDゴシック"/>
          <w:sz w:val="18"/>
          <w:szCs w:val="18"/>
        </w:rPr>
        <w:t>出典：</w:t>
      </w:r>
      <w:r w:rsidRPr="000D0E55">
        <w:rPr>
          <w:rFonts w:ascii="BIZ UDゴシック" w:eastAsia="BIZ UDゴシック" w:hAnsi="BIZ UDゴシック" w:hint="eastAsia"/>
          <w:sz w:val="18"/>
          <w:szCs w:val="18"/>
        </w:rPr>
        <w:t>NISC「重要インフラのサイバーセキュリティ部門におけるリスクマネジメント等手引書」2023年</w:t>
      </w:r>
    </w:p>
    <w:p w14:paraId="0AC4B15D" w14:textId="77777777" w:rsidR="00F76C6E" w:rsidRDefault="00F76C6E" w:rsidP="00917833">
      <w:pPr>
        <w:ind w:leftChars="350" w:left="705"/>
        <w:rPr>
          <w:rFonts w:ascii="BIZ UDPゴシック" w:eastAsia="BIZ UDPゴシック" w:hAnsi="BIZ UDPゴシック"/>
          <w:color w:val="000000" w:themeColor="text1"/>
        </w:rPr>
      </w:pPr>
    </w:p>
    <w:p w14:paraId="76AF5D01" w14:textId="77777777" w:rsidR="00F76C6E" w:rsidRDefault="00F76C6E" w:rsidP="00917833">
      <w:pPr>
        <w:ind w:leftChars="350" w:left="705"/>
        <w:rPr>
          <w:rFonts w:ascii="BIZ UDPゴシック" w:eastAsia="BIZ UDPゴシック" w:hAnsi="BIZ UDPゴシック"/>
          <w:color w:val="000000" w:themeColor="text1"/>
        </w:rPr>
      </w:pPr>
    </w:p>
    <w:p w14:paraId="0C6D625B" w14:textId="77777777" w:rsidR="00F76C6E" w:rsidRDefault="00F76C6E" w:rsidP="00917833">
      <w:pPr>
        <w:ind w:leftChars="350" w:left="705"/>
        <w:rPr>
          <w:rFonts w:ascii="BIZ UDPゴシック" w:eastAsia="BIZ UDPゴシック" w:hAnsi="BIZ UDPゴシック"/>
          <w:color w:val="000000" w:themeColor="text1"/>
        </w:rPr>
      </w:pPr>
    </w:p>
    <w:p w14:paraId="0DC5C29C" w14:textId="77777777" w:rsidR="00F76C6E" w:rsidRDefault="00F76C6E" w:rsidP="00917833">
      <w:pPr>
        <w:ind w:leftChars="350" w:left="705"/>
        <w:rPr>
          <w:rFonts w:ascii="BIZ UDPゴシック" w:eastAsia="BIZ UDPゴシック" w:hAnsi="BIZ UDPゴシック"/>
          <w:color w:val="000000" w:themeColor="text1"/>
        </w:rPr>
      </w:pPr>
    </w:p>
    <w:p w14:paraId="4302773D" w14:textId="77777777" w:rsidR="00F76C6E" w:rsidRPr="000D2E60" w:rsidRDefault="00F76C6E" w:rsidP="00917833">
      <w:pPr>
        <w:ind w:leftChars="350" w:left="705"/>
        <w:rPr>
          <w:rFonts w:ascii="BIZ UDPゴシック" w:eastAsia="BIZ UDPゴシック" w:hAnsi="BIZ UDPゴシック"/>
          <w:color w:val="000000" w:themeColor="text1"/>
        </w:rPr>
      </w:pPr>
    </w:p>
    <w:p w14:paraId="23558764" w14:textId="77777777" w:rsidR="00FA3E0A" w:rsidRPr="000D2E60" w:rsidRDefault="00FA3E0A" w:rsidP="0015764D">
      <w:pPr>
        <w:pStyle w:val="2"/>
      </w:pPr>
      <w:bookmarkStart w:id="86" w:name="_Toc146631480"/>
      <w:bookmarkStart w:id="87" w:name="_Toc147418572"/>
      <w:bookmarkStart w:id="88" w:name="_Toc188394715"/>
      <w:r w:rsidRPr="000D2E60">
        <w:rPr>
          <w:rFonts w:hint="eastAsia"/>
        </w:rPr>
        <w:lastRenderedPageBreak/>
        <w:t>サイバーセキュリティリスク対応</w:t>
      </w:r>
      <w:bookmarkEnd w:id="86"/>
      <w:bookmarkEnd w:id="87"/>
      <w:bookmarkEnd w:id="88"/>
    </w:p>
    <w:p w14:paraId="2337BEB4"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89" w:name="_Toc146631481"/>
      <w:bookmarkStart w:id="90" w:name="_Toc147418573"/>
      <w:bookmarkStart w:id="91" w:name="_Toc188394716"/>
      <w:r w:rsidRPr="000D2E60">
        <w:rPr>
          <w:rFonts w:ascii="BIZ UDPゴシック" w:eastAsia="BIZ UDPゴシック" w:hAnsi="BIZ UDPゴシック" w:hint="eastAsia"/>
          <w:color w:val="000000" w:themeColor="text1"/>
        </w:rPr>
        <w:t>リスク対応の決定</w:t>
      </w:r>
      <w:bookmarkEnd w:id="89"/>
      <w:bookmarkEnd w:id="90"/>
      <w:bookmarkEnd w:id="91"/>
    </w:p>
    <w:tbl>
      <w:tblPr>
        <w:tblStyle w:val="af7"/>
        <w:tblW w:w="0" w:type="auto"/>
        <w:tblInd w:w="704" w:type="dxa"/>
        <w:tblLook w:val="04A0" w:firstRow="1" w:lastRow="0" w:firstColumn="1" w:lastColumn="0" w:noHBand="0" w:noVBand="1"/>
      </w:tblPr>
      <w:tblGrid>
        <w:gridCol w:w="8500"/>
      </w:tblGrid>
      <w:tr w:rsidR="00C163BF" w:rsidRPr="000D2E60" w14:paraId="6D7FD0EE" w14:textId="77777777" w:rsidTr="009A28D1">
        <w:tc>
          <w:tcPr>
            <w:tcW w:w="8500" w:type="dxa"/>
            <w:shd w:val="clear" w:color="auto" w:fill="DEEAF6" w:themeFill="accent5" w:themeFillTint="33"/>
          </w:tcPr>
          <w:p w14:paraId="2C9BBBC9" w14:textId="2BF0E07F" w:rsidR="00FA3E0A" w:rsidRPr="000D2E60" w:rsidRDefault="00FA3E0A" w:rsidP="00615B1D">
            <w:pPr>
              <w:rPr>
                <w:rFonts w:ascii="BIZ UDPゴシック" w:eastAsia="BIZ UDPゴシック" w:hAnsi="BIZ UDPゴシック"/>
                <w:b/>
                <w:bCs/>
                <w:color w:val="000000" w:themeColor="text1"/>
              </w:rPr>
            </w:pPr>
            <w:bookmarkStart w:id="92" w:name="_Hlk141885457"/>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bookmarkEnd w:id="92"/>
    <w:p w14:paraId="5B7F1C2B" w14:textId="682EB2BD"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目標とする将来像と実態のかい離を埋めるために実施すべきセキュリティ対策を検討する。セキュリティ対策の程度については、成熟度モデルを活用しつつ、自組織における評価基準等をもって優先順位付けする。</w:t>
      </w:r>
    </w:p>
    <w:p w14:paraId="36687211" w14:textId="77777777" w:rsidR="00FA3E0A" w:rsidRDefault="00FA3E0A" w:rsidP="00917833">
      <w:pPr>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1948AE66" w14:textId="77777777" w:rsidTr="009A28D1">
        <w:tc>
          <w:tcPr>
            <w:tcW w:w="8500" w:type="dxa"/>
            <w:shd w:val="clear" w:color="auto" w:fill="FFFFCC"/>
          </w:tcPr>
          <w:p w14:paraId="5FECC4D9" w14:textId="77777777" w:rsidR="00FA3E0A" w:rsidRPr="000D2E60" w:rsidRDefault="00FA3E0A" w:rsidP="00EE7D9F">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【実施事項】</w:t>
            </w:r>
          </w:p>
        </w:tc>
      </w:tr>
    </w:tbl>
    <w:p w14:paraId="1457324F" w14:textId="77777777" w:rsidR="00FA3E0A" w:rsidRDefault="00FA3E0A" w:rsidP="00285018">
      <w:pPr>
        <w:pStyle w:val="af0"/>
        <w:numPr>
          <w:ilvl w:val="0"/>
          <w:numId w:val="17"/>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ギャップ分析と優先順位付け</w:t>
      </w:r>
    </w:p>
    <w:p w14:paraId="12DB5F67" w14:textId="77777777" w:rsidR="00C11514" w:rsidRPr="000D2E60" w:rsidRDefault="00C11514" w:rsidP="00C11514">
      <w:pPr>
        <w:pStyle w:val="af0"/>
        <w:ind w:leftChars="0" w:left="1276"/>
        <w:rPr>
          <w:rFonts w:ascii="BIZ UDPゴシック" w:eastAsia="BIZ UDPゴシック" w:hAnsi="BIZ UDPゴシック"/>
          <w:b/>
          <w:bCs/>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3F3E63FC" w14:textId="77777777" w:rsidTr="003112CF">
        <w:tc>
          <w:tcPr>
            <w:tcW w:w="8500" w:type="dxa"/>
            <w:shd w:val="clear" w:color="auto" w:fill="CC99FF"/>
          </w:tcPr>
          <w:p w14:paraId="7031BD77" w14:textId="77777777" w:rsidR="00FA3E0A" w:rsidRPr="000D2E60" w:rsidRDefault="00FA3E0A" w:rsidP="00EE7D9F">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3767D778" w14:textId="77777777" w:rsidTr="003112CF">
        <w:tc>
          <w:tcPr>
            <w:tcW w:w="8500" w:type="dxa"/>
          </w:tcPr>
          <w:p w14:paraId="578E87CC" w14:textId="05E2638B" w:rsidR="00FA3E0A" w:rsidRPr="000D2E60" w:rsidRDefault="00FA3E0A" w:rsidP="00A70B17">
            <w:pPr>
              <w:pStyle w:val="af0"/>
              <w:numPr>
                <w:ilvl w:val="0"/>
                <w:numId w:val="57"/>
              </w:numPr>
              <w:ind w:leftChars="0" w:left="45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現在プロファイルと目標プロファイルの差異について分析する</w:t>
            </w:r>
          </w:p>
          <w:p w14:paraId="11FC815E" w14:textId="7986E008" w:rsidR="00FA3E0A" w:rsidRPr="000D2E60" w:rsidRDefault="00FA3E0A" w:rsidP="00A70B17">
            <w:pPr>
              <w:pStyle w:val="af0"/>
              <w:numPr>
                <w:ilvl w:val="0"/>
                <w:numId w:val="57"/>
              </w:numPr>
              <w:ind w:leftChars="0" w:left="45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差異を解消し、目標プロファイルに近づけるための取組について、組織方針に基づく動機、リスク、セキュリティ対策の費用対効果等を踏まえ、優先順位付けを行う</w:t>
            </w:r>
          </w:p>
          <w:p w14:paraId="1EFBA7FA" w14:textId="05AA7793" w:rsidR="00FA3E0A" w:rsidRPr="000D2E60" w:rsidRDefault="00FA3E0A" w:rsidP="00A70B17">
            <w:pPr>
              <w:pStyle w:val="af0"/>
              <w:numPr>
                <w:ilvl w:val="0"/>
                <w:numId w:val="5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リスク対応により、重要インフラサービス障害の発生を抑止するのみならず、発生した障害が経済社会に与える影響を許容範囲内に抑制するための検知・対応・復旧の各機能を実現する</w:t>
            </w:r>
          </w:p>
        </w:tc>
      </w:tr>
    </w:tbl>
    <w:p w14:paraId="25C1F288" w14:textId="77777777" w:rsidR="00FA3E0A" w:rsidRPr="000D2E60" w:rsidRDefault="00FA3E0A" w:rsidP="00917833">
      <w:pPr>
        <w:rPr>
          <w:rFonts w:ascii="BIZ UDPゴシック" w:eastAsia="BIZ UDPゴシック" w:hAnsi="BIZ UDPゴシック"/>
          <w:color w:val="000000" w:themeColor="text1"/>
        </w:rPr>
      </w:pPr>
    </w:p>
    <w:p w14:paraId="1C822061"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93" w:name="_Toc146631482"/>
      <w:bookmarkStart w:id="94" w:name="_Toc147418574"/>
      <w:bookmarkStart w:id="95" w:name="_Toc188394717"/>
      <w:r w:rsidRPr="000D2E60">
        <w:rPr>
          <w:rFonts w:ascii="BIZ UDPゴシック" w:eastAsia="BIZ UDPゴシック" w:hAnsi="BIZ UDPゴシック" w:hint="eastAsia"/>
          <w:color w:val="000000" w:themeColor="text1"/>
        </w:rPr>
        <w:t>個別方針の策定</w:t>
      </w:r>
      <w:bookmarkEnd w:id="93"/>
      <w:bookmarkEnd w:id="94"/>
      <w:bookmarkEnd w:id="95"/>
    </w:p>
    <w:tbl>
      <w:tblPr>
        <w:tblStyle w:val="af7"/>
        <w:tblW w:w="0" w:type="auto"/>
        <w:tblInd w:w="704" w:type="dxa"/>
        <w:tblLook w:val="04A0" w:firstRow="1" w:lastRow="0" w:firstColumn="1" w:lastColumn="0" w:noHBand="0" w:noVBand="1"/>
      </w:tblPr>
      <w:tblGrid>
        <w:gridCol w:w="8500"/>
      </w:tblGrid>
      <w:tr w:rsidR="00C163BF" w:rsidRPr="000D2E60" w14:paraId="52A36B72" w14:textId="77777777" w:rsidTr="00184A6F">
        <w:tc>
          <w:tcPr>
            <w:tcW w:w="8500" w:type="dxa"/>
            <w:shd w:val="clear" w:color="auto" w:fill="DEEAF6" w:themeFill="accent5" w:themeFillTint="33"/>
          </w:tcPr>
          <w:p w14:paraId="4720DBF7" w14:textId="6DA47795"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625DD0A6" w14:textId="26C1DFC7"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優先順位付けを踏まえ、現在プロファイルと目標プロファイルの差異に対して実施すべき取組</w:t>
      </w:r>
      <w:r w:rsidRPr="000D2E60">
        <w:rPr>
          <w:rFonts w:ascii="BIZ UDPゴシック" w:eastAsia="BIZ UDPゴシック" w:hAnsi="BIZ UDPゴシック" w:hint="eastAsia"/>
          <w:color w:val="000000" w:themeColor="text1"/>
        </w:rPr>
        <w:t>において遵守すべき行為や判断基準を個別方針としてまとめる。</w:t>
      </w:r>
    </w:p>
    <w:p w14:paraId="441A6126" w14:textId="77777777" w:rsidR="00FA3E0A" w:rsidRPr="000D2E60" w:rsidRDefault="00FA3E0A" w:rsidP="00917833">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 xml:space="preserve">　</w:t>
      </w:r>
    </w:p>
    <w:tbl>
      <w:tblPr>
        <w:tblStyle w:val="af7"/>
        <w:tblpPr w:leftFromText="142" w:rightFromText="142" w:vertAnchor="text" w:horzAnchor="margin" w:tblpX="704" w:tblpY="86"/>
        <w:tblW w:w="0" w:type="auto"/>
        <w:tblLook w:val="04A0" w:firstRow="1" w:lastRow="0" w:firstColumn="1" w:lastColumn="0" w:noHBand="0" w:noVBand="1"/>
      </w:tblPr>
      <w:tblGrid>
        <w:gridCol w:w="8500"/>
      </w:tblGrid>
      <w:tr w:rsidR="00C163BF" w:rsidRPr="000D2E60" w14:paraId="0042115D" w14:textId="77777777" w:rsidTr="00615B1D">
        <w:tc>
          <w:tcPr>
            <w:tcW w:w="8500" w:type="dxa"/>
            <w:shd w:val="clear" w:color="auto" w:fill="FFFFCC"/>
          </w:tcPr>
          <w:p w14:paraId="430DB769"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01A0C494" w14:textId="77777777" w:rsidR="00FA3E0A" w:rsidRPr="000D2E60" w:rsidRDefault="00FA3E0A" w:rsidP="00917833">
      <w:pPr>
        <w:rPr>
          <w:rFonts w:ascii="BIZ UDPゴシック" w:eastAsia="BIZ UDPゴシック" w:hAnsi="BIZ UDPゴシック"/>
          <w:b/>
          <w:bCs/>
          <w:color w:val="000000" w:themeColor="text1"/>
        </w:rPr>
      </w:pPr>
    </w:p>
    <w:p w14:paraId="0FA20031" w14:textId="77777777" w:rsidR="00FA3E0A" w:rsidRPr="00C11514" w:rsidRDefault="00FA3E0A" w:rsidP="00285018">
      <w:pPr>
        <w:pStyle w:val="af0"/>
        <w:numPr>
          <w:ilvl w:val="0"/>
          <w:numId w:val="21"/>
        </w:numPr>
        <w:ind w:leftChars="0" w:left="1276"/>
        <w:rPr>
          <w:rFonts w:ascii="BIZ UDPゴシック" w:eastAsia="BIZ UDPゴシック" w:hAnsi="BIZ UDPゴシック"/>
          <w:color w:val="000000" w:themeColor="text1"/>
        </w:rPr>
      </w:pPr>
      <w:r w:rsidRPr="000D2E60">
        <w:rPr>
          <w:rFonts w:ascii="BIZ UDPゴシック" w:eastAsia="BIZ UDPゴシック" w:hAnsi="BIZ UDPゴシック"/>
          <w:b/>
          <w:bCs/>
          <w:color w:val="000000" w:themeColor="text1"/>
        </w:rPr>
        <w:t>内規の策定・見直し</w:t>
      </w:r>
    </w:p>
    <w:p w14:paraId="1EDB7503" w14:textId="77777777" w:rsidR="00C11514" w:rsidRPr="000D2E60" w:rsidRDefault="00C11514" w:rsidP="00C11514">
      <w:pPr>
        <w:pStyle w:val="af0"/>
        <w:ind w:leftChars="0" w:left="1276"/>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4BE52DF8" w14:textId="77777777" w:rsidTr="003112CF">
        <w:tc>
          <w:tcPr>
            <w:tcW w:w="8500" w:type="dxa"/>
            <w:shd w:val="clear" w:color="auto" w:fill="CC99FF"/>
          </w:tcPr>
          <w:p w14:paraId="54EE0FE9"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537EA712" w14:textId="77777777" w:rsidTr="003112CF">
        <w:tc>
          <w:tcPr>
            <w:tcW w:w="8500" w:type="dxa"/>
          </w:tcPr>
          <w:p w14:paraId="32215225" w14:textId="6C1444EC" w:rsidR="00FA3E0A" w:rsidRPr="000D2E60" w:rsidRDefault="00FA3E0A" w:rsidP="00285018">
            <w:pPr>
              <w:pStyle w:val="af0"/>
              <w:numPr>
                <w:ilvl w:val="0"/>
                <w:numId w:val="22"/>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策定・見直しをした</w:t>
            </w:r>
            <w:r w:rsidR="00E13381"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hint="eastAsia"/>
                <w:color w:val="000000" w:themeColor="text1"/>
              </w:rPr>
              <w:t>セキュリティ方針に基づき、個々のセキュリティ</w:t>
            </w:r>
            <w:r w:rsidR="0084473C" w:rsidRPr="000D2E60">
              <w:rPr>
                <w:rFonts w:ascii="BIZ UDPゴシック" w:eastAsia="BIZ UDPゴシック" w:hAnsi="BIZ UDPゴシック" w:hint="eastAsia"/>
                <w:color w:val="000000" w:themeColor="text1"/>
              </w:rPr>
              <w:t>管理策</w:t>
            </w:r>
            <w:r w:rsidRPr="000D2E60">
              <w:rPr>
                <w:rFonts w:ascii="BIZ UDPゴシック" w:eastAsia="BIZ UDPゴシック" w:hAnsi="BIZ UDPゴシック" w:hint="eastAsia"/>
                <w:color w:val="000000" w:themeColor="text1"/>
              </w:rPr>
              <w:t>を体系化した上で、実施に係る考え方、ルール等について策定、見直しを行う</w:t>
            </w:r>
          </w:p>
          <w:p w14:paraId="4359211E" w14:textId="1CA8B8FD" w:rsidR="00FA3E0A" w:rsidRPr="000D2E60" w:rsidRDefault="00FA3E0A" w:rsidP="00285018">
            <w:pPr>
              <w:pStyle w:val="af0"/>
              <w:numPr>
                <w:ilvl w:val="0"/>
                <w:numId w:val="22"/>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また、内規の策定・見直しに係る主管組織、目的、権限、構成員、見直し要件等についても策定、見直しを行う</w:t>
            </w:r>
          </w:p>
          <w:p w14:paraId="4D586745" w14:textId="3879475F" w:rsidR="00FA3E0A" w:rsidRPr="000D2E60" w:rsidRDefault="00FA3E0A" w:rsidP="00285018">
            <w:pPr>
              <w:pStyle w:val="af0"/>
              <w:numPr>
                <w:ilvl w:val="0"/>
                <w:numId w:val="22"/>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内規の策定・見直し結果については、関係者に内容を周知・共有を行う</w:t>
            </w:r>
          </w:p>
        </w:tc>
      </w:tr>
    </w:tbl>
    <w:p w14:paraId="3CDC31AF" w14:textId="77777777" w:rsidR="00FA3E0A" w:rsidRPr="000D2E60" w:rsidRDefault="00FA3E0A" w:rsidP="00917833">
      <w:pPr>
        <w:rPr>
          <w:rFonts w:ascii="BIZ UDPゴシック" w:eastAsia="BIZ UDPゴシック" w:hAnsi="BIZ UDPゴシック"/>
          <w:color w:val="000000" w:themeColor="text1"/>
        </w:rPr>
      </w:pPr>
    </w:p>
    <w:p w14:paraId="666ADFBD" w14:textId="77777777" w:rsidR="00FA3E0A" w:rsidRDefault="00FA3E0A" w:rsidP="00285018">
      <w:pPr>
        <w:pStyle w:val="af0"/>
        <w:numPr>
          <w:ilvl w:val="0"/>
          <w:numId w:val="23"/>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個別方針の策定</w:t>
      </w:r>
      <w:r w:rsidRPr="000D2E60">
        <w:rPr>
          <w:rFonts w:ascii="BIZ UDPゴシック" w:eastAsia="BIZ UDPゴシック" w:hAnsi="BIZ UDPゴシック"/>
          <w:b/>
          <w:bCs/>
          <w:color w:val="000000" w:themeColor="text1"/>
        </w:rPr>
        <w:t xml:space="preserve"> </w:t>
      </w:r>
    </w:p>
    <w:p w14:paraId="67C140AF" w14:textId="77777777" w:rsidR="00C11514" w:rsidRPr="000D2E60" w:rsidRDefault="00C11514" w:rsidP="00C11514">
      <w:pPr>
        <w:pStyle w:val="af0"/>
        <w:ind w:leftChars="0" w:left="1276"/>
        <w:rPr>
          <w:rFonts w:ascii="BIZ UDPゴシック" w:eastAsia="BIZ UDPゴシック" w:hAnsi="BIZ UDPゴシック"/>
          <w:b/>
          <w:bCs/>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48094916" w14:textId="77777777" w:rsidTr="003112CF">
        <w:tc>
          <w:tcPr>
            <w:tcW w:w="8500" w:type="dxa"/>
            <w:shd w:val="clear" w:color="auto" w:fill="CC99FF"/>
          </w:tcPr>
          <w:p w14:paraId="2D163558"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C163BF" w:rsidRPr="000D2E60" w14:paraId="118F34FC" w14:textId="77777777" w:rsidTr="003112CF">
        <w:tc>
          <w:tcPr>
            <w:tcW w:w="8500" w:type="dxa"/>
          </w:tcPr>
          <w:p w14:paraId="27459BD9" w14:textId="0BEB5FD4" w:rsidR="00FA3E0A" w:rsidRPr="001530AC" w:rsidRDefault="00FA3E0A" w:rsidP="001530AC">
            <w:pPr>
              <w:pStyle w:val="af0"/>
              <w:numPr>
                <w:ilvl w:val="0"/>
                <w:numId w:val="22"/>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リスク対応の中で決定した個々のセキュリティ対策において遵守すべき行為や判断等の</w:t>
            </w:r>
            <w:r w:rsidRPr="000D2E60">
              <w:rPr>
                <w:rFonts w:ascii="BIZ UDPゴシック" w:eastAsia="BIZ UDPゴシック" w:hAnsi="BIZ UDPゴシック" w:hint="eastAsia"/>
                <w:color w:val="000000" w:themeColor="text1"/>
              </w:rPr>
              <w:lastRenderedPageBreak/>
              <w:t>基準を個別方針（</w:t>
            </w:r>
            <w:r w:rsidRPr="001530AC">
              <w:rPr>
                <w:rFonts w:ascii="BIZ UDPゴシック" w:eastAsia="BIZ UDPゴシック" w:hAnsi="BIZ UDPゴシック" w:hint="eastAsia"/>
                <w:color w:val="000000" w:themeColor="text1"/>
              </w:rPr>
              <w:t>アクセス制御方針、情報分類方針等）としてまとめ、組織内へ伝達する</w:t>
            </w:r>
          </w:p>
          <w:p w14:paraId="347898EB" w14:textId="55A7FFA8" w:rsidR="00FA3E0A" w:rsidRPr="000D2E60" w:rsidRDefault="00FA3E0A" w:rsidP="00285018">
            <w:pPr>
              <w:pStyle w:val="af0"/>
              <w:numPr>
                <w:ilvl w:val="0"/>
                <w:numId w:val="22"/>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必要に応じて委託先</w:t>
            </w:r>
            <w:r w:rsidR="00264E77" w:rsidRPr="000D2E60">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に対しても伝達する</w:t>
            </w:r>
          </w:p>
        </w:tc>
      </w:tr>
    </w:tbl>
    <w:p w14:paraId="7F825C1F" w14:textId="77777777" w:rsidR="00C11514" w:rsidRDefault="00C11514" w:rsidP="00C11514">
      <w:pPr>
        <w:pStyle w:val="af0"/>
        <w:ind w:leftChars="0" w:left="1276"/>
        <w:rPr>
          <w:rFonts w:ascii="BIZ UDPゴシック" w:eastAsia="BIZ UDPゴシック" w:hAnsi="BIZ UDPゴシック"/>
          <w:b/>
          <w:bCs/>
          <w:color w:val="000000" w:themeColor="text1"/>
        </w:rPr>
      </w:pPr>
      <w:bookmarkStart w:id="96" w:name="_Hlk161257142"/>
    </w:p>
    <w:p w14:paraId="6E7A1A42" w14:textId="29F26B4C" w:rsidR="00C11514" w:rsidRDefault="00372EF8" w:rsidP="00C11514">
      <w:pPr>
        <w:pStyle w:val="af0"/>
        <w:numPr>
          <w:ilvl w:val="0"/>
          <w:numId w:val="23"/>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現状のサイバーセキュリティ対処態勢の実態の例</w:t>
      </w:r>
    </w:p>
    <w:p w14:paraId="18DCCB72" w14:textId="77777777" w:rsidR="00C11514" w:rsidRPr="00C11514" w:rsidRDefault="00C11514" w:rsidP="00C11514">
      <w:pPr>
        <w:pStyle w:val="af0"/>
        <w:ind w:leftChars="0" w:left="1276"/>
        <w:rPr>
          <w:rFonts w:ascii="BIZ UDPゴシック" w:eastAsia="BIZ UDPゴシック" w:hAnsi="BIZ UDPゴシック"/>
          <w:b/>
          <w:bCs/>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22A15400" w14:textId="77777777" w:rsidTr="003112CF">
        <w:tc>
          <w:tcPr>
            <w:tcW w:w="8500" w:type="dxa"/>
            <w:shd w:val="clear" w:color="auto" w:fill="CC99FF"/>
          </w:tcPr>
          <w:p w14:paraId="52B5C708" w14:textId="77777777" w:rsidR="00372EF8" w:rsidRPr="000D2E60" w:rsidRDefault="00372EF8" w:rsidP="00F35196">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C163BF" w:rsidRPr="000D2E60" w14:paraId="31668032" w14:textId="77777777" w:rsidTr="003112CF">
        <w:tc>
          <w:tcPr>
            <w:tcW w:w="8500" w:type="dxa"/>
          </w:tcPr>
          <w:p w14:paraId="7CEFD414" w14:textId="5A7C0FC6" w:rsidR="00372EF8" w:rsidRPr="000D2E60" w:rsidRDefault="00372EF8" w:rsidP="00285018">
            <w:pPr>
              <w:pStyle w:val="af0"/>
              <w:numPr>
                <w:ilvl w:val="0"/>
                <w:numId w:val="22"/>
              </w:numPr>
              <w:ind w:leftChars="0" w:left="457"/>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情報システム部の課長がセキュリティ対策に関する責任者を兼任している</w:t>
            </w:r>
          </w:p>
          <w:p w14:paraId="17A80EA3" w14:textId="159DECC0" w:rsidR="00372EF8" w:rsidRPr="000D2E60" w:rsidRDefault="00372EF8" w:rsidP="00285018">
            <w:pPr>
              <w:pStyle w:val="af0"/>
              <w:numPr>
                <w:ilvl w:val="0"/>
                <w:numId w:val="22"/>
              </w:numPr>
              <w:ind w:leftChars="0" w:left="457"/>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従業員が業務上便利だからとクラウドサービスを自由に利用している</w:t>
            </w:r>
          </w:p>
          <w:p w14:paraId="254630FF" w14:textId="4161261A" w:rsidR="00372EF8" w:rsidRPr="000D2E60" w:rsidRDefault="00372EF8" w:rsidP="00285018">
            <w:pPr>
              <w:pStyle w:val="af0"/>
              <w:numPr>
                <w:ilvl w:val="0"/>
                <w:numId w:val="22"/>
              </w:numPr>
              <w:ind w:leftChars="0" w:left="457"/>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標的型メール訓練を行ったときに、ダミーのメールを開いてしまった従業員の割合が</w:t>
            </w:r>
            <w:r w:rsidRPr="000D2E60">
              <w:rPr>
                <w:rFonts w:ascii="BIZ UDPゴシック" w:eastAsia="BIZ UDPゴシック" w:hAnsi="BIZ UDPゴシック"/>
                <w:color w:val="000000" w:themeColor="text1"/>
              </w:rPr>
              <w:t>20%</w:t>
            </w:r>
            <w:r w:rsidR="001530AC">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報告率が40%である</w:t>
            </w:r>
          </w:p>
          <w:p w14:paraId="4D0AC64E" w14:textId="7D8DC419" w:rsidR="00372EF8" w:rsidRPr="000D2E60" w:rsidRDefault="00372EF8" w:rsidP="00285018">
            <w:pPr>
              <w:pStyle w:val="af0"/>
              <w:numPr>
                <w:ilvl w:val="0"/>
                <w:numId w:val="22"/>
              </w:numPr>
              <w:ind w:leftChars="0" w:left="457"/>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前の部署で使用していた業務フォルダに、今でもアクセスすることがある</w:t>
            </w:r>
          </w:p>
        </w:tc>
      </w:tr>
    </w:tbl>
    <w:p w14:paraId="28C285DD" w14:textId="77777777" w:rsidR="00372EF8" w:rsidRPr="000D2E60" w:rsidRDefault="00372EF8" w:rsidP="00917833">
      <w:pPr>
        <w:rPr>
          <w:rFonts w:ascii="BIZ UDPゴシック" w:eastAsia="BIZ UDPゴシック" w:hAnsi="BIZ UDPゴシック"/>
          <w:color w:val="000000" w:themeColor="text1"/>
        </w:rPr>
      </w:pPr>
    </w:p>
    <w:p w14:paraId="1A9972CC" w14:textId="29438EA1" w:rsidR="00372EF8" w:rsidRDefault="00372EF8" w:rsidP="00285018">
      <w:pPr>
        <w:pStyle w:val="af0"/>
        <w:numPr>
          <w:ilvl w:val="0"/>
          <w:numId w:val="23"/>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現状に対して、目標とする将来像の設定の例</w:t>
      </w:r>
      <w:r w:rsidRPr="000D2E60">
        <w:rPr>
          <w:rFonts w:ascii="BIZ UDPゴシック" w:eastAsia="BIZ UDPゴシック" w:hAnsi="BIZ UDPゴシック"/>
          <w:b/>
          <w:bCs/>
          <w:color w:val="000000" w:themeColor="text1"/>
        </w:rPr>
        <w:t xml:space="preserve"> </w:t>
      </w:r>
    </w:p>
    <w:p w14:paraId="42C3B018" w14:textId="77777777" w:rsidR="00C11514" w:rsidRPr="000D2E60" w:rsidRDefault="00C11514" w:rsidP="00C11514">
      <w:pPr>
        <w:pStyle w:val="af0"/>
        <w:ind w:leftChars="0" w:left="1276"/>
        <w:rPr>
          <w:rFonts w:ascii="BIZ UDPゴシック" w:eastAsia="BIZ UDPゴシック" w:hAnsi="BIZ UDPゴシック"/>
          <w:b/>
          <w:bCs/>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1FE05D9D" w14:textId="77777777" w:rsidTr="003112CF">
        <w:tc>
          <w:tcPr>
            <w:tcW w:w="8500" w:type="dxa"/>
            <w:shd w:val="clear" w:color="auto" w:fill="CC99FF"/>
          </w:tcPr>
          <w:p w14:paraId="0BD5B07D" w14:textId="77777777" w:rsidR="00372EF8" w:rsidRPr="000D2E60" w:rsidRDefault="00372EF8" w:rsidP="00F35196">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C163BF" w:rsidRPr="000D2E60" w14:paraId="78420FBF" w14:textId="77777777" w:rsidTr="003112CF">
        <w:tc>
          <w:tcPr>
            <w:tcW w:w="8500" w:type="dxa"/>
          </w:tcPr>
          <w:p w14:paraId="03807084" w14:textId="69C527C8" w:rsidR="00372EF8" w:rsidRPr="00372EF8" w:rsidRDefault="00372EF8" w:rsidP="00285018">
            <w:pPr>
              <w:pStyle w:val="af0"/>
              <w:numPr>
                <w:ilvl w:val="0"/>
                <w:numId w:val="22"/>
              </w:numPr>
              <w:ind w:leftChars="0" w:left="454"/>
              <w:rPr>
                <w:rFonts w:ascii="BIZ UDPゴシック" w:eastAsia="BIZ UDPゴシック" w:hAnsi="BIZ UDPゴシック"/>
                <w:color w:val="000000" w:themeColor="text1"/>
              </w:rPr>
            </w:pPr>
            <w:r w:rsidRPr="00372EF8">
              <w:rPr>
                <w:rFonts w:ascii="BIZ UDPゴシック" w:eastAsia="BIZ UDPゴシック" w:hAnsi="BIZ UDPゴシック" w:hint="eastAsia"/>
                <w:color w:val="000000" w:themeColor="text1"/>
              </w:rPr>
              <w:t>専任で</w:t>
            </w:r>
            <w:r w:rsidRPr="00372EF8">
              <w:rPr>
                <w:rFonts w:ascii="BIZ UDPゴシック" w:eastAsia="BIZ UDPゴシック" w:hAnsi="BIZ UDPゴシック"/>
                <w:color w:val="000000" w:themeColor="text1"/>
              </w:rPr>
              <w:t>CISOを任命し、定期的な経営会議においてサイバーセキュリティを付議する</w:t>
            </w:r>
          </w:p>
          <w:p w14:paraId="71691E77" w14:textId="7A342678" w:rsidR="00372EF8" w:rsidRPr="00372EF8" w:rsidRDefault="00372EF8" w:rsidP="00285018">
            <w:pPr>
              <w:pStyle w:val="af0"/>
              <w:numPr>
                <w:ilvl w:val="0"/>
                <w:numId w:val="22"/>
              </w:numPr>
              <w:ind w:leftChars="0" w:left="454"/>
              <w:rPr>
                <w:rFonts w:ascii="BIZ UDPゴシック" w:eastAsia="BIZ UDPゴシック" w:hAnsi="BIZ UDPゴシック"/>
                <w:color w:val="000000" w:themeColor="text1"/>
              </w:rPr>
            </w:pPr>
            <w:r w:rsidRPr="00372EF8">
              <w:rPr>
                <w:rFonts w:ascii="BIZ UDPゴシック" w:eastAsia="BIZ UDPゴシック" w:hAnsi="BIZ UDPゴシック" w:hint="eastAsia"/>
                <w:color w:val="000000" w:themeColor="text1"/>
              </w:rPr>
              <w:t>情報資産を棚卸し、定期的に見直し、シャドー</w:t>
            </w:r>
            <w:r w:rsidRPr="00372EF8">
              <w:rPr>
                <w:rFonts w:ascii="BIZ UDPゴシック" w:eastAsia="BIZ UDPゴシック" w:hAnsi="BIZ UDPゴシック"/>
                <w:color w:val="000000" w:themeColor="text1"/>
              </w:rPr>
              <w:t>IT</w:t>
            </w:r>
            <w:r w:rsidR="00A23D95">
              <w:rPr>
                <w:rStyle w:val="afa"/>
                <w:rFonts w:ascii="BIZ UDPゴシック" w:eastAsia="BIZ UDPゴシック" w:hAnsi="BIZ UDPゴシック"/>
                <w:color w:val="000000" w:themeColor="text1"/>
              </w:rPr>
              <w:footnoteReference w:id="7"/>
            </w:r>
            <w:r w:rsidRPr="00372EF8">
              <w:rPr>
                <w:rFonts w:ascii="BIZ UDPゴシック" w:eastAsia="BIZ UDPゴシック" w:hAnsi="BIZ UDPゴシック"/>
                <w:color w:val="000000" w:themeColor="text1"/>
              </w:rPr>
              <w:t>を防止する</w:t>
            </w:r>
          </w:p>
          <w:p w14:paraId="68C2A301" w14:textId="2A78CC5E" w:rsidR="00372EF8" w:rsidRPr="00372EF8" w:rsidRDefault="00372EF8" w:rsidP="00285018">
            <w:pPr>
              <w:pStyle w:val="af0"/>
              <w:numPr>
                <w:ilvl w:val="0"/>
                <w:numId w:val="22"/>
              </w:numPr>
              <w:ind w:leftChars="0" w:left="454"/>
              <w:rPr>
                <w:rFonts w:ascii="BIZ UDPゴシック" w:eastAsia="BIZ UDPゴシック" w:hAnsi="BIZ UDPゴシック"/>
                <w:color w:val="000000" w:themeColor="text1"/>
              </w:rPr>
            </w:pPr>
            <w:r w:rsidRPr="00372EF8">
              <w:rPr>
                <w:rFonts w:ascii="BIZ UDPゴシック" w:eastAsia="BIZ UDPゴシック" w:hAnsi="BIZ UDPゴシック" w:hint="eastAsia"/>
                <w:color w:val="000000" w:themeColor="text1"/>
              </w:rPr>
              <w:t>標的型メール訓練を行ったときのダミーメール開封率</w:t>
            </w:r>
            <w:r w:rsidRPr="00372EF8">
              <w:rPr>
                <w:rFonts w:ascii="BIZ UDPゴシック" w:eastAsia="BIZ UDPゴシック" w:hAnsi="BIZ UDPゴシック"/>
                <w:color w:val="000000" w:themeColor="text1"/>
              </w:rPr>
              <w:t>5%</w:t>
            </w:r>
            <w:r w:rsidR="00A23D95">
              <w:rPr>
                <w:rFonts w:ascii="BIZ UDPゴシック" w:eastAsia="BIZ UDPゴシック" w:hAnsi="BIZ UDPゴシック" w:hint="eastAsia"/>
                <w:color w:val="000000" w:themeColor="text1"/>
              </w:rPr>
              <w:t>、</w:t>
            </w:r>
            <w:r w:rsidRPr="00372EF8">
              <w:rPr>
                <w:rFonts w:ascii="BIZ UDPゴシック" w:eastAsia="BIZ UDPゴシック" w:hAnsi="BIZ UDPゴシック"/>
                <w:color w:val="000000" w:themeColor="text1"/>
              </w:rPr>
              <w:t>報告率100%を目標とする</w:t>
            </w:r>
          </w:p>
          <w:p w14:paraId="11E0CDC1" w14:textId="5564D5EE" w:rsidR="00372EF8" w:rsidRPr="000D2E60" w:rsidRDefault="00372EF8" w:rsidP="00285018">
            <w:pPr>
              <w:pStyle w:val="af0"/>
              <w:numPr>
                <w:ilvl w:val="0"/>
                <w:numId w:val="22"/>
              </w:numPr>
              <w:ind w:leftChars="0" w:left="454"/>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人事異動や退職時に、不要なアクセス権を適切に削除するよう、アカウント管理、アクセス制御ポリシーの運用体制を整備する</w:t>
            </w:r>
          </w:p>
        </w:tc>
      </w:tr>
      <w:bookmarkEnd w:id="96"/>
    </w:tbl>
    <w:p w14:paraId="49054F1A" w14:textId="77777777" w:rsidR="00372EF8" w:rsidRPr="000D2E60" w:rsidRDefault="00372EF8" w:rsidP="00917833">
      <w:pPr>
        <w:rPr>
          <w:rFonts w:ascii="BIZ UDPゴシック" w:eastAsia="BIZ UDPゴシック" w:hAnsi="BIZ UDPゴシック"/>
          <w:color w:val="000000" w:themeColor="text1"/>
        </w:rPr>
      </w:pPr>
    </w:p>
    <w:p w14:paraId="476837CB" w14:textId="77777777" w:rsidR="00FA3E0A" w:rsidRPr="000D2E60" w:rsidRDefault="00FA3E0A" w:rsidP="00285018">
      <w:pPr>
        <w:pStyle w:val="af0"/>
        <w:numPr>
          <w:ilvl w:val="0"/>
          <w:numId w:val="24"/>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違反と例外措置</w:t>
      </w:r>
    </w:p>
    <w:p w14:paraId="043142E9" w14:textId="083C2A3D" w:rsidR="00FA3E0A" w:rsidRPr="000D2E60" w:rsidRDefault="00FA3E0A" w:rsidP="00A70B17">
      <w:pPr>
        <w:ind w:leftChars="561" w:left="1131"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サイバーセキュリティ確保のための仕組みに関する違反による損害を最小限に抑えるため、</w:t>
      </w:r>
      <w:r w:rsidR="008B5445">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そのような違反を監視してそれらから学習するため、セキュリティ違反を適切な連絡経路を</w:t>
      </w:r>
      <w:r w:rsidR="008B5445">
        <w:rPr>
          <w:rFonts w:ascii="BIZ UDPゴシック" w:eastAsia="BIZ UDPゴシック" w:hAnsi="BIZ UDPゴシック" w:hint="eastAsia"/>
          <w:color w:val="000000" w:themeColor="text1"/>
        </w:rPr>
        <w:t>通して</w:t>
      </w:r>
      <w:r w:rsidRPr="000D2E60">
        <w:rPr>
          <w:rFonts w:ascii="BIZ UDPゴシック" w:eastAsia="BIZ UDPゴシック" w:hAnsi="BIZ UDPゴシック" w:hint="eastAsia"/>
          <w:color w:val="000000" w:themeColor="text1"/>
        </w:rPr>
        <w:t>、できるだけ速やかに報告することが必要である。</w:t>
      </w:r>
      <w:r w:rsidR="008B5445">
        <w:rPr>
          <w:rFonts w:ascii="BIZ UDPゴシック" w:eastAsia="BIZ UDPゴシック" w:hAnsi="BIZ UDPゴシック" w:hint="eastAsia"/>
          <w:color w:val="000000" w:themeColor="text1"/>
        </w:rPr>
        <w:t>さらに</w:t>
      </w:r>
      <w:r w:rsidRPr="000D2E60">
        <w:rPr>
          <w:rFonts w:ascii="BIZ UDPゴシック" w:eastAsia="BIZ UDPゴシック" w:hAnsi="BIZ UDPゴシック" w:hint="eastAsia"/>
          <w:color w:val="000000" w:themeColor="text1"/>
        </w:rPr>
        <w:t>、セキュリティ違反を犯した取扱者に適用する正式な懲罰</w:t>
      </w:r>
      <w:r w:rsidR="00292EAE">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を確立することが望ましい。</w:t>
      </w:r>
    </w:p>
    <w:p w14:paraId="70E0A827" w14:textId="77777777" w:rsidR="00FA3E0A" w:rsidRPr="000D2E60" w:rsidRDefault="00FA3E0A" w:rsidP="00917833">
      <w:pPr>
        <w:ind w:leftChars="416" w:left="838"/>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0F7864D2" w14:textId="77777777" w:rsidTr="003112CF">
        <w:tc>
          <w:tcPr>
            <w:tcW w:w="8500" w:type="dxa"/>
            <w:shd w:val="clear" w:color="auto" w:fill="CC99FF"/>
          </w:tcPr>
          <w:p w14:paraId="759FD341"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2281B1B5" w14:textId="77777777" w:rsidTr="003112CF">
        <w:tc>
          <w:tcPr>
            <w:tcW w:w="8500" w:type="dxa"/>
          </w:tcPr>
          <w:p w14:paraId="18C077AD" w14:textId="77777777" w:rsidR="00FA3E0A" w:rsidRPr="000D2E60" w:rsidRDefault="00FA3E0A" w:rsidP="00840BE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＜違反への対応＞</w:t>
            </w:r>
          </w:p>
          <w:p w14:paraId="2ABBE1D8" w14:textId="3C1BFC6A" w:rsidR="00FA3E0A" w:rsidRPr="000D2E60" w:rsidRDefault="00FA3E0A" w:rsidP="00285018">
            <w:pPr>
              <w:pStyle w:val="af0"/>
              <w:numPr>
                <w:ilvl w:val="0"/>
                <w:numId w:val="25"/>
              </w:numPr>
              <w:ind w:leftChars="0" w:left="456"/>
              <w:rPr>
                <w:rFonts w:ascii="BIZ UDPゴシック" w:eastAsia="BIZ UDPゴシック" w:hAnsi="BIZ UDPゴシック"/>
                <w:color w:val="000000" w:themeColor="text1"/>
              </w:rPr>
            </w:pPr>
            <w:r w:rsidRPr="000D2E60">
              <w:rPr>
                <w:rStyle w:val="ui-provider"/>
                <w:rFonts w:ascii="BIZ UDPゴシック" w:eastAsia="BIZ UDPゴシック" w:hAnsi="BIZ UDPゴシック"/>
                <w:color w:val="000000" w:themeColor="text1"/>
              </w:rPr>
              <w:t>情報セキュリティ委員会は、セキュリティ関係規定への重大な違反事故に係る報告</w:t>
            </w:r>
            <w:r w:rsidR="00292EAE">
              <w:rPr>
                <w:rStyle w:val="ui-provider"/>
                <w:rFonts w:ascii="BIZ UDPゴシック" w:eastAsia="BIZ UDPゴシック" w:hAnsi="BIZ UDPゴシック"/>
                <w:color w:val="000000" w:themeColor="text1"/>
              </w:rPr>
              <w:t>手続き</w:t>
            </w:r>
            <w:r w:rsidRPr="000D2E60">
              <w:rPr>
                <w:rStyle w:val="ui-provider"/>
                <w:rFonts w:ascii="BIZ UDPゴシック" w:eastAsia="BIZ UDPゴシック" w:hAnsi="BIZ UDPゴシック"/>
                <w:color w:val="000000" w:themeColor="text1"/>
              </w:rPr>
              <w:t>、サイバーセキュリティ確保のための改善措置の実施に係る</w:t>
            </w:r>
            <w:r w:rsidR="00B56952">
              <w:rPr>
                <w:rStyle w:val="ui-provider"/>
                <w:rFonts w:ascii="BIZ UDPゴシック" w:eastAsia="BIZ UDPゴシック" w:hAnsi="BIZ UDPゴシック"/>
                <w:color w:val="000000" w:themeColor="text1"/>
              </w:rPr>
              <w:t>手続き</w:t>
            </w:r>
            <w:r w:rsidR="008B5445">
              <w:rPr>
                <w:rStyle w:val="ui-provider"/>
                <w:rFonts w:ascii="BIZ UDPゴシック" w:eastAsia="BIZ UDPゴシック" w:hAnsi="BIZ UDPゴシック"/>
                <w:color w:val="000000" w:themeColor="text1"/>
              </w:rPr>
              <w:t>及び</w:t>
            </w:r>
            <w:r w:rsidRPr="000D2E60">
              <w:rPr>
                <w:rStyle w:val="ui-provider"/>
                <w:rFonts w:ascii="BIZ UDPゴシック" w:eastAsia="BIZ UDPゴシック" w:hAnsi="BIZ UDPゴシック"/>
                <w:color w:val="000000" w:themeColor="text1"/>
              </w:rPr>
              <w:t>取扱者の懲戒</w:t>
            </w:r>
            <w:r w:rsidR="00292EAE">
              <w:rPr>
                <w:rStyle w:val="ui-provider"/>
                <w:rFonts w:ascii="BIZ UDPゴシック" w:eastAsia="BIZ UDPゴシック" w:hAnsi="BIZ UDPゴシック"/>
                <w:color w:val="000000" w:themeColor="text1"/>
              </w:rPr>
              <w:t>手続き</w:t>
            </w:r>
            <w:r w:rsidRPr="000D2E60">
              <w:rPr>
                <w:rStyle w:val="ui-provider"/>
                <w:rFonts w:ascii="BIZ UDPゴシック" w:eastAsia="BIZ UDPゴシック" w:hAnsi="BIZ UDPゴシック"/>
                <w:color w:val="000000" w:themeColor="text1"/>
              </w:rPr>
              <w:t>を整備すること</w:t>
            </w:r>
          </w:p>
          <w:p w14:paraId="501B0487" w14:textId="77777777" w:rsidR="00FA3E0A" w:rsidRPr="000D2E60" w:rsidRDefault="00FA3E0A" w:rsidP="00840BE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＜例外措置＞</w:t>
            </w:r>
          </w:p>
          <w:p w14:paraId="37899DDD" w14:textId="25D96A79" w:rsidR="00FA3E0A" w:rsidRPr="000D2E60" w:rsidRDefault="00FA3E0A" w:rsidP="00285018">
            <w:pPr>
              <w:pStyle w:val="af0"/>
              <w:numPr>
                <w:ilvl w:val="0"/>
                <w:numId w:val="26"/>
              </w:numPr>
              <w:ind w:leftChars="0" w:left="456"/>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最高情報セキュリティ責任者は、例外措置の適用の申請を審査する者を定め、審査</w:t>
            </w:r>
            <w:r w:rsidR="00292EAE">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を整備すること</w:t>
            </w:r>
          </w:p>
          <w:p w14:paraId="3579F390" w14:textId="35E78FB8" w:rsidR="00FA3E0A" w:rsidRPr="000D2E60" w:rsidRDefault="00FA3E0A" w:rsidP="00285018">
            <w:pPr>
              <w:pStyle w:val="af0"/>
              <w:numPr>
                <w:ilvl w:val="0"/>
                <w:numId w:val="26"/>
              </w:numPr>
              <w:ind w:leftChars="0" w:left="456"/>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審査者は、例外措置の適用の申請を、定められた</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に従って審査し、許可の可否を決</w:t>
            </w:r>
            <w:r w:rsidRPr="000D2E60">
              <w:rPr>
                <w:rFonts w:ascii="BIZ UDPゴシック" w:eastAsia="BIZ UDPゴシック" w:hAnsi="BIZ UDPゴシック" w:hint="eastAsia"/>
                <w:color w:val="000000" w:themeColor="text1"/>
              </w:rPr>
              <w:lastRenderedPageBreak/>
              <w:t>定すること。また、決定の際には、例外措置の審査記録を整備し、保管すること</w:t>
            </w:r>
          </w:p>
        </w:tc>
      </w:tr>
    </w:tbl>
    <w:p w14:paraId="648B30C9" w14:textId="77777777" w:rsidR="00FA3E0A" w:rsidRPr="000D2E60" w:rsidRDefault="00FA3E0A" w:rsidP="00917833">
      <w:pPr>
        <w:rPr>
          <w:rFonts w:ascii="BIZ UDPゴシック" w:eastAsia="BIZ UDPゴシック" w:hAnsi="BIZ UDPゴシック"/>
          <w:color w:val="000000" w:themeColor="text1"/>
          <w:szCs w:val="21"/>
        </w:rPr>
      </w:pPr>
    </w:p>
    <w:tbl>
      <w:tblPr>
        <w:tblStyle w:val="af7"/>
        <w:tblW w:w="0" w:type="auto"/>
        <w:tblInd w:w="704" w:type="dxa"/>
        <w:tblLook w:val="04A0" w:firstRow="1" w:lastRow="0" w:firstColumn="1" w:lastColumn="0" w:noHBand="0" w:noVBand="1"/>
      </w:tblPr>
      <w:tblGrid>
        <w:gridCol w:w="8500"/>
      </w:tblGrid>
      <w:tr w:rsidR="00C163BF" w:rsidRPr="000D2E60" w14:paraId="63AAD408" w14:textId="77777777" w:rsidTr="003112CF">
        <w:tc>
          <w:tcPr>
            <w:tcW w:w="8500" w:type="dxa"/>
            <w:shd w:val="clear" w:color="auto" w:fill="CC99FF"/>
          </w:tcPr>
          <w:p w14:paraId="4ADB8C86"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【例外措置の適用申請に含まれる項目例】</w:t>
            </w:r>
          </w:p>
        </w:tc>
      </w:tr>
      <w:tr w:rsidR="00FA3E0A" w:rsidRPr="000D2E60" w14:paraId="6FDE68D2" w14:textId="77777777" w:rsidTr="003112CF">
        <w:tc>
          <w:tcPr>
            <w:tcW w:w="8500" w:type="dxa"/>
          </w:tcPr>
          <w:p w14:paraId="2B953191" w14:textId="77777777" w:rsidR="00FA3E0A" w:rsidRPr="000D2E60" w:rsidRDefault="00FA3E0A" w:rsidP="00285018">
            <w:pPr>
              <w:pStyle w:val="af0"/>
              <w:numPr>
                <w:ilvl w:val="0"/>
                <w:numId w:val="1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申請者の情報（氏名、所属、連絡先）</w:t>
            </w:r>
          </w:p>
          <w:p w14:paraId="159B486B" w14:textId="1DC47B1C" w:rsidR="00FA3E0A" w:rsidRPr="000D2E60" w:rsidRDefault="00FA3E0A" w:rsidP="00285018">
            <w:pPr>
              <w:pStyle w:val="af0"/>
              <w:numPr>
                <w:ilvl w:val="0"/>
                <w:numId w:val="1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例外措置の適用を申請する</w:t>
            </w:r>
            <w:r w:rsidR="0084473C"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color w:val="000000" w:themeColor="text1"/>
              </w:rPr>
              <w:t>セキュリティ関係規程の適用箇所（規程名と条項等）</w:t>
            </w:r>
          </w:p>
          <w:p w14:paraId="0135E1F4" w14:textId="77777777" w:rsidR="00FA3E0A" w:rsidRPr="000D2E60" w:rsidRDefault="00FA3E0A" w:rsidP="00285018">
            <w:pPr>
              <w:pStyle w:val="af0"/>
              <w:numPr>
                <w:ilvl w:val="0"/>
                <w:numId w:val="1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例外措置の適用を申請する期間</w:t>
            </w:r>
          </w:p>
          <w:p w14:paraId="0B2A0025" w14:textId="41773D52" w:rsidR="00FA3E0A" w:rsidRPr="000D2E60" w:rsidRDefault="00FA3E0A" w:rsidP="00285018">
            <w:pPr>
              <w:pStyle w:val="af0"/>
              <w:numPr>
                <w:ilvl w:val="0"/>
                <w:numId w:val="1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例外措置の適用を申請する措置内容（</w:t>
            </w:r>
            <w:r w:rsidR="00DA08BB">
              <w:rPr>
                <w:rFonts w:ascii="BIZ UDPゴシック" w:eastAsia="BIZ UDPゴシック" w:hAnsi="BIZ UDPゴシック"/>
                <w:color w:val="000000" w:themeColor="text1"/>
              </w:rPr>
              <w:t>講じ</w:t>
            </w:r>
            <w:r w:rsidRPr="000D2E60">
              <w:rPr>
                <w:rFonts w:ascii="BIZ UDPゴシック" w:eastAsia="BIZ UDPゴシック" w:hAnsi="BIZ UDPゴシック"/>
                <w:color w:val="000000" w:themeColor="text1"/>
              </w:rPr>
              <w:t>る代替手段等）</w:t>
            </w:r>
          </w:p>
          <w:p w14:paraId="65544F40" w14:textId="1A7A3ECF" w:rsidR="00FA3E0A" w:rsidRPr="000D2E60" w:rsidRDefault="00FA3E0A" w:rsidP="00285018">
            <w:pPr>
              <w:pStyle w:val="af0"/>
              <w:numPr>
                <w:ilvl w:val="0"/>
                <w:numId w:val="1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例外措置により生じる</w:t>
            </w:r>
            <w:r w:rsidR="0084473C"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color w:val="000000" w:themeColor="text1"/>
              </w:rPr>
              <w:t>セキュリティ上の影響と対処方法</w:t>
            </w:r>
          </w:p>
          <w:p w14:paraId="6E713E59" w14:textId="77777777" w:rsidR="00FA3E0A" w:rsidRPr="000D2E60" w:rsidRDefault="00FA3E0A" w:rsidP="00285018">
            <w:pPr>
              <w:pStyle w:val="af0"/>
              <w:numPr>
                <w:ilvl w:val="0"/>
                <w:numId w:val="1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例外措置の適用を終了したときの報告方法</w:t>
            </w:r>
          </w:p>
          <w:p w14:paraId="0971DAAA" w14:textId="77777777" w:rsidR="00FA3E0A" w:rsidRPr="000D2E60" w:rsidRDefault="00FA3E0A" w:rsidP="00285018">
            <w:pPr>
              <w:pStyle w:val="af0"/>
              <w:numPr>
                <w:ilvl w:val="0"/>
                <w:numId w:val="1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例外措置の適用を申請する理由</w:t>
            </w:r>
          </w:p>
        </w:tc>
      </w:tr>
    </w:tbl>
    <w:p w14:paraId="426841EA" w14:textId="77777777" w:rsidR="00FA3E0A" w:rsidRPr="000D2E60" w:rsidRDefault="00FA3E0A" w:rsidP="00917833">
      <w:pPr>
        <w:rPr>
          <w:rFonts w:ascii="BIZ UDPゴシック" w:eastAsia="BIZ UDPゴシック" w:hAnsi="BIZ UDPゴシック"/>
          <w:color w:val="000000" w:themeColor="text1"/>
          <w:szCs w:val="21"/>
        </w:rPr>
      </w:pPr>
    </w:p>
    <w:p w14:paraId="34B59124"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97" w:name="_Toc146631483"/>
      <w:bookmarkStart w:id="98" w:name="_Toc147418575"/>
      <w:bookmarkStart w:id="99" w:name="_Toc188394718"/>
      <w:r w:rsidRPr="000D2E60">
        <w:rPr>
          <w:rFonts w:ascii="BIZ UDPゴシック" w:eastAsia="BIZ UDPゴシック" w:hAnsi="BIZ UDPゴシック" w:hint="eastAsia"/>
          <w:color w:val="000000" w:themeColor="text1"/>
        </w:rPr>
        <w:t>リスク対応計画の策定</w:t>
      </w:r>
      <w:bookmarkEnd w:id="97"/>
      <w:bookmarkEnd w:id="98"/>
      <w:bookmarkEnd w:id="99"/>
    </w:p>
    <w:tbl>
      <w:tblPr>
        <w:tblStyle w:val="af7"/>
        <w:tblW w:w="0" w:type="auto"/>
        <w:tblInd w:w="704" w:type="dxa"/>
        <w:tblLook w:val="04A0" w:firstRow="1" w:lastRow="0" w:firstColumn="1" w:lastColumn="0" w:noHBand="0" w:noVBand="1"/>
      </w:tblPr>
      <w:tblGrid>
        <w:gridCol w:w="8500"/>
      </w:tblGrid>
      <w:tr w:rsidR="00C163BF" w:rsidRPr="000D2E60" w14:paraId="3FA9B5B2" w14:textId="77777777" w:rsidTr="00184A6F">
        <w:tc>
          <w:tcPr>
            <w:tcW w:w="8500" w:type="dxa"/>
            <w:shd w:val="clear" w:color="auto" w:fill="DEEAF6" w:themeFill="accent5" w:themeFillTint="33"/>
          </w:tcPr>
          <w:p w14:paraId="348DD178" w14:textId="56923A2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6CAC43FB" w14:textId="0BE3682C"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方針の策定・見直し等に基づき、サイバーセキュリティの具体的な達成目標を定め、達成までの大まかなスケジュールであるロードマップ及びロードマップに基づき詳細化した計画を作成し、サイバーセキュリティに係る取組を進めること。</w:t>
      </w:r>
      <w:r w:rsidR="00A8133B">
        <w:rPr>
          <w:rFonts w:ascii="BIZ UDPゴシック" w:eastAsia="BIZ UDPゴシック" w:hAnsi="BIZ UDPゴシック" w:hint="eastAsia"/>
          <w:color w:val="000000" w:themeColor="text1"/>
        </w:rPr>
        <w:t>また、</w:t>
      </w:r>
      <w:r w:rsidR="00C42A69">
        <w:rPr>
          <w:rFonts w:ascii="BIZ UDPゴシック" w:eastAsia="BIZ UDPゴシック" w:hAnsi="BIZ UDPゴシック" w:hint="eastAsia"/>
          <w:color w:val="000000" w:themeColor="text1"/>
        </w:rPr>
        <w:t>サイバーセキュリティに係る取組が</w:t>
      </w:r>
      <w:r w:rsidR="00CF3CF2">
        <w:rPr>
          <w:rFonts w:ascii="BIZ UDPゴシック" w:eastAsia="BIZ UDPゴシック" w:hAnsi="BIZ UDPゴシック" w:hint="eastAsia"/>
          <w:color w:val="000000" w:themeColor="text1"/>
        </w:rPr>
        <w:t>自らの</w:t>
      </w:r>
      <w:r w:rsidR="00A8133B">
        <w:rPr>
          <w:rFonts w:ascii="BIZ UDPゴシック" w:eastAsia="BIZ UDPゴシック" w:hAnsi="BIZ UDPゴシック" w:hint="eastAsia"/>
          <w:color w:val="000000" w:themeColor="text1"/>
        </w:rPr>
        <w:t>サイバーセキュリティに限らない既存の各種計画等と整合的なものに</w:t>
      </w:r>
      <w:r w:rsidR="00C42A69">
        <w:rPr>
          <w:rFonts w:ascii="BIZ UDPゴシック" w:eastAsia="BIZ UDPゴシック" w:hAnsi="BIZ UDPゴシック" w:hint="eastAsia"/>
          <w:color w:val="000000" w:themeColor="text1"/>
        </w:rPr>
        <w:t>なるように</w:t>
      </w:r>
      <w:r w:rsidR="00A8133B">
        <w:rPr>
          <w:rFonts w:ascii="BIZ UDPゴシック" w:eastAsia="BIZ UDPゴシック" w:hAnsi="BIZ UDPゴシック" w:hint="eastAsia"/>
          <w:color w:val="000000" w:themeColor="text1"/>
        </w:rPr>
        <w:t>するとともに、</w:t>
      </w:r>
      <w:r w:rsidR="00233B57">
        <w:rPr>
          <w:rFonts w:ascii="BIZ UDPゴシック" w:eastAsia="BIZ UDPゴシック" w:hAnsi="BIZ UDPゴシック" w:hint="eastAsia"/>
          <w:color w:val="000000" w:themeColor="text1"/>
        </w:rPr>
        <w:t>セキュリティ対策の監査やリスクアセスメント等の個々の取組を</w:t>
      </w:r>
      <w:r w:rsidR="00A8133B">
        <w:rPr>
          <w:rFonts w:ascii="BIZ UDPゴシック" w:eastAsia="BIZ UDPゴシック" w:hAnsi="BIZ UDPゴシック" w:hint="eastAsia"/>
          <w:color w:val="000000" w:themeColor="text1"/>
        </w:rPr>
        <w:t>既存の計画等</w:t>
      </w:r>
      <w:r w:rsidR="00233B57">
        <w:rPr>
          <w:rFonts w:ascii="BIZ UDPゴシック" w:eastAsia="BIZ UDPゴシック" w:hAnsi="BIZ UDPゴシック" w:hint="eastAsia"/>
          <w:color w:val="000000" w:themeColor="text1"/>
        </w:rPr>
        <w:t>の中に位置付けたり、</w:t>
      </w:r>
      <w:r w:rsidR="00A8133B">
        <w:rPr>
          <w:rFonts w:ascii="BIZ UDPゴシック" w:eastAsia="BIZ UDPゴシック" w:hAnsi="BIZ UDPゴシック" w:hint="eastAsia"/>
          <w:color w:val="000000" w:themeColor="text1"/>
        </w:rPr>
        <w:t>紐付けたり</w:t>
      </w:r>
      <w:r w:rsidR="00233B57">
        <w:rPr>
          <w:rFonts w:ascii="BIZ UDPゴシック" w:eastAsia="BIZ UDPゴシック" w:hAnsi="BIZ UDPゴシック" w:hint="eastAsia"/>
          <w:color w:val="000000" w:themeColor="text1"/>
        </w:rPr>
        <w:t>することを通じて</w:t>
      </w:r>
      <w:r w:rsidR="00A8133B">
        <w:rPr>
          <w:rFonts w:ascii="BIZ UDPゴシック" w:eastAsia="BIZ UDPゴシック" w:hAnsi="BIZ UDPゴシック" w:hint="eastAsia"/>
          <w:color w:val="000000" w:themeColor="text1"/>
        </w:rPr>
        <w:t>、サイバーセキュリティに係る取組が持続可能なものとなるように留意すること。</w:t>
      </w:r>
    </w:p>
    <w:p w14:paraId="27B8D79E" w14:textId="77777777" w:rsidR="00FA3E0A" w:rsidRPr="001C09F7" w:rsidRDefault="00FA3E0A" w:rsidP="00917833">
      <w:pPr>
        <w:rPr>
          <w:rFonts w:ascii="BIZ UDPゴシック" w:eastAsia="BIZ UDPゴシック" w:hAnsi="BIZ UDPゴシック"/>
          <w:color w:val="000000" w:themeColor="text1"/>
        </w:rPr>
      </w:pPr>
    </w:p>
    <w:tbl>
      <w:tblPr>
        <w:tblStyle w:val="af7"/>
        <w:tblpPr w:leftFromText="142" w:rightFromText="142" w:vertAnchor="text" w:horzAnchor="margin" w:tblpX="704" w:tblpY="86"/>
        <w:tblW w:w="0" w:type="auto"/>
        <w:tblLook w:val="04A0" w:firstRow="1" w:lastRow="0" w:firstColumn="1" w:lastColumn="0" w:noHBand="0" w:noVBand="1"/>
      </w:tblPr>
      <w:tblGrid>
        <w:gridCol w:w="8500"/>
      </w:tblGrid>
      <w:tr w:rsidR="00C163BF" w:rsidRPr="000D2E60" w14:paraId="6DBA8F75" w14:textId="77777777" w:rsidTr="00615B1D">
        <w:tc>
          <w:tcPr>
            <w:tcW w:w="8500" w:type="dxa"/>
            <w:shd w:val="clear" w:color="auto" w:fill="FFFFCC"/>
          </w:tcPr>
          <w:p w14:paraId="79347D5F"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291E75B7" w14:textId="77777777" w:rsidR="00FA3E0A" w:rsidRPr="000D2E60" w:rsidRDefault="00FA3E0A" w:rsidP="00917833">
      <w:pPr>
        <w:rPr>
          <w:rFonts w:ascii="BIZ UDPゴシック" w:eastAsia="BIZ UDPゴシック" w:hAnsi="BIZ UDPゴシック"/>
          <w:color w:val="000000" w:themeColor="text1"/>
        </w:rPr>
      </w:pPr>
    </w:p>
    <w:p w14:paraId="1096AADA" w14:textId="77777777" w:rsidR="00FA3E0A" w:rsidRPr="000D2E60" w:rsidRDefault="00FA3E0A" w:rsidP="00285018">
      <w:pPr>
        <w:pStyle w:val="af0"/>
        <w:numPr>
          <w:ilvl w:val="0"/>
          <w:numId w:val="15"/>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サイバーセキュリティの確保</w:t>
      </w:r>
      <w:r w:rsidRPr="000D2E60">
        <w:rPr>
          <w:rFonts w:ascii="BIZ UDPゴシック" w:eastAsia="BIZ UDPゴシック" w:hAnsi="BIZ UDPゴシック"/>
          <w:b/>
          <w:bCs/>
          <w:color w:val="000000" w:themeColor="text1"/>
        </w:rPr>
        <w:t>に係るロードマップ及び計画の作成・見直し</w:t>
      </w:r>
    </w:p>
    <w:p w14:paraId="7F25179A" w14:textId="1B3B2A7A" w:rsidR="00FA3E0A" w:rsidRDefault="00FA3E0A" w:rsidP="007B2339">
      <w:pPr>
        <w:ind w:leftChars="512" w:left="1032"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優先順位付けを踏まえ、現在プロファイルと目標プロファイルの差異に対して実施すべき取組をまとめたリスク対応計画</w:t>
      </w:r>
      <w:r w:rsidRPr="000D2E60">
        <w:rPr>
          <w:rStyle w:val="afa"/>
          <w:rFonts w:ascii="BIZ UDPゴシック" w:eastAsia="BIZ UDPゴシック" w:hAnsi="BIZ UDPゴシック"/>
          <w:color w:val="000000" w:themeColor="text1"/>
        </w:rPr>
        <w:footnoteReference w:id="8"/>
      </w:r>
      <w:r w:rsidRPr="000D2E60">
        <w:rPr>
          <w:rFonts w:ascii="BIZ UDPゴシック" w:eastAsia="BIZ UDPゴシック" w:hAnsi="BIZ UDPゴシック"/>
          <w:color w:val="000000" w:themeColor="text1"/>
        </w:rPr>
        <w:t>を作成し、実施する。</w:t>
      </w:r>
    </w:p>
    <w:p w14:paraId="792C0E76" w14:textId="77777777" w:rsidR="00C11514" w:rsidRPr="000D2E60" w:rsidRDefault="00C11514" w:rsidP="007B2339">
      <w:pPr>
        <w:ind w:leftChars="512" w:left="1032" w:firstLineChars="100" w:firstLine="202"/>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3026233A" w14:textId="77777777" w:rsidTr="00615B1D">
        <w:tc>
          <w:tcPr>
            <w:tcW w:w="8500" w:type="dxa"/>
            <w:shd w:val="clear" w:color="auto" w:fill="CC99FF"/>
          </w:tcPr>
          <w:p w14:paraId="4D0767CE"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【サイバーセキュリティに関するリスク対応計画に記載することが望ましい項目】</w:t>
            </w:r>
          </w:p>
        </w:tc>
      </w:tr>
      <w:tr w:rsidR="00111D62" w:rsidRPr="000D2E60" w14:paraId="5EA7E881" w14:textId="77777777" w:rsidTr="00615B1D">
        <w:tc>
          <w:tcPr>
            <w:tcW w:w="8500" w:type="dxa"/>
          </w:tcPr>
          <w:p w14:paraId="4222364C" w14:textId="77777777" w:rsidR="00FA3E0A" w:rsidRPr="000D2E60" w:rsidRDefault="00FA3E0A" w:rsidP="00285018">
            <w:pPr>
              <w:pStyle w:val="af0"/>
              <w:numPr>
                <w:ilvl w:val="0"/>
                <w:numId w:val="1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目標とする将来像</w:t>
            </w:r>
          </w:p>
          <w:p w14:paraId="3589CD5D" w14:textId="77777777" w:rsidR="00FA3E0A" w:rsidRPr="000D2E60" w:rsidRDefault="00FA3E0A" w:rsidP="00285018">
            <w:pPr>
              <w:pStyle w:val="af0"/>
              <w:numPr>
                <w:ilvl w:val="0"/>
                <w:numId w:val="1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実施事項</w:t>
            </w:r>
          </w:p>
          <w:p w14:paraId="029834C4" w14:textId="77777777" w:rsidR="00FA3E0A" w:rsidRPr="000D2E60" w:rsidRDefault="00FA3E0A" w:rsidP="00285018">
            <w:pPr>
              <w:pStyle w:val="af0"/>
              <w:numPr>
                <w:ilvl w:val="0"/>
                <w:numId w:val="1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必要な資源</w:t>
            </w:r>
          </w:p>
          <w:p w14:paraId="242CFDB9" w14:textId="77777777" w:rsidR="00FA3E0A" w:rsidRPr="000D2E60" w:rsidRDefault="00FA3E0A" w:rsidP="00285018">
            <w:pPr>
              <w:pStyle w:val="af0"/>
              <w:numPr>
                <w:ilvl w:val="0"/>
                <w:numId w:val="1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責任者</w:t>
            </w:r>
          </w:p>
          <w:p w14:paraId="6D0E76BA" w14:textId="77777777" w:rsidR="00FA3E0A" w:rsidRPr="000D2E60" w:rsidRDefault="00FA3E0A" w:rsidP="00285018">
            <w:pPr>
              <w:pStyle w:val="af0"/>
              <w:numPr>
                <w:ilvl w:val="0"/>
                <w:numId w:val="1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達成期限</w:t>
            </w:r>
          </w:p>
          <w:p w14:paraId="5EEDAA37" w14:textId="77777777" w:rsidR="00FA3E0A" w:rsidRPr="000D2E60" w:rsidRDefault="00FA3E0A" w:rsidP="00285018">
            <w:pPr>
              <w:pStyle w:val="af0"/>
              <w:numPr>
                <w:ilvl w:val="0"/>
                <w:numId w:val="1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結果の評価方法</w:t>
            </w:r>
          </w:p>
        </w:tc>
      </w:tr>
    </w:tbl>
    <w:p w14:paraId="6A8F859C" w14:textId="77777777" w:rsidR="00FA3E0A" w:rsidRPr="000D2E60" w:rsidRDefault="00FA3E0A" w:rsidP="00917833">
      <w:pPr>
        <w:rPr>
          <w:rFonts w:ascii="BIZ UDPゴシック" w:eastAsia="BIZ UDPゴシック" w:hAnsi="BIZ UDPゴシック"/>
          <w:color w:val="000000" w:themeColor="text1"/>
        </w:rPr>
      </w:pPr>
    </w:p>
    <w:p w14:paraId="1F05AF54" w14:textId="77777777" w:rsidR="00FA3E0A" w:rsidRPr="000D2E60" w:rsidRDefault="00FA3E0A" w:rsidP="0015764D">
      <w:pPr>
        <w:pStyle w:val="2"/>
      </w:pPr>
      <w:bookmarkStart w:id="100" w:name="_Toc146631484"/>
      <w:bookmarkStart w:id="101" w:name="_Toc147418576"/>
      <w:bookmarkStart w:id="102" w:name="_Toc188394719"/>
      <w:r w:rsidRPr="000D2E60">
        <w:rPr>
          <w:rFonts w:hint="eastAsia"/>
        </w:rPr>
        <w:lastRenderedPageBreak/>
        <w:t>サプライチェーン・リスクマネジメント</w:t>
      </w:r>
      <w:bookmarkEnd w:id="100"/>
      <w:bookmarkEnd w:id="101"/>
      <w:bookmarkEnd w:id="102"/>
    </w:p>
    <w:tbl>
      <w:tblPr>
        <w:tblStyle w:val="af7"/>
        <w:tblW w:w="0" w:type="auto"/>
        <w:tblInd w:w="704" w:type="dxa"/>
        <w:tblLook w:val="04A0" w:firstRow="1" w:lastRow="0" w:firstColumn="1" w:lastColumn="0" w:noHBand="0" w:noVBand="1"/>
      </w:tblPr>
      <w:tblGrid>
        <w:gridCol w:w="8500"/>
      </w:tblGrid>
      <w:tr w:rsidR="00C163BF" w:rsidRPr="000D2E60" w14:paraId="56658577" w14:textId="77777777" w:rsidTr="001D69E6">
        <w:tc>
          <w:tcPr>
            <w:tcW w:w="8500" w:type="dxa"/>
            <w:shd w:val="clear" w:color="auto" w:fill="DEEAF6" w:themeFill="accent5" w:themeFillTint="33"/>
          </w:tcPr>
          <w:p w14:paraId="3823F472" w14:textId="49C5A873"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092F0C08" w14:textId="629501E2" w:rsidR="00FA3E0A" w:rsidRDefault="00FA3E0A" w:rsidP="001D69E6">
      <w:pPr>
        <w:pStyle w:val="af0"/>
        <w:ind w:leftChars="350" w:left="705" w:firstLineChars="72" w:firstLine="14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セキュリティ対策の導入支援や共同実施等により、サプライチェーン全体での方策の実効性を高めることが重要である。なお、法制度や実施体制が十分でない、法の執行が不透明である、権力が独裁的である、国際的な取決めを遵守しないなどカントリーリスクが高い国が関連する場合、その他関連する法律を参照すること</w:t>
      </w:r>
      <w:r w:rsidRPr="000D2E60">
        <w:rPr>
          <w:rStyle w:val="afa"/>
          <w:rFonts w:ascii="BIZ UDPゴシック" w:eastAsia="BIZ UDPゴシック" w:hAnsi="BIZ UDPゴシック"/>
          <w:color w:val="000000" w:themeColor="text1"/>
        </w:rPr>
        <w:footnoteReference w:id="9"/>
      </w:r>
      <w:r w:rsidR="003112CF">
        <w:rPr>
          <w:rFonts w:ascii="BIZ UDPゴシック" w:eastAsia="BIZ UDPゴシック" w:hAnsi="BIZ UDPゴシック" w:hint="eastAsia"/>
          <w:color w:val="000000" w:themeColor="text1"/>
        </w:rPr>
        <w:t>。</w:t>
      </w:r>
    </w:p>
    <w:p w14:paraId="30825AE4" w14:textId="77777777" w:rsidR="00C11514" w:rsidRPr="00891EAA" w:rsidRDefault="00C11514" w:rsidP="00352457">
      <w:pPr>
        <w:pStyle w:val="af0"/>
        <w:ind w:leftChars="280" w:left="564" w:firstLineChars="100" w:firstLine="202"/>
      </w:pPr>
    </w:p>
    <w:tbl>
      <w:tblPr>
        <w:tblStyle w:val="af7"/>
        <w:tblpPr w:leftFromText="142" w:rightFromText="142" w:vertAnchor="text" w:horzAnchor="margin" w:tblpX="704" w:tblpY="86"/>
        <w:tblW w:w="0" w:type="auto"/>
        <w:tblLook w:val="04A0" w:firstRow="1" w:lastRow="0" w:firstColumn="1" w:lastColumn="0" w:noHBand="0" w:noVBand="1"/>
      </w:tblPr>
      <w:tblGrid>
        <w:gridCol w:w="8500"/>
      </w:tblGrid>
      <w:tr w:rsidR="00C163BF" w:rsidRPr="000D2E60" w14:paraId="6485E1DE" w14:textId="77777777" w:rsidTr="00615B1D">
        <w:tc>
          <w:tcPr>
            <w:tcW w:w="8500" w:type="dxa"/>
            <w:shd w:val="clear" w:color="auto" w:fill="FFFFCC"/>
          </w:tcPr>
          <w:p w14:paraId="6CED3E8F"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7F36ED77" w14:textId="77777777" w:rsidR="00FA3E0A" w:rsidRPr="000D2E60" w:rsidRDefault="00FA3E0A" w:rsidP="00917833">
      <w:pPr>
        <w:rPr>
          <w:rFonts w:ascii="BIZ UDPゴシック" w:eastAsia="BIZ UDPゴシック" w:hAnsi="BIZ UDPゴシック"/>
          <w:color w:val="000000" w:themeColor="text1"/>
        </w:rPr>
      </w:pPr>
    </w:p>
    <w:p w14:paraId="7940FD0A" w14:textId="77777777" w:rsidR="00FA3E0A" w:rsidRPr="000D2E60" w:rsidRDefault="00FA3E0A" w:rsidP="00A36C88">
      <w:pPr>
        <w:ind w:left="62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直接の供給者を対象に、事業者間の契約において、サイバーセキュリティリスクへの対応に関して担うべき役割と責任範囲を明確化する。具体的には自組織の法務部等と連携し、サイバーセキュリティの確保に資する条項を検討の上、契約に含める。</w:t>
      </w:r>
    </w:p>
    <w:p w14:paraId="3923A612" w14:textId="25B67086" w:rsidR="00FA3E0A" w:rsidRPr="000D2E60" w:rsidRDefault="00CB48FD" w:rsidP="00A36C88">
      <w:pPr>
        <w:rPr>
          <w:rFonts w:ascii="BIZ UDPゴシック" w:eastAsia="BIZ UDPゴシック" w:hAnsi="BIZ UDPゴシック"/>
          <w:color w:val="000000" w:themeColor="text1"/>
        </w:rPr>
      </w:pPr>
      <w:r w:rsidRPr="000D2E60">
        <w:rPr>
          <w:rFonts w:ascii="BIZ UDPゴシック" w:eastAsia="BIZ UDPゴシック" w:hAnsi="BIZ UDPゴシック"/>
          <w:noProof/>
          <w:color w:val="000000" w:themeColor="text1"/>
        </w:rPr>
        <mc:AlternateContent>
          <mc:Choice Requires="wps">
            <w:drawing>
              <wp:anchor distT="0" distB="0" distL="114300" distR="114300" simplePos="0" relativeHeight="251667456" behindDoc="0" locked="0" layoutInCell="1" allowOverlap="1" wp14:anchorId="506BE0C6" wp14:editId="34F4CD17">
                <wp:simplePos x="0" y="0"/>
                <wp:positionH relativeFrom="column">
                  <wp:posOffset>71120</wp:posOffset>
                </wp:positionH>
                <wp:positionV relativeFrom="paragraph">
                  <wp:posOffset>200661</wp:posOffset>
                </wp:positionV>
                <wp:extent cx="5956935" cy="2724150"/>
                <wp:effectExtent l="19050" t="19050" r="24765" b="19050"/>
                <wp:wrapNone/>
                <wp:docPr id="24" name="四角形: 角を丸くする 24"/>
                <wp:cNvGraphicFramePr/>
                <a:graphic xmlns:a="http://schemas.openxmlformats.org/drawingml/2006/main">
                  <a:graphicData uri="http://schemas.microsoft.com/office/word/2010/wordprocessingShape">
                    <wps:wsp>
                      <wps:cNvSpPr/>
                      <wps:spPr>
                        <a:xfrm>
                          <a:off x="0" y="0"/>
                          <a:ext cx="5956935" cy="27241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17FB2" id="四角形: 角を丸くする 24" o:spid="_x0000_s1026" style="position:absolute;left:0;text-align:left;margin-left:5.6pt;margin-top:15.8pt;width:469.05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" filled="f" strokecolor="#1f3763 [1604]" strokeweight="2.25pt">
                <v:stroke joinstyle="miter"/>
              </v:roundrect>
            </w:pict>
          </mc:Fallback>
        </mc:AlternateContent>
      </w:r>
      <w:r w:rsidR="00FA3E0A" w:rsidRPr="000D2E60">
        <w:rPr>
          <w:rFonts w:ascii="BIZ UDPゴシック" w:eastAsia="BIZ UDPゴシック" w:hAnsi="BIZ UDPゴシック"/>
          <w:noProof/>
          <w:color w:val="000000" w:themeColor="text1"/>
        </w:rPr>
        <mc:AlternateContent>
          <mc:Choice Requires="wps">
            <w:drawing>
              <wp:anchor distT="0" distB="0" distL="114300" distR="114300" simplePos="0" relativeHeight="251682816" behindDoc="0" locked="0" layoutInCell="1" allowOverlap="1" wp14:anchorId="3281A756" wp14:editId="32FD4AC9">
                <wp:simplePos x="0" y="0"/>
                <wp:positionH relativeFrom="margin">
                  <wp:posOffset>1469390</wp:posOffset>
                </wp:positionH>
                <wp:positionV relativeFrom="paragraph">
                  <wp:posOffset>50437</wp:posOffset>
                </wp:positionV>
                <wp:extent cx="3747407" cy="334735"/>
                <wp:effectExtent l="0" t="0" r="5715" b="8255"/>
                <wp:wrapNone/>
                <wp:docPr id="23" name="テキスト ボックス 23"/>
                <wp:cNvGraphicFramePr/>
                <a:graphic xmlns:a="http://schemas.openxmlformats.org/drawingml/2006/main">
                  <a:graphicData uri="http://schemas.microsoft.com/office/word/2010/wordprocessingShape">
                    <wps:wsp>
                      <wps:cNvSpPr txBox="1"/>
                      <wps:spPr>
                        <a:xfrm>
                          <a:off x="0" y="0"/>
                          <a:ext cx="3747407" cy="334735"/>
                        </a:xfrm>
                        <a:prstGeom prst="rect">
                          <a:avLst/>
                        </a:prstGeom>
                        <a:solidFill>
                          <a:schemeClr val="lt1"/>
                        </a:solidFill>
                        <a:ln w="6350">
                          <a:noFill/>
                        </a:ln>
                      </wps:spPr>
                      <wps:txbx>
                        <w:txbxContent>
                          <w:p w14:paraId="18DDE262" w14:textId="77777777" w:rsidR="00FA3E0A" w:rsidRPr="000D0E55" w:rsidRDefault="00FA3E0A">
                            <w:pPr>
                              <w:rPr>
                                <w:rFonts w:ascii="BIZ UDゴシック" w:eastAsia="BIZ UDゴシック" w:hAnsi="BIZ UDゴシック"/>
                                <w:b/>
                                <w:bCs/>
                                <w:sz w:val="24"/>
                                <w:szCs w:val="24"/>
                              </w:rPr>
                            </w:pPr>
                            <w:r w:rsidRPr="000D0E55">
                              <w:rPr>
                                <w:rFonts w:ascii="BIZ UDゴシック" w:eastAsia="BIZ UDゴシック" w:hAnsi="BIZ UDゴシック" w:hint="eastAsia"/>
                                <w:b/>
                                <w:bCs/>
                                <w:sz w:val="24"/>
                                <w:szCs w:val="24"/>
                              </w:rPr>
                              <w:t>サプライチェーン全体のリスクマネジメントの実施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1A756" id="テキスト ボックス 23" o:spid="_x0000_s1032" type="#_x0000_t202" style="position:absolute;left:0;text-align:left;margin-left:115.7pt;margin-top:3.95pt;width:295.05pt;height:26.3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" fillcolor="white [3201]" stroked="f" strokeweight=".5pt">
                <v:textbox>
                  <w:txbxContent>
                    <w:p w14:paraId="18DDE262" w14:textId="77777777" w:rsidR="00FA3E0A" w:rsidRPr="000D0E55" w:rsidRDefault="00FA3E0A">
                      <w:pPr>
                        <w:rPr>
                          <w:rFonts w:ascii="BIZ UDゴシック" w:eastAsia="BIZ UDゴシック" w:hAnsi="BIZ UDゴシック"/>
                          <w:b/>
                          <w:bCs/>
                          <w:sz w:val="24"/>
                          <w:szCs w:val="24"/>
                        </w:rPr>
                      </w:pPr>
                      <w:r w:rsidRPr="000D0E55">
                        <w:rPr>
                          <w:rFonts w:ascii="BIZ UDゴシック" w:eastAsia="BIZ UDゴシック" w:hAnsi="BIZ UDゴシック" w:hint="eastAsia"/>
                          <w:b/>
                          <w:bCs/>
                          <w:sz w:val="24"/>
                          <w:szCs w:val="24"/>
                        </w:rPr>
                        <w:t>サプライチェーン全体のリスクマネジメントの実施</w:t>
                      </w:r>
                    </w:p>
                  </w:txbxContent>
                </v:textbox>
                <w10:wrap anchorx="margin"/>
              </v:shape>
            </w:pict>
          </mc:Fallback>
        </mc:AlternateContent>
      </w:r>
    </w:p>
    <w:p w14:paraId="27A6DF40" w14:textId="77777777" w:rsidR="00FA3E0A" w:rsidRPr="000D2E60" w:rsidRDefault="00FA3E0A" w:rsidP="007B2339">
      <w:pPr>
        <w:ind w:left="620" w:firstLineChars="100" w:firstLine="202"/>
        <w:rPr>
          <w:rFonts w:ascii="BIZ UDPゴシック" w:eastAsia="BIZ UDPゴシック" w:hAnsi="BIZ UDPゴシック"/>
          <w:color w:val="000000" w:themeColor="text1"/>
        </w:rPr>
      </w:pPr>
    </w:p>
    <w:p w14:paraId="47CF6FF8" w14:textId="77777777" w:rsidR="00FA3E0A" w:rsidRPr="000D2E60" w:rsidRDefault="00FA3E0A" w:rsidP="007B2339">
      <w:pPr>
        <w:ind w:left="620" w:firstLineChars="100" w:firstLine="202"/>
        <w:rPr>
          <w:rFonts w:ascii="BIZ UDPゴシック" w:eastAsia="BIZ UDPゴシック" w:hAnsi="BIZ UDPゴシック"/>
          <w:color w:val="000000" w:themeColor="text1"/>
        </w:rPr>
      </w:pPr>
    </w:p>
    <w:p w14:paraId="7C074F23" w14:textId="77777777" w:rsidR="00FA3E0A" w:rsidRPr="000D2E60" w:rsidRDefault="00FA3E0A" w:rsidP="007B2339">
      <w:pPr>
        <w:ind w:left="62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noProof/>
          <w:color w:val="000000" w:themeColor="text1"/>
        </w:rPr>
        <mc:AlternateContent>
          <mc:Choice Requires="wps">
            <w:drawing>
              <wp:anchor distT="0" distB="0" distL="114300" distR="114300" simplePos="0" relativeHeight="251681792" behindDoc="0" locked="0" layoutInCell="1" allowOverlap="1" wp14:anchorId="3A2AD1DE" wp14:editId="17C20B1E">
                <wp:simplePos x="0" y="0"/>
                <wp:positionH relativeFrom="column">
                  <wp:posOffset>4060825</wp:posOffset>
                </wp:positionH>
                <wp:positionV relativeFrom="paragraph">
                  <wp:posOffset>184059</wp:posOffset>
                </wp:positionV>
                <wp:extent cx="1191895" cy="1461135"/>
                <wp:effectExtent l="0" t="0" r="0" b="5715"/>
                <wp:wrapNone/>
                <wp:docPr id="22" name="テキスト ボックス 22"/>
                <wp:cNvGraphicFramePr/>
                <a:graphic xmlns:a="http://schemas.openxmlformats.org/drawingml/2006/main">
                  <a:graphicData uri="http://schemas.microsoft.com/office/word/2010/wordprocessingShape">
                    <wps:wsp>
                      <wps:cNvSpPr txBox="1"/>
                      <wps:spPr>
                        <a:xfrm>
                          <a:off x="0" y="0"/>
                          <a:ext cx="1191895" cy="1461135"/>
                        </a:xfrm>
                        <a:prstGeom prst="rect">
                          <a:avLst/>
                        </a:prstGeom>
                        <a:noFill/>
                        <a:ln w="6350">
                          <a:noFill/>
                        </a:ln>
                      </wps:spPr>
                      <wps:txbx>
                        <w:txbxContent>
                          <w:p w14:paraId="7801C2BB" w14:textId="77777777" w:rsidR="00FA3E0A" w:rsidRPr="000D0E55" w:rsidRDefault="00FA3E0A" w:rsidP="004441CD">
                            <w:pPr>
                              <w:rPr>
                                <w:rFonts w:ascii="BIZ UDゴシック" w:eastAsia="BIZ UDゴシック" w:hAnsi="BIZ UDゴシック"/>
                                <w:b/>
                                <w:bCs/>
                                <w:szCs w:val="21"/>
                              </w:rPr>
                            </w:pPr>
                            <w:r w:rsidRPr="000D0E55">
                              <w:rPr>
                                <w:rFonts w:ascii="BIZ UDゴシック" w:eastAsia="BIZ UDゴシック" w:hAnsi="BIZ UDゴシック" w:hint="eastAsia"/>
                                <w:b/>
                                <w:bCs/>
                                <w:szCs w:val="21"/>
                              </w:rPr>
                              <w:t>直接の供給者</w:t>
                            </w:r>
                          </w:p>
                          <w:p w14:paraId="76986502" w14:textId="77777777" w:rsidR="00FA3E0A" w:rsidRPr="000D0E55" w:rsidRDefault="00FA3E0A" w:rsidP="004441CD">
                            <w:pPr>
                              <w:rPr>
                                <w:rFonts w:ascii="BIZ UDゴシック" w:eastAsia="BIZ UDゴシック" w:hAnsi="BIZ UDゴシック"/>
                                <w:b/>
                                <w:bCs/>
                                <w:szCs w:val="21"/>
                              </w:rPr>
                            </w:pPr>
                            <w:r w:rsidRPr="000D0E55">
                              <w:rPr>
                                <w:rFonts w:ascii="BIZ UDゴシック" w:eastAsia="BIZ UDゴシック" w:hAnsi="BIZ UDゴシック" w:hint="eastAsia"/>
                                <w:b/>
                                <w:bCs/>
                                <w:szCs w:val="21"/>
                              </w:rPr>
                              <w:t>に連なる供給者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AD1DE" id="テキスト ボックス 22" o:spid="_x0000_s1033" type="#_x0000_t202" style="position:absolute;left:0;text-align:left;margin-left:319.75pt;margin-top:14.5pt;width:93.85pt;height:11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" filled="f" stroked="f" strokeweight=".5pt">
                <v:textbox>
                  <w:txbxContent>
                    <w:p w14:paraId="7801C2BB" w14:textId="77777777" w:rsidR="00FA3E0A" w:rsidRPr="000D0E55" w:rsidRDefault="00FA3E0A" w:rsidP="004441CD">
                      <w:pPr>
                        <w:rPr>
                          <w:rFonts w:ascii="BIZ UDゴシック" w:eastAsia="BIZ UDゴシック" w:hAnsi="BIZ UDゴシック"/>
                          <w:b/>
                          <w:bCs/>
                          <w:szCs w:val="21"/>
                        </w:rPr>
                      </w:pPr>
                      <w:r w:rsidRPr="000D0E55">
                        <w:rPr>
                          <w:rFonts w:ascii="BIZ UDゴシック" w:eastAsia="BIZ UDゴシック" w:hAnsi="BIZ UDゴシック" w:hint="eastAsia"/>
                          <w:b/>
                          <w:bCs/>
                          <w:szCs w:val="21"/>
                        </w:rPr>
                        <w:t>直接の供給者</w:t>
                      </w:r>
                    </w:p>
                    <w:p w14:paraId="76986502" w14:textId="77777777" w:rsidR="00FA3E0A" w:rsidRPr="000D0E55" w:rsidRDefault="00FA3E0A" w:rsidP="004441CD">
                      <w:pPr>
                        <w:rPr>
                          <w:rFonts w:ascii="BIZ UDゴシック" w:eastAsia="BIZ UDゴシック" w:hAnsi="BIZ UDゴシック"/>
                          <w:b/>
                          <w:bCs/>
                          <w:szCs w:val="21"/>
                        </w:rPr>
                      </w:pPr>
                      <w:r w:rsidRPr="000D0E55">
                        <w:rPr>
                          <w:rFonts w:ascii="BIZ UDゴシック" w:eastAsia="BIZ UDゴシック" w:hAnsi="BIZ UDゴシック" w:hint="eastAsia"/>
                          <w:b/>
                          <w:bCs/>
                          <w:szCs w:val="21"/>
                        </w:rPr>
                        <w:t>に連なる供給者</w:t>
                      </w:r>
                    </w:p>
                  </w:txbxContent>
                </v:textbox>
              </v:shape>
            </w:pict>
          </mc:Fallback>
        </mc:AlternateContent>
      </w:r>
      <w:r w:rsidRPr="000D2E60">
        <w:rPr>
          <w:rFonts w:ascii="BIZ UDPゴシック" w:eastAsia="BIZ UDPゴシック" w:hAnsi="BIZ UDPゴシック"/>
          <w:noProof/>
          <w:color w:val="000000" w:themeColor="text1"/>
        </w:rPr>
        <mc:AlternateContent>
          <mc:Choice Requires="wps">
            <w:drawing>
              <wp:anchor distT="0" distB="0" distL="114300" distR="114300" simplePos="0" relativeHeight="251678720" behindDoc="0" locked="0" layoutInCell="1" allowOverlap="1" wp14:anchorId="0A312CBB" wp14:editId="1B8DC991">
                <wp:simplePos x="0" y="0"/>
                <wp:positionH relativeFrom="margin">
                  <wp:posOffset>4107997</wp:posOffset>
                </wp:positionH>
                <wp:positionV relativeFrom="paragraph">
                  <wp:posOffset>15784</wp:posOffset>
                </wp:positionV>
                <wp:extent cx="1020445" cy="897890"/>
                <wp:effectExtent l="0" t="0" r="27305" b="16510"/>
                <wp:wrapNone/>
                <wp:docPr id="16" name="四角形: 角を丸くする 16"/>
                <wp:cNvGraphicFramePr/>
                <a:graphic xmlns:a="http://schemas.openxmlformats.org/drawingml/2006/main">
                  <a:graphicData uri="http://schemas.microsoft.com/office/word/2010/wordprocessingShape">
                    <wps:wsp>
                      <wps:cNvSpPr/>
                      <wps:spPr>
                        <a:xfrm>
                          <a:off x="0" y="0"/>
                          <a:ext cx="1020445" cy="89789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08497E" id="四角形: 角を丸くする 16" o:spid="_x0000_s1026" style="position:absolute;left:0;text-align:left;margin-left:323.45pt;margin-top:1.25pt;width:80.35pt;height:70.7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" fillcolor="#ffe599 [1303]" strokecolor="#1f3763 [1604]" strokeweight="1pt">
                <v:stroke joinstyle="miter"/>
                <w10:wrap anchorx="margin"/>
              </v:roundrect>
            </w:pict>
          </mc:Fallback>
        </mc:AlternateContent>
      </w:r>
      <w:r w:rsidRPr="000D2E60">
        <w:rPr>
          <w:rFonts w:ascii="BIZ UDPゴシック" w:eastAsia="BIZ UDPゴシック" w:hAnsi="BIZ UDPゴシック"/>
          <w:noProof/>
          <w:color w:val="000000" w:themeColor="text1"/>
        </w:rPr>
        <mc:AlternateContent>
          <mc:Choice Requires="wps">
            <w:drawing>
              <wp:anchor distT="0" distB="0" distL="114300" distR="114300" simplePos="0" relativeHeight="251677696" behindDoc="0" locked="0" layoutInCell="1" allowOverlap="1" wp14:anchorId="297A8C08" wp14:editId="5D5AC5E7">
                <wp:simplePos x="0" y="0"/>
                <wp:positionH relativeFrom="column">
                  <wp:posOffset>2243455</wp:posOffset>
                </wp:positionH>
                <wp:positionV relativeFrom="paragraph">
                  <wp:posOffset>24674</wp:posOffset>
                </wp:positionV>
                <wp:extent cx="1020445" cy="873579"/>
                <wp:effectExtent l="0" t="0" r="27305" b="22225"/>
                <wp:wrapNone/>
                <wp:docPr id="3" name="四角形: 角を丸くする 3"/>
                <wp:cNvGraphicFramePr/>
                <a:graphic xmlns:a="http://schemas.openxmlformats.org/drawingml/2006/main">
                  <a:graphicData uri="http://schemas.microsoft.com/office/word/2010/wordprocessingShape">
                    <wps:wsp>
                      <wps:cNvSpPr/>
                      <wps:spPr>
                        <a:xfrm>
                          <a:off x="0" y="0"/>
                          <a:ext cx="1020445" cy="873579"/>
                        </a:xfrm>
                        <a:prstGeom prst="roundRect">
                          <a:avLst/>
                        </a:prstGeom>
                        <a:solidFill>
                          <a:srgbClr val="99FF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33BB0B" id="四角形: 角を丸くする 3" o:spid="_x0000_s1026" style="position:absolute;left:0;text-align:left;margin-left:176.65pt;margin-top:1.95pt;width:80.35pt;height:68.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" fillcolor="#9f9" strokecolor="#1f3763 [1604]" strokeweight="1pt">
                <v:stroke joinstyle="miter"/>
              </v:roundrect>
            </w:pict>
          </mc:Fallback>
        </mc:AlternateContent>
      </w:r>
      <w:r w:rsidRPr="000D2E60">
        <w:rPr>
          <w:rFonts w:ascii="BIZ UDPゴシック" w:eastAsia="BIZ UDPゴシック" w:hAnsi="BIZ UDPゴシック"/>
          <w:noProof/>
          <w:color w:val="000000" w:themeColor="text1"/>
        </w:rPr>
        <mc:AlternateContent>
          <mc:Choice Requires="wps">
            <w:drawing>
              <wp:anchor distT="0" distB="0" distL="114300" distR="114300" simplePos="0" relativeHeight="251675648" behindDoc="0" locked="0" layoutInCell="1" allowOverlap="1" wp14:anchorId="7E671531" wp14:editId="53A4F6AE">
                <wp:simplePos x="0" y="0"/>
                <wp:positionH relativeFrom="column">
                  <wp:posOffset>397691</wp:posOffset>
                </wp:positionH>
                <wp:positionV relativeFrom="paragraph">
                  <wp:posOffset>24674</wp:posOffset>
                </wp:positionV>
                <wp:extent cx="1020445" cy="857250"/>
                <wp:effectExtent l="0" t="0" r="27305" b="19050"/>
                <wp:wrapNone/>
                <wp:docPr id="14" name="四角形: 角を丸くする 14"/>
                <wp:cNvGraphicFramePr/>
                <a:graphic xmlns:a="http://schemas.openxmlformats.org/drawingml/2006/main">
                  <a:graphicData uri="http://schemas.microsoft.com/office/word/2010/wordprocessingShape">
                    <wps:wsp>
                      <wps:cNvSpPr/>
                      <wps:spPr>
                        <a:xfrm>
                          <a:off x="0" y="0"/>
                          <a:ext cx="1020445" cy="857250"/>
                        </a:xfrm>
                        <a:prstGeom prst="roundRect">
                          <a:avLst/>
                        </a:prstGeom>
                        <a:solidFill>
                          <a:srgbClr val="66FF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5EC2C1" id="四角形: 角を丸くする 14" o:spid="_x0000_s1026" style="position:absolute;left:0;text-align:left;margin-left:31.3pt;margin-top:1.95pt;width:80.35pt;height:6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" fillcolor="#6ff" strokecolor="#1f3763 [1604]" strokeweight="1pt">
                <v:stroke joinstyle="miter"/>
              </v:roundrect>
            </w:pict>
          </mc:Fallback>
        </mc:AlternateContent>
      </w:r>
    </w:p>
    <w:p w14:paraId="3F73EDF2" w14:textId="62A196D6" w:rsidR="00FA3E0A" w:rsidRPr="000D2E60" w:rsidRDefault="00FA3E0A" w:rsidP="007B2339">
      <w:pPr>
        <w:ind w:left="62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noProof/>
          <w:color w:val="000000" w:themeColor="text1"/>
        </w:rPr>
        <mc:AlternateContent>
          <mc:Choice Requires="wps">
            <w:drawing>
              <wp:anchor distT="0" distB="0" distL="114300" distR="114300" simplePos="0" relativeHeight="251684864" behindDoc="0" locked="0" layoutInCell="1" allowOverlap="1" wp14:anchorId="7A98510A" wp14:editId="4069F90C">
                <wp:simplePos x="0" y="0"/>
                <wp:positionH relativeFrom="margin">
                  <wp:posOffset>5283926</wp:posOffset>
                </wp:positionH>
                <wp:positionV relativeFrom="paragraph">
                  <wp:posOffset>31750</wp:posOffset>
                </wp:positionV>
                <wp:extent cx="431709" cy="356507"/>
                <wp:effectExtent l="0" t="19050" r="45085" b="43815"/>
                <wp:wrapNone/>
                <wp:docPr id="28" name="矢印: 右 28"/>
                <wp:cNvGraphicFramePr/>
                <a:graphic xmlns:a="http://schemas.openxmlformats.org/drawingml/2006/main">
                  <a:graphicData uri="http://schemas.microsoft.com/office/word/2010/wordprocessingShape">
                    <wps:wsp>
                      <wps:cNvSpPr/>
                      <wps:spPr>
                        <a:xfrm>
                          <a:off x="0" y="0"/>
                          <a:ext cx="431709" cy="356507"/>
                        </a:xfrm>
                        <a:prstGeom prst="rightArrow">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66879" id="矢印: 右 28" o:spid="_x0000_s1026" type="#_x0000_t13" style="position:absolute;left:0;text-align:left;margin-left:416.05pt;margin-top:2.5pt;width:34pt;height:28.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" adj="12681" fillcolor="#ffe599 [1303]" strokecolor="#1f3763 [1604]" strokeweight="1pt">
                <w10:wrap anchorx="margin"/>
              </v:shape>
            </w:pict>
          </mc:Fallback>
        </mc:AlternateContent>
      </w:r>
      <w:r w:rsidRPr="000D2E60">
        <w:rPr>
          <w:rFonts w:ascii="BIZ UDPゴシック" w:eastAsia="BIZ UDPゴシック" w:hAnsi="BIZ UDPゴシック"/>
          <w:noProof/>
          <w:color w:val="000000" w:themeColor="text1"/>
        </w:rPr>
        <mc:AlternateContent>
          <mc:Choice Requires="wps">
            <w:drawing>
              <wp:anchor distT="0" distB="0" distL="114300" distR="114300" simplePos="0" relativeHeight="251679744" behindDoc="0" locked="0" layoutInCell="1" allowOverlap="1" wp14:anchorId="3C842A7C" wp14:editId="4FBED227">
                <wp:simplePos x="0" y="0"/>
                <wp:positionH relativeFrom="column">
                  <wp:posOffset>3392986</wp:posOffset>
                </wp:positionH>
                <wp:positionV relativeFrom="paragraph">
                  <wp:posOffset>34834</wp:posOffset>
                </wp:positionV>
                <wp:extent cx="555171" cy="347436"/>
                <wp:effectExtent l="0" t="19050" r="35560" b="33655"/>
                <wp:wrapNone/>
                <wp:docPr id="17" name="矢印: 右 17"/>
                <wp:cNvGraphicFramePr/>
                <a:graphic xmlns:a="http://schemas.openxmlformats.org/drawingml/2006/main">
                  <a:graphicData uri="http://schemas.microsoft.com/office/word/2010/wordprocessingShape">
                    <wps:wsp>
                      <wps:cNvSpPr/>
                      <wps:spPr>
                        <a:xfrm>
                          <a:off x="0" y="0"/>
                          <a:ext cx="555171" cy="347436"/>
                        </a:xfrm>
                        <a:prstGeom prst="rightArrow">
                          <a:avLst/>
                        </a:prstGeom>
                        <a:solidFill>
                          <a:srgbClr val="99FF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3214F" id="矢印: 右 17" o:spid="_x0000_s1026" type="#_x0000_t13" style="position:absolute;left:0;text-align:left;margin-left:267.15pt;margin-top:2.75pt;width:43.7pt;height:2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" adj="14841" fillcolor="#9f9" strokecolor="#1f3763 [1604]" strokeweight="1pt"/>
            </w:pict>
          </mc:Fallback>
        </mc:AlternateContent>
      </w:r>
      <w:r w:rsidRPr="000D2E60">
        <w:rPr>
          <w:rFonts w:ascii="BIZ UDPゴシック" w:eastAsia="BIZ UDPゴシック" w:hAnsi="BIZ UDPゴシック"/>
          <w:noProof/>
          <w:color w:val="000000" w:themeColor="text1"/>
        </w:rPr>
        <mc:AlternateContent>
          <mc:Choice Requires="wps">
            <w:drawing>
              <wp:anchor distT="0" distB="0" distL="114300" distR="114300" simplePos="0" relativeHeight="251680768" behindDoc="0" locked="0" layoutInCell="1" allowOverlap="1" wp14:anchorId="0BCBF09E" wp14:editId="50B05439">
                <wp:simplePos x="0" y="0"/>
                <wp:positionH relativeFrom="margin">
                  <wp:posOffset>2296251</wp:posOffset>
                </wp:positionH>
                <wp:positionV relativeFrom="paragraph">
                  <wp:posOffset>52705</wp:posOffset>
                </wp:positionV>
                <wp:extent cx="1093470" cy="8572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093470" cy="857250"/>
                        </a:xfrm>
                        <a:prstGeom prst="rect">
                          <a:avLst/>
                        </a:prstGeom>
                        <a:noFill/>
                        <a:ln w="6350">
                          <a:noFill/>
                        </a:ln>
                      </wps:spPr>
                      <wps:txbx>
                        <w:txbxContent>
                          <w:p w14:paraId="63B922E1" w14:textId="77777777" w:rsidR="00FA3E0A" w:rsidRPr="000D0E55" w:rsidRDefault="00FA3E0A" w:rsidP="004441CD">
                            <w:pPr>
                              <w:rPr>
                                <w:rFonts w:ascii="BIZ UDゴシック" w:eastAsia="BIZ UDゴシック" w:hAnsi="BIZ UDゴシック"/>
                                <w:b/>
                                <w:bCs/>
                                <w:szCs w:val="21"/>
                              </w:rPr>
                            </w:pPr>
                            <w:r w:rsidRPr="000D0E55">
                              <w:rPr>
                                <w:rFonts w:ascii="BIZ UDゴシック" w:eastAsia="BIZ UDゴシック" w:hAnsi="BIZ UDゴシック" w:hint="eastAsia"/>
                                <w:b/>
                                <w:bCs/>
                                <w:szCs w:val="21"/>
                              </w:rPr>
                              <w:t>直接の供給者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BF09E" id="テキスト ボックス 21" o:spid="_x0000_s1034" type="#_x0000_t202" style="position:absolute;left:0;text-align:left;margin-left:180.8pt;margin-top:4.15pt;width:86.1pt;height:6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" filled="f" stroked="f" strokeweight=".5pt">
                <v:textbox>
                  <w:txbxContent>
                    <w:p w14:paraId="63B922E1" w14:textId="77777777" w:rsidR="00FA3E0A" w:rsidRPr="000D0E55" w:rsidRDefault="00FA3E0A" w:rsidP="004441CD">
                      <w:pPr>
                        <w:rPr>
                          <w:rFonts w:ascii="BIZ UDゴシック" w:eastAsia="BIZ UDゴシック" w:hAnsi="BIZ UDゴシック"/>
                          <w:b/>
                          <w:bCs/>
                          <w:szCs w:val="21"/>
                        </w:rPr>
                      </w:pPr>
                      <w:r w:rsidRPr="000D0E55">
                        <w:rPr>
                          <w:rFonts w:ascii="BIZ UDゴシック" w:eastAsia="BIZ UDゴシック" w:hAnsi="BIZ UDゴシック" w:hint="eastAsia"/>
                          <w:b/>
                          <w:bCs/>
                          <w:szCs w:val="21"/>
                        </w:rPr>
                        <w:t>直接の供給者</w:t>
                      </w:r>
                    </w:p>
                  </w:txbxContent>
                </v:textbox>
                <w10:wrap anchorx="margin"/>
              </v:shape>
            </w:pict>
          </mc:Fallback>
        </mc:AlternateContent>
      </w:r>
      <w:r w:rsidRPr="000D2E60">
        <w:rPr>
          <w:rFonts w:ascii="BIZ UDPゴシック" w:eastAsia="BIZ UDPゴシック" w:hAnsi="BIZ UDPゴシック"/>
          <w:noProof/>
          <w:color w:val="000000" w:themeColor="text1"/>
        </w:rPr>
        <mc:AlternateContent>
          <mc:Choice Requires="wps">
            <w:drawing>
              <wp:anchor distT="0" distB="0" distL="114300" distR="114300" simplePos="0" relativeHeight="251673600" behindDoc="0" locked="0" layoutInCell="1" allowOverlap="1" wp14:anchorId="3F2BA79C" wp14:editId="08C9E823">
                <wp:simplePos x="0" y="0"/>
                <wp:positionH relativeFrom="column">
                  <wp:posOffset>1573349</wp:posOffset>
                </wp:positionH>
                <wp:positionV relativeFrom="paragraph">
                  <wp:posOffset>5171</wp:posOffset>
                </wp:positionV>
                <wp:extent cx="563335" cy="344805"/>
                <wp:effectExtent l="0" t="19050" r="46355" b="36195"/>
                <wp:wrapNone/>
                <wp:docPr id="4" name="矢印: 右 4"/>
                <wp:cNvGraphicFramePr/>
                <a:graphic xmlns:a="http://schemas.openxmlformats.org/drawingml/2006/main">
                  <a:graphicData uri="http://schemas.microsoft.com/office/word/2010/wordprocessingShape">
                    <wps:wsp>
                      <wps:cNvSpPr/>
                      <wps:spPr>
                        <a:xfrm>
                          <a:off x="0" y="0"/>
                          <a:ext cx="563335" cy="344805"/>
                        </a:xfrm>
                        <a:prstGeom prst="rightArrow">
                          <a:avLst/>
                        </a:prstGeom>
                        <a:solidFill>
                          <a:srgbClr val="66FF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7BE04" id="矢印: 右 4" o:spid="_x0000_s1026" type="#_x0000_t13" style="position:absolute;left:0;text-align:left;margin-left:123.9pt;margin-top:.4pt;width:44.35pt;height:2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" adj="14990" fillcolor="#6ff" strokecolor="#1f3763 [1604]" strokeweight="1pt"/>
            </w:pict>
          </mc:Fallback>
        </mc:AlternateContent>
      </w:r>
      <w:r w:rsidRPr="000D2E60">
        <w:rPr>
          <w:rFonts w:ascii="BIZ UDPゴシック" w:eastAsia="BIZ UDPゴシック" w:hAnsi="BIZ UDPゴシック"/>
          <w:noProof/>
          <w:color w:val="000000" w:themeColor="text1"/>
        </w:rPr>
        <mc:AlternateContent>
          <mc:Choice Requires="wps">
            <w:drawing>
              <wp:anchor distT="0" distB="0" distL="114300" distR="114300" simplePos="0" relativeHeight="251676672" behindDoc="0" locked="0" layoutInCell="1" allowOverlap="1" wp14:anchorId="44DB3FBC" wp14:editId="2A28F1E7">
                <wp:simplePos x="0" y="0"/>
                <wp:positionH relativeFrom="column">
                  <wp:posOffset>553085</wp:posOffset>
                </wp:positionH>
                <wp:positionV relativeFrom="paragraph">
                  <wp:posOffset>35469</wp:posOffset>
                </wp:positionV>
                <wp:extent cx="644525" cy="481693"/>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44525" cy="481693"/>
                        </a:xfrm>
                        <a:prstGeom prst="rect">
                          <a:avLst/>
                        </a:prstGeom>
                        <a:noFill/>
                        <a:ln w="6350">
                          <a:noFill/>
                        </a:ln>
                      </wps:spPr>
                      <wps:txbx>
                        <w:txbxContent>
                          <w:p w14:paraId="3E652ECA" w14:textId="77777777" w:rsidR="00FA3E0A" w:rsidRPr="000D0E55" w:rsidRDefault="00FA3E0A">
                            <w:pPr>
                              <w:rPr>
                                <w:rFonts w:ascii="BIZ UDゴシック" w:eastAsia="BIZ UDゴシック" w:hAnsi="BIZ UDゴシック"/>
                                <w:b/>
                                <w:bCs/>
                                <w:sz w:val="24"/>
                                <w:szCs w:val="24"/>
                              </w:rPr>
                            </w:pPr>
                            <w:r w:rsidRPr="000D0E55">
                              <w:rPr>
                                <w:rFonts w:ascii="BIZ UDゴシック" w:eastAsia="BIZ UDゴシック" w:hAnsi="BIZ UDゴシック" w:hint="eastAsia"/>
                                <w:b/>
                                <w:bCs/>
                                <w:sz w:val="24"/>
                                <w:szCs w:val="24"/>
                              </w:rPr>
                              <w:t>自組織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B3FBC" id="テキスト ボックス 10" o:spid="_x0000_s1035" type="#_x0000_t202" style="position:absolute;left:0;text-align:left;margin-left:43.55pt;margin-top:2.8pt;width:50.75pt;height:3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" filled="f" stroked="f" strokeweight=".5pt">
                <v:textbox>
                  <w:txbxContent>
                    <w:p w14:paraId="3E652ECA" w14:textId="77777777" w:rsidR="00FA3E0A" w:rsidRPr="000D0E55" w:rsidRDefault="00FA3E0A">
                      <w:pPr>
                        <w:rPr>
                          <w:rFonts w:ascii="BIZ UDゴシック" w:eastAsia="BIZ UDゴシック" w:hAnsi="BIZ UDゴシック"/>
                          <w:b/>
                          <w:bCs/>
                          <w:sz w:val="24"/>
                          <w:szCs w:val="24"/>
                        </w:rPr>
                      </w:pPr>
                      <w:r w:rsidRPr="000D0E55">
                        <w:rPr>
                          <w:rFonts w:ascii="BIZ UDゴシック" w:eastAsia="BIZ UDゴシック" w:hAnsi="BIZ UDゴシック" w:hint="eastAsia"/>
                          <w:b/>
                          <w:bCs/>
                          <w:sz w:val="24"/>
                          <w:szCs w:val="24"/>
                        </w:rPr>
                        <w:t>自組織</w:t>
                      </w:r>
                    </w:p>
                  </w:txbxContent>
                </v:textbox>
              </v:shape>
            </w:pict>
          </mc:Fallback>
        </mc:AlternateContent>
      </w:r>
    </w:p>
    <w:p w14:paraId="5D7C3D0C" w14:textId="77777777" w:rsidR="00FA3E0A" w:rsidRPr="000D2E60" w:rsidRDefault="00FA3E0A" w:rsidP="007B2339">
      <w:pPr>
        <w:ind w:left="620" w:firstLineChars="100" w:firstLine="202"/>
        <w:rPr>
          <w:rFonts w:ascii="BIZ UDPゴシック" w:eastAsia="BIZ UDPゴシック" w:hAnsi="BIZ UDPゴシック"/>
          <w:color w:val="000000" w:themeColor="text1"/>
        </w:rPr>
      </w:pPr>
    </w:p>
    <w:p w14:paraId="023ED0ED" w14:textId="77777777" w:rsidR="00FA3E0A" w:rsidRPr="000D2E60" w:rsidRDefault="00FA3E0A" w:rsidP="007B2339">
      <w:pPr>
        <w:ind w:left="620" w:firstLineChars="100" w:firstLine="202"/>
        <w:rPr>
          <w:rFonts w:ascii="BIZ UDPゴシック" w:eastAsia="BIZ UDPゴシック" w:hAnsi="BIZ UDPゴシック"/>
          <w:color w:val="000000" w:themeColor="text1"/>
        </w:rPr>
      </w:pPr>
    </w:p>
    <w:p w14:paraId="3EE1C63A" w14:textId="01CA904B" w:rsidR="00FA3E0A" w:rsidRPr="000D2E60" w:rsidRDefault="00CB48FD" w:rsidP="007B2339">
      <w:pPr>
        <w:ind w:left="62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noProof/>
          <w:color w:val="000000" w:themeColor="text1"/>
        </w:rPr>
        <mc:AlternateContent>
          <mc:Choice Requires="wps">
            <w:drawing>
              <wp:anchor distT="0" distB="0" distL="114300" distR="114300" simplePos="0" relativeHeight="251683840" behindDoc="0" locked="0" layoutInCell="1" allowOverlap="1" wp14:anchorId="7FD50641" wp14:editId="1EA65F13">
                <wp:simplePos x="0" y="0"/>
                <wp:positionH relativeFrom="page">
                  <wp:posOffset>1773141</wp:posOffset>
                </wp:positionH>
                <wp:positionV relativeFrom="paragraph">
                  <wp:posOffset>96851</wp:posOffset>
                </wp:positionV>
                <wp:extent cx="2493010" cy="1085850"/>
                <wp:effectExtent l="0" t="495300" r="21590" b="19050"/>
                <wp:wrapNone/>
                <wp:docPr id="27" name="吹き出し: 円形 27"/>
                <wp:cNvGraphicFramePr/>
                <a:graphic xmlns:a="http://schemas.openxmlformats.org/drawingml/2006/main">
                  <a:graphicData uri="http://schemas.microsoft.com/office/word/2010/wordprocessingShape">
                    <wps:wsp>
                      <wps:cNvSpPr/>
                      <wps:spPr>
                        <a:xfrm>
                          <a:off x="0" y="0"/>
                          <a:ext cx="2493010" cy="1085850"/>
                        </a:xfrm>
                        <a:prstGeom prst="wedgeEllipseCallout">
                          <a:avLst>
                            <a:gd name="adj1" fmla="val -14688"/>
                            <a:gd name="adj2" fmla="val -9424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B25E06" w14:textId="77777777" w:rsidR="00FA3E0A" w:rsidRDefault="00FA3E0A" w:rsidP="004105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5064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7" o:spid="_x0000_s1036" type="#_x0000_t63" style="position:absolute;left:0;text-align:left;margin-left:139.6pt;margin-top:7.65pt;width:196.3pt;height:85.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" adj="7627,-9558" filled="f" strokecolor="#1f3763 [1604]" strokeweight="1pt">
                <v:textbox>
                  <w:txbxContent>
                    <w:p w14:paraId="62B25E06" w14:textId="77777777" w:rsidR="00FA3E0A" w:rsidRDefault="00FA3E0A" w:rsidP="00410504">
                      <w:pPr>
                        <w:jc w:val="center"/>
                      </w:pPr>
                    </w:p>
                  </w:txbxContent>
                </v:textbox>
                <w10:wrap anchorx="page"/>
              </v:shape>
            </w:pict>
          </mc:Fallback>
        </mc:AlternateContent>
      </w:r>
    </w:p>
    <w:p w14:paraId="767E6667" w14:textId="7D6AB5BA" w:rsidR="00FA3E0A" w:rsidRPr="000D2E60" w:rsidRDefault="00CB48FD" w:rsidP="007B2339">
      <w:pPr>
        <w:ind w:left="62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noProof/>
          <w:color w:val="000000" w:themeColor="text1"/>
        </w:rPr>
        <mc:AlternateContent>
          <mc:Choice Requires="wps">
            <w:drawing>
              <wp:anchor distT="0" distB="0" distL="114300" distR="114300" simplePos="0" relativeHeight="251687936" behindDoc="0" locked="0" layoutInCell="1" allowOverlap="1" wp14:anchorId="6CD6C928" wp14:editId="00E2FF39">
                <wp:simplePos x="0" y="0"/>
                <wp:positionH relativeFrom="margin">
                  <wp:posOffset>889635</wp:posOffset>
                </wp:positionH>
                <wp:positionV relativeFrom="paragraph">
                  <wp:posOffset>64135</wp:posOffset>
                </wp:positionV>
                <wp:extent cx="2479402" cy="808264"/>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479402" cy="808264"/>
                        </a:xfrm>
                        <a:prstGeom prst="rect">
                          <a:avLst/>
                        </a:prstGeom>
                        <a:noFill/>
                        <a:ln w="6350">
                          <a:noFill/>
                        </a:ln>
                      </wps:spPr>
                      <wps:txbx>
                        <w:txbxContent>
                          <w:p w14:paraId="4C035CB3" w14:textId="77777777" w:rsidR="00FA3E0A" w:rsidRPr="000D0E55" w:rsidRDefault="00FA3E0A" w:rsidP="00410504">
                            <w:pPr>
                              <w:jc w:val="center"/>
                              <w:rPr>
                                <w:rFonts w:ascii="BIZ UDゴシック" w:eastAsia="BIZ UDゴシック" w:hAnsi="BIZ UDゴシック"/>
                                <w:color w:val="0070C0"/>
                                <w:sz w:val="20"/>
                                <w:szCs w:val="20"/>
                              </w:rPr>
                            </w:pPr>
                            <w:r w:rsidRPr="000D0E55">
                              <w:rPr>
                                <w:rFonts w:ascii="BIZ UDゴシック" w:eastAsia="BIZ UDゴシック" w:hAnsi="BIZ UDゴシック" w:hint="eastAsia"/>
                                <w:color w:val="0070C0"/>
                                <w:sz w:val="20"/>
                                <w:szCs w:val="20"/>
                              </w:rPr>
                              <w:t>契約内容の把握等を通じて、</w:t>
                            </w:r>
                          </w:p>
                          <w:p w14:paraId="38081C77" w14:textId="77777777" w:rsidR="00FA3E0A" w:rsidRPr="000D0E55" w:rsidRDefault="00FA3E0A" w:rsidP="00410504">
                            <w:pPr>
                              <w:jc w:val="center"/>
                              <w:rPr>
                                <w:rFonts w:ascii="BIZ UDゴシック" w:eastAsia="BIZ UDゴシック" w:hAnsi="BIZ UDゴシック"/>
                                <w:color w:val="0070C0"/>
                                <w:sz w:val="20"/>
                                <w:szCs w:val="20"/>
                              </w:rPr>
                            </w:pPr>
                            <w:r w:rsidRPr="000D0E55">
                              <w:rPr>
                                <w:rFonts w:ascii="BIZ UDゴシック" w:eastAsia="BIZ UDゴシック" w:hAnsi="BIZ UDゴシック" w:hint="eastAsia"/>
                                <w:color w:val="0070C0"/>
                                <w:sz w:val="20"/>
                                <w:szCs w:val="20"/>
                              </w:rPr>
                              <w:t>サプライチェーン・リスクマネジメントの実施状況を把握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6C928" id="テキスト ボックス 13" o:spid="_x0000_s1037" type="#_x0000_t202" style="position:absolute;left:0;text-align:left;margin-left:70.05pt;margin-top:5.05pt;width:195.25pt;height:63.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" filled="f" stroked="f" strokeweight=".5pt">
                <v:textbox>
                  <w:txbxContent>
                    <w:p w14:paraId="4C035CB3" w14:textId="77777777" w:rsidR="00FA3E0A" w:rsidRPr="000D0E55" w:rsidRDefault="00FA3E0A" w:rsidP="00410504">
                      <w:pPr>
                        <w:jc w:val="center"/>
                        <w:rPr>
                          <w:rFonts w:ascii="BIZ UDゴシック" w:eastAsia="BIZ UDゴシック" w:hAnsi="BIZ UDゴシック"/>
                          <w:color w:val="0070C0"/>
                          <w:sz w:val="20"/>
                          <w:szCs w:val="20"/>
                        </w:rPr>
                      </w:pPr>
                      <w:r w:rsidRPr="000D0E55">
                        <w:rPr>
                          <w:rFonts w:ascii="BIZ UDゴシック" w:eastAsia="BIZ UDゴシック" w:hAnsi="BIZ UDゴシック" w:hint="eastAsia"/>
                          <w:color w:val="0070C0"/>
                          <w:sz w:val="20"/>
                          <w:szCs w:val="20"/>
                        </w:rPr>
                        <w:t>契約内容の把握等を通じて、</w:t>
                      </w:r>
                    </w:p>
                    <w:p w14:paraId="38081C77" w14:textId="77777777" w:rsidR="00FA3E0A" w:rsidRPr="000D0E55" w:rsidRDefault="00FA3E0A" w:rsidP="00410504">
                      <w:pPr>
                        <w:jc w:val="center"/>
                        <w:rPr>
                          <w:rFonts w:ascii="BIZ UDゴシック" w:eastAsia="BIZ UDゴシック" w:hAnsi="BIZ UDゴシック"/>
                          <w:color w:val="0070C0"/>
                          <w:sz w:val="20"/>
                          <w:szCs w:val="20"/>
                        </w:rPr>
                      </w:pPr>
                      <w:r w:rsidRPr="000D0E55">
                        <w:rPr>
                          <w:rFonts w:ascii="BIZ UDゴシック" w:eastAsia="BIZ UDゴシック" w:hAnsi="BIZ UDゴシック" w:hint="eastAsia"/>
                          <w:color w:val="0070C0"/>
                          <w:sz w:val="20"/>
                          <w:szCs w:val="20"/>
                        </w:rPr>
                        <w:t>サプライチェーン・リスクマネジメントの実施状況を把握</w:t>
                      </w:r>
                    </w:p>
                  </w:txbxContent>
                </v:textbox>
                <w10:wrap anchorx="margin"/>
              </v:shape>
            </w:pict>
          </mc:Fallback>
        </mc:AlternateContent>
      </w:r>
    </w:p>
    <w:p w14:paraId="6A2B6B43" w14:textId="5C4EDB37" w:rsidR="00FA3E0A" w:rsidRPr="000D2E60" w:rsidRDefault="00FA3E0A" w:rsidP="007B2339">
      <w:pPr>
        <w:ind w:left="620" w:firstLineChars="100" w:firstLine="202"/>
        <w:rPr>
          <w:rFonts w:ascii="BIZ UDPゴシック" w:eastAsia="BIZ UDPゴシック" w:hAnsi="BIZ UDPゴシック"/>
          <w:color w:val="000000" w:themeColor="text1"/>
        </w:rPr>
      </w:pPr>
    </w:p>
    <w:p w14:paraId="1EBECE45" w14:textId="77777777" w:rsidR="00FA3E0A" w:rsidRPr="000D2E60" w:rsidRDefault="00FA3E0A" w:rsidP="007B2339">
      <w:pPr>
        <w:ind w:left="620" w:firstLineChars="100" w:firstLine="202"/>
        <w:rPr>
          <w:rFonts w:ascii="BIZ UDPゴシック" w:eastAsia="BIZ UDPゴシック" w:hAnsi="BIZ UDPゴシック"/>
          <w:color w:val="000000" w:themeColor="text1"/>
        </w:rPr>
      </w:pPr>
    </w:p>
    <w:p w14:paraId="18FBFA3F" w14:textId="77777777" w:rsidR="00FA3E0A" w:rsidRDefault="00FA3E0A" w:rsidP="007B2339">
      <w:pPr>
        <w:ind w:left="620" w:firstLineChars="100" w:firstLine="202"/>
        <w:rPr>
          <w:rFonts w:ascii="BIZ UDPゴシック" w:eastAsia="BIZ UDPゴシック" w:hAnsi="BIZ UDPゴシック"/>
          <w:color w:val="000000" w:themeColor="text1"/>
        </w:rPr>
      </w:pPr>
    </w:p>
    <w:p w14:paraId="61531EA1" w14:textId="77777777" w:rsidR="00C11514" w:rsidRPr="000D2E60" w:rsidRDefault="00C11514" w:rsidP="007B2339">
      <w:pPr>
        <w:ind w:left="620" w:firstLineChars="100" w:firstLine="202"/>
        <w:rPr>
          <w:rFonts w:ascii="BIZ UDPゴシック" w:eastAsia="BIZ UDPゴシック" w:hAnsi="BIZ UDPゴシック"/>
          <w:color w:val="000000" w:themeColor="text1"/>
        </w:rPr>
      </w:pPr>
    </w:p>
    <w:p w14:paraId="1C55ABDE" w14:textId="77777777" w:rsidR="00FA3E0A" w:rsidRPr="000D2E60" w:rsidRDefault="00FA3E0A" w:rsidP="007B2339">
      <w:pPr>
        <w:ind w:left="620" w:firstLineChars="100" w:firstLine="202"/>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61EE8E98" w14:textId="77777777" w:rsidTr="00615B1D">
        <w:tc>
          <w:tcPr>
            <w:tcW w:w="8500" w:type="dxa"/>
            <w:shd w:val="clear" w:color="auto" w:fill="CC99FF"/>
          </w:tcPr>
          <w:p w14:paraId="1DAF1CBF"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【対応すべき代表的なサプライチェーンに係る脅威】</w:t>
            </w:r>
          </w:p>
        </w:tc>
      </w:tr>
      <w:tr w:rsidR="00C163BF" w:rsidRPr="00CD774B" w14:paraId="7F079C43" w14:textId="77777777" w:rsidTr="00615B1D">
        <w:tc>
          <w:tcPr>
            <w:tcW w:w="8500" w:type="dxa"/>
          </w:tcPr>
          <w:p w14:paraId="17E15ACD" w14:textId="77777777" w:rsidR="00FA3E0A" w:rsidRPr="000D2E60" w:rsidRDefault="00FA3E0A" w:rsidP="00285018">
            <w:pPr>
              <w:pStyle w:val="af0"/>
              <w:numPr>
                <w:ilvl w:val="0"/>
                <w:numId w:val="2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不正機能等の埋め込み</w:t>
            </w:r>
          </w:p>
          <w:p w14:paraId="3B652E6F" w14:textId="77777777" w:rsidR="00FA3E0A" w:rsidRPr="000D2E60" w:rsidRDefault="00FA3E0A" w:rsidP="00285018">
            <w:pPr>
              <w:pStyle w:val="af0"/>
              <w:numPr>
                <w:ilvl w:val="0"/>
                <w:numId w:val="2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サービスの供給途絶</w:t>
            </w:r>
          </w:p>
          <w:p w14:paraId="4C433428" w14:textId="18600768" w:rsidR="005F11DF" w:rsidRPr="000D2E60" w:rsidRDefault="00FA3E0A" w:rsidP="00285018">
            <w:pPr>
              <w:pStyle w:val="af0"/>
              <w:numPr>
                <w:ilvl w:val="0"/>
                <w:numId w:val="2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外部サービスにおける情報の不適切な</w:t>
            </w:r>
            <w:r w:rsidR="00A34477">
              <w:rPr>
                <w:rFonts w:ascii="BIZ UDPゴシック" w:eastAsia="BIZ UDPゴシック" w:hAnsi="BIZ UDPゴシック"/>
                <w:color w:val="000000" w:themeColor="text1"/>
              </w:rPr>
              <w:t>取扱</w:t>
            </w:r>
            <w:r w:rsidR="006D335C">
              <w:rPr>
                <w:rFonts w:ascii="BIZ UDPゴシック" w:eastAsia="BIZ UDPゴシック" w:hAnsi="BIZ UDPゴシック" w:hint="eastAsia"/>
                <w:color w:val="000000" w:themeColor="text1"/>
              </w:rPr>
              <w:t>い</w:t>
            </w:r>
          </w:p>
          <w:p w14:paraId="2769BF5B" w14:textId="358F0F1A" w:rsidR="005F11DF" w:rsidRPr="000D2E60" w:rsidRDefault="005F11DF" w:rsidP="00285018">
            <w:pPr>
              <w:pStyle w:val="af0"/>
              <w:numPr>
                <w:ilvl w:val="0"/>
                <w:numId w:val="2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委託先の管理不良による機密情報の意図しない公開</w:t>
            </w:r>
          </w:p>
          <w:p w14:paraId="7B25779C" w14:textId="77777777" w:rsidR="00FA3E0A" w:rsidRPr="000D2E60" w:rsidRDefault="00FA3E0A" w:rsidP="00285018">
            <w:pPr>
              <w:pStyle w:val="af0"/>
              <w:numPr>
                <w:ilvl w:val="0"/>
                <w:numId w:val="2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海外拠点、グループ組織、取引先等を経由したサイバー攻撃</w:t>
            </w:r>
          </w:p>
          <w:p w14:paraId="676A95F4" w14:textId="77777777" w:rsidR="00FA3E0A" w:rsidRPr="000D2E60" w:rsidRDefault="00FA3E0A" w:rsidP="00285018">
            <w:pPr>
              <w:pStyle w:val="af0"/>
              <w:numPr>
                <w:ilvl w:val="0"/>
                <w:numId w:val="2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内部犯による情報流出やサービス途絶</w:t>
            </w:r>
          </w:p>
        </w:tc>
      </w:tr>
    </w:tbl>
    <w:p w14:paraId="43CF4A5D" w14:textId="77777777" w:rsidR="001D69E6" w:rsidRDefault="001D69E6" w:rsidP="00173875">
      <w:pPr>
        <w:pStyle w:val="af0"/>
        <w:ind w:leftChars="0" w:left="420" w:firstLineChars="100" w:firstLine="202"/>
        <w:rPr>
          <w:rFonts w:ascii="BIZ UDPゴシック" w:eastAsia="BIZ UDPゴシック" w:hAnsi="BIZ UDPゴシック"/>
          <w:color w:val="000000" w:themeColor="text1"/>
        </w:rPr>
      </w:pPr>
    </w:p>
    <w:p w14:paraId="6202A262" w14:textId="2BDBAAFD" w:rsidR="00FA3E0A" w:rsidRPr="000D2E60" w:rsidRDefault="00FA3E0A" w:rsidP="001D69E6">
      <w:pPr>
        <w:pStyle w:val="af0"/>
        <w:ind w:leftChars="0" w:left="567" w:firstLineChars="126" w:firstLine="254"/>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NISC「外部委託等における情報セキュリティ上のサプライチェーン・リスク対応のための仕様書策定手引書」が参考になる。</w:t>
      </w:r>
    </w:p>
    <w:p w14:paraId="1A1C871C" w14:textId="77777777" w:rsidR="00FA3E0A" w:rsidRPr="000D2E60" w:rsidRDefault="00FA3E0A" w:rsidP="00917833">
      <w:pPr>
        <w:rPr>
          <w:rFonts w:ascii="BIZ UDPゴシック" w:eastAsia="BIZ UDPゴシック" w:hAnsi="BIZ UDPゴシック"/>
          <w:color w:val="000000" w:themeColor="text1"/>
        </w:rPr>
      </w:pPr>
    </w:p>
    <w:p w14:paraId="5377FA2A" w14:textId="77777777" w:rsidR="00FA3E0A" w:rsidRPr="000D2E60" w:rsidRDefault="00FA3E0A" w:rsidP="0015764D">
      <w:pPr>
        <w:pStyle w:val="2"/>
      </w:pPr>
      <w:bookmarkStart w:id="103" w:name="_Toc146631485"/>
      <w:bookmarkStart w:id="104" w:name="_Toc147418577"/>
      <w:bookmarkStart w:id="105" w:name="_Toc188394720"/>
      <w:r w:rsidRPr="000D2E60">
        <w:rPr>
          <w:rFonts w:hint="eastAsia"/>
        </w:rPr>
        <w:lastRenderedPageBreak/>
        <w:t>事業継続計画等</w:t>
      </w:r>
      <w:bookmarkEnd w:id="103"/>
      <w:bookmarkEnd w:id="104"/>
      <w:bookmarkEnd w:id="105"/>
    </w:p>
    <w:tbl>
      <w:tblPr>
        <w:tblStyle w:val="af7"/>
        <w:tblW w:w="0" w:type="auto"/>
        <w:tblInd w:w="704" w:type="dxa"/>
        <w:tblLook w:val="04A0" w:firstRow="1" w:lastRow="0" w:firstColumn="1" w:lastColumn="0" w:noHBand="0" w:noVBand="1"/>
      </w:tblPr>
      <w:tblGrid>
        <w:gridCol w:w="8500"/>
      </w:tblGrid>
      <w:tr w:rsidR="00C163BF" w:rsidRPr="000D2E60" w14:paraId="6A739552" w14:textId="77777777" w:rsidTr="001D69E6">
        <w:tc>
          <w:tcPr>
            <w:tcW w:w="8500" w:type="dxa"/>
            <w:shd w:val="clear" w:color="auto" w:fill="DEEAF6" w:themeFill="accent5" w:themeFillTint="33"/>
          </w:tcPr>
          <w:p w14:paraId="3CC4F18D" w14:textId="07960154"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kern w:val="0"/>
              </w:rPr>
              <w:t>趣旨</w:t>
            </w:r>
            <w:r w:rsidRPr="000D2E60">
              <w:rPr>
                <w:rFonts w:ascii="BIZ UDPゴシック" w:eastAsia="BIZ UDPゴシック" w:hAnsi="BIZ UDPゴシック" w:hint="eastAsia"/>
                <w:b/>
                <w:bCs/>
                <w:color w:val="000000" w:themeColor="text1"/>
              </w:rPr>
              <w:t>・目的】</w:t>
            </w:r>
          </w:p>
        </w:tc>
      </w:tr>
    </w:tbl>
    <w:p w14:paraId="380C72B3" w14:textId="77777777" w:rsidR="001D69E6" w:rsidRDefault="00FA3E0A" w:rsidP="001D69E6">
      <w:pPr>
        <w:ind w:leftChars="350" w:left="705" w:firstLineChars="72" w:firstLine="14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障害が発生した場合、安全を確保するとともに、許容可能な時間内に許容可能な水準まで復旧させることが要求されるため、重要インフラサービス障害の発生に備えた対処態勢をあらかじめ整備することが重要となる。</w:t>
      </w:r>
    </w:p>
    <w:p w14:paraId="79780162" w14:textId="77777777" w:rsidR="001D69E6" w:rsidRDefault="00FA3E0A" w:rsidP="001D69E6">
      <w:pPr>
        <w:ind w:leftChars="350" w:left="705" w:firstLineChars="72" w:firstLine="14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そこで、初動対応（緊急時対応）の方針等を定めた「コンティンジェンシープラン」</w:t>
      </w:r>
      <w:r w:rsidR="00E67EB0"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事業継続を目的とした復旧対応の方針等を定めた「事業継続計画（</w:t>
      </w:r>
      <w:r w:rsidRPr="000D2E60">
        <w:rPr>
          <w:rFonts w:ascii="BIZ UDPゴシック" w:eastAsia="BIZ UDPゴシック" w:hAnsi="BIZ UDPゴシック"/>
          <w:color w:val="000000" w:themeColor="text1"/>
        </w:rPr>
        <w:t>BCP：Business Continuity Plan)</w:t>
      </w:r>
      <w:r w:rsidRPr="000D2E60">
        <w:rPr>
          <w:rFonts w:ascii="BIZ UDPゴシック" w:eastAsia="BIZ UDPゴシック" w:hAnsi="BIZ UDPゴシック" w:hint="eastAsia"/>
          <w:color w:val="000000" w:themeColor="text1"/>
        </w:rPr>
        <w:t>」</w:t>
      </w:r>
      <w:r w:rsidR="00E67EB0" w:rsidRPr="000D2E60">
        <w:rPr>
          <w:rFonts w:ascii="BIZ UDPゴシック" w:eastAsia="BIZ UDPゴシック" w:hAnsi="BIZ UDPゴシック" w:hint="eastAsia"/>
          <w:color w:val="000000" w:themeColor="text1"/>
        </w:rPr>
        <w:t>及び平時のサービス水準までの復旧対応の方針等を定めた「事業復旧計画」に、サイバー空間からの脅威にも備えられるよう、サイバーセキュリティを組み入れる。</w:t>
      </w:r>
      <w:r w:rsidRPr="000D2E60">
        <w:rPr>
          <w:rFonts w:ascii="BIZ UDPゴシック" w:eastAsia="BIZ UDPゴシック" w:hAnsi="BIZ UDPゴシック" w:hint="eastAsia"/>
          <w:color w:val="000000" w:themeColor="text1"/>
        </w:rPr>
        <w:t>策定に</w:t>
      </w:r>
      <w:r w:rsidR="00506E61">
        <w:rPr>
          <w:rFonts w:ascii="BIZ UDPゴシック" w:eastAsia="BIZ UDPゴシック" w:hAnsi="BIZ UDPゴシック" w:hint="eastAsia"/>
          <w:color w:val="000000" w:themeColor="text1"/>
        </w:rPr>
        <w:t>当た</w:t>
      </w:r>
      <w:r w:rsidRPr="000D2E60">
        <w:rPr>
          <w:rFonts w:ascii="BIZ UDPゴシック" w:eastAsia="BIZ UDPゴシック" w:hAnsi="BIZ UDPゴシック" w:hint="eastAsia"/>
          <w:color w:val="000000" w:themeColor="text1"/>
        </w:rPr>
        <w:t>り、「重要インフラのサイバーセキュリティ部門におけるリスクマネジメント等</w:t>
      </w:r>
      <w:r w:rsidRPr="000D2E60">
        <w:rPr>
          <w:rFonts w:ascii="BIZ UDPゴシック" w:eastAsia="BIZ UDPゴシック" w:hAnsi="BIZ UDPゴシック"/>
          <w:color w:val="000000" w:themeColor="text1"/>
        </w:rPr>
        <w:t>手引書</w:t>
      </w:r>
      <w:r w:rsidRPr="000D2E60">
        <w:rPr>
          <w:rFonts w:ascii="BIZ UDPゴシック" w:eastAsia="BIZ UDPゴシック" w:hAnsi="BIZ UDPゴシック" w:hint="eastAsia"/>
          <w:color w:val="000000" w:themeColor="text1"/>
        </w:rPr>
        <w:t>【別紙】対処態勢整備に係るサイバー攻撃リスクの特性並びに対応及び対策の考慮事項」を参照とすることが望ましい。</w:t>
      </w:r>
    </w:p>
    <w:p w14:paraId="59AED7F3" w14:textId="21714BB2" w:rsidR="00FA3E0A" w:rsidRPr="000D2E60" w:rsidRDefault="00FA3E0A" w:rsidP="001D69E6">
      <w:pPr>
        <w:ind w:leftChars="350" w:left="705" w:firstLineChars="72" w:firstLine="14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なお、重要インフラ事業者等としての</w:t>
      </w:r>
      <w:r w:rsidRPr="000D2E60">
        <w:rPr>
          <w:rFonts w:ascii="BIZ UDPゴシック" w:eastAsia="BIZ UDPゴシック" w:hAnsi="BIZ UDPゴシック"/>
          <w:color w:val="000000" w:themeColor="text1"/>
        </w:rPr>
        <w:t>BCP等とは別のものとして、重要インフラサービスの継続に特化したIT-BCP等を策定している場合はBCP等との整合</w:t>
      </w:r>
      <w:r w:rsidR="00233B57">
        <w:rPr>
          <w:rFonts w:ascii="BIZ UDPゴシック" w:eastAsia="BIZ UDPゴシック" w:hAnsi="BIZ UDPゴシック" w:hint="eastAsia"/>
          <w:color w:val="000000" w:themeColor="text1"/>
        </w:rPr>
        <w:t>的な</w:t>
      </w:r>
      <w:r w:rsidRPr="000D2E60">
        <w:rPr>
          <w:rFonts w:ascii="BIZ UDPゴシック" w:eastAsia="BIZ UDPゴシック" w:hAnsi="BIZ UDPゴシック"/>
          <w:color w:val="000000" w:themeColor="text1"/>
        </w:rPr>
        <w:t>運用の確保が必要である。</w:t>
      </w:r>
    </w:p>
    <w:p w14:paraId="239F7BD1" w14:textId="77777777" w:rsidR="00FA3E0A" w:rsidRPr="000D2E60" w:rsidRDefault="00FA3E0A" w:rsidP="00917833">
      <w:pPr>
        <w:rPr>
          <w:rFonts w:ascii="BIZ UDPゴシック" w:eastAsia="BIZ UDPゴシック" w:hAnsi="BIZ UDPゴシック"/>
          <w:color w:val="000000" w:themeColor="text1"/>
        </w:rPr>
      </w:pPr>
    </w:p>
    <w:p w14:paraId="385DC20A"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06" w:name="_Toc146631486"/>
      <w:bookmarkStart w:id="107" w:name="_Toc147418578"/>
      <w:bookmarkStart w:id="108" w:name="_Toc188394721"/>
      <w:r w:rsidRPr="000D2E60">
        <w:rPr>
          <w:rFonts w:ascii="BIZ UDPゴシック" w:eastAsia="BIZ UDPゴシック" w:hAnsi="BIZ UDPゴシック" w:hint="eastAsia"/>
          <w:color w:val="000000" w:themeColor="text1"/>
        </w:rPr>
        <w:t>事業継続計画等の作成</w:t>
      </w:r>
      <w:bookmarkEnd w:id="106"/>
      <w:bookmarkEnd w:id="107"/>
      <w:bookmarkEnd w:id="108"/>
    </w:p>
    <w:tbl>
      <w:tblPr>
        <w:tblStyle w:val="af7"/>
        <w:tblpPr w:leftFromText="142" w:rightFromText="142" w:vertAnchor="text" w:horzAnchor="margin" w:tblpX="704" w:tblpY="86"/>
        <w:tblW w:w="0" w:type="auto"/>
        <w:tblLook w:val="04A0" w:firstRow="1" w:lastRow="0" w:firstColumn="1" w:lastColumn="0" w:noHBand="0" w:noVBand="1"/>
      </w:tblPr>
      <w:tblGrid>
        <w:gridCol w:w="8500"/>
      </w:tblGrid>
      <w:tr w:rsidR="00C163BF" w:rsidRPr="000D2E60" w14:paraId="477F84D8" w14:textId="77777777" w:rsidTr="00615B1D">
        <w:tc>
          <w:tcPr>
            <w:tcW w:w="8500" w:type="dxa"/>
            <w:shd w:val="clear" w:color="auto" w:fill="FFFFCC"/>
          </w:tcPr>
          <w:p w14:paraId="7FE9CD8D"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02183E98" w14:textId="77777777" w:rsidR="00FA3E0A" w:rsidRPr="000D2E60" w:rsidRDefault="00FA3E0A" w:rsidP="00917833">
      <w:pPr>
        <w:rPr>
          <w:rFonts w:ascii="BIZ UDPゴシック" w:eastAsia="BIZ UDPゴシック" w:hAnsi="BIZ UDPゴシック"/>
          <w:color w:val="000000" w:themeColor="text1"/>
        </w:rPr>
      </w:pPr>
    </w:p>
    <w:p w14:paraId="772604D0" w14:textId="4955EB71"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障害発生等により、サービス維持レベルを下回った際の行動手順として、事業継続計画等を策定し、目標とするサービス水準への早期復旧対応を行う。事業継続に関する悪影響を許容範囲に抑制するための初動から完全復旧までの対応方針（コンティンジェンシープラン、事業継続計画、事業復旧計画等）にサイバーセキュリティを組み入れる。</w:t>
      </w:r>
    </w:p>
    <w:p w14:paraId="37B37191" w14:textId="77777777" w:rsidR="00CB48FD" w:rsidRPr="000D2E60" w:rsidRDefault="00CB48FD" w:rsidP="00917833">
      <w:pPr>
        <w:rPr>
          <w:rFonts w:ascii="BIZ UDPゴシック" w:eastAsia="BIZ UDPゴシック" w:hAnsi="BIZ UDPゴシック"/>
          <w:color w:val="000000" w:themeColor="text1"/>
        </w:rPr>
      </w:pPr>
    </w:p>
    <w:p w14:paraId="211D59A0" w14:textId="77777777" w:rsidR="00FA3E0A" w:rsidRPr="000D2E60" w:rsidRDefault="00FA3E0A" w:rsidP="00285018">
      <w:pPr>
        <w:pStyle w:val="af0"/>
        <w:numPr>
          <w:ilvl w:val="0"/>
          <w:numId w:val="28"/>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コンティンジェンシープランの策定</w:t>
      </w:r>
    </w:p>
    <w:p w14:paraId="7E040286" w14:textId="33E0E04B" w:rsidR="00FA3E0A" w:rsidRPr="000D2E60" w:rsidRDefault="00FA3E0A" w:rsidP="00F170EB">
      <w:pPr>
        <w:pStyle w:val="af0"/>
        <w:ind w:leftChars="0" w:left="993"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重要インフラサービス障害の発生</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はそのおそれがあることを認識した際に、経営層や職員等がまず実施すべき対応を明確にし、迅速に行動することが求められる。</w:t>
      </w:r>
    </w:p>
    <w:p w14:paraId="1D18C7C1" w14:textId="77777777" w:rsidR="00C27A88" w:rsidRPr="00352457" w:rsidRDefault="00C27A88" w:rsidP="00352457">
      <w:pPr>
        <w:rPr>
          <w:rFonts w:ascii="BIZ UDPゴシック" w:eastAsia="BIZ UDPゴシック" w:hAnsi="BIZ UDPゴシック"/>
          <w:b/>
          <w:bCs/>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4185DFF9" w14:textId="77777777" w:rsidTr="001D69E6">
        <w:tc>
          <w:tcPr>
            <w:tcW w:w="8500" w:type="dxa"/>
            <w:shd w:val="clear" w:color="auto" w:fill="CC99FF"/>
          </w:tcPr>
          <w:p w14:paraId="7AE1BFBE"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168ED6D2" w14:textId="77777777" w:rsidTr="001D69E6">
        <w:tc>
          <w:tcPr>
            <w:tcW w:w="8500" w:type="dxa"/>
          </w:tcPr>
          <w:p w14:paraId="47EE285A" w14:textId="3BAC5764" w:rsidR="00FA3E0A" w:rsidRPr="000D2E60" w:rsidRDefault="00FA3E0A" w:rsidP="00285018">
            <w:pPr>
              <w:pStyle w:val="af0"/>
              <w:numPr>
                <w:ilvl w:val="0"/>
                <w:numId w:val="33"/>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初動対応（緊急時対応）の方針、手順、態勢等を定めた「コンティンジェンシープラン」</w:t>
            </w:r>
            <w:r w:rsidRPr="000D2E60">
              <w:rPr>
                <w:rFonts w:ascii="BIZ UDPゴシック" w:eastAsia="BIZ UDPゴシック" w:hAnsi="BIZ UDPゴシック" w:hint="eastAsia"/>
                <w:color w:val="000000" w:themeColor="text1"/>
              </w:rPr>
              <w:t>を</w:t>
            </w:r>
            <w:r w:rsidRPr="000D2E60">
              <w:rPr>
                <w:rFonts w:ascii="BIZ UDPゴシック" w:eastAsia="BIZ UDPゴシック" w:hAnsi="BIZ UDPゴシック"/>
                <w:color w:val="000000" w:themeColor="text1"/>
              </w:rPr>
              <w:t>策定</w:t>
            </w:r>
            <w:r w:rsidRPr="000D2E60">
              <w:rPr>
                <w:rFonts w:ascii="BIZ UDPゴシック" w:eastAsia="BIZ UDPゴシック" w:hAnsi="BIZ UDPゴシック" w:hint="eastAsia"/>
                <w:color w:val="000000" w:themeColor="text1"/>
              </w:rPr>
              <w:t>すること</w:t>
            </w:r>
          </w:p>
        </w:tc>
      </w:tr>
    </w:tbl>
    <w:p w14:paraId="00D3ECC4" w14:textId="77777777" w:rsidR="00FA3E0A" w:rsidRPr="000D2E60" w:rsidRDefault="00FA3E0A" w:rsidP="00917833">
      <w:pPr>
        <w:rPr>
          <w:rFonts w:ascii="BIZ UDPゴシック" w:eastAsia="BIZ UDPゴシック" w:hAnsi="BIZ UDPゴシック"/>
          <w:color w:val="000000" w:themeColor="text1"/>
        </w:rPr>
      </w:pPr>
    </w:p>
    <w:p w14:paraId="5D2ED0B3" w14:textId="77777777" w:rsidR="00FA3E0A" w:rsidRDefault="00FA3E0A" w:rsidP="00285018">
      <w:pPr>
        <w:pStyle w:val="af0"/>
        <w:numPr>
          <w:ilvl w:val="0"/>
          <w:numId w:val="28"/>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事業継続計画（BCP）の策定</w:t>
      </w:r>
    </w:p>
    <w:p w14:paraId="1A97F994" w14:textId="77777777" w:rsidR="001D69E6" w:rsidRPr="000D2E60" w:rsidRDefault="001D69E6" w:rsidP="001D69E6">
      <w:pPr>
        <w:pStyle w:val="af0"/>
        <w:ind w:leftChars="0" w:left="1260"/>
        <w:rPr>
          <w:rFonts w:ascii="BIZ UDPゴシック" w:eastAsia="BIZ UDPゴシック" w:hAnsi="BIZ UDPゴシック"/>
          <w:b/>
          <w:bCs/>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496A8001" w14:textId="77777777" w:rsidTr="001D69E6">
        <w:tc>
          <w:tcPr>
            <w:tcW w:w="8500" w:type="dxa"/>
            <w:shd w:val="clear" w:color="auto" w:fill="CC99FF"/>
          </w:tcPr>
          <w:p w14:paraId="68095764"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00751464" w14:textId="77777777" w:rsidTr="001D69E6">
        <w:tc>
          <w:tcPr>
            <w:tcW w:w="8500" w:type="dxa"/>
          </w:tcPr>
          <w:p w14:paraId="15BD76B0" w14:textId="4C89912C" w:rsidR="00FA3E0A" w:rsidRPr="000D2E60" w:rsidRDefault="00FA3E0A" w:rsidP="00285018">
            <w:pPr>
              <w:pStyle w:val="af0"/>
              <w:numPr>
                <w:ilvl w:val="0"/>
                <w:numId w:val="34"/>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事業継続計画等</w:t>
            </w:r>
            <w:r w:rsidRPr="000D2E60">
              <w:rPr>
                <w:rFonts w:ascii="BIZ UDPゴシック" w:eastAsia="BIZ UDPゴシック" w:hAnsi="BIZ UDPゴシック"/>
                <w:color w:val="000000" w:themeColor="text1"/>
              </w:rPr>
              <w:t>においては、重要インフラサービス障害発生時における優先業務、必要な対策を決定するまでの過程、業務継続方法、連携を要する関連部門等を規定する</w:t>
            </w:r>
          </w:p>
          <w:p w14:paraId="207F0CFD" w14:textId="1EB251D4" w:rsidR="00FA3E0A" w:rsidRPr="000D2E60" w:rsidRDefault="00FA3E0A" w:rsidP="00285018">
            <w:pPr>
              <w:pStyle w:val="af0"/>
              <w:numPr>
                <w:ilvl w:val="0"/>
                <w:numId w:val="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取引先、顧客、取扱者、株主、地域住民、政府・自治体</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と情報を共有するため、以下の点を含むことを検討する</w:t>
            </w:r>
          </w:p>
          <w:p w14:paraId="45221196" w14:textId="77777777" w:rsidR="00FA3E0A" w:rsidRPr="000D2E60" w:rsidRDefault="00FA3E0A" w:rsidP="00285018">
            <w:pPr>
              <w:pStyle w:val="af0"/>
              <w:numPr>
                <w:ilvl w:val="0"/>
                <w:numId w:val="11"/>
              </w:numPr>
              <w:ind w:leftChars="0" w:left="1029"/>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情報収集・伝達、広報体制を確立すること</w:t>
            </w:r>
          </w:p>
          <w:p w14:paraId="470992DD" w14:textId="154558FB" w:rsidR="00FA3E0A" w:rsidRPr="000D2E60" w:rsidRDefault="00FA3E0A" w:rsidP="00285018">
            <w:pPr>
              <w:pStyle w:val="af0"/>
              <w:numPr>
                <w:ilvl w:val="0"/>
                <w:numId w:val="11"/>
              </w:numPr>
              <w:ind w:leftChars="0" w:left="1029"/>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lastRenderedPageBreak/>
              <w:t>関係当局、地域住民、サプライチェーン等の関係者との連絡体制を構築すること</w:t>
            </w:r>
          </w:p>
          <w:p w14:paraId="55540D4A" w14:textId="77777777" w:rsidR="00FA3E0A" w:rsidRPr="000D2E60" w:rsidRDefault="00FA3E0A" w:rsidP="00285018">
            <w:pPr>
              <w:pStyle w:val="af0"/>
              <w:numPr>
                <w:ilvl w:val="0"/>
                <w:numId w:val="11"/>
              </w:numPr>
              <w:ind w:leftChars="0" w:left="1029"/>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通信・情報連絡手段を確保すること</w:t>
            </w:r>
          </w:p>
          <w:p w14:paraId="148EA408" w14:textId="7FB6B74B" w:rsidR="00FA3E0A" w:rsidRPr="000D2E60" w:rsidRDefault="00FA3E0A" w:rsidP="00285018">
            <w:pPr>
              <w:pStyle w:val="af0"/>
              <w:numPr>
                <w:ilvl w:val="0"/>
                <w:numId w:val="34"/>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規定に際しては、広域災害・複合障害や新型インフルエンザ等の社会全体で対応が望まれる脅威、相互依存関係にある重要インフラからの障害波及、事業継続に必要なデータが特定の都市</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は地域に集中している状況等についても考慮する</w:t>
            </w:r>
          </w:p>
          <w:p w14:paraId="3F3779B5" w14:textId="7329DD83" w:rsidR="00FA3E0A" w:rsidRPr="000D2E60" w:rsidRDefault="00FA3E0A" w:rsidP="00285018">
            <w:pPr>
              <w:pStyle w:val="af0"/>
              <w:numPr>
                <w:ilvl w:val="0"/>
                <w:numId w:val="34"/>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重要インフラサービス障害発生時における適切な対応に向け、平時の事前対策や教育訓練等の実施計画も含む必要がある</w:t>
            </w:r>
          </w:p>
          <w:p w14:paraId="4E44F470" w14:textId="6A72C6FB" w:rsidR="00FA3E0A" w:rsidRPr="000D2E60" w:rsidRDefault="00FA3E0A" w:rsidP="00285018">
            <w:pPr>
              <w:pStyle w:val="af0"/>
              <w:numPr>
                <w:ilvl w:val="0"/>
                <w:numId w:val="31"/>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事業継続計画等には、サプライチェーンに係る脅威への対応を盛り込む</w:t>
            </w:r>
          </w:p>
          <w:p w14:paraId="466244CE" w14:textId="12183367" w:rsidR="00FA3E0A" w:rsidRPr="000D2E60" w:rsidRDefault="00FA3E0A" w:rsidP="00285018">
            <w:pPr>
              <w:pStyle w:val="af0"/>
              <w:numPr>
                <w:ilvl w:val="0"/>
                <w:numId w:val="31"/>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事業継続計画とあわせて、情報システム</w:t>
            </w:r>
            <w:r w:rsidR="00264E77" w:rsidRPr="000D2E60">
              <w:rPr>
                <w:rFonts w:ascii="BIZ UDPゴシック" w:eastAsia="BIZ UDPゴシック" w:hAnsi="BIZ UDPゴシック" w:hint="eastAsia"/>
                <w:color w:val="000000" w:themeColor="text1"/>
              </w:rPr>
              <w:t>及び制御システム</w:t>
            </w:r>
            <w:r w:rsidRPr="000D2E60">
              <w:rPr>
                <w:rFonts w:ascii="BIZ UDPゴシック" w:eastAsia="BIZ UDPゴシック" w:hAnsi="BIZ UDPゴシック" w:hint="eastAsia"/>
                <w:color w:val="000000" w:themeColor="text1"/>
              </w:rPr>
              <w:t>に係る記載を詳細化した対応方針（</w:t>
            </w:r>
            <w:r w:rsidRPr="000D2E60">
              <w:rPr>
                <w:rFonts w:ascii="BIZ UDPゴシック" w:eastAsia="BIZ UDPゴシック" w:hAnsi="BIZ UDPゴシック"/>
                <w:color w:val="000000" w:themeColor="text1"/>
              </w:rPr>
              <w:t>IT-BCP等）も策定することが望ましい</w:t>
            </w:r>
          </w:p>
          <w:p w14:paraId="42F65DB0" w14:textId="25AF84BF" w:rsidR="00833642" w:rsidRPr="00A70B17" w:rsidRDefault="00FA3E0A" w:rsidP="00FD2209">
            <w:pPr>
              <w:pStyle w:val="af0"/>
              <w:numPr>
                <w:ilvl w:val="0"/>
                <w:numId w:val="32"/>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システム障害の影響が組織全体に波及する際、IT-BCPから事業継続計画へ円滑に移行していくことが望ましい</w:t>
            </w:r>
          </w:p>
        </w:tc>
      </w:tr>
    </w:tbl>
    <w:p w14:paraId="269BDF93" w14:textId="77777777" w:rsidR="00FA3E0A" w:rsidRPr="000D2E60" w:rsidRDefault="00FA3E0A" w:rsidP="00917833">
      <w:pPr>
        <w:rPr>
          <w:rFonts w:ascii="BIZ UDPゴシック" w:eastAsia="BIZ UDPゴシック" w:hAnsi="BIZ UDPゴシック"/>
          <w:color w:val="000000" w:themeColor="text1"/>
        </w:rPr>
      </w:pPr>
    </w:p>
    <w:p w14:paraId="44DCDA6D"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09" w:name="_Toc146631487"/>
      <w:bookmarkStart w:id="110" w:name="_Toc147418579"/>
      <w:bookmarkStart w:id="111" w:name="_Toc188394722"/>
      <w:r w:rsidRPr="000D2E60">
        <w:rPr>
          <w:rFonts w:ascii="BIZ UDPゴシック" w:eastAsia="BIZ UDPゴシック" w:hAnsi="BIZ UDPゴシック" w:hint="eastAsia"/>
          <w:color w:val="000000" w:themeColor="text1"/>
        </w:rPr>
        <w:t>重要インフラサービス障害の対応</w:t>
      </w:r>
      <w:bookmarkEnd w:id="109"/>
      <w:bookmarkEnd w:id="110"/>
      <w:bookmarkEnd w:id="111"/>
    </w:p>
    <w:tbl>
      <w:tblPr>
        <w:tblStyle w:val="af7"/>
        <w:tblpPr w:leftFromText="142" w:rightFromText="142" w:vertAnchor="text" w:horzAnchor="margin" w:tblpX="694" w:tblpY="86"/>
        <w:tblW w:w="0" w:type="auto"/>
        <w:tblLook w:val="04A0" w:firstRow="1" w:lastRow="0" w:firstColumn="1" w:lastColumn="0" w:noHBand="0" w:noVBand="1"/>
      </w:tblPr>
      <w:tblGrid>
        <w:gridCol w:w="8510"/>
      </w:tblGrid>
      <w:tr w:rsidR="00C163BF" w:rsidRPr="000D2E60" w14:paraId="0FB89411" w14:textId="77777777" w:rsidTr="00C036C0">
        <w:tc>
          <w:tcPr>
            <w:tcW w:w="8510" w:type="dxa"/>
            <w:shd w:val="clear" w:color="auto" w:fill="FFFFCC"/>
          </w:tcPr>
          <w:p w14:paraId="67B46CA3" w14:textId="77777777" w:rsidR="00FA3E0A" w:rsidRPr="000D2E60" w:rsidRDefault="00FA3E0A" w:rsidP="00C036C0">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37150467" w14:textId="77777777" w:rsidR="00FA3E0A" w:rsidRPr="000D2E60" w:rsidRDefault="00FA3E0A" w:rsidP="00C56584">
      <w:pPr>
        <w:rPr>
          <w:rFonts w:ascii="BIZ UDPゴシック" w:eastAsia="BIZ UDPゴシック" w:hAnsi="BIZ UDPゴシック"/>
          <w:color w:val="000000" w:themeColor="text1"/>
        </w:rPr>
      </w:pPr>
    </w:p>
    <w:p w14:paraId="3C56AE0C" w14:textId="1FB632F3"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重要インフラサービス障害が発生した場合には、早急にその状況を把握し、被害の拡大防止、早期復旧のための対策を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る必要がある。また、その際には、重要インフラサービス障害による影響や範囲を定められた責任者へ報告し、障害による影響や範囲をエスカレーションし、二次被害を最小限に抑えることが重要である。</w:t>
      </w:r>
    </w:p>
    <w:p w14:paraId="645FD8E6" w14:textId="4435DA0C"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重要インフラサービス障害を認識した場合に備え、被害の拡大を防ぐとともに、重要インフラサービス障害から復旧するために必要な手順（重要インフラ事業者等外との情報共有含む）を整備すること。</w:t>
      </w:r>
    </w:p>
    <w:p w14:paraId="4C10E7E4" w14:textId="190175C7"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事前に重要インフラサービス障害について取扱者からの報告手順及び障害発生時の対応手順を整備することが望ましい。</w:t>
      </w:r>
    </w:p>
    <w:p w14:paraId="3F9CE4BA" w14:textId="77777777" w:rsidR="00FA3E0A" w:rsidRPr="000D2E60" w:rsidRDefault="00FA3E0A" w:rsidP="00917833">
      <w:pPr>
        <w:rPr>
          <w:rFonts w:ascii="BIZ UDPゴシック" w:eastAsia="BIZ UDPゴシック" w:hAnsi="BIZ UDPゴシック"/>
          <w:color w:val="000000" w:themeColor="text1"/>
        </w:rPr>
      </w:pPr>
    </w:p>
    <w:p w14:paraId="00FF97AE"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12" w:name="_Toc146631488"/>
      <w:bookmarkStart w:id="113" w:name="_Toc147418580"/>
      <w:bookmarkStart w:id="114" w:name="_Toc188394723"/>
      <w:r w:rsidRPr="000D2E60">
        <w:rPr>
          <w:rFonts w:ascii="BIZ UDPゴシック" w:eastAsia="BIZ UDPゴシック" w:hAnsi="BIZ UDPゴシック" w:hint="eastAsia"/>
          <w:color w:val="000000" w:themeColor="text1"/>
        </w:rPr>
        <w:t>重要インフラサービス障害に対する防護・回復</w:t>
      </w:r>
      <w:bookmarkEnd w:id="112"/>
      <w:bookmarkEnd w:id="113"/>
      <w:bookmarkEnd w:id="114"/>
    </w:p>
    <w:tbl>
      <w:tblPr>
        <w:tblStyle w:val="af7"/>
        <w:tblpPr w:leftFromText="142" w:rightFromText="142" w:vertAnchor="text" w:horzAnchor="margin" w:tblpX="704" w:tblpY="86"/>
        <w:tblW w:w="0" w:type="auto"/>
        <w:tblLook w:val="04A0" w:firstRow="1" w:lastRow="0" w:firstColumn="1" w:lastColumn="0" w:noHBand="0" w:noVBand="1"/>
      </w:tblPr>
      <w:tblGrid>
        <w:gridCol w:w="8500"/>
      </w:tblGrid>
      <w:tr w:rsidR="00C163BF" w:rsidRPr="000D2E60" w14:paraId="5BE6C456" w14:textId="77777777" w:rsidTr="00615B1D">
        <w:tc>
          <w:tcPr>
            <w:tcW w:w="8500" w:type="dxa"/>
            <w:shd w:val="clear" w:color="auto" w:fill="FFFFCC"/>
          </w:tcPr>
          <w:p w14:paraId="686A9519"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3F06FDE5" w14:textId="77777777" w:rsidR="00FA3E0A" w:rsidRPr="000D2E60" w:rsidRDefault="00FA3E0A" w:rsidP="00917833">
      <w:pPr>
        <w:rPr>
          <w:rFonts w:ascii="BIZ UDPゴシック" w:eastAsia="BIZ UDPゴシック" w:hAnsi="BIZ UDPゴシック"/>
          <w:b/>
          <w:bCs/>
          <w:color w:val="000000" w:themeColor="text1"/>
        </w:rPr>
      </w:pPr>
    </w:p>
    <w:p w14:paraId="0A470E31" w14:textId="47AC8A5E" w:rsidR="00FA3E0A" w:rsidRPr="000D2E60" w:rsidRDefault="00FA3E0A" w:rsidP="00917833">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策定した</w:t>
      </w:r>
      <w:r w:rsidRPr="000D2E60">
        <w:rPr>
          <w:rFonts w:ascii="BIZ UDPゴシック" w:eastAsia="BIZ UDPゴシック" w:hAnsi="BIZ UDPゴシック"/>
          <w:color w:val="000000" w:themeColor="text1"/>
        </w:rPr>
        <w:t>IT-BCP等</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BCP等を発動し、規定に沿った業務継続を進めるとともに、早期復旧に向けた対応を行う。その際、原因究明等に必要なログ等の電子的記録を収集・分析し、重要インフラサービス障害をもたらした原因への適切な対処を可能とする</w:t>
      </w:r>
      <w:r w:rsidRPr="000D2E60">
        <w:rPr>
          <w:rFonts w:ascii="BIZ UDPゴシック" w:eastAsia="BIZ UDPゴシック" w:hAnsi="BIZ UDPゴシック" w:hint="eastAsia"/>
          <w:color w:val="000000" w:themeColor="text1"/>
        </w:rPr>
        <w:t>ことが望ましい</w:t>
      </w:r>
      <w:r w:rsidRPr="000D2E60">
        <w:rPr>
          <w:rFonts w:ascii="BIZ UDPゴシック" w:eastAsia="BIZ UDPゴシック" w:hAnsi="BIZ UDPゴシック"/>
          <w:color w:val="000000" w:themeColor="text1"/>
        </w:rPr>
        <w:t>。</w:t>
      </w:r>
    </w:p>
    <w:p w14:paraId="17168FFD" w14:textId="77777777" w:rsidR="001D69E6" w:rsidRPr="000D2E60" w:rsidRDefault="001D69E6" w:rsidP="00917833">
      <w:pPr>
        <w:ind w:leftChars="520" w:left="1048"/>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728E6FF0" w14:textId="77777777" w:rsidTr="00615B1D">
        <w:tc>
          <w:tcPr>
            <w:tcW w:w="8500" w:type="dxa"/>
            <w:shd w:val="clear" w:color="auto" w:fill="CC99FF"/>
          </w:tcPr>
          <w:p w14:paraId="61F0EBAE"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34E2D0DA" w14:textId="77777777" w:rsidTr="00615B1D">
        <w:tc>
          <w:tcPr>
            <w:tcW w:w="8500" w:type="dxa"/>
          </w:tcPr>
          <w:p w14:paraId="5D694272" w14:textId="7DDB13FB" w:rsidR="00FA3E0A" w:rsidRPr="000D2E60" w:rsidRDefault="00FA3E0A" w:rsidP="00285018">
            <w:pPr>
              <w:pStyle w:val="af0"/>
              <w:numPr>
                <w:ilvl w:val="0"/>
                <w:numId w:val="35"/>
              </w:numPr>
              <w:ind w:leftChars="0" w:left="6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サイバー攻撃等の予兆を認識した場合、現在のセキュリティ対策で対処可能かを確認し、必要に応じて、対策の見直しや新たな対策の導入等を速やかに実施する</w:t>
            </w:r>
          </w:p>
          <w:p w14:paraId="2A26FDC9" w14:textId="2BEB9DFA" w:rsidR="00FA3E0A" w:rsidRPr="000D2E60" w:rsidRDefault="00FA3E0A" w:rsidP="00285018">
            <w:pPr>
              <w:pStyle w:val="af0"/>
              <w:numPr>
                <w:ilvl w:val="0"/>
                <w:numId w:val="35"/>
              </w:numPr>
              <w:ind w:leftChars="0" w:left="6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重要インフラサービス障害への対応で得られた新たな教訓等については、将来の対応活動や対策に活かすべく、コンティンジェンシープラン及び事業継続計画の継続的な改善プロセスの中において取り入れる</w:t>
            </w:r>
          </w:p>
        </w:tc>
      </w:tr>
    </w:tbl>
    <w:p w14:paraId="7C7303F3" w14:textId="77777777" w:rsidR="00FA3E0A" w:rsidRPr="000D2E60" w:rsidRDefault="00FA3E0A" w:rsidP="00917833">
      <w:pPr>
        <w:rPr>
          <w:rFonts w:ascii="BIZ UDPゴシック" w:eastAsia="BIZ UDPゴシック" w:hAnsi="BIZ UDPゴシック"/>
          <w:color w:val="000000" w:themeColor="text1"/>
        </w:rPr>
      </w:pPr>
    </w:p>
    <w:p w14:paraId="636B696D" w14:textId="77777777" w:rsidR="00FA3E0A" w:rsidRPr="000D2E60" w:rsidRDefault="00FA3E0A" w:rsidP="0015764D">
      <w:pPr>
        <w:pStyle w:val="2"/>
      </w:pPr>
      <w:bookmarkStart w:id="115" w:name="_Toc146631489"/>
      <w:bookmarkStart w:id="116" w:name="_Toc147418581"/>
      <w:bookmarkStart w:id="117" w:name="_Toc188394724"/>
      <w:r w:rsidRPr="000D2E60">
        <w:rPr>
          <w:rFonts w:hint="eastAsia"/>
        </w:rPr>
        <w:t>人材育成・意識啓発</w:t>
      </w:r>
      <w:bookmarkEnd w:id="115"/>
      <w:bookmarkEnd w:id="116"/>
      <w:bookmarkEnd w:id="117"/>
    </w:p>
    <w:tbl>
      <w:tblPr>
        <w:tblStyle w:val="af7"/>
        <w:tblW w:w="0" w:type="auto"/>
        <w:tblInd w:w="562" w:type="dxa"/>
        <w:tblLook w:val="04A0" w:firstRow="1" w:lastRow="0" w:firstColumn="1" w:lastColumn="0" w:noHBand="0" w:noVBand="1"/>
      </w:tblPr>
      <w:tblGrid>
        <w:gridCol w:w="8642"/>
      </w:tblGrid>
      <w:tr w:rsidR="00C163BF" w:rsidRPr="000D2E60" w14:paraId="7F54FE48" w14:textId="77777777" w:rsidTr="00C036C0">
        <w:tc>
          <w:tcPr>
            <w:tcW w:w="8642" w:type="dxa"/>
            <w:shd w:val="clear" w:color="auto" w:fill="DEEAF6" w:themeFill="accent5" w:themeFillTint="33"/>
          </w:tcPr>
          <w:p w14:paraId="2AB86705" w14:textId="0863BDC5"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7AAC1DB1" w14:textId="541FCECA" w:rsidR="00FA3E0A" w:rsidRPr="000D2E60" w:rsidRDefault="00FA3E0A" w:rsidP="00C036C0">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規程が適切に整備されているとしても、その内容が取扱者に周知されず、これが遵守されない場合には、サイバーセキュリティの向上を望むことはできない。このため、</w:t>
      </w:r>
      <w:r w:rsidR="00A23D95">
        <w:rPr>
          <w:rFonts w:ascii="BIZ UDPゴシック" w:eastAsia="BIZ UDPゴシック" w:hAnsi="BIZ UDPゴシック" w:hint="eastAsia"/>
          <w:color w:val="000000" w:themeColor="text1"/>
        </w:rPr>
        <w:t>全て</w:t>
      </w:r>
      <w:r w:rsidRPr="000D2E60">
        <w:rPr>
          <w:rFonts w:ascii="BIZ UDPゴシック" w:eastAsia="BIZ UDPゴシック" w:hAnsi="BIZ UDPゴシック" w:hint="eastAsia"/>
          <w:color w:val="000000" w:themeColor="text1"/>
        </w:rPr>
        <w:t>の取扱者が、サイバーセキュリティ教育を通じて、規程への理解を深め、セキュリティ対策を適切に実施することが必要である。</w:t>
      </w:r>
    </w:p>
    <w:p w14:paraId="37FC1426" w14:textId="01B038AB" w:rsidR="00FA3E0A" w:rsidRPr="000D2E60" w:rsidRDefault="00FA3E0A" w:rsidP="00A70B17">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また、リスクに起因する経営・事業上の脅威に対するマネジメントや、経営層等と緊密な連携を行えるよう、戦略マネジメント層の育成に取り組むことが求められる。さらに、有事のみならず、平時のシステム保守においても組織やシステムユーザーの変更、システムのチューニング等といったサイバーセキュリティを確保・維持するための対応が必要である。サイバーセキュリティに係る担当者が変更となってもセキュリティ対策の水準を維持できるよう、ノウハウを蓄積するとともに、実効性を考慮した継続的な人材育成と配置を行うことが重要である。</w:t>
      </w:r>
    </w:p>
    <w:p w14:paraId="5C9DD197" w14:textId="77777777" w:rsidR="00FA3E0A" w:rsidRPr="000D2E60" w:rsidRDefault="00FA3E0A" w:rsidP="00C036C0">
      <w:pPr>
        <w:ind w:leftChars="280" w:left="564"/>
        <w:rPr>
          <w:rFonts w:ascii="BIZ UDPゴシック" w:eastAsia="BIZ UDPゴシック" w:hAnsi="BIZ UDPゴシック"/>
          <w:color w:val="000000" w:themeColor="text1"/>
        </w:rPr>
      </w:pPr>
    </w:p>
    <w:tbl>
      <w:tblPr>
        <w:tblStyle w:val="af7"/>
        <w:tblpPr w:leftFromText="142" w:rightFromText="142" w:vertAnchor="text" w:horzAnchor="margin" w:tblpX="557" w:tblpY="86"/>
        <w:tblW w:w="0" w:type="auto"/>
        <w:tblLook w:val="04A0" w:firstRow="1" w:lastRow="0" w:firstColumn="1" w:lastColumn="0" w:noHBand="0" w:noVBand="1"/>
      </w:tblPr>
      <w:tblGrid>
        <w:gridCol w:w="8647"/>
      </w:tblGrid>
      <w:tr w:rsidR="00C163BF" w:rsidRPr="000D2E60" w14:paraId="684B2794" w14:textId="77777777" w:rsidTr="001D69E6">
        <w:tc>
          <w:tcPr>
            <w:tcW w:w="8647" w:type="dxa"/>
            <w:shd w:val="clear" w:color="auto" w:fill="FFFFCC"/>
          </w:tcPr>
          <w:p w14:paraId="2D7E7B41" w14:textId="77777777" w:rsidR="00FA3E0A" w:rsidRPr="000D2E60" w:rsidRDefault="00FA3E0A" w:rsidP="001D69E6">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263A5719" w14:textId="77777777" w:rsidR="00FA3E0A" w:rsidRPr="000D2E60" w:rsidRDefault="00FA3E0A" w:rsidP="00917833">
      <w:pPr>
        <w:rPr>
          <w:rFonts w:ascii="BIZ UDPゴシック" w:eastAsia="BIZ UDPゴシック" w:hAnsi="BIZ UDPゴシック"/>
          <w:color w:val="000000" w:themeColor="text1"/>
        </w:rPr>
      </w:pPr>
    </w:p>
    <w:p w14:paraId="272C1700" w14:textId="77777777" w:rsidR="00FA3E0A" w:rsidRPr="000D2E60" w:rsidRDefault="00FA3E0A" w:rsidP="00285018">
      <w:pPr>
        <w:pStyle w:val="af0"/>
        <w:numPr>
          <w:ilvl w:val="0"/>
          <w:numId w:val="36"/>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サイバーセキュリティに関連する教育</w:t>
      </w:r>
    </w:p>
    <w:p w14:paraId="617B2853" w14:textId="36130724" w:rsidR="00FA3E0A" w:rsidRPr="000D2E60" w:rsidRDefault="00FA3E0A" w:rsidP="00C036C0">
      <w:pPr>
        <w:pStyle w:val="af0"/>
        <w:ind w:leftChars="0" w:left="993"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サイバー攻撃が複雑化・巧妙化する中、重要インフラ事業者等が任務保証を実現するためには、組織全体を通じたサイバーセキュリティへの意識の底上げと組織内の適切な連携が重要となる。</w:t>
      </w:r>
    </w:p>
    <w:p w14:paraId="1305C6C6" w14:textId="7617E221" w:rsidR="00C82090" w:rsidRPr="000D2E60" w:rsidRDefault="00C82090" w:rsidP="00C036C0">
      <w:pPr>
        <w:pStyle w:val="af0"/>
        <w:ind w:leftChars="0" w:left="993" w:firstLineChars="100" w:firstLine="202"/>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8642"/>
      </w:tblGrid>
      <w:tr w:rsidR="00C163BF" w:rsidRPr="000D2E60" w14:paraId="050DB0F2" w14:textId="77777777" w:rsidTr="001D69E6">
        <w:tc>
          <w:tcPr>
            <w:tcW w:w="8642" w:type="dxa"/>
            <w:shd w:val="clear" w:color="auto" w:fill="CC99FF"/>
          </w:tcPr>
          <w:p w14:paraId="4CC6E360"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48F38772" w14:textId="77777777" w:rsidTr="001D69E6">
        <w:tc>
          <w:tcPr>
            <w:tcW w:w="8642" w:type="dxa"/>
          </w:tcPr>
          <w:p w14:paraId="7949E9EF" w14:textId="5440351B" w:rsidR="00FA3E0A" w:rsidRPr="000D2E60" w:rsidRDefault="00FA3E0A" w:rsidP="00285018">
            <w:pPr>
              <w:pStyle w:val="af0"/>
              <w:numPr>
                <w:ilvl w:val="0"/>
                <w:numId w:val="39"/>
              </w:numPr>
              <w:ind w:leftChars="0" w:left="6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サイバーセキュリティに関連する教育は、システム業務に従事する人材のみならず、システムユーザーやテレワーク勤務者を含むＰＣ操作者も対象であることから、全社的に行うこと</w:t>
            </w:r>
          </w:p>
          <w:p w14:paraId="23A0749B" w14:textId="60F01115" w:rsidR="00FA3E0A" w:rsidRPr="000D2E60" w:rsidRDefault="00FA3E0A" w:rsidP="00285018">
            <w:pPr>
              <w:pStyle w:val="af0"/>
              <w:numPr>
                <w:ilvl w:val="0"/>
                <w:numId w:val="39"/>
              </w:numPr>
              <w:ind w:leftChars="0" w:left="6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の推進役となるセキュリティ人材について、重要インフラサービスの安全かつ持続的な提供に必要不可欠な能力や人数等を確保・維持する観点から、これらのセキュリティ人材の事業者内のキャリアパス及び賃金政策をあらかじめ検討しておくこと</w:t>
            </w:r>
          </w:p>
          <w:p w14:paraId="5DA61EAC" w14:textId="71B059DC" w:rsidR="00FA3E0A" w:rsidRPr="000D2E60" w:rsidRDefault="00FA3E0A" w:rsidP="00285018">
            <w:pPr>
              <w:pStyle w:val="af0"/>
              <w:numPr>
                <w:ilvl w:val="0"/>
                <w:numId w:val="39"/>
              </w:numPr>
              <w:ind w:leftChars="0" w:left="6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重要インフラ事業者等においては、サイバーセキュリティに係る取組について海外同業他社や国際会議を通じた海外の動向把握</w:t>
            </w:r>
            <w:r w:rsidRPr="000D2E60">
              <w:rPr>
                <w:rFonts w:ascii="BIZ UDPゴシック" w:eastAsia="BIZ UDPゴシック" w:hAnsi="BIZ UDPゴシック"/>
                <w:color w:val="000000" w:themeColor="text1"/>
              </w:rPr>
              <w:t>等により、多角的・多面的な国際連携に取り組むことが望ましい</w:t>
            </w:r>
          </w:p>
        </w:tc>
      </w:tr>
    </w:tbl>
    <w:p w14:paraId="41A00DE2" w14:textId="77777777" w:rsidR="00FA3E0A" w:rsidRPr="000D2E60" w:rsidRDefault="00FA3E0A" w:rsidP="00917833">
      <w:pPr>
        <w:rPr>
          <w:rFonts w:ascii="BIZ UDPゴシック" w:eastAsia="BIZ UDPゴシック" w:hAnsi="BIZ UDPゴシック"/>
          <w:color w:val="000000" w:themeColor="text1"/>
        </w:rPr>
      </w:pPr>
    </w:p>
    <w:p w14:paraId="34417F67" w14:textId="77777777" w:rsidR="00FA3E0A" w:rsidRPr="000D2E60" w:rsidRDefault="00FA3E0A" w:rsidP="00285018">
      <w:pPr>
        <w:pStyle w:val="af0"/>
        <w:numPr>
          <w:ilvl w:val="0"/>
          <w:numId w:val="36"/>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人材育成・意識啓発</w:t>
      </w:r>
    </w:p>
    <w:p w14:paraId="4FC16643" w14:textId="01D034D8" w:rsidR="00FA3E0A" w:rsidRPr="000D2E60" w:rsidRDefault="00FA3E0A" w:rsidP="00A70B17">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「サイバーセキュリティは全員参加（</w:t>
      </w:r>
      <w:r w:rsidRPr="000D2E60">
        <w:rPr>
          <w:rFonts w:ascii="BIZ UDPゴシック" w:eastAsia="BIZ UDPゴシック" w:hAnsi="BIZ UDPゴシック"/>
          <w:color w:val="000000" w:themeColor="text1"/>
        </w:rPr>
        <w:t>Cybersecurity for All）」との考え方の</w:t>
      </w:r>
      <w:r w:rsidR="003F0BB6">
        <w:rPr>
          <w:rFonts w:ascii="BIZ UDPゴシック" w:eastAsia="BIZ UDPゴシック" w:hAnsi="BIZ UDPゴシック" w:hint="eastAsia"/>
          <w:color w:val="000000" w:themeColor="text1"/>
        </w:rPr>
        <w:t>下</w:t>
      </w:r>
      <w:r w:rsidRPr="000D2E60">
        <w:rPr>
          <w:rFonts w:ascii="BIZ UDPゴシック" w:eastAsia="BIZ UDPゴシック" w:hAnsi="BIZ UDPゴシック"/>
          <w:color w:val="000000" w:themeColor="text1"/>
        </w:rPr>
        <w:t>、全ての従業員がサイバーセキュリティの内規等への理解を深め、また、部署・役職に応じて必要な水準のサイバーセキュリティに関する能力を確保できるよう、人材育成・意識啓発を行う。</w:t>
      </w:r>
    </w:p>
    <w:p w14:paraId="497CFBFF" w14:textId="77777777" w:rsidR="00FA3E0A" w:rsidRDefault="00FA3E0A" w:rsidP="00C036C0">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以下に例示する事項を実施することが望ましい。</w:t>
      </w:r>
    </w:p>
    <w:p w14:paraId="1F515FC6" w14:textId="77777777" w:rsidR="001D69E6" w:rsidRPr="000D2E60" w:rsidRDefault="001D69E6" w:rsidP="00C036C0">
      <w:pPr>
        <w:ind w:leftChars="421" w:left="849" w:firstLineChars="100" w:firstLine="202"/>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8642"/>
      </w:tblGrid>
      <w:tr w:rsidR="00C163BF" w:rsidRPr="000D2E60" w14:paraId="4C14D8AB" w14:textId="77777777" w:rsidTr="001D69E6">
        <w:tc>
          <w:tcPr>
            <w:tcW w:w="8642" w:type="dxa"/>
            <w:shd w:val="clear" w:color="auto" w:fill="CC99FF"/>
          </w:tcPr>
          <w:p w14:paraId="5ADC2F71"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lastRenderedPageBreak/>
              <w:t>【具体例】</w:t>
            </w:r>
          </w:p>
        </w:tc>
      </w:tr>
      <w:tr w:rsidR="00FA3E0A" w:rsidRPr="000D2E60" w14:paraId="1725F727" w14:textId="77777777" w:rsidTr="001D69E6">
        <w:tc>
          <w:tcPr>
            <w:tcW w:w="8642" w:type="dxa"/>
          </w:tcPr>
          <w:p w14:paraId="56C8F10F" w14:textId="7E799472" w:rsidR="00FA3E0A" w:rsidRPr="000D2E60" w:rsidRDefault="00FA3E0A" w:rsidP="00285018">
            <w:pPr>
              <w:pStyle w:val="af0"/>
              <w:numPr>
                <w:ilvl w:val="0"/>
                <w:numId w:val="3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サイバーセキュリティ責任者は、サイバーセキュリティに関連する教育の計画に従い、セキュリティ要求事項、法律上の責任及び業務上の管理策とともに、情報</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はサービスへのアクセスを許可する前に実施すること</w:t>
            </w:r>
          </w:p>
          <w:p w14:paraId="75D4BD97" w14:textId="67460811" w:rsidR="00FA3E0A" w:rsidRPr="000D2E60" w:rsidRDefault="00FA3E0A" w:rsidP="00285018">
            <w:pPr>
              <w:pStyle w:val="af0"/>
              <w:numPr>
                <w:ilvl w:val="0"/>
                <w:numId w:val="3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インフラ事業者等の従業員がセキュリティ方針及びセキュリティ管理策の個別方針に基づく義務と責任を果たせるようにするため、従業員に対して、サイバーセキュリティに関連する十分な教育・トレーニングを実施する（必要に応じて委託先にも実施</w:t>
            </w:r>
            <w:r w:rsidRPr="000D2E60">
              <w:rPr>
                <w:rFonts w:ascii="BIZ UDPゴシック" w:eastAsia="BIZ UDPゴシック" w:hAnsi="BIZ UDPゴシック" w:hint="eastAsia"/>
                <w:color w:val="000000" w:themeColor="text1"/>
              </w:rPr>
              <w:t>する</w:t>
            </w:r>
            <w:r w:rsidRPr="000D2E60">
              <w:rPr>
                <w:rFonts w:ascii="BIZ UDPゴシック" w:eastAsia="BIZ UDPゴシック" w:hAnsi="BIZ UDPゴシック"/>
                <w:color w:val="000000" w:themeColor="text1"/>
              </w:rPr>
              <w:t>）</w:t>
            </w:r>
            <w:r w:rsidRPr="000D2E60">
              <w:rPr>
                <w:rFonts w:ascii="BIZ UDPゴシック" w:eastAsia="BIZ UDPゴシック" w:hAnsi="BIZ UDPゴシック" w:hint="eastAsia"/>
                <w:color w:val="000000" w:themeColor="text1"/>
              </w:rPr>
              <w:t>こと</w:t>
            </w:r>
          </w:p>
          <w:p w14:paraId="4DF49A0D" w14:textId="76911FA1" w:rsidR="00FA3E0A" w:rsidRPr="000D2E60" w:rsidRDefault="00FA3E0A" w:rsidP="00285018">
            <w:pPr>
              <w:pStyle w:val="af0"/>
              <w:numPr>
                <w:ilvl w:val="0"/>
                <w:numId w:val="3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セキュリティ対策業務に従事する人材</w:t>
            </w:r>
            <w:r w:rsidRPr="000D2E60">
              <w:rPr>
                <w:rFonts w:ascii="BIZ UDPゴシック" w:eastAsia="BIZ UDPゴシック" w:hAnsi="BIZ UDPゴシック" w:hint="eastAsia"/>
                <w:color w:val="000000" w:themeColor="text1"/>
              </w:rPr>
              <w:t>においては</w:t>
            </w:r>
            <w:r w:rsidRPr="000D2E60">
              <w:rPr>
                <w:rFonts w:ascii="BIZ UDPゴシック" w:eastAsia="BIZ UDPゴシック" w:hAnsi="BIZ UDPゴシック"/>
                <w:color w:val="000000" w:themeColor="text1"/>
              </w:rPr>
              <w:t>、政府機関の人材育成プログラムやセキュリティベンダーが提供するトレーニング等の活用や、関係主体等と連携した演習・訓練への参加、「情報処理安全確保支援士」等の資格取得等を推進すること。これらの取組は人材育成</w:t>
            </w:r>
            <w:r w:rsidRPr="000D2E60">
              <w:rPr>
                <w:rFonts w:ascii="BIZ UDPゴシック" w:eastAsia="BIZ UDPゴシック" w:hAnsi="BIZ UDPゴシック" w:hint="eastAsia"/>
                <w:color w:val="000000" w:themeColor="text1"/>
              </w:rPr>
              <w:t>の達成状況を客観的に評価・確認する際にも有効となる</w:t>
            </w:r>
          </w:p>
          <w:p w14:paraId="3BC6C4A2" w14:textId="77777777" w:rsidR="00FA3E0A" w:rsidRPr="000D2E60" w:rsidRDefault="00FA3E0A" w:rsidP="00285018">
            <w:pPr>
              <w:pStyle w:val="af0"/>
              <w:numPr>
                <w:ilvl w:val="0"/>
                <w:numId w:val="3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各部門においても、セキュリティ対策を推進するセキュリティ担当者を配置するのが望ましい</w:t>
            </w:r>
          </w:p>
          <w:p w14:paraId="53724182" w14:textId="07553DF1" w:rsidR="00FA3E0A" w:rsidRPr="000D2E60" w:rsidRDefault="00FA3E0A" w:rsidP="00285018">
            <w:pPr>
              <w:pStyle w:val="af0"/>
              <w:numPr>
                <w:ilvl w:val="0"/>
                <w:numId w:val="3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セキュリティ対策が不十分であった場合に生じる影響例を示す等の方法によりセキュリティ対策の重要性について啓発をすること</w:t>
            </w:r>
          </w:p>
          <w:p w14:paraId="6147FD14" w14:textId="2C3A7A31" w:rsidR="00FA3E0A" w:rsidRPr="000D2E60" w:rsidRDefault="00A31E88" w:rsidP="00285018">
            <w:pPr>
              <w:pStyle w:val="af0"/>
              <w:numPr>
                <w:ilvl w:val="0"/>
                <w:numId w:val="3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経営リスクとなっているサイバーセキュリティリスクと他の経営リスクとの差異や、必要な組織体制、サイバーセキュリティ・インシデント対応における経営層の役割等について可能な限り</w:t>
            </w:r>
            <w:r w:rsidR="00FA3E0A" w:rsidRPr="000D2E60">
              <w:rPr>
                <w:rFonts w:ascii="BIZ UDPゴシック" w:eastAsia="BIZ UDPゴシック" w:hAnsi="BIZ UDPゴシック"/>
                <w:color w:val="000000" w:themeColor="text1"/>
              </w:rPr>
              <w:t>理解できるよう、経営層に対してセキュリティ教育を実施する</w:t>
            </w:r>
            <w:r w:rsidR="00FA3E0A" w:rsidRPr="000D2E60">
              <w:rPr>
                <w:rFonts w:ascii="BIZ UDPゴシック" w:eastAsia="BIZ UDPゴシック" w:hAnsi="BIZ UDPゴシック" w:hint="eastAsia"/>
                <w:color w:val="000000" w:themeColor="text1"/>
              </w:rPr>
              <w:t>こと</w:t>
            </w:r>
            <w:r w:rsidRPr="000D2E60">
              <w:rPr>
                <w:rStyle w:val="afa"/>
                <w:rFonts w:ascii="BIZ UDPゴシック" w:eastAsia="BIZ UDPゴシック" w:hAnsi="BIZ UDPゴシック"/>
                <w:color w:val="000000" w:themeColor="text1"/>
              </w:rPr>
              <w:footnoteReference w:id="10"/>
            </w:r>
          </w:p>
          <w:p w14:paraId="21C4D4D7" w14:textId="7F7B330E" w:rsidR="00FA3E0A" w:rsidRPr="000D2E60" w:rsidRDefault="00FA3E0A" w:rsidP="00285018">
            <w:pPr>
              <w:pStyle w:val="af0"/>
              <w:numPr>
                <w:ilvl w:val="0"/>
                <w:numId w:val="3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制御システムのサイバーセキュリティの確保に当たっては、制御システムを熟知した上でサイバーセキュリティの知見を高めることが重要である。制御システムに関するセキュリティ人材を確保する取組としては、産業サイバーセキュリティセンター（ICSCoE）による中核人材育成プログラムを活用することが考えられる</w:t>
            </w:r>
          </w:p>
        </w:tc>
      </w:tr>
    </w:tbl>
    <w:p w14:paraId="26874BBE" w14:textId="77777777" w:rsidR="00FA3E0A" w:rsidRPr="000D2E60" w:rsidRDefault="00FA3E0A" w:rsidP="00917833">
      <w:pPr>
        <w:rPr>
          <w:rFonts w:ascii="BIZ UDPゴシック" w:eastAsia="BIZ UDPゴシック" w:hAnsi="BIZ UDPゴシック"/>
          <w:color w:val="000000" w:themeColor="text1"/>
        </w:rPr>
      </w:pPr>
    </w:p>
    <w:p w14:paraId="2F7170D2" w14:textId="77777777" w:rsidR="00FA3E0A" w:rsidRDefault="00FA3E0A" w:rsidP="00285018">
      <w:pPr>
        <w:pStyle w:val="af0"/>
        <w:numPr>
          <w:ilvl w:val="0"/>
          <w:numId w:val="38"/>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従業員の管理</w:t>
      </w:r>
    </w:p>
    <w:p w14:paraId="6FF041D8" w14:textId="77777777" w:rsidR="00FC2F17" w:rsidRPr="000D2E60" w:rsidRDefault="00FC2F17" w:rsidP="00FC2F17">
      <w:pPr>
        <w:pStyle w:val="af0"/>
        <w:ind w:leftChars="0" w:left="1260"/>
        <w:rPr>
          <w:rFonts w:ascii="BIZ UDPゴシック" w:eastAsia="BIZ UDPゴシック" w:hAnsi="BIZ UDPゴシック"/>
          <w:b/>
          <w:bCs/>
          <w:color w:val="000000" w:themeColor="text1"/>
        </w:rPr>
      </w:pPr>
    </w:p>
    <w:tbl>
      <w:tblPr>
        <w:tblStyle w:val="af7"/>
        <w:tblW w:w="0" w:type="auto"/>
        <w:tblInd w:w="562" w:type="dxa"/>
        <w:tblLook w:val="04A0" w:firstRow="1" w:lastRow="0" w:firstColumn="1" w:lastColumn="0" w:noHBand="0" w:noVBand="1"/>
      </w:tblPr>
      <w:tblGrid>
        <w:gridCol w:w="8642"/>
      </w:tblGrid>
      <w:tr w:rsidR="00C163BF" w:rsidRPr="000D2E60" w14:paraId="1C46D29D" w14:textId="77777777" w:rsidTr="001D69E6">
        <w:tc>
          <w:tcPr>
            <w:tcW w:w="8642" w:type="dxa"/>
            <w:shd w:val="clear" w:color="auto" w:fill="CC99FF"/>
          </w:tcPr>
          <w:p w14:paraId="2E01F5FE"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717FD2B6" w14:textId="77777777" w:rsidTr="001D69E6">
        <w:tc>
          <w:tcPr>
            <w:tcW w:w="8642" w:type="dxa"/>
          </w:tcPr>
          <w:p w14:paraId="640A937F" w14:textId="4C1197BA" w:rsidR="00FA3E0A" w:rsidRPr="000D2E60" w:rsidRDefault="00FA3E0A" w:rsidP="00285018">
            <w:pPr>
              <w:pStyle w:val="af0"/>
              <w:numPr>
                <w:ilvl w:val="0"/>
                <w:numId w:val="43"/>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セキュリティ対策業務に従事する人材を確保するため、キャリアパスの設計や外部人材活用の検討をすること</w:t>
            </w:r>
          </w:p>
          <w:p w14:paraId="39AB08DD" w14:textId="5CBF3A19" w:rsidR="00FA3E0A" w:rsidRPr="000D2E60" w:rsidRDefault="00FA3E0A" w:rsidP="00285018">
            <w:pPr>
              <w:pStyle w:val="af0"/>
              <w:numPr>
                <w:ilvl w:val="3"/>
                <w:numId w:val="43"/>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重要なシステムの構築・運用に携わる従業員について、リスクアセスメント結果を踏まえて配置・管理する</w:t>
            </w:r>
          </w:p>
        </w:tc>
      </w:tr>
    </w:tbl>
    <w:p w14:paraId="4FC37472" w14:textId="77777777" w:rsidR="00FA3E0A" w:rsidRPr="000D2E60" w:rsidRDefault="00FA3E0A" w:rsidP="00917833">
      <w:pPr>
        <w:rPr>
          <w:rFonts w:ascii="BIZ UDPゴシック" w:eastAsia="BIZ UDPゴシック" w:hAnsi="BIZ UDPゴシック"/>
          <w:color w:val="000000" w:themeColor="text1"/>
        </w:rPr>
      </w:pPr>
    </w:p>
    <w:p w14:paraId="18571BA6" w14:textId="77777777" w:rsidR="00FA3E0A" w:rsidRDefault="00FA3E0A" w:rsidP="00285018">
      <w:pPr>
        <w:pStyle w:val="af0"/>
        <w:numPr>
          <w:ilvl w:val="0"/>
          <w:numId w:val="36"/>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ノウハウの蓄積</w:t>
      </w:r>
    </w:p>
    <w:p w14:paraId="00CCF9A5" w14:textId="77777777" w:rsidR="001C09F7" w:rsidRPr="000D2E60" w:rsidRDefault="001C09F7" w:rsidP="00FC2F17">
      <w:pPr>
        <w:pStyle w:val="af0"/>
        <w:ind w:leftChars="0" w:left="1260"/>
        <w:rPr>
          <w:rFonts w:ascii="BIZ UDPゴシック" w:eastAsia="BIZ UDPゴシック" w:hAnsi="BIZ UDPゴシック"/>
          <w:b/>
          <w:bCs/>
          <w:color w:val="000000" w:themeColor="text1"/>
        </w:rPr>
      </w:pPr>
    </w:p>
    <w:tbl>
      <w:tblPr>
        <w:tblStyle w:val="af7"/>
        <w:tblW w:w="0" w:type="auto"/>
        <w:tblInd w:w="562" w:type="dxa"/>
        <w:tblLook w:val="04A0" w:firstRow="1" w:lastRow="0" w:firstColumn="1" w:lastColumn="0" w:noHBand="0" w:noVBand="1"/>
      </w:tblPr>
      <w:tblGrid>
        <w:gridCol w:w="8642"/>
      </w:tblGrid>
      <w:tr w:rsidR="00C163BF" w:rsidRPr="000D2E60" w14:paraId="1CB6FBAA" w14:textId="77777777" w:rsidTr="001D69E6">
        <w:tc>
          <w:tcPr>
            <w:tcW w:w="8642" w:type="dxa"/>
            <w:shd w:val="clear" w:color="auto" w:fill="CC99FF"/>
          </w:tcPr>
          <w:p w14:paraId="60CC67CD"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6E4A41A8" w14:textId="77777777" w:rsidTr="001D69E6">
        <w:tc>
          <w:tcPr>
            <w:tcW w:w="8642" w:type="dxa"/>
          </w:tcPr>
          <w:p w14:paraId="32E17A95" w14:textId="4133977E" w:rsidR="00FA3E0A" w:rsidRPr="000D2E60" w:rsidRDefault="007C1CA3" w:rsidP="00285018">
            <w:pPr>
              <w:pStyle w:val="af0"/>
              <w:numPr>
                <w:ilvl w:val="3"/>
                <w:numId w:val="40"/>
              </w:numPr>
              <w:ind w:leftChars="0" w:left="6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w:t>
            </w:r>
            <w:r w:rsidR="00FA3E0A" w:rsidRPr="000D2E60">
              <w:rPr>
                <w:rFonts w:ascii="BIZ UDPゴシック" w:eastAsia="BIZ UDPゴシック" w:hAnsi="BIZ UDPゴシック" w:hint="eastAsia"/>
                <w:color w:val="000000" w:themeColor="text1"/>
              </w:rPr>
              <w:t>セキュリティ責任者は、</w:t>
            </w:r>
            <w:r w:rsidR="0084473C" w:rsidRPr="000D2E60">
              <w:rPr>
                <w:rFonts w:ascii="BIZ UDPゴシック" w:eastAsia="BIZ UDPゴシック" w:hAnsi="BIZ UDPゴシック" w:hint="eastAsia"/>
                <w:color w:val="000000" w:themeColor="text1"/>
              </w:rPr>
              <w:t>サイバー</w:t>
            </w:r>
            <w:r w:rsidR="00FA3E0A" w:rsidRPr="000D2E60">
              <w:rPr>
                <w:rFonts w:ascii="BIZ UDPゴシック" w:eastAsia="BIZ UDPゴシック" w:hAnsi="BIZ UDPゴシック" w:hint="eastAsia"/>
                <w:color w:val="000000" w:themeColor="text1"/>
              </w:rPr>
              <w:t>セキュリティ関係規程について、取扱者を適切に教育・配置するための計画を立案するとともに、その実施体制及び教育のために以下を</w:t>
            </w:r>
            <w:r w:rsidR="00FA3E0A" w:rsidRPr="000D2E60">
              <w:rPr>
                <w:rFonts w:ascii="BIZ UDPゴシック" w:eastAsia="BIZ UDPゴシック" w:hAnsi="BIZ UDPゴシック" w:hint="eastAsia"/>
                <w:color w:val="000000" w:themeColor="text1"/>
              </w:rPr>
              <w:lastRenderedPageBreak/>
              <w:t>例とする資料を整備し、ノウハウの蓄積に努めること</w:t>
            </w:r>
          </w:p>
          <w:p w14:paraId="0F286718" w14:textId="64F0777D" w:rsidR="00FA3E0A" w:rsidRPr="000D2E60" w:rsidRDefault="00FA3E0A" w:rsidP="00285018">
            <w:pPr>
              <w:pStyle w:val="af0"/>
              <w:numPr>
                <w:ilvl w:val="0"/>
                <w:numId w:val="41"/>
              </w:numPr>
              <w:ind w:leftChars="0" w:left="145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情報の</w:t>
            </w:r>
            <w:r w:rsidR="00A34477">
              <w:rPr>
                <w:rFonts w:ascii="BIZ UDPゴシック" w:eastAsia="BIZ UDPゴシック" w:hAnsi="BIZ UDPゴシック"/>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color w:val="000000" w:themeColor="text1"/>
              </w:rPr>
              <w:t>（格付け及び取扱制限）</w:t>
            </w:r>
          </w:p>
          <w:p w14:paraId="1C07C9B4" w14:textId="3262CD54" w:rsidR="00FA3E0A" w:rsidRPr="000D2E60" w:rsidRDefault="00FA3E0A" w:rsidP="00285018">
            <w:pPr>
              <w:pStyle w:val="af0"/>
              <w:numPr>
                <w:ilvl w:val="0"/>
                <w:numId w:val="41"/>
              </w:numPr>
              <w:ind w:leftChars="0" w:left="145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セキュリティ</w:t>
            </w:r>
            <w:r w:rsidR="0084473C" w:rsidRPr="000D2E60">
              <w:rPr>
                <w:rFonts w:ascii="BIZ UDPゴシック" w:eastAsia="BIZ UDPゴシック" w:hAnsi="BIZ UDPゴシック" w:hint="eastAsia"/>
                <w:color w:val="000000" w:themeColor="text1"/>
              </w:rPr>
              <w:t>方針</w:t>
            </w:r>
          </w:p>
          <w:p w14:paraId="71D1CAE4" w14:textId="25763D79" w:rsidR="00FA3E0A" w:rsidRPr="000D2E60" w:rsidRDefault="00FA3E0A" w:rsidP="00285018">
            <w:pPr>
              <w:pStyle w:val="af0"/>
              <w:numPr>
                <w:ilvl w:val="0"/>
                <w:numId w:val="41"/>
              </w:numPr>
              <w:ind w:leftChars="0" w:left="145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セキュリティへの脅威と対策</w:t>
            </w:r>
          </w:p>
          <w:p w14:paraId="18617821" w14:textId="77777777" w:rsidR="00FA3E0A" w:rsidRPr="000D2E60" w:rsidRDefault="00FA3E0A" w:rsidP="00285018">
            <w:pPr>
              <w:pStyle w:val="af0"/>
              <w:numPr>
                <w:ilvl w:val="2"/>
                <w:numId w:val="42"/>
              </w:numPr>
              <w:ind w:leftChars="0" w:left="145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重要インフラサービス障害発生時の対処手順及び体制</w:t>
            </w:r>
          </w:p>
        </w:tc>
      </w:tr>
    </w:tbl>
    <w:p w14:paraId="1F21FD21" w14:textId="77777777" w:rsidR="001D69E6" w:rsidRDefault="001D69E6" w:rsidP="001D69E6"/>
    <w:p w14:paraId="5245D51E" w14:textId="77777777" w:rsidR="001D69E6" w:rsidRDefault="001D69E6" w:rsidP="001D69E6">
      <w:pPr>
        <w:pStyle w:val="2"/>
      </w:pPr>
      <w:bookmarkStart w:id="118" w:name="_Toc146631490"/>
      <w:bookmarkStart w:id="119" w:name="_Toc147418582"/>
      <w:bookmarkStart w:id="120" w:name="_Toc188394725"/>
      <w:r w:rsidRPr="000D2E60">
        <w:t>CSIRT等の整備</w:t>
      </w:r>
      <w:bookmarkEnd w:id="118"/>
      <w:bookmarkEnd w:id="119"/>
      <w:bookmarkEnd w:id="120"/>
    </w:p>
    <w:p w14:paraId="6BC74E4B"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21" w:name="_Toc146631491"/>
      <w:bookmarkStart w:id="122" w:name="_Toc147418583"/>
      <w:bookmarkStart w:id="123" w:name="_Toc188394726"/>
      <w:r w:rsidRPr="000D2E60">
        <w:rPr>
          <w:rFonts w:ascii="BIZ UDPゴシック" w:eastAsia="BIZ UDPゴシック" w:hAnsi="BIZ UDPゴシック"/>
          <w:color w:val="000000" w:themeColor="text1"/>
        </w:rPr>
        <w:t>CSIRT等の整備、関連部門との役割分担等の合意</w:t>
      </w:r>
      <w:bookmarkEnd w:id="121"/>
      <w:bookmarkEnd w:id="122"/>
      <w:bookmarkEnd w:id="123"/>
    </w:p>
    <w:tbl>
      <w:tblPr>
        <w:tblStyle w:val="af7"/>
        <w:tblW w:w="0" w:type="auto"/>
        <w:tblInd w:w="562" w:type="dxa"/>
        <w:tblLook w:val="04A0" w:firstRow="1" w:lastRow="0" w:firstColumn="1" w:lastColumn="0" w:noHBand="0" w:noVBand="1"/>
      </w:tblPr>
      <w:tblGrid>
        <w:gridCol w:w="8642"/>
      </w:tblGrid>
      <w:tr w:rsidR="00C163BF" w:rsidRPr="000D2E60" w14:paraId="7FA55032" w14:textId="77777777" w:rsidTr="001D69E6">
        <w:tc>
          <w:tcPr>
            <w:tcW w:w="8642" w:type="dxa"/>
            <w:shd w:val="clear" w:color="auto" w:fill="DEEAF6" w:themeFill="accent5" w:themeFillTint="33"/>
          </w:tcPr>
          <w:p w14:paraId="5813836A" w14:textId="69A69BDE"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04029471" w14:textId="7B97A9FB" w:rsidR="00FA3E0A" w:rsidRPr="000D2E60" w:rsidRDefault="00FA3E0A" w:rsidP="001D69E6">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サイバー攻撃リスクの特性を考慮した</w:t>
      </w:r>
      <w:r w:rsidRPr="000D2E60">
        <w:rPr>
          <w:rFonts w:ascii="BIZ UDPゴシック" w:eastAsia="BIZ UDPゴシック" w:hAnsi="BIZ UDPゴシック"/>
          <w:color w:val="000000" w:themeColor="text1"/>
        </w:rPr>
        <w:t>コンティンジェンシープラン及び事業継続計画等の実行に必要な組織体制として、CSIRT（</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は同等</w:t>
      </w:r>
      <w:r w:rsidR="002D23D9">
        <w:rPr>
          <w:rFonts w:ascii="BIZ UDPゴシック" w:eastAsia="BIZ UDPゴシック" w:hAnsi="BIZ UDPゴシック" w:hint="eastAsia"/>
          <w:color w:val="000000" w:themeColor="text1"/>
        </w:rPr>
        <w:t>の</w:t>
      </w:r>
      <w:r w:rsidRPr="000D2E60">
        <w:rPr>
          <w:rFonts w:ascii="BIZ UDPゴシック" w:eastAsia="BIZ UDPゴシック" w:hAnsi="BIZ UDPゴシック"/>
          <w:color w:val="000000" w:themeColor="text1"/>
        </w:rPr>
        <w:t>機能を</w:t>
      </w:r>
      <w:r w:rsidR="003A17BB">
        <w:rPr>
          <w:rFonts w:ascii="BIZ UDPゴシック" w:eastAsia="BIZ UDPゴシック" w:hAnsi="BIZ UDPゴシック" w:hint="eastAsia"/>
          <w:color w:val="000000" w:themeColor="text1"/>
        </w:rPr>
        <w:t>も</w:t>
      </w:r>
      <w:r w:rsidRPr="000D2E60">
        <w:rPr>
          <w:rFonts w:ascii="BIZ UDPゴシック" w:eastAsia="BIZ UDPゴシック" w:hAnsi="BIZ UDPゴシック"/>
          <w:color w:val="000000" w:themeColor="text1"/>
        </w:rPr>
        <w:t>つ組織）を重要インフラ事業者等の内部に整備</w:t>
      </w:r>
      <w:r w:rsidRPr="000D2E60">
        <w:rPr>
          <w:rFonts w:ascii="BIZ UDPゴシック" w:eastAsia="BIZ UDPゴシック" w:hAnsi="BIZ UDPゴシック" w:hint="eastAsia"/>
          <w:color w:val="000000" w:themeColor="text1"/>
        </w:rPr>
        <w:t>し</w:t>
      </w:r>
      <w:r w:rsidRPr="000D2E60">
        <w:rPr>
          <w:rFonts w:ascii="BIZ UDPゴシック" w:eastAsia="BIZ UDPゴシック" w:hAnsi="BIZ UDPゴシック"/>
          <w:color w:val="000000" w:themeColor="text1"/>
        </w:rPr>
        <w:t>、役割分担や対応手順等について、あらかじめ関連部門と合意しておくことが重要である。</w:t>
      </w:r>
    </w:p>
    <w:p w14:paraId="72055358" w14:textId="1BF0C6B1"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また、サイバー攻撃に迅速に対処する観点から、サイバーセキュリティに関連する専門知識を持つ組織を含めた対処体制を平時から整備しておく必要性を検討することが期待される。例えば、サイバー空間関連事業者及びサイバーセキュリティ関係機関との連携も有効であると考えられる。</w:t>
      </w:r>
    </w:p>
    <w:p w14:paraId="515B3BD2" w14:textId="77777777" w:rsidR="00FA3E0A" w:rsidRPr="000D2E60" w:rsidRDefault="00FA3E0A" w:rsidP="00917833">
      <w:pPr>
        <w:rPr>
          <w:rFonts w:ascii="BIZ UDPゴシック" w:eastAsia="BIZ UDPゴシック" w:hAnsi="BIZ UDPゴシック"/>
          <w:color w:val="000000" w:themeColor="text1"/>
        </w:rPr>
      </w:pPr>
    </w:p>
    <w:tbl>
      <w:tblPr>
        <w:tblStyle w:val="af7"/>
        <w:tblpPr w:leftFromText="142" w:rightFromText="142" w:vertAnchor="text" w:horzAnchor="margin" w:tblpX="557" w:tblpY="86"/>
        <w:tblW w:w="0" w:type="auto"/>
        <w:tblLook w:val="04A0" w:firstRow="1" w:lastRow="0" w:firstColumn="1" w:lastColumn="0" w:noHBand="0" w:noVBand="1"/>
      </w:tblPr>
      <w:tblGrid>
        <w:gridCol w:w="8647"/>
      </w:tblGrid>
      <w:tr w:rsidR="00C163BF" w:rsidRPr="000D2E60" w14:paraId="515C4012" w14:textId="77777777" w:rsidTr="001D69E6">
        <w:tc>
          <w:tcPr>
            <w:tcW w:w="8647" w:type="dxa"/>
            <w:shd w:val="clear" w:color="auto" w:fill="FFFFCC"/>
          </w:tcPr>
          <w:p w14:paraId="3412D403" w14:textId="77777777" w:rsidR="00FA3E0A" w:rsidRPr="000D2E60" w:rsidRDefault="00FA3E0A" w:rsidP="001D69E6">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5B12C93B" w14:textId="77777777" w:rsidR="00FA3E0A" w:rsidRPr="000D2E60" w:rsidRDefault="00FA3E0A" w:rsidP="00917833">
      <w:pPr>
        <w:rPr>
          <w:rFonts w:ascii="BIZ UDPゴシック" w:eastAsia="BIZ UDPゴシック" w:hAnsi="BIZ UDPゴシック"/>
          <w:color w:val="000000" w:themeColor="text1"/>
        </w:rPr>
      </w:pPr>
    </w:p>
    <w:p w14:paraId="7ABEBC57" w14:textId="77777777" w:rsidR="00FA3E0A" w:rsidRPr="000D2E60" w:rsidRDefault="00FA3E0A" w:rsidP="00285018">
      <w:pPr>
        <w:pStyle w:val="af0"/>
        <w:numPr>
          <w:ilvl w:val="0"/>
          <w:numId w:val="44"/>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CSIRT等の整備</w:t>
      </w:r>
    </w:p>
    <w:p w14:paraId="024C42A1" w14:textId="77777777" w:rsidR="00FA3E0A" w:rsidRDefault="00FA3E0A" w:rsidP="00906A4D">
      <w:pPr>
        <w:ind w:leftChars="561" w:left="1131"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最高情報セキュリティ責任者は、セキュリティインシデントに備えた体制の整備を行うことが重要である。</w:t>
      </w:r>
    </w:p>
    <w:p w14:paraId="43516C25" w14:textId="77777777" w:rsidR="001D69E6" w:rsidRPr="000D2E60" w:rsidRDefault="001D69E6" w:rsidP="00906A4D">
      <w:pPr>
        <w:ind w:leftChars="561" w:left="1131" w:firstLineChars="100" w:firstLine="202"/>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8642"/>
      </w:tblGrid>
      <w:tr w:rsidR="00C163BF" w:rsidRPr="000D2E60" w14:paraId="4927BB44" w14:textId="77777777" w:rsidTr="001D69E6">
        <w:tc>
          <w:tcPr>
            <w:tcW w:w="8642" w:type="dxa"/>
            <w:shd w:val="clear" w:color="auto" w:fill="CC99FF"/>
          </w:tcPr>
          <w:p w14:paraId="42A4D90E"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111D62" w:rsidRPr="000D2E60" w14:paraId="18EEFE44" w14:textId="77777777" w:rsidTr="001D69E6">
        <w:tc>
          <w:tcPr>
            <w:tcW w:w="8642" w:type="dxa"/>
          </w:tcPr>
          <w:p w14:paraId="1447EDA2" w14:textId="009924F4" w:rsidR="00FA3E0A" w:rsidRPr="000D2E60" w:rsidRDefault="00FA3E0A" w:rsidP="00285018">
            <w:pPr>
              <w:pStyle w:val="af0"/>
              <w:numPr>
                <w:ilvl w:val="0"/>
                <w:numId w:val="45"/>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CSIRTを整備し、その役割を明確化すること</w:t>
            </w:r>
          </w:p>
          <w:p w14:paraId="26740FBC" w14:textId="7310CEFD" w:rsidR="00FA3E0A" w:rsidRPr="000D2E60" w:rsidRDefault="00FA3E0A" w:rsidP="00285018">
            <w:pPr>
              <w:pStyle w:val="af0"/>
              <w:numPr>
                <w:ilvl w:val="0"/>
                <w:numId w:val="45"/>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CSIRT等は、役割分担や対応手順等を関連部門と合意する。特に、制御システムを保有する場合には、制御システム関連部門と連携できる体制を整備することが望ましい</w:t>
            </w:r>
          </w:p>
          <w:p w14:paraId="4D8C5565" w14:textId="2D276F43" w:rsidR="00FA3E0A" w:rsidRPr="000D2E60" w:rsidRDefault="00FA3E0A" w:rsidP="00285018">
            <w:pPr>
              <w:pStyle w:val="af0"/>
              <w:numPr>
                <w:ilvl w:val="0"/>
                <w:numId w:val="45"/>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セキュリティインシデントが発生した際、直ちに自らへの報告が行われる体制を整備すること</w:t>
            </w:r>
          </w:p>
          <w:p w14:paraId="1BB4E314" w14:textId="78BADFF5" w:rsidR="00FA3E0A" w:rsidRPr="000D2E60" w:rsidRDefault="00FA3E0A" w:rsidP="00285018">
            <w:pPr>
              <w:pStyle w:val="af0"/>
              <w:numPr>
                <w:ilvl w:val="0"/>
                <w:numId w:val="45"/>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職員のうちからCSIRTに属する職員として専門的な知識</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は適性を有すると認められる者を選任すること</w:t>
            </w:r>
          </w:p>
          <w:p w14:paraId="05783283" w14:textId="56566669" w:rsidR="00FA3E0A" w:rsidRPr="000D2E60" w:rsidRDefault="00FA3E0A" w:rsidP="00285018">
            <w:pPr>
              <w:pStyle w:val="af0"/>
              <w:numPr>
                <w:ilvl w:val="0"/>
                <w:numId w:val="45"/>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自社における</w:t>
            </w:r>
            <w:r w:rsidR="0084473C" w:rsidRPr="000D2E60">
              <w:rPr>
                <w:rFonts w:ascii="BIZ UDPゴシック" w:eastAsia="BIZ UDPゴシック" w:hAnsi="BIZ UDPゴシック" w:hint="eastAsia"/>
                <w:color w:val="000000" w:themeColor="text1"/>
              </w:rPr>
              <w:t>セキュリティ</w:t>
            </w:r>
            <w:r w:rsidRPr="000D2E60">
              <w:rPr>
                <w:rFonts w:ascii="BIZ UDPゴシック" w:eastAsia="BIZ UDPゴシック" w:hAnsi="BIZ UDPゴシック"/>
                <w:color w:val="000000" w:themeColor="text1"/>
              </w:rPr>
              <w:t>インシデントに対処するための責任者としてCSIR</w:t>
            </w:r>
            <w:r w:rsidRPr="000D2E60">
              <w:rPr>
                <w:rFonts w:ascii="BIZ UDPゴシック" w:eastAsia="BIZ UDPゴシック" w:hAnsi="BIZ UDPゴシック" w:hint="eastAsia"/>
                <w:color w:val="000000" w:themeColor="text1"/>
              </w:rPr>
              <w:t>T</w:t>
            </w:r>
            <w:r w:rsidRPr="000D2E60">
              <w:rPr>
                <w:rFonts w:ascii="BIZ UDPゴシック" w:eastAsia="BIZ UDPゴシック" w:hAnsi="BIZ UDPゴシック"/>
                <w:color w:val="000000" w:themeColor="text1"/>
              </w:rPr>
              <w:t>責任者を置くこと</w:t>
            </w:r>
          </w:p>
          <w:p w14:paraId="6F368090" w14:textId="24F365AD" w:rsidR="00FA3E0A" w:rsidRPr="000D2E60" w:rsidRDefault="00FA3E0A" w:rsidP="00285018">
            <w:pPr>
              <w:pStyle w:val="af0"/>
              <w:numPr>
                <w:ilvl w:val="0"/>
                <w:numId w:val="45"/>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CSIRT内の業務統括及び外部との連携等を行う職員を定めること</w:t>
            </w:r>
          </w:p>
        </w:tc>
      </w:tr>
    </w:tbl>
    <w:p w14:paraId="239D2430" w14:textId="77777777" w:rsidR="00FA3E0A" w:rsidRPr="000D2E60" w:rsidRDefault="00FA3E0A" w:rsidP="00917833">
      <w:pPr>
        <w:rPr>
          <w:rFonts w:ascii="BIZ UDPゴシック" w:eastAsia="BIZ UDPゴシック" w:hAnsi="BIZ UDPゴシック"/>
          <w:color w:val="000000" w:themeColor="text1"/>
        </w:rPr>
      </w:pPr>
    </w:p>
    <w:p w14:paraId="5E8202BA" w14:textId="77777777" w:rsidR="00FA3E0A" w:rsidRPr="000D2E60" w:rsidRDefault="00FA3E0A" w:rsidP="00285018">
      <w:pPr>
        <w:pStyle w:val="af0"/>
        <w:numPr>
          <w:ilvl w:val="0"/>
          <w:numId w:val="44"/>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関連部門との役割分担等</w:t>
      </w:r>
    </w:p>
    <w:p w14:paraId="3CAF89BD" w14:textId="6664976A" w:rsidR="00FA3E0A" w:rsidRPr="000D2E60" w:rsidRDefault="00FA3E0A" w:rsidP="00917833">
      <w:pPr>
        <w:ind w:leftChars="516" w:left="104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CSIRT等の組織は、役割分担や対応手順等について、あらかじめ関連部門と合意しておくことが重要である。</w:t>
      </w:r>
      <w:r w:rsidRPr="000D2E60">
        <w:rPr>
          <w:rFonts w:ascii="BIZ UDPゴシック" w:eastAsia="BIZ UDPゴシック" w:hAnsi="BIZ UDPゴシック" w:hint="eastAsia"/>
          <w:color w:val="000000" w:themeColor="text1"/>
        </w:rPr>
        <w:t>特に、制御システム等の運用環境を保有する重要インフラ事業者等においては、重要インフラサービス</w:t>
      </w:r>
      <w:r w:rsidR="00264E77" w:rsidRPr="000D2E60">
        <w:rPr>
          <w:rFonts w:ascii="BIZ UDPゴシック" w:eastAsia="BIZ UDPゴシック" w:hAnsi="BIZ UDPゴシック" w:hint="eastAsia"/>
          <w:color w:val="000000" w:themeColor="text1"/>
        </w:rPr>
        <w:t>障害</w:t>
      </w:r>
      <w:r w:rsidRPr="000D2E60">
        <w:rPr>
          <w:rFonts w:ascii="BIZ UDPゴシック" w:eastAsia="BIZ UDPゴシック" w:hAnsi="BIZ UDPゴシック" w:hint="eastAsia"/>
          <w:color w:val="000000" w:themeColor="text1"/>
        </w:rPr>
        <w:t>発生時の対応に制御システム等</w:t>
      </w:r>
      <w:r w:rsidRPr="000D2E60">
        <w:rPr>
          <w:rFonts w:ascii="BIZ UDPゴシック" w:eastAsia="BIZ UDPゴシック" w:hAnsi="BIZ UDPゴシック"/>
          <w:color w:val="000000" w:themeColor="text1"/>
        </w:rPr>
        <w:t>関連部門の専門知識が要求</w:t>
      </w:r>
      <w:r w:rsidRPr="000D2E60">
        <w:rPr>
          <w:rFonts w:ascii="BIZ UDPゴシック" w:eastAsia="BIZ UDPゴシック" w:hAnsi="BIZ UDPゴシック"/>
          <w:color w:val="000000" w:themeColor="text1"/>
        </w:rPr>
        <w:lastRenderedPageBreak/>
        <w:t>される可能性を十分に認識しておく必要がある。</w:t>
      </w:r>
    </w:p>
    <w:p w14:paraId="3543EE47" w14:textId="77777777" w:rsidR="00FA3E0A" w:rsidRDefault="00FA3E0A" w:rsidP="00917833">
      <w:pPr>
        <w:ind w:leftChars="516" w:left="104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セキュリティ確保の取組を推進するため、次のような役割が考えられる。</w:t>
      </w:r>
    </w:p>
    <w:p w14:paraId="269885D2" w14:textId="77777777" w:rsidR="001D69E6" w:rsidRPr="000D2E60" w:rsidRDefault="001D69E6" w:rsidP="00917833">
      <w:pPr>
        <w:ind w:leftChars="516" w:left="1040" w:firstLineChars="100" w:firstLine="202"/>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8642"/>
      </w:tblGrid>
      <w:tr w:rsidR="00C163BF" w:rsidRPr="000D2E60" w14:paraId="7A24E112" w14:textId="77777777" w:rsidTr="001D69E6">
        <w:tc>
          <w:tcPr>
            <w:tcW w:w="8642" w:type="dxa"/>
            <w:shd w:val="clear" w:color="auto" w:fill="CC99FF"/>
          </w:tcPr>
          <w:p w14:paraId="0A18F2BD"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【役割の具体例】</w:t>
            </w:r>
          </w:p>
        </w:tc>
      </w:tr>
      <w:tr w:rsidR="00111D62" w:rsidRPr="000D2E60" w14:paraId="160E3F4A" w14:textId="77777777" w:rsidTr="001D69E6">
        <w:tc>
          <w:tcPr>
            <w:tcW w:w="8642" w:type="dxa"/>
          </w:tcPr>
          <w:p w14:paraId="73DB7A61" w14:textId="77777777" w:rsidR="00FA3E0A" w:rsidRPr="000D2E60" w:rsidRDefault="00FA3E0A" w:rsidP="00285018">
            <w:pPr>
              <w:pStyle w:val="af0"/>
              <w:numPr>
                <w:ilvl w:val="0"/>
                <w:numId w:val="4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脅威情報等の収集及び関係主体との情報共有担当</w:t>
            </w:r>
          </w:p>
          <w:p w14:paraId="45F2CB68" w14:textId="77777777" w:rsidR="00FA3E0A" w:rsidRPr="000D2E60" w:rsidRDefault="00FA3E0A" w:rsidP="00285018">
            <w:pPr>
              <w:pStyle w:val="af0"/>
              <w:numPr>
                <w:ilvl w:val="0"/>
                <w:numId w:val="4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コンティンジェンシープラン及び事業継続計画の実行担当</w:t>
            </w:r>
          </w:p>
          <w:p w14:paraId="0E722B7A" w14:textId="77777777" w:rsidR="00FA3E0A" w:rsidRPr="000D2E60" w:rsidRDefault="00FA3E0A" w:rsidP="00285018">
            <w:pPr>
              <w:pStyle w:val="af0"/>
              <w:numPr>
                <w:ilvl w:val="0"/>
                <w:numId w:val="4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セキュリティ対策の取組全般に対する内部監査担当</w:t>
            </w:r>
          </w:p>
          <w:p w14:paraId="4CFAA0DD" w14:textId="77777777" w:rsidR="00FA3E0A" w:rsidRPr="000D2E60" w:rsidRDefault="00FA3E0A" w:rsidP="00285018">
            <w:pPr>
              <w:pStyle w:val="af0"/>
              <w:numPr>
                <w:ilvl w:val="0"/>
                <w:numId w:val="4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サプライチェーン（供給者、委託先等）におけるセキュリティ対策の取組の管理担当</w:t>
            </w:r>
          </w:p>
          <w:p w14:paraId="45FA2B4E" w14:textId="77777777" w:rsidR="00FA3E0A" w:rsidRPr="000D2E60" w:rsidRDefault="00FA3E0A" w:rsidP="00285018">
            <w:pPr>
              <w:pStyle w:val="af0"/>
              <w:numPr>
                <w:ilvl w:val="0"/>
                <w:numId w:val="4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セキュリティ人材の職能要件の管理及び教育・研修担当</w:t>
            </w:r>
          </w:p>
          <w:p w14:paraId="295C3431" w14:textId="77777777" w:rsidR="00FA3E0A" w:rsidRPr="000D2E60" w:rsidRDefault="00FA3E0A" w:rsidP="00285018">
            <w:pPr>
              <w:pStyle w:val="af0"/>
              <w:numPr>
                <w:ilvl w:val="0"/>
                <w:numId w:val="4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情報システム（ネットワークを含む）の運用担当</w:t>
            </w:r>
          </w:p>
          <w:p w14:paraId="514B0202" w14:textId="77777777" w:rsidR="00FA3E0A" w:rsidRPr="000D2E60" w:rsidRDefault="00FA3E0A" w:rsidP="00285018">
            <w:pPr>
              <w:pStyle w:val="af0"/>
              <w:numPr>
                <w:ilvl w:val="0"/>
                <w:numId w:val="4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各資産（情報システム、ソフトウェア、情報等）の管理担当</w:t>
            </w:r>
          </w:p>
          <w:p w14:paraId="7F616597" w14:textId="77777777" w:rsidR="00FA3E0A" w:rsidRPr="000D2E60" w:rsidRDefault="00FA3E0A" w:rsidP="00285018">
            <w:pPr>
              <w:pStyle w:val="af0"/>
              <w:numPr>
                <w:ilvl w:val="0"/>
                <w:numId w:val="4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物理的セキュリティが要求される施設の管理担当</w:t>
            </w:r>
          </w:p>
          <w:p w14:paraId="478164A6" w14:textId="77777777" w:rsidR="00264E77" w:rsidRPr="000D2E60" w:rsidRDefault="00264E77" w:rsidP="00285018">
            <w:pPr>
              <w:pStyle w:val="af0"/>
              <w:numPr>
                <w:ilvl w:val="0"/>
                <w:numId w:val="4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法務対応・労務管理担当</w:t>
            </w:r>
          </w:p>
          <w:p w14:paraId="49FF00F5" w14:textId="77777777" w:rsidR="00264E77" w:rsidRPr="000D2E60" w:rsidRDefault="00264E77" w:rsidP="00285018">
            <w:pPr>
              <w:pStyle w:val="af0"/>
              <w:numPr>
                <w:ilvl w:val="0"/>
                <w:numId w:val="4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コンプライアンス・リスク管理担当</w:t>
            </w:r>
          </w:p>
          <w:p w14:paraId="56D489E0" w14:textId="77777777" w:rsidR="00264E77" w:rsidRPr="000D2E60" w:rsidRDefault="00264E77" w:rsidP="00285018">
            <w:pPr>
              <w:pStyle w:val="af0"/>
              <w:numPr>
                <w:ilvl w:val="0"/>
                <w:numId w:val="4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個人情報管理担当</w:t>
            </w:r>
          </w:p>
          <w:p w14:paraId="4598E822" w14:textId="32BA2C2B" w:rsidR="00264E77" w:rsidRPr="000D2E60" w:rsidRDefault="00264E77" w:rsidP="00285018">
            <w:pPr>
              <w:pStyle w:val="af0"/>
              <w:numPr>
                <w:ilvl w:val="0"/>
                <w:numId w:val="4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広報担当</w:t>
            </w:r>
          </w:p>
        </w:tc>
      </w:tr>
    </w:tbl>
    <w:p w14:paraId="3B9EB2AE" w14:textId="77777777" w:rsidR="00FA3E0A" w:rsidRPr="000D2E60" w:rsidRDefault="00FA3E0A" w:rsidP="00917833">
      <w:pPr>
        <w:ind w:leftChars="516" w:left="1040" w:firstLineChars="100" w:firstLine="202"/>
        <w:rPr>
          <w:rFonts w:ascii="BIZ UDPゴシック" w:eastAsia="BIZ UDPゴシック" w:hAnsi="BIZ UDPゴシック"/>
          <w:color w:val="000000" w:themeColor="text1"/>
        </w:rPr>
      </w:pPr>
    </w:p>
    <w:p w14:paraId="52398AE9"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24" w:name="_Toc146631492"/>
      <w:bookmarkStart w:id="125" w:name="_Toc147418584"/>
      <w:bookmarkStart w:id="126" w:name="_Toc188394727"/>
      <w:r w:rsidRPr="000D2E60">
        <w:rPr>
          <w:rFonts w:ascii="BIZ UDPゴシック" w:eastAsia="BIZ UDPゴシック" w:hAnsi="BIZ UDPゴシック" w:hint="eastAsia"/>
          <w:color w:val="000000" w:themeColor="text1"/>
        </w:rPr>
        <w:t>重要インフラサービス障害発生時の体制の整備</w:t>
      </w:r>
      <w:bookmarkEnd w:id="124"/>
      <w:bookmarkEnd w:id="125"/>
      <w:bookmarkEnd w:id="126"/>
    </w:p>
    <w:tbl>
      <w:tblPr>
        <w:tblStyle w:val="af7"/>
        <w:tblW w:w="0" w:type="auto"/>
        <w:tblInd w:w="562" w:type="dxa"/>
        <w:tblLook w:val="04A0" w:firstRow="1" w:lastRow="0" w:firstColumn="1" w:lastColumn="0" w:noHBand="0" w:noVBand="1"/>
      </w:tblPr>
      <w:tblGrid>
        <w:gridCol w:w="8642"/>
      </w:tblGrid>
      <w:tr w:rsidR="00C163BF" w:rsidRPr="000D2E60" w14:paraId="14B4BCCC" w14:textId="77777777" w:rsidTr="002C245D">
        <w:tc>
          <w:tcPr>
            <w:tcW w:w="8642" w:type="dxa"/>
            <w:shd w:val="clear" w:color="auto" w:fill="DEEAF6" w:themeFill="accent5" w:themeFillTint="33"/>
          </w:tcPr>
          <w:p w14:paraId="0492F459" w14:textId="5B61EA10"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74BB9601" w14:textId="7D0FEB3D" w:rsidR="00FA3E0A" w:rsidRPr="000D2E60" w:rsidRDefault="00FA3E0A" w:rsidP="00C036C0">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重要インフラサービス障害が発生した場合には、早急にその状況を検出し、被害の拡大を防ぎ、回復のための対策を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必要がある。また、その際には、重要インフラサービス障害による影響や範囲を定められた責任者へ報告し、重要インフラサービス障害の発生現場の混乱や誤った指示の発生等を最小限に抑えることが重要である。</w:t>
      </w:r>
    </w:p>
    <w:p w14:paraId="0D0BC377" w14:textId="77777777" w:rsidR="00C27A88" w:rsidRPr="000D2E60" w:rsidRDefault="00C27A88" w:rsidP="00352457">
      <w:pPr>
        <w:rPr>
          <w:rFonts w:ascii="BIZ UDPゴシック" w:eastAsia="BIZ UDPゴシック" w:hAnsi="BIZ UDPゴシック"/>
          <w:color w:val="000000" w:themeColor="text1"/>
        </w:rPr>
      </w:pPr>
    </w:p>
    <w:tbl>
      <w:tblPr>
        <w:tblStyle w:val="af7"/>
        <w:tblpPr w:leftFromText="142" w:rightFromText="142" w:vertAnchor="text" w:horzAnchor="margin" w:tblpX="557" w:tblpY="86"/>
        <w:tblW w:w="0" w:type="auto"/>
        <w:tblLook w:val="04A0" w:firstRow="1" w:lastRow="0" w:firstColumn="1" w:lastColumn="0" w:noHBand="0" w:noVBand="1"/>
      </w:tblPr>
      <w:tblGrid>
        <w:gridCol w:w="8647"/>
      </w:tblGrid>
      <w:tr w:rsidR="00C163BF" w:rsidRPr="000D2E60" w14:paraId="70CF9F5C" w14:textId="77777777" w:rsidTr="002C245D">
        <w:tc>
          <w:tcPr>
            <w:tcW w:w="8647" w:type="dxa"/>
            <w:shd w:val="clear" w:color="auto" w:fill="FFFFCC"/>
          </w:tcPr>
          <w:p w14:paraId="6EBA0145" w14:textId="77777777" w:rsidR="00FA3E0A" w:rsidRPr="000D2E60" w:rsidRDefault="00FA3E0A" w:rsidP="002C245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682190D1" w14:textId="77777777" w:rsidR="00FA3E0A" w:rsidRPr="000D2E60" w:rsidRDefault="00FA3E0A" w:rsidP="00917833">
      <w:pPr>
        <w:rPr>
          <w:rFonts w:ascii="BIZ UDPゴシック" w:eastAsia="BIZ UDPゴシック" w:hAnsi="BIZ UDPゴシック"/>
          <w:color w:val="000000" w:themeColor="text1"/>
        </w:rPr>
      </w:pPr>
    </w:p>
    <w:p w14:paraId="6ABDA0A1" w14:textId="77777777" w:rsidR="00FA3E0A" w:rsidRPr="000D2E60" w:rsidRDefault="00FA3E0A" w:rsidP="00285018">
      <w:pPr>
        <w:pStyle w:val="af0"/>
        <w:numPr>
          <w:ilvl w:val="0"/>
          <w:numId w:val="44"/>
        </w:numPr>
        <w:ind w:leftChars="0"/>
        <w:rPr>
          <w:rFonts w:ascii="BIZ UDPゴシック" w:eastAsia="BIZ UDPゴシック" w:hAnsi="BIZ UDPゴシック"/>
          <w:b/>
          <w:bCs/>
          <w:color w:val="000000" w:themeColor="text1"/>
        </w:rPr>
      </w:pPr>
      <w:bookmarkStart w:id="127" w:name="_Hlk147324233"/>
      <w:r w:rsidRPr="000D2E60">
        <w:rPr>
          <w:rFonts w:ascii="BIZ UDPゴシック" w:eastAsia="BIZ UDPゴシック" w:hAnsi="BIZ UDPゴシック" w:hint="eastAsia"/>
          <w:b/>
          <w:bCs/>
          <w:color w:val="000000" w:themeColor="text1"/>
        </w:rPr>
        <w:t>障害発生時の体制の整備</w:t>
      </w:r>
      <w:bookmarkEnd w:id="127"/>
    </w:p>
    <w:p w14:paraId="07C82040" w14:textId="02A776AC" w:rsidR="00FA3E0A" w:rsidRDefault="00FA3E0A" w:rsidP="00D448BC">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重要インフラサービス障害が発生した際、迅速に検出、防護、回復のための対策を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るために、事前に障害発生時の体制を整備することが望ましい。</w:t>
      </w:r>
    </w:p>
    <w:p w14:paraId="4D0D7796" w14:textId="77777777" w:rsidR="002C245D" w:rsidRPr="000D2E60" w:rsidRDefault="002C245D" w:rsidP="00D448BC">
      <w:pPr>
        <w:ind w:leftChars="491" w:left="990" w:firstLineChars="100" w:firstLine="202"/>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8642"/>
      </w:tblGrid>
      <w:tr w:rsidR="00C163BF" w:rsidRPr="000D2E60" w14:paraId="7DC7EA30" w14:textId="77777777" w:rsidTr="002C245D">
        <w:tc>
          <w:tcPr>
            <w:tcW w:w="8642" w:type="dxa"/>
            <w:shd w:val="clear" w:color="auto" w:fill="CC99FF"/>
          </w:tcPr>
          <w:p w14:paraId="2389EFF9"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159B8A54" w14:textId="77777777" w:rsidTr="002C245D">
        <w:tc>
          <w:tcPr>
            <w:tcW w:w="8642" w:type="dxa"/>
          </w:tcPr>
          <w:p w14:paraId="79701F42" w14:textId="00592B84" w:rsidR="00FA3E0A" w:rsidRPr="000D2E60" w:rsidRDefault="00FA3E0A" w:rsidP="00285018">
            <w:pPr>
              <w:pStyle w:val="af0"/>
              <w:numPr>
                <w:ilvl w:val="0"/>
                <w:numId w:val="51"/>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最高情報セキュリティ責任者は、重要インフラサービス障害を認知した場合に備え、被害の拡大を防ぐとともに、重要インフラサービス障害から復旧するために必要な体制を整備すること</w:t>
            </w:r>
          </w:p>
          <w:p w14:paraId="5D6C0F80" w14:textId="5B5518CB" w:rsidR="00FA3E0A" w:rsidRPr="000D2E60" w:rsidRDefault="00FA3E0A" w:rsidP="00285018">
            <w:pPr>
              <w:pStyle w:val="af0"/>
              <w:numPr>
                <w:ilvl w:val="0"/>
                <w:numId w:val="4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業務の遂行のため特に重要と認めた情報システムにおける、担当する責任者の緊急連絡先、連絡手段、連絡項目を含む緊急連絡網</w:t>
            </w:r>
            <w:r w:rsidR="006414A3">
              <w:rPr>
                <w:rFonts w:ascii="BIZ UDPゴシック" w:eastAsia="BIZ UDPゴシック" w:hAnsi="BIZ UDPゴシック" w:hint="eastAsia"/>
                <w:color w:val="000000" w:themeColor="text1"/>
              </w:rPr>
              <w:t>を整備すること</w:t>
            </w:r>
          </w:p>
        </w:tc>
      </w:tr>
    </w:tbl>
    <w:p w14:paraId="76E35950" w14:textId="28CD2707" w:rsidR="00FA3E0A" w:rsidRPr="000D2E60" w:rsidRDefault="00FA3E0A" w:rsidP="0015764D">
      <w:pPr>
        <w:pStyle w:val="2"/>
      </w:pPr>
      <w:bookmarkStart w:id="128" w:name="_Toc146631493"/>
      <w:bookmarkStart w:id="129" w:name="_Toc147418585"/>
      <w:bookmarkStart w:id="130" w:name="_Toc188394728"/>
      <w:r w:rsidRPr="000D2E60">
        <w:rPr>
          <w:rFonts w:hint="eastAsia"/>
        </w:rPr>
        <w:lastRenderedPageBreak/>
        <w:t>平時の運用</w:t>
      </w:r>
      <w:bookmarkEnd w:id="128"/>
      <w:bookmarkEnd w:id="129"/>
      <w:bookmarkEnd w:id="130"/>
    </w:p>
    <w:p w14:paraId="0AE644DB" w14:textId="77777777" w:rsidR="00FA3E0A" w:rsidRPr="000D2E60" w:rsidRDefault="00FA3E0A" w:rsidP="003D6BF9">
      <w:pPr>
        <w:pStyle w:val="30"/>
        <w:numPr>
          <w:ilvl w:val="2"/>
          <w:numId w:val="1"/>
        </w:numPr>
        <w:tabs>
          <w:tab w:val="clear" w:pos="1134"/>
        </w:tabs>
        <w:ind w:left="1276"/>
        <w:rPr>
          <w:rFonts w:ascii="BIZ UDPゴシック" w:eastAsia="BIZ UDPゴシック" w:hAnsi="BIZ UDPゴシック"/>
          <w:color w:val="000000" w:themeColor="text1"/>
        </w:rPr>
      </w:pPr>
      <w:bookmarkStart w:id="131" w:name="_Toc146631494"/>
      <w:bookmarkStart w:id="132" w:name="_Toc147418586"/>
      <w:bookmarkStart w:id="133" w:name="_Toc188394729"/>
      <w:r w:rsidRPr="000D2E60">
        <w:rPr>
          <w:rFonts w:ascii="BIZ UDPゴシック" w:eastAsia="BIZ UDPゴシック" w:hAnsi="BIZ UDPゴシック" w:hint="eastAsia"/>
          <w:color w:val="000000" w:themeColor="text1"/>
        </w:rPr>
        <w:t>セキュリティ対策の導入、運用プロセスの確立・実行</w:t>
      </w:r>
      <w:bookmarkEnd w:id="131"/>
      <w:bookmarkEnd w:id="132"/>
      <w:bookmarkEnd w:id="133"/>
    </w:p>
    <w:tbl>
      <w:tblPr>
        <w:tblStyle w:val="af7"/>
        <w:tblW w:w="0" w:type="auto"/>
        <w:tblInd w:w="562" w:type="dxa"/>
        <w:tblLook w:val="04A0" w:firstRow="1" w:lastRow="0" w:firstColumn="1" w:lastColumn="0" w:noHBand="0" w:noVBand="1"/>
      </w:tblPr>
      <w:tblGrid>
        <w:gridCol w:w="8642"/>
      </w:tblGrid>
      <w:tr w:rsidR="00C163BF" w:rsidRPr="000D2E60" w14:paraId="08E74DD7" w14:textId="77777777" w:rsidTr="002C245D">
        <w:tc>
          <w:tcPr>
            <w:tcW w:w="8642" w:type="dxa"/>
            <w:shd w:val="clear" w:color="auto" w:fill="DEEAF6" w:themeFill="accent5" w:themeFillTint="33"/>
          </w:tcPr>
          <w:p w14:paraId="3EEC4386" w14:textId="77777777" w:rsidR="00FA3E0A" w:rsidRPr="000D2E60" w:rsidRDefault="00FA3E0A" w:rsidP="00615B1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【趣旨・目的】</w:t>
            </w:r>
          </w:p>
        </w:tc>
      </w:tr>
    </w:tbl>
    <w:p w14:paraId="2CA1E2A2" w14:textId="572A99A1" w:rsidR="00FA3E0A" w:rsidRPr="000D2E60" w:rsidRDefault="00FA3E0A" w:rsidP="002C245D">
      <w:pPr>
        <w:ind w:leftChars="280" w:left="564" w:firstLineChars="71" w:firstLine="143"/>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平時よりリスク対応計画を踏まえ、セキュリティ対策の導入、運用プロセスの確立・実行、</w:t>
      </w:r>
      <w:r w:rsidRPr="000D2E60">
        <w:rPr>
          <w:rFonts w:ascii="BIZ UDPゴシック" w:eastAsia="BIZ UDPゴシック" w:hAnsi="BIZ UDPゴシック"/>
          <w:color w:val="000000" w:themeColor="text1"/>
        </w:rPr>
        <w:t>CSIRT等の運用を行う。重要インフラサービス障害に繋がる可能性のある事象（サイバー攻撃、情報システムの異常状態等）を早期検知する仕組みを構築するとともに、関係部署等との情報共有、</w:t>
      </w:r>
      <w:r w:rsidR="00233C14" w:rsidRPr="000D2E60">
        <w:rPr>
          <w:rFonts w:ascii="BIZ UDPゴシック" w:eastAsia="BIZ UDPゴシック" w:hAnsi="BIZ UDPゴシック"/>
          <w:color w:val="000000" w:themeColor="text1"/>
        </w:rPr>
        <w:t>トリアージ（サイバー攻撃等の事象の影響分析及び対応の優先順位付け）</w:t>
      </w:r>
      <w:r w:rsidRPr="000D2E60">
        <w:rPr>
          <w:rFonts w:ascii="BIZ UDPゴシック" w:eastAsia="BIZ UDPゴシック" w:hAnsi="BIZ UDPゴシック"/>
          <w:color w:val="000000" w:themeColor="text1"/>
        </w:rPr>
        <w:t>等の運用プロセスを確立することが望ましい。</w:t>
      </w:r>
    </w:p>
    <w:p w14:paraId="59803D29" w14:textId="77777777" w:rsidR="00FA3E0A" w:rsidRPr="000D2E60" w:rsidRDefault="00FA3E0A" w:rsidP="00B747B4">
      <w:pPr>
        <w:rPr>
          <w:rFonts w:ascii="BIZ UDPゴシック" w:eastAsia="BIZ UDPゴシック" w:hAnsi="BIZ UDPゴシック"/>
          <w:color w:val="000000" w:themeColor="text1"/>
        </w:rPr>
      </w:pPr>
    </w:p>
    <w:p w14:paraId="27B745B5" w14:textId="77777777" w:rsidR="00FA3E0A" w:rsidRPr="000D2E60" w:rsidRDefault="00FA3E0A" w:rsidP="003D6BF9">
      <w:pPr>
        <w:pStyle w:val="4"/>
        <w:numPr>
          <w:ilvl w:val="3"/>
          <w:numId w:val="1"/>
        </w:numPr>
        <w:tabs>
          <w:tab w:val="left" w:pos="1985"/>
        </w:tabs>
        <w:ind w:left="-142" w:firstLineChars="491" w:firstLine="99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情報システムの運用・保守</w:t>
      </w:r>
    </w:p>
    <w:p w14:paraId="3CF9F53D" w14:textId="77777777" w:rsidR="00FA3E0A" w:rsidRPr="000D2E60" w:rsidRDefault="00FA3E0A" w:rsidP="00D448BC">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情報システムに対するサイバー攻撃等の予兆を把握するために、平時からセキュリティ対策を導入し運用することが重要である。</w:t>
      </w:r>
    </w:p>
    <w:p w14:paraId="5C41FFBF" w14:textId="078A995A" w:rsidR="00FA3E0A" w:rsidRDefault="00FA3E0A" w:rsidP="00A70B17">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また、システム保守において、組織やシステムユーザーの変更、システムのチューニング等を通じてセキュリティ対策の水準を維持する。</w:t>
      </w:r>
    </w:p>
    <w:p w14:paraId="104BC91A" w14:textId="77777777" w:rsidR="00EB51D3" w:rsidRPr="000D2E60" w:rsidRDefault="00EB51D3" w:rsidP="00A70B17">
      <w:pPr>
        <w:ind w:leftChars="491" w:left="990" w:firstLineChars="100" w:firstLine="202"/>
        <w:rPr>
          <w:rFonts w:ascii="BIZ UDPゴシック" w:eastAsia="BIZ UDPゴシック" w:hAnsi="BIZ UDPゴシック"/>
          <w:color w:val="000000" w:themeColor="text1"/>
        </w:rPr>
      </w:pPr>
    </w:p>
    <w:tbl>
      <w:tblPr>
        <w:tblStyle w:val="af7"/>
        <w:tblpPr w:leftFromText="142" w:rightFromText="142" w:vertAnchor="text" w:horzAnchor="margin" w:tblpX="547" w:tblpY="86"/>
        <w:tblW w:w="0" w:type="auto"/>
        <w:tblLook w:val="04A0" w:firstRow="1" w:lastRow="0" w:firstColumn="1" w:lastColumn="0" w:noHBand="0" w:noVBand="1"/>
      </w:tblPr>
      <w:tblGrid>
        <w:gridCol w:w="8657"/>
      </w:tblGrid>
      <w:tr w:rsidR="00C163BF" w:rsidRPr="000D2E60" w14:paraId="0EA8E6C9" w14:textId="77777777" w:rsidTr="002C245D">
        <w:tc>
          <w:tcPr>
            <w:tcW w:w="8657" w:type="dxa"/>
            <w:shd w:val="clear" w:color="auto" w:fill="FFFFCC"/>
          </w:tcPr>
          <w:p w14:paraId="6AFD3360" w14:textId="77777777" w:rsidR="00FA3E0A" w:rsidRPr="000D2E60" w:rsidRDefault="00FA3E0A" w:rsidP="002C245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00AA58B5" w14:textId="77777777" w:rsidR="00FA3E0A" w:rsidRPr="000D2E60" w:rsidRDefault="00FA3E0A" w:rsidP="00B747B4">
      <w:pPr>
        <w:rPr>
          <w:rFonts w:ascii="BIZ UDPゴシック" w:eastAsia="BIZ UDPゴシック" w:hAnsi="BIZ UDPゴシック"/>
          <w:color w:val="000000" w:themeColor="text1"/>
        </w:rPr>
      </w:pPr>
    </w:p>
    <w:p w14:paraId="2219C743" w14:textId="77777777" w:rsidR="00FA3E0A" w:rsidRPr="002C245D" w:rsidRDefault="00FA3E0A" w:rsidP="00285018">
      <w:pPr>
        <w:pStyle w:val="af0"/>
        <w:numPr>
          <w:ilvl w:val="0"/>
          <w:numId w:val="44"/>
        </w:numPr>
        <w:ind w:leftChars="0" w:left="1560"/>
        <w:rPr>
          <w:rFonts w:ascii="BIZ UDPゴシック" w:eastAsia="BIZ UDPゴシック" w:hAnsi="BIZ UDPゴシック"/>
          <w:color w:val="000000" w:themeColor="text1"/>
        </w:rPr>
      </w:pPr>
      <w:r w:rsidRPr="000D2E60">
        <w:rPr>
          <w:rFonts w:ascii="BIZ UDPゴシック" w:eastAsia="BIZ UDPゴシック" w:hAnsi="BIZ UDPゴシック"/>
          <w:b/>
          <w:bCs/>
          <w:color w:val="000000" w:themeColor="text1"/>
        </w:rPr>
        <w:t>平時におけるリスク対応</w:t>
      </w:r>
    </w:p>
    <w:p w14:paraId="12BAD7AD" w14:textId="77777777" w:rsidR="002C245D" w:rsidRPr="000D2E60" w:rsidRDefault="002C245D" w:rsidP="002C245D">
      <w:pPr>
        <w:pStyle w:val="af0"/>
        <w:ind w:leftChars="0" w:left="1560"/>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8642"/>
      </w:tblGrid>
      <w:tr w:rsidR="00C163BF" w:rsidRPr="000D2E60" w14:paraId="1A90CC7F" w14:textId="77777777" w:rsidTr="002C245D">
        <w:tc>
          <w:tcPr>
            <w:tcW w:w="8642" w:type="dxa"/>
            <w:shd w:val="clear" w:color="auto" w:fill="CC99FF"/>
          </w:tcPr>
          <w:p w14:paraId="51FE0EF6" w14:textId="77777777"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111D62" w:rsidRPr="000D2E60" w14:paraId="4B9E03DC" w14:textId="77777777" w:rsidTr="002C245D">
        <w:tc>
          <w:tcPr>
            <w:tcW w:w="8642" w:type="dxa"/>
          </w:tcPr>
          <w:p w14:paraId="4001ED1E" w14:textId="6A0F9121" w:rsidR="00FA3E0A" w:rsidRPr="000D2E60" w:rsidRDefault="00FA3E0A" w:rsidP="00285018">
            <w:pPr>
              <w:pStyle w:val="af0"/>
              <w:numPr>
                <w:ilvl w:val="2"/>
                <w:numId w:val="5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「リスク対応計画」に基づき、リスク対応において決定したセキュリティ管理策の導入を進めるとともに、それらを効果的かつ確実に運用するためのプロセスを確立し、実行する</w:t>
            </w:r>
          </w:p>
          <w:p w14:paraId="24F26E98" w14:textId="65E12806" w:rsidR="00FA3E0A" w:rsidRPr="000D2E60" w:rsidRDefault="00FA3E0A" w:rsidP="00285018">
            <w:pPr>
              <w:pStyle w:val="af0"/>
              <w:numPr>
                <w:ilvl w:val="2"/>
                <w:numId w:val="5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重要インフラサービスの提供に係る情報システム等の運用状態を示すデータについて、アラートやログ等の複数の監視結果を相互に組み合わせて、重要インフラサービス障害に</w:t>
            </w:r>
            <w:r w:rsidR="00337E8A">
              <w:rPr>
                <w:rFonts w:ascii="BIZ UDPゴシック" w:eastAsia="BIZ UDPゴシック" w:hAnsi="BIZ UDPゴシック"/>
                <w:color w:val="000000" w:themeColor="text1"/>
              </w:rPr>
              <w:t>繋が</w:t>
            </w:r>
            <w:r w:rsidRPr="000D2E60">
              <w:rPr>
                <w:rFonts w:ascii="BIZ UDPゴシック" w:eastAsia="BIZ UDPゴシック" w:hAnsi="BIZ UDPゴシック"/>
                <w:color w:val="000000" w:themeColor="text1"/>
              </w:rPr>
              <w:t>る可能性のある事象（サイバー攻撃、情報システムの異常状態等）を早期検知する仕組みを構築するとともに、検知後に続く関係部署等との事象の共有、トリアージ等の運用プロセスを確立する</w:t>
            </w:r>
          </w:p>
          <w:p w14:paraId="038976C5" w14:textId="7C94ABDC" w:rsidR="00FA3E0A" w:rsidRPr="000D2E60" w:rsidRDefault="00FA3E0A" w:rsidP="00285018">
            <w:pPr>
              <w:pStyle w:val="af0"/>
              <w:numPr>
                <w:ilvl w:val="2"/>
                <w:numId w:val="5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サイバーセキュリティ関係機関等からの情報提供や収集した脅威情報等を踏まえ、必要に応じて追加のリスクアセスメント</w:t>
            </w:r>
            <w:r w:rsidR="00263C17">
              <w:rPr>
                <w:rFonts w:ascii="BIZ UDPゴシック" w:eastAsia="BIZ UDPゴシック" w:hAnsi="BIZ UDPゴシック" w:hint="eastAsia"/>
                <w:color w:val="000000" w:themeColor="text1"/>
              </w:rPr>
              <w:t>や</w:t>
            </w:r>
            <w:r w:rsidRPr="000D2E60">
              <w:rPr>
                <w:rFonts w:ascii="BIZ UDPゴシック" w:eastAsia="BIZ UDPゴシック" w:hAnsi="BIZ UDPゴシック"/>
                <w:color w:val="000000" w:themeColor="text1"/>
              </w:rPr>
              <w:t>リスク対応を実施し、重要インフラサービスの強靭化を図る</w:t>
            </w:r>
          </w:p>
        </w:tc>
      </w:tr>
    </w:tbl>
    <w:p w14:paraId="0806F3C7" w14:textId="77777777" w:rsidR="00FA3E0A" w:rsidRPr="000D2E60" w:rsidRDefault="00FA3E0A" w:rsidP="00B747B4">
      <w:pPr>
        <w:rPr>
          <w:rFonts w:ascii="BIZ UDPゴシック" w:eastAsia="BIZ UDPゴシック" w:hAnsi="BIZ UDPゴシック"/>
          <w:color w:val="000000" w:themeColor="text1"/>
        </w:rPr>
      </w:pPr>
    </w:p>
    <w:p w14:paraId="0DC2DF81" w14:textId="77777777" w:rsidR="00FA3E0A" w:rsidRPr="000D2E60" w:rsidRDefault="00FA3E0A" w:rsidP="003D6BF9">
      <w:pPr>
        <w:pStyle w:val="4"/>
        <w:numPr>
          <w:ilvl w:val="3"/>
          <w:numId w:val="1"/>
        </w:numPr>
        <w:tabs>
          <w:tab w:val="left" w:pos="1985"/>
        </w:tabs>
        <w:ind w:left="3" w:firstLineChars="419" w:firstLine="84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情報システムの構成要素の運用</w:t>
      </w:r>
    </w:p>
    <w:p w14:paraId="080512E9" w14:textId="1E738C43" w:rsidR="00FA3E0A" w:rsidRPr="000D2E60" w:rsidRDefault="00FA3E0A" w:rsidP="00A70B17">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端末、サーバ装置、通信回線・通信回線装置、複合機及び</w:t>
      </w:r>
      <w:r w:rsidRPr="000D2E60">
        <w:rPr>
          <w:rFonts w:ascii="BIZ UDPゴシック" w:eastAsia="BIZ UDPゴシック" w:hAnsi="BIZ UDPゴシック"/>
          <w:color w:val="000000" w:themeColor="text1"/>
        </w:rPr>
        <w:t>IoT機器を含む特定用途機器のような情報システムの構成要素は、それぞれ保持する情報や使われ方等性質が異なる</w:t>
      </w:r>
      <w:r w:rsidRPr="000D2E60">
        <w:rPr>
          <w:rFonts w:ascii="BIZ UDPゴシック" w:eastAsia="BIZ UDPゴシック" w:hAnsi="BIZ UDPゴシック" w:hint="eastAsia"/>
          <w:color w:val="000000" w:themeColor="text1"/>
        </w:rPr>
        <w:t>。その</w:t>
      </w:r>
      <w:r w:rsidRPr="000D2E60">
        <w:rPr>
          <w:rFonts w:ascii="BIZ UDPゴシック" w:eastAsia="BIZ UDPゴシック" w:hAnsi="BIZ UDPゴシック"/>
          <w:color w:val="000000" w:themeColor="text1"/>
        </w:rPr>
        <w:t>ため、運用において</w:t>
      </w:r>
      <w:r w:rsidRPr="000D2E60">
        <w:rPr>
          <w:rFonts w:ascii="BIZ UDPゴシック" w:eastAsia="BIZ UDPゴシック" w:hAnsi="BIZ UDPゴシック" w:hint="eastAsia"/>
          <w:color w:val="000000" w:themeColor="text1"/>
        </w:rPr>
        <w:t>は</w:t>
      </w:r>
      <w:r w:rsidRPr="000D2E60">
        <w:rPr>
          <w:rFonts w:ascii="BIZ UDPゴシック" w:eastAsia="BIZ UDPゴシック" w:hAnsi="BIZ UDPゴシック"/>
          <w:color w:val="000000" w:themeColor="text1"/>
        </w:rPr>
        <w:t>構成要素個別</w:t>
      </w:r>
      <w:r w:rsidRPr="000D2E60">
        <w:rPr>
          <w:rFonts w:ascii="BIZ UDPゴシック" w:eastAsia="BIZ UDPゴシック" w:hAnsi="BIZ UDPゴシック" w:hint="eastAsia"/>
          <w:color w:val="000000" w:themeColor="text1"/>
        </w:rPr>
        <w:t>のセキュリティ対策を実施する</w:t>
      </w:r>
      <w:r w:rsidR="00501EC5">
        <w:rPr>
          <w:rFonts w:ascii="BIZ UDPゴシック" w:eastAsia="BIZ UDPゴシック" w:hAnsi="BIZ UDPゴシック" w:hint="eastAsia"/>
          <w:color w:val="000000" w:themeColor="text1"/>
        </w:rPr>
        <w:t>ことが</w:t>
      </w:r>
      <w:r w:rsidRPr="000D2E60">
        <w:rPr>
          <w:rFonts w:ascii="BIZ UDPゴシック" w:eastAsia="BIZ UDPゴシック" w:hAnsi="BIZ UDPゴシック" w:hint="eastAsia"/>
          <w:color w:val="000000" w:themeColor="text1"/>
        </w:rPr>
        <w:t>重要である</w:t>
      </w:r>
      <w:r w:rsidRPr="000D2E60">
        <w:rPr>
          <w:rFonts w:ascii="BIZ UDPゴシック" w:eastAsia="BIZ UDPゴシック" w:hAnsi="BIZ UDPゴシック"/>
          <w:color w:val="000000" w:themeColor="text1"/>
        </w:rPr>
        <w:t>。</w:t>
      </w:r>
    </w:p>
    <w:p w14:paraId="45B32D37" w14:textId="77777777" w:rsidR="00FA3E0A" w:rsidRPr="000D2E60" w:rsidRDefault="00FA3E0A" w:rsidP="00B747B4">
      <w:pPr>
        <w:rPr>
          <w:rFonts w:ascii="BIZ UDPゴシック" w:eastAsia="BIZ UDPゴシック" w:hAnsi="BIZ UDPゴシック"/>
          <w:color w:val="000000" w:themeColor="text1"/>
        </w:rPr>
      </w:pPr>
    </w:p>
    <w:tbl>
      <w:tblPr>
        <w:tblStyle w:val="af7"/>
        <w:tblpPr w:leftFromText="142" w:rightFromText="142" w:vertAnchor="text" w:horzAnchor="margin" w:tblpX="547" w:tblpY="86"/>
        <w:tblW w:w="0" w:type="auto"/>
        <w:tblLook w:val="04A0" w:firstRow="1" w:lastRow="0" w:firstColumn="1" w:lastColumn="0" w:noHBand="0" w:noVBand="1"/>
      </w:tblPr>
      <w:tblGrid>
        <w:gridCol w:w="8657"/>
      </w:tblGrid>
      <w:tr w:rsidR="00C163BF" w:rsidRPr="000D2E60" w14:paraId="28F310C8" w14:textId="77777777" w:rsidTr="002C245D">
        <w:tc>
          <w:tcPr>
            <w:tcW w:w="8657" w:type="dxa"/>
            <w:shd w:val="clear" w:color="auto" w:fill="FFFFCC"/>
          </w:tcPr>
          <w:p w14:paraId="05DA7625" w14:textId="77777777" w:rsidR="00FA3E0A" w:rsidRPr="000D2E60" w:rsidRDefault="00FA3E0A" w:rsidP="002C245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0FD789FF" w14:textId="77777777" w:rsidR="00FA3E0A" w:rsidRPr="000D2E60" w:rsidRDefault="00FA3E0A" w:rsidP="00B747B4">
      <w:pPr>
        <w:rPr>
          <w:rFonts w:ascii="BIZ UDPゴシック" w:eastAsia="BIZ UDPゴシック" w:hAnsi="BIZ UDPゴシック"/>
          <w:color w:val="000000" w:themeColor="text1"/>
        </w:rPr>
      </w:pPr>
    </w:p>
    <w:p w14:paraId="5AD5BE19" w14:textId="45267F04" w:rsidR="00FA3E0A" w:rsidRDefault="00FA3E0A" w:rsidP="00906A4D">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端末、サーバ装置、通信回線・通信回線装置、複合機及び</w:t>
      </w:r>
      <w:r w:rsidRPr="000D2E60">
        <w:rPr>
          <w:rFonts w:ascii="BIZ UDPゴシック" w:eastAsia="BIZ UDPゴシック" w:hAnsi="BIZ UDPゴシック"/>
          <w:color w:val="000000" w:themeColor="text1"/>
        </w:rPr>
        <w:t>IoT機器を含む特定用途機器のような情報システムの構成要素</w:t>
      </w:r>
      <w:r w:rsidRPr="000D2E60">
        <w:rPr>
          <w:rFonts w:ascii="BIZ UDPゴシック" w:eastAsia="BIZ UDPゴシック" w:hAnsi="BIZ UDPゴシック" w:hint="eastAsia"/>
          <w:color w:val="000000" w:themeColor="text1"/>
        </w:rPr>
        <w:t>に関する具体的な運用方法は</w:t>
      </w:r>
      <w:r w:rsidR="00741ADE"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5.1.1.1資産に対する責任</w:t>
      </w:r>
      <w:r w:rsidR="00741ADE"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参照。</w:t>
      </w:r>
    </w:p>
    <w:p w14:paraId="290060A5" w14:textId="77777777" w:rsidR="006F0681" w:rsidRPr="000D2E60" w:rsidRDefault="006F0681" w:rsidP="00906A4D">
      <w:pPr>
        <w:ind w:leftChars="491" w:left="990" w:firstLineChars="100" w:firstLine="202"/>
        <w:rPr>
          <w:rFonts w:ascii="BIZ UDPゴシック" w:eastAsia="BIZ UDPゴシック" w:hAnsi="BIZ UDPゴシック"/>
          <w:color w:val="000000" w:themeColor="text1"/>
        </w:rPr>
      </w:pPr>
    </w:p>
    <w:p w14:paraId="48892DC7" w14:textId="77777777" w:rsidR="00FA3E0A" w:rsidRPr="000D2E60" w:rsidRDefault="00FA3E0A" w:rsidP="003D6BF9">
      <w:pPr>
        <w:pStyle w:val="4"/>
        <w:numPr>
          <w:ilvl w:val="3"/>
          <w:numId w:val="1"/>
        </w:numPr>
        <w:tabs>
          <w:tab w:val="left" w:pos="1985"/>
        </w:tabs>
        <w:ind w:left="3" w:firstLineChars="419" w:firstLine="84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情報システムの監視</w:t>
      </w:r>
    </w:p>
    <w:tbl>
      <w:tblPr>
        <w:tblStyle w:val="af7"/>
        <w:tblpPr w:leftFromText="142" w:rightFromText="142" w:vertAnchor="text" w:horzAnchor="margin" w:tblpX="552" w:tblpY="86"/>
        <w:tblW w:w="0" w:type="auto"/>
        <w:tblLook w:val="04A0" w:firstRow="1" w:lastRow="0" w:firstColumn="1" w:lastColumn="0" w:noHBand="0" w:noVBand="1"/>
      </w:tblPr>
      <w:tblGrid>
        <w:gridCol w:w="8652"/>
      </w:tblGrid>
      <w:tr w:rsidR="00C163BF" w:rsidRPr="000D2E60" w14:paraId="1A05322D" w14:textId="77777777" w:rsidTr="002C245D">
        <w:tc>
          <w:tcPr>
            <w:tcW w:w="8652" w:type="dxa"/>
            <w:shd w:val="clear" w:color="auto" w:fill="FFFFCC"/>
          </w:tcPr>
          <w:p w14:paraId="51ADF7B8" w14:textId="77777777" w:rsidR="00FA3E0A" w:rsidRPr="000D2E60" w:rsidRDefault="00FA3E0A" w:rsidP="002C245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5462A424" w14:textId="77777777" w:rsidR="00FA3E0A" w:rsidRPr="000D2E60" w:rsidRDefault="00FA3E0A" w:rsidP="00B747B4">
      <w:pPr>
        <w:rPr>
          <w:rFonts w:ascii="BIZ UDPゴシック" w:eastAsia="BIZ UDPゴシック" w:hAnsi="BIZ UDPゴシック"/>
          <w:color w:val="000000" w:themeColor="text1"/>
        </w:rPr>
      </w:pPr>
    </w:p>
    <w:p w14:paraId="673FD0F8" w14:textId="77777777" w:rsidR="00FA3E0A" w:rsidRDefault="00FA3E0A" w:rsidP="00B261F8">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不正な行為及び意図しない情報システムへのアクセス等の事象が発生した際に発見・追跡できるように、平時より情報システムの監視を行うことが重要である。</w:t>
      </w:r>
    </w:p>
    <w:p w14:paraId="19ABEF59" w14:textId="77777777" w:rsidR="002C245D" w:rsidRPr="000D2E60" w:rsidRDefault="002C245D" w:rsidP="00B261F8">
      <w:pPr>
        <w:ind w:leftChars="491" w:left="990" w:firstLineChars="100" w:firstLine="202"/>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8642"/>
      </w:tblGrid>
      <w:tr w:rsidR="00C163BF" w:rsidRPr="000D2E60" w14:paraId="46D6E53A" w14:textId="77777777" w:rsidTr="002C245D">
        <w:tc>
          <w:tcPr>
            <w:tcW w:w="8642" w:type="dxa"/>
            <w:shd w:val="clear" w:color="auto" w:fill="CC99FF"/>
          </w:tcPr>
          <w:p w14:paraId="16409669" w14:textId="77777777"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74690D2D" w14:textId="77777777" w:rsidTr="002C245D">
        <w:tc>
          <w:tcPr>
            <w:tcW w:w="8642" w:type="dxa"/>
          </w:tcPr>
          <w:p w14:paraId="3D24CCEB" w14:textId="7E648FA6" w:rsidR="00FA3E0A" w:rsidRPr="000D2E60" w:rsidRDefault="00FA3E0A" w:rsidP="008B5445">
            <w:pPr>
              <w:pStyle w:val="af0"/>
              <w:numPr>
                <w:ilvl w:val="0"/>
                <w:numId w:val="28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システム管理者は、情報システムの運用・保守に際しては、情報システムに実装されたセキュリティ機能を適切に運用すること</w:t>
            </w:r>
          </w:p>
          <w:p w14:paraId="47D62DF6" w14:textId="77777777" w:rsidR="00FA3E0A" w:rsidRPr="000D2E60" w:rsidRDefault="00FA3E0A" w:rsidP="008B5445">
            <w:pPr>
              <w:pStyle w:val="af0"/>
              <w:numPr>
                <w:ilvl w:val="0"/>
                <w:numId w:val="28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システム管理者は、不正な行為及び意図しない情報システムへのアクセス等の事象が発生した際に追跡できるように、運用・保守に係る作業についての記録を管理すること</w:t>
            </w:r>
          </w:p>
          <w:p w14:paraId="7EAE00FE" w14:textId="5E4AE728" w:rsidR="00FA3E0A" w:rsidRPr="000D2E60" w:rsidRDefault="00FA3E0A" w:rsidP="008B5445">
            <w:pPr>
              <w:pStyle w:val="af0"/>
              <w:numPr>
                <w:ilvl w:val="0"/>
                <w:numId w:val="28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システム管理者は、情報システムのセキュリティ対策について新たな脅威の出現、運用、監視等の状況により見直しを適時検討し、必要な措置を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w:t>
            </w:r>
          </w:p>
        </w:tc>
      </w:tr>
    </w:tbl>
    <w:p w14:paraId="7D2B6FC1" w14:textId="77777777" w:rsidR="00FA3E0A" w:rsidRPr="000D2E60" w:rsidRDefault="00FA3E0A" w:rsidP="00B747B4">
      <w:pPr>
        <w:rPr>
          <w:rFonts w:ascii="BIZ UDPゴシック" w:eastAsia="BIZ UDPゴシック" w:hAnsi="BIZ UDPゴシック"/>
          <w:color w:val="000000" w:themeColor="text1"/>
        </w:rPr>
      </w:pPr>
    </w:p>
    <w:p w14:paraId="066B3B6C" w14:textId="77777777" w:rsidR="00FA3E0A" w:rsidRPr="000D2E60" w:rsidRDefault="00FA3E0A" w:rsidP="003D6BF9">
      <w:pPr>
        <w:pStyle w:val="4"/>
        <w:numPr>
          <w:ilvl w:val="3"/>
          <w:numId w:val="1"/>
        </w:numPr>
        <w:tabs>
          <w:tab w:val="left" w:pos="1985"/>
        </w:tabs>
        <w:ind w:left="3" w:firstLineChars="419" w:firstLine="84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情報システムの更改・廃棄時の措置</w:t>
      </w:r>
    </w:p>
    <w:tbl>
      <w:tblPr>
        <w:tblStyle w:val="af7"/>
        <w:tblpPr w:leftFromText="142" w:rightFromText="142" w:vertAnchor="text" w:horzAnchor="margin" w:tblpX="552" w:tblpY="86"/>
        <w:tblW w:w="0" w:type="auto"/>
        <w:tblLook w:val="04A0" w:firstRow="1" w:lastRow="0" w:firstColumn="1" w:lastColumn="0" w:noHBand="0" w:noVBand="1"/>
      </w:tblPr>
      <w:tblGrid>
        <w:gridCol w:w="8652"/>
      </w:tblGrid>
      <w:tr w:rsidR="00C163BF" w:rsidRPr="000D2E60" w14:paraId="79EC6E06" w14:textId="77777777" w:rsidTr="002C245D">
        <w:tc>
          <w:tcPr>
            <w:tcW w:w="8652" w:type="dxa"/>
            <w:shd w:val="clear" w:color="auto" w:fill="FFFFCC"/>
          </w:tcPr>
          <w:p w14:paraId="5AD35EE5" w14:textId="77777777" w:rsidR="00FA3E0A" w:rsidRPr="000D2E60" w:rsidRDefault="00FA3E0A" w:rsidP="002C245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7E45DF87" w14:textId="77777777" w:rsidR="00FA3E0A" w:rsidRPr="000D2E60" w:rsidRDefault="00FA3E0A" w:rsidP="00B747B4">
      <w:pPr>
        <w:rPr>
          <w:rFonts w:ascii="BIZ UDPゴシック" w:eastAsia="BIZ UDPゴシック" w:hAnsi="BIZ UDPゴシック"/>
          <w:color w:val="000000" w:themeColor="text1"/>
        </w:rPr>
      </w:pPr>
    </w:p>
    <w:p w14:paraId="599D27EA" w14:textId="51189B28" w:rsidR="00FA3E0A" w:rsidRDefault="00FA3E0A" w:rsidP="00B261F8">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システム管理者は、情報システムの更改</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は廃棄を行う場合は、当該情報システムに保存されている情報について、移行作業におけるセキュリティ対策及び不要な情報の抹消を適切に実施すること。</w:t>
      </w:r>
    </w:p>
    <w:p w14:paraId="73FABCFD" w14:textId="77777777" w:rsidR="002C245D" w:rsidRPr="006F0681" w:rsidRDefault="002C245D" w:rsidP="00B261F8">
      <w:pPr>
        <w:ind w:leftChars="491" w:left="990" w:firstLineChars="100" w:firstLine="202"/>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8642"/>
      </w:tblGrid>
      <w:tr w:rsidR="00C163BF" w:rsidRPr="000D2E60" w14:paraId="174B8BCB" w14:textId="77777777" w:rsidTr="002C245D">
        <w:tc>
          <w:tcPr>
            <w:tcW w:w="8642" w:type="dxa"/>
            <w:shd w:val="clear" w:color="auto" w:fill="CC99FF"/>
          </w:tcPr>
          <w:p w14:paraId="7D112F2B" w14:textId="2BD36FDC"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【具体例】</w:t>
            </w:r>
          </w:p>
        </w:tc>
      </w:tr>
      <w:tr w:rsidR="00FA3E0A" w:rsidRPr="000D2E60" w14:paraId="0B612EA6" w14:textId="77777777" w:rsidTr="002C245D">
        <w:tc>
          <w:tcPr>
            <w:tcW w:w="8642" w:type="dxa"/>
          </w:tcPr>
          <w:p w14:paraId="483EB84C" w14:textId="786977EA" w:rsidR="00FA3E0A" w:rsidRPr="00A70B17" w:rsidRDefault="00FA3E0A" w:rsidP="008B5445">
            <w:pPr>
              <w:pStyle w:val="af0"/>
              <w:numPr>
                <w:ilvl w:val="0"/>
                <w:numId w:val="287"/>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データ消去用のソフトウェアを利用する</w:t>
            </w:r>
          </w:p>
          <w:p w14:paraId="29311560" w14:textId="56C3DB5F" w:rsidR="00FA3E0A" w:rsidRPr="00A70B17" w:rsidRDefault="00FA3E0A" w:rsidP="008B5445">
            <w:pPr>
              <w:pStyle w:val="af0"/>
              <w:numPr>
                <w:ilvl w:val="0"/>
                <w:numId w:val="287"/>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専門業者のデータ消去サービスを利用する</w:t>
            </w:r>
          </w:p>
          <w:p w14:paraId="5B0DCE94" w14:textId="257410C9" w:rsidR="00FA3E0A" w:rsidRPr="00A70B17" w:rsidRDefault="00FA3E0A" w:rsidP="008B5445">
            <w:pPr>
              <w:pStyle w:val="af0"/>
              <w:numPr>
                <w:ilvl w:val="0"/>
                <w:numId w:val="287"/>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ハードディスクや記憶媒体を物理的に破壊する</w:t>
            </w:r>
          </w:p>
          <w:p w14:paraId="3BBAE147" w14:textId="754BBC13" w:rsidR="00FA3E0A" w:rsidRPr="00A70B17" w:rsidRDefault="00FA3E0A" w:rsidP="008B5445">
            <w:pPr>
              <w:pStyle w:val="af0"/>
              <w:numPr>
                <w:ilvl w:val="0"/>
                <w:numId w:val="288"/>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「暗号化消去」を行う</w:t>
            </w:r>
          </w:p>
        </w:tc>
      </w:tr>
    </w:tbl>
    <w:p w14:paraId="2A473F38" w14:textId="77777777" w:rsidR="00FA3E0A" w:rsidRPr="000D2E60" w:rsidRDefault="00FA3E0A" w:rsidP="00B747B4">
      <w:pPr>
        <w:rPr>
          <w:rFonts w:ascii="BIZ UDPゴシック" w:eastAsia="BIZ UDPゴシック" w:hAnsi="BIZ UDPゴシック"/>
          <w:color w:val="000000" w:themeColor="text1"/>
        </w:rPr>
      </w:pPr>
    </w:p>
    <w:p w14:paraId="0A510191"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34" w:name="_Toc146631495"/>
      <w:bookmarkStart w:id="135" w:name="_Toc147418587"/>
      <w:bookmarkStart w:id="136" w:name="_Toc188394730"/>
      <w:r w:rsidRPr="000D2E60">
        <w:rPr>
          <w:rFonts w:ascii="BIZ UDPゴシック" w:eastAsia="BIZ UDPゴシック" w:hAnsi="BIZ UDPゴシック" w:hint="eastAsia"/>
          <w:color w:val="000000" w:themeColor="text1"/>
        </w:rPr>
        <w:t>情報共有</w:t>
      </w:r>
      <w:bookmarkEnd w:id="134"/>
      <w:bookmarkEnd w:id="135"/>
      <w:bookmarkEnd w:id="136"/>
    </w:p>
    <w:tbl>
      <w:tblPr>
        <w:tblStyle w:val="af7"/>
        <w:tblW w:w="0" w:type="auto"/>
        <w:tblInd w:w="704" w:type="dxa"/>
        <w:tblLook w:val="04A0" w:firstRow="1" w:lastRow="0" w:firstColumn="1" w:lastColumn="0" w:noHBand="0" w:noVBand="1"/>
      </w:tblPr>
      <w:tblGrid>
        <w:gridCol w:w="8500"/>
      </w:tblGrid>
      <w:tr w:rsidR="00C163BF" w:rsidRPr="000D2E60" w14:paraId="3A05BFEB" w14:textId="77777777" w:rsidTr="00B261F8">
        <w:tc>
          <w:tcPr>
            <w:tcW w:w="8500" w:type="dxa"/>
            <w:shd w:val="clear" w:color="auto" w:fill="DEEAF6" w:themeFill="accent5" w:themeFillTint="33"/>
          </w:tcPr>
          <w:p w14:paraId="60B5D052" w14:textId="77777777"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【趣旨・目的】</w:t>
            </w:r>
          </w:p>
        </w:tc>
      </w:tr>
    </w:tbl>
    <w:p w14:paraId="09A063F4" w14:textId="1C97160A" w:rsidR="00FA3E0A" w:rsidRPr="000D2E60" w:rsidRDefault="00FA3E0A" w:rsidP="00B261F8">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サイバー攻撃被害とその被害に関連する情報、その他の重要インフラ事業者に影響を及ぼす</w:t>
      </w:r>
      <w:r w:rsidR="000B486A">
        <w:rPr>
          <w:rFonts w:ascii="BIZ UDPゴシック" w:eastAsia="BIZ UDPゴシック" w:hAnsi="BIZ UDPゴシック" w:hint="eastAsia"/>
          <w:color w:val="000000" w:themeColor="text1"/>
        </w:rPr>
        <w:t>おそ</w:t>
      </w:r>
      <w:r w:rsidRPr="000D2E60">
        <w:rPr>
          <w:rFonts w:ascii="BIZ UDPゴシック" w:eastAsia="BIZ UDPゴシック" w:hAnsi="BIZ UDPゴシック" w:hint="eastAsia"/>
          <w:color w:val="000000" w:themeColor="text1"/>
        </w:rPr>
        <w:t>れのあるシステム不具合に関する情報等を関係主体と共有すること</w:t>
      </w:r>
      <w:r w:rsidR="00DA002C">
        <w:rPr>
          <w:rFonts w:ascii="BIZ UDPゴシック" w:eastAsia="BIZ UDPゴシック" w:hAnsi="BIZ UDPゴシック" w:hint="eastAsia"/>
          <w:color w:val="000000" w:themeColor="text1"/>
        </w:rPr>
        <w:t>が望ましい。</w:t>
      </w:r>
      <w:r w:rsidRPr="000D2E60">
        <w:rPr>
          <w:rFonts w:ascii="BIZ UDPゴシック" w:eastAsia="BIZ UDPゴシック" w:hAnsi="BIZ UDPゴシック" w:hint="eastAsia"/>
          <w:color w:val="000000" w:themeColor="text1"/>
        </w:rPr>
        <w:t>今後の更なる対策の強化を可能とするものであ</w:t>
      </w:r>
      <w:r w:rsidR="00DA002C">
        <w:rPr>
          <w:rFonts w:ascii="BIZ UDPゴシック" w:eastAsia="BIZ UDPゴシック" w:hAnsi="BIZ UDPゴシック" w:hint="eastAsia"/>
          <w:color w:val="000000" w:themeColor="text1"/>
        </w:rPr>
        <w:t>って、</w:t>
      </w:r>
      <w:r w:rsidRPr="000D2E60">
        <w:rPr>
          <w:rFonts w:ascii="BIZ UDPゴシック" w:eastAsia="BIZ UDPゴシック" w:hAnsi="BIZ UDPゴシック" w:hint="eastAsia"/>
          <w:color w:val="000000" w:themeColor="text1"/>
        </w:rPr>
        <w:t>自組織にとっても、社会全体にとっても望ましい</w:t>
      </w:r>
      <w:r w:rsidR="00DA002C">
        <w:rPr>
          <w:rFonts w:ascii="BIZ UDPゴシック" w:eastAsia="BIZ UDPゴシック" w:hAnsi="BIZ UDPゴシック" w:hint="eastAsia"/>
          <w:color w:val="000000" w:themeColor="text1"/>
        </w:rPr>
        <w:t>ものである</w:t>
      </w:r>
      <w:r w:rsidRPr="000D2E60">
        <w:rPr>
          <w:rFonts w:ascii="BIZ UDPゴシック" w:eastAsia="BIZ UDPゴシック" w:hAnsi="BIZ UDPゴシック" w:hint="eastAsia"/>
          <w:color w:val="000000" w:themeColor="text1"/>
        </w:rPr>
        <w:t>。収集した脅威情報・対策情報を踏まえ、追加のリスクアセスメント及びリスク対応の要否の判断を行うことが重要である。</w:t>
      </w:r>
    </w:p>
    <w:p w14:paraId="17C6F107" w14:textId="77777777" w:rsidR="00EB4633" w:rsidRPr="000D2E60" w:rsidRDefault="00EB4633" w:rsidP="00B747B4">
      <w:pPr>
        <w:rPr>
          <w:rFonts w:ascii="BIZ UDPゴシック" w:eastAsia="BIZ UDPゴシック" w:hAnsi="BIZ UDPゴシック"/>
          <w:color w:val="000000" w:themeColor="text1"/>
        </w:rPr>
      </w:pPr>
    </w:p>
    <w:tbl>
      <w:tblPr>
        <w:tblStyle w:val="af7"/>
        <w:tblpPr w:leftFromText="142" w:rightFromText="142" w:vertAnchor="text" w:horzAnchor="margin" w:tblpX="704" w:tblpY="86"/>
        <w:tblW w:w="0" w:type="auto"/>
        <w:tblLook w:val="04A0" w:firstRow="1" w:lastRow="0" w:firstColumn="1" w:lastColumn="0" w:noHBand="0" w:noVBand="1"/>
      </w:tblPr>
      <w:tblGrid>
        <w:gridCol w:w="8500"/>
      </w:tblGrid>
      <w:tr w:rsidR="00C163BF" w:rsidRPr="000D2E60" w14:paraId="65EBB4A7" w14:textId="77777777" w:rsidTr="00615B1D">
        <w:tc>
          <w:tcPr>
            <w:tcW w:w="8500" w:type="dxa"/>
            <w:shd w:val="clear" w:color="auto" w:fill="FFFFCC"/>
          </w:tcPr>
          <w:p w14:paraId="2335E700" w14:textId="77777777"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1E7E59B7" w14:textId="77777777" w:rsidR="00FA3E0A" w:rsidRPr="000D2E60" w:rsidRDefault="00FA3E0A" w:rsidP="00B747B4">
      <w:pPr>
        <w:rPr>
          <w:rFonts w:ascii="BIZ UDPゴシック" w:eastAsia="BIZ UDPゴシック" w:hAnsi="BIZ UDPゴシック"/>
          <w:color w:val="000000" w:themeColor="text1"/>
        </w:rPr>
      </w:pPr>
    </w:p>
    <w:p w14:paraId="70447C4C" w14:textId="68661F3C"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以下のような情報共有の取組については、</w:t>
      </w:r>
      <w:r w:rsidR="00B23F15">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重要インフラのサイバーセキュリティに係る行動計画</w:t>
      </w:r>
      <w:r w:rsidR="00B23F15">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の別紙4－</w:t>
      </w:r>
      <w:r w:rsidR="008B2E8D">
        <w:rPr>
          <w:rFonts w:ascii="BIZ UDPゴシック" w:eastAsia="BIZ UDPゴシック" w:hAnsi="BIZ UDPゴシック" w:hint="eastAsia"/>
          <w:color w:val="000000" w:themeColor="text1"/>
        </w:rPr>
        <w:t>1</w:t>
      </w:r>
      <w:r w:rsidR="00A73ED1">
        <w:rPr>
          <w:rFonts w:ascii="BIZ UDPゴシック" w:eastAsia="BIZ UDPゴシック" w:hAnsi="BIZ UDPゴシック" w:hint="eastAsia"/>
          <w:color w:val="000000" w:themeColor="text1"/>
        </w:rPr>
        <w:t>及び</w:t>
      </w:r>
      <w:r w:rsidR="008B2E8D">
        <w:rPr>
          <w:rFonts w:ascii="BIZ UDPゴシック" w:eastAsia="BIZ UDPゴシック" w:hAnsi="BIZ UDPゴシック" w:hint="eastAsia"/>
          <w:color w:val="000000" w:themeColor="text1"/>
        </w:rPr>
        <w:t>4</w:t>
      </w:r>
      <w:r w:rsidR="008B2E8D" w:rsidRPr="000D2E60">
        <w:rPr>
          <w:rFonts w:ascii="BIZ UDPゴシック" w:eastAsia="BIZ UDPゴシック" w:hAnsi="BIZ UDPゴシック" w:hint="eastAsia"/>
          <w:color w:val="000000" w:themeColor="text1"/>
        </w:rPr>
        <w:t>－</w:t>
      </w:r>
      <w:r w:rsidR="008B2E8D">
        <w:rPr>
          <w:rFonts w:ascii="BIZ UDPゴシック" w:eastAsia="BIZ UDPゴシック" w:hAnsi="BIZ UDPゴシック" w:hint="eastAsia"/>
          <w:color w:val="000000" w:themeColor="text1"/>
        </w:rPr>
        <w:t>2</w:t>
      </w:r>
      <w:r w:rsidRPr="000D2E60">
        <w:rPr>
          <w:rFonts w:ascii="BIZ UDPゴシック" w:eastAsia="BIZ UDPゴシック" w:hAnsi="BIZ UDPゴシック" w:hint="eastAsia"/>
          <w:color w:val="000000" w:themeColor="text1"/>
        </w:rPr>
        <w:t>の体制に</w:t>
      </w:r>
      <w:r w:rsidR="007C66A9">
        <w:rPr>
          <w:rFonts w:ascii="BIZ UDPゴシック" w:eastAsia="BIZ UDPゴシック" w:hAnsi="BIZ UDPゴシック" w:hint="eastAsia"/>
          <w:color w:val="000000" w:themeColor="text1"/>
        </w:rPr>
        <w:t>従って</w:t>
      </w:r>
      <w:r w:rsidRPr="000D2E60">
        <w:rPr>
          <w:rFonts w:ascii="BIZ UDPゴシック" w:eastAsia="BIZ UDPゴシック" w:hAnsi="BIZ UDPゴシック" w:hint="eastAsia"/>
          <w:color w:val="000000" w:themeColor="text1"/>
        </w:rPr>
        <w:t>実施するものとする。具体的な情報共有については</w:t>
      </w:r>
      <w:r w:rsidRPr="000D2E60">
        <w:rPr>
          <w:rFonts w:ascii="BIZ UDPゴシック" w:eastAsia="BIZ UDPゴシック" w:hAnsi="BIZ UDPゴシック" w:hint="eastAsia"/>
          <w:color w:val="000000" w:themeColor="text1"/>
        </w:rPr>
        <w:lastRenderedPageBreak/>
        <w:t>「行動計画」に基づく手引書を参照し</w:t>
      </w:r>
      <w:r w:rsidR="007C66A9">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実施すること。</w:t>
      </w:r>
    </w:p>
    <w:p w14:paraId="0E616001" w14:textId="6A577037"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なお、予兆・ヒヤリハットや法令等で報告が義務付けられていない事象を国土交通省に報告することで、政府機関からの指導等に</w:t>
      </w:r>
      <w:r w:rsidR="00337E8A">
        <w:rPr>
          <w:rFonts w:ascii="BIZ UDPゴシック" w:eastAsia="BIZ UDPゴシック" w:hAnsi="BIZ UDPゴシック" w:hint="eastAsia"/>
          <w:color w:val="000000" w:themeColor="text1"/>
        </w:rPr>
        <w:t>繋が</w:t>
      </w:r>
      <w:r w:rsidRPr="000D2E60">
        <w:rPr>
          <w:rFonts w:ascii="BIZ UDPゴシック" w:eastAsia="BIZ UDPゴシック" w:hAnsi="BIZ UDPゴシック" w:hint="eastAsia"/>
          <w:color w:val="000000" w:themeColor="text1"/>
        </w:rPr>
        <w:t>るのではないかといった懸念を払拭できず、情報共有の活性化を阻害する一因ともなっていたと考えられることから、重要インフラ事業者等が国土交通省に直接報告する形態に加え、法令等で報告が義務付けられていない事象については、セプター事務局経由で情報連絡元の匿名化等を行った上で国土交通省に報告することも可能としている。</w:t>
      </w:r>
    </w:p>
    <w:p w14:paraId="48ACCB86" w14:textId="22D0B2D7" w:rsidR="00C163BF" w:rsidRPr="000D2E60" w:rsidRDefault="00C163BF">
      <w:pPr>
        <w:widowControl/>
        <w:jc w:val="left"/>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br w:type="page"/>
      </w:r>
    </w:p>
    <w:p w14:paraId="2EA55A6A" w14:textId="77777777"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noProof/>
          <w:color w:val="000000" w:themeColor="text1"/>
        </w:rPr>
        <w:lastRenderedPageBreak/>
        <mc:AlternateContent>
          <mc:Choice Requires="wps">
            <w:drawing>
              <wp:anchor distT="0" distB="0" distL="114300" distR="114300" simplePos="0" relativeHeight="251685888" behindDoc="0" locked="0" layoutInCell="1" allowOverlap="1" wp14:anchorId="3C84E664" wp14:editId="51876EE2">
                <wp:simplePos x="0" y="0"/>
                <wp:positionH relativeFrom="column">
                  <wp:posOffset>0</wp:posOffset>
                </wp:positionH>
                <wp:positionV relativeFrom="paragraph">
                  <wp:posOffset>18415</wp:posOffset>
                </wp:positionV>
                <wp:extent cx="6120493" cy="8708571"/>
                <wp:effectExtent l="19050" t="19050" r="13970" b="16510"/>
                <wp:wrapNone/>
                <wp:docPr id="5" name="正方形/長方形 5"/>
                <wp:cNvGraphicFramePr/>
                <a:graphic xmlns:a="http://schemas.openxmlformats.org/drawingml/2006/main">
                  <a:graphicData uri="http://schemas.microsoft.com/office/word/2010/wordprocessingShape">
                    <wps:wsp>
                      <wps:cNvSpPr/>
                      <wps:spPr>
                        <a:xfrm>
                          <a:off x="0" y="0"/>
                          <a:ext cx="6120493" cy="8708571"/>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62313" id="正方形/長方形 5" o:spid="_x0000_s1026" style="position:absolute;left:0;text-align:left;margin-left:0;margin-top:1.45pt;width:481.95pt;height:68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" filled="f" strokecolor="#1f3763 [1604]" strokeweight="2.25pt"/>
            </w:pict>
          </mc:Fallback>
        </mc:AlternateContent>
      </w:r>
      <w:r w:rsidRPr="000D2E60">
        <w:rPr>
          <w:rFonts w:ascii="BIZ UDPゴシック" w:eastAsia="BIZ UDPゴシック" w:hAnsi="BIZ UDPゴシック"/>
          <w:noProof/>
          <w:color w:val="000000" w:themeColor="text1"/>
        </w:rPr>
        <w:drawing>
          <wp:inline distT="0" distB="0" distL="0" distR="0" wp14:anchorId="53B5A4CC" wp14:editId="7A8017FF">
            <wp:extent cx="6082748" cy="404241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82748" cy="4042410"/>
                    </a:xfrm>
                    <a:prstGeom prst="rect">
                      <a:avLst/>
                    </a:prstGeom>
                  </pic:spPr>
                </pic:pic>
              </a:graphicData>
            </a:graphic>
          </wp:inline>
        </w:drawing>
      </w:r>
    </w:p>
    <w:p w14:paraId="188A625C" w14:textId="43E2A90E"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noProof/>
          <w:color w:val="000000" w:themeColor="text1"/>
        </w:rPr>
        <w:drawing>
          <wp:inline distT="0" distB="0" distL="0" distR="0" wp14:anchorId="1F259570" wp14:editId="7FE2B0A4">
            <wp:extent cx="6146359" cy="392493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46359" cy="3924935"/>
                    </a:xfrm>
                    <a:prstGeom prst="rect">
                      <a:avLst/>
                    </a:prstGeom>
                  </pic:spPr>
                </pic:pic>
              </a:graphicData>
            </a:graphic>
          </wp:inline>
        </w:drawing>
      </w:r>
    </w:p>
    <w:p w14:paraId="06D79953" w14:textId="6B31C891" w:rsidR="00FA3E0A" w:rsidRPr="000D2E60" w:rsidRDefault="00727821" w:rsidP="00352457">
      <w:pPr>
        <w:rPr>
          <w:rFonts w:ascii="BIZ UDPゴシック" w:eastAsia="BIZ UDPゴシック" w:hAnsi="BIZ UDPゴシック"/>
          <w:color w:val="000000" w:themeColor="text1"/>
          <w:sz w:val="18"/>
          <w:szCs w:val="18"/>
        </w:rPr>
      </w:pPr>
      <w:r w:rsidRPr="000D2E60" w:rsidDel="00727821">
        <w:rPr>
          <w:rFonts w:ascii="BIZ UDPゴシック" w:eastAsia="BIZ UDPゴシック" w:hAnsi="BIZ UDPゴシック"/>
          <w:noProof/>
          <w:color w:val="000000" w:themeColor="text1"/>
        </w:rPr>
        <w:t xml:space="preserve"> </w:t>
      </w:r>
    </w:p>
    <w:p w14:paraId="1821A85F" w14:textId="1C68330E" w:rsidR="00FA3E0A" w:rsidRPr="000D2E60" w:rsidRDefault="00FA3E0A" w:rsidP="00B747B4">
      <w:pPr>
        <w:rPr>
          <w:rFonts w:ascii="BIZ UDPゴシック" w:eastAsia="BIZ UDPゴシック" w:hAnsi="BIZ UDPゴシック"/>
          <w:b/>
          <w:bCs/>
          <w:color w:val="000000" w:themeColor="text1"/>
        </w:rPr>
      </w:pPr>
    </w:p>
    <w:p w14:paraId="5E450639" w14:textId="37B6C96B" w:rsidR="00FA3E0A" w:rsidRPr="000D2E60" w:rsidRDefault="00FA3E0A" w:rsidP="00B747B4">
      <w:pPr>
        <w:rPr>
          <w:rFonts w:ascii="BIZ UDPゴシック" w:eastAsia="BIZ UDPゴシック" w:hAnsi="BIZ UDPゴシック"/>
          <w:b/>
          <w:bCs/>
          <w:color w:val="000000" w:themeColor="text1"/>
        </w:rPr>
      </w:pPr>
    </w:p>
    <w:p w14:paraId="190C9E03" w14:textId="77777777" w:rsidR="00FA3E0A" w:rsidRPr="000D2E60" w:rsidRDefault="00FA3E0A" w:rsidP="00285018">
      <w:pPr>
        <w:pStyle w:val="af0"/>
        <w:numPr>
          <w:ilvl w:val="0"/>
          <w:numId w:val="44"/>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lastRenderedPageBreak/>
        <w:t>関係主体</w:t>
      </w:r>
      <w:r w:rsidRPr="000D2E60">
        <w:rPr>
          <w:rFonts w:ascii="BIZ UDPゴシック" w:eastAsia="BIZ UDPゴシック" w:hAnsi="BIZ UDPゴシック"/>
          <w:b/>
          <w:bCs/>
          <w:color w:val="000000" w:themeColor="text1"/>
        </w:rPr>
        <w:t>からの情報提供</w:t>
      </w:r>
    </w:p>
    <w:p w14:paraId="1416A2BF" w14:textId="77777777" w:rsidR="00FA3E0A" w:rsidRPr="000D2E60" w:rsidRDefault="00FA3E0A" w:rsidP="00906A4D">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システムの不具合等に関する情報は、以下の関係主体から提供される場合がある。提供された情報が、自組織で保有するシステムに関連する場合（【具体例】参照）には、行動計画で示す情報共有体制</w:t>
      </w:r>
      <w:r w:rsidRPr="000D2E60">
        <w:rPr>
          <w:rFonts w:ascii="BIZ UDPゴシック" w:eastAsia="BIZ UDPゴシック" w:hAnsi="BIZ UDPゴシック"/>
          <w:color w:val="000000" w:themeColor="text1"/>
        </w:rPr>
        <w:t>に従い、積極的に情報提供を行うものとする。</w:t>
      </w:r>
    </w:p>
    <w:p w14:paraId="436E4211" w14:textId="61B1A776" w:rsidR="00FA3E0A" w:rsidRPr="00A70B17" w:rsidRDefault="00FA3E0A" w:rsidP="008B5445">
      <w:pPr>
        <w:pStyle w:val="af0"/>
        <w:numPr>
          <w:ilvl w:val="0"/>
          <w:numId w:val="288"/>
        </w:numPr>
        <w:ind w:leftChars="0" w:left="1701"/>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内閣官房</w:t>
      </w:r>
    </w:p>
    <w:p w14:paraId="77E9675B" w14:textId="42C35C19" w:rsidR="00FA3E0A" w:rsidRPr="00A70B17" w:rsidRDefault="00FA3E0A" w:rsidP="008B5445">
      <w:pPr>
        <w:pStyle w:val="af0"/>
        <w:numPr>
          <w:ilvl w:val="0"/>
          <w:numId w:val="288"/>
        </w:numPr>
        <w:ind w:leftChars="0" w:left="1701"/>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サイバーセキュリティ関係省庁</w:t>
      </w:r>
    </w:p>
    <w:p w14:paraId="502EFE73" w14:textId="12783515" w:rsidR="00FA3E0A" w:rsidRPr="00A70B17" w:rsidRDefault="00FA3E0A" w:rsidP="008B5445">
      <w:pPr>
        <w:pStyle w:val="af0"/>
        <w:numPr>
          <w:ilvl w:val="0"/>
          <w:numId w:val="288"/>
        </w:numPr>
        <w:ind w:leftChars="0" w:left="1701"/>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事案対処省庁</w:t>
      </w:r>
    </w:p>
    <w:p w14:paraId="35E46D4D" w14:textId="2B472916" w:rsidR="00FA3E0A" w:rsidRPr="00A70B17" w:rsidRDefault="00FA3E0A" w:rsidP="008B5445">
      <w:pPr>
        <w:pStyle w:val="af0"/>
        <w:numPr>
          <w:ilvl w:val="0"/>
          <w:numId w:val="288"/>
        </w:numPr>
        <w:ind w:leftChars="0" w:left="1701"/>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防災関係府省庁</w:t>
      </w:r>
    </w:p>
    <w:p w14:paraId="1741EF8D" w14:textId="79B1EF8A" w:rsidR="00FA3E0A" w:rsidRPr="00A70B17" w:rsidRDefault="00FA3E0A" w:rsidP="008B5445">
      <w:pPr>
        <w:pStyle w:val="af0"/>
        <w:numPr>
          <w:ilvl w:val="0"/>
          <w:numId w:val="288"/>
        </w:numPr>
        <w:ind w:leftChars="0" w:left="1701"/>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サイバーセキュリティ関係機関</w:t>
      </w:r>
    </w:p>
    <w:p w14:paraId="578FC020" w14:textId="2EF04550" w:rsidR="00FA3E0A" w:rsidRPr="00A70B17" w:rsidRDefault="00FA3E0A" w:rsidP="008B5445">
      <w:pPr>
        <w:pStyle w:val="af0"/>
        <w:numPr>
          <w:ilvl w:val="0"/>
          <w:numId w:val="288"/>
        </w:numPr>
        <w:ind w:leftChars="0" w:left="1701"/>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サイバー空間関連事業者</w:t>
      </w:r>
    </w:p>
    <w:p w14:paraId="40CA658A" w14:textId="255F88BE" w:rsidR="00FA3E0A" w:rsidRDefault="00FA3E0A" w:rsidP="008B5445">
      <w:pPr>
        <w:pStyle w:val="af0"/>
        <w:numPr>
          <w:ilvl w:val="0"/>
          <w:numId w:val="288"/>
        </w:numPr>
        <w:ind w:leftChars="0" w:left="1701"/>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国土交通省</w:t>
      </w:r>
      <w:r w:rsidRPr="00A70B17">
        <w:rPr>
          <w:rFonts w:ascii="BIZ UDPゴシック" w:eastAsia="BIZ UDPゴシック" w:hAnsi="BIZ UDPゴシック"/>
          <w:color w:val="000000" w:themeColor="text1"/>
        </w:rPr>
        <w:t xml:space="preserve"> </w:t>
      </w:r>
    </w:p>
    <w:p w14:paraId="2A71EAD0" w14:textId="77777777" w:rsidR="00665632" w:rsidRPr="00A70B17" w:rsidRDefault="00665632" w:rsidP="00665632">
      <w:pPr>
        <w:pStyle w:val="af0"/>
        <w:ind w:leftChars="0" w:left="1701"/>
        <w:rPr>
          <w:rFonts w:ascii="BIZ UDPゴシック" w:eastAsia="BIZ UDPゴシック" w:hAnsi="BIZ UDPゴシック"/>
          <w:color w:val="000000" w:themeColor="text1"/>
        </w:rPr>
      </w:pPr>
    </w:p>
    <w:tbl>
      <w:tblPr>
        <w:tblStyle w:val="af7"/>
        <w:tblW w:w="0" w:type="auto"/>
        <w:tblInd w:w="846" w:type="dxa"/>
        <w:tblLook w:val="04A0" w:firstRow="1" w:lastRow="0" w:firstColumn="1" w:lastColumn="0" w:noHBand="0" w:noVBand="1"/>
      </w:tblPr>
      <w:tblGrid>
        <w:gridCol w:w="8358"/>
      </w:tblGrid>
      <w:tr w:rsidR="00C163BF" w:rsidRPr="000D2E60" w14:paraId="16B67C33" w14:textId="77777777" w:rsidTr="00B261F8">
        <w:tc>
          <w:tcPr>
            <w:tcW w:w="8358" w:type="dxa"/>
            <w:shd w:val="clear" w:color="auto" w:fill="CC99FF"/>
          </w:tcPr>
          <w:p w14:paraId="2FA637C6" w14:textId="77777777"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77EF6105" w14:textId="77777777" w:rsidTr="00B261F8">
        <w:tc>
          <w:tcPr>
            <w:tcW w:w="8358" w:type="dxa"/>
          </w:tcPr>
          <w:p w14:paraId="71C77F20" w14:textId="5F5760AF" w:rsidR="00FA3E0A" w:rsidRPr="000D2E60" w:rsidRDefault="00FA3E0A" w:rsidP="00285018">
            <w:pPr>
              <w:pStyle w:val="af0"/>
              <w:numPr>
                <w:ilvl w:val="0"/>
                <w:numId w:val="4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セキュリティホールやプログラム・バグ等に関する情報を入手した場合等であって、他の重要インフラ事業者等においてもその情報に関係する重大な問題を生じるおそれがあると認められる場合</w:t>
            </w:r>
          </w:p>
          <w:p w14:paraId="0D64DD39" w14:textId="506593A9" w:rsidR="00FA3E0A" w:rsidRPr="000D2E60" w:rsidRDefault="00FA3E0A" w:rsidP="00285018">
            <w:pPr>
              <w:pStyle w:val="af0"/>
              <w:numPr>
                <w:ilvl w:val="0"/>
                <w:numId w:val="4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サイバー攻撃の発生</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は攻撃の予告がある場合</w:t>
            </w:r>
            <w:r w:rsidR="007C66A9">
              <w:rPr>
                <w:rFonts w:ascii="BIZ UDPゴシック" w:eastAsia="BIZ UDPゴシック" w:hAnsi="BIZ UDPゴシック" w:hint="eastAsia"/>
                <w:color w:val="000000" w:themeColor="text1"/>
              </w:rPr>
              <w:t>や</w:t>
            </w:r>
            <w:r w:rsidRPr="000D2E60">
              <w:rPr>
                <w:rFonts w:ascii="BIZ UDPゴシック" w:eastAsia="BIZ UDPゴシック" w:hAnsi="BIZ UDPゴシック" w:hint="eastAsia"/>
                <w:color w:val="000000" w:themeColor="text1"/>
              </w:rPr>
              <w:t>災害による被害が予測される場合等、他の重要インフラ事業者等の重要システムが危険にさらされていると認められる場合</w:t>
            </w:r>
          </w:p>
          <w:p w14:paraId="71878B14" w14:textId="0BD72648" w:rsidR="00FA3E0A" w:rsidRPr="000D2E60" w:rsidRDefault="00FA3E0A" w:rsidP="00285018">
            <w:pPr>
              <w:pStyle w:val="af0"/>
              <w:numPr>
                <w:ilvl w:val="0"/>
                <w:numId w:val="4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そのほか重要インフラ事業者等のサイバーセキュリティの確保に有効と考えられる場合</w:t>
            </w:r>
          </w:p>
        </w:tc>
      </w:tr>
    </w:tbl>
    <w:p w14:paraId="3569E63E" w14:textId="77777777" w:rsidR="00FA3E0A" w:rsidRPr="000D2E60" w:rsidRDefault="00FA3E0A" w:rsidP="00B747B4">
      <w:pPr>
        <w:pStyle w:val="af0"/>
        <w:ind w:leftChars="0" w:left="1260"/>
        <w:rPr>
          <w:rFonts w:ascii="BIZ UDPゴシック" w:eastAsia="BIZ UDPゴシック" w:hAnsi="BIZ UDPゴシック"/>
          <w:b/>
          <w:bCs/>
          <w:color w:val="000000" w:themeColor="text1"/>
        </w:rPr>
      </w:pPr>
    </w:p>
    <w:p w14:paraId="3AB2A1E1" w14:textId="77777777" w:rsidR="00FA3E0A" w:rsidRPr="000D2E60" w:rsidRDefault="00FA3E0A" w:rsidP="00285018">
      <w:pPr>
        <w:pStyle w:val="af0"/>
        <w:numPr>
          <w:ilvl w:val="0"/>
          <w:numId w:val="44"/>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国土交通省への情報連絡</w:t>
      </w:r>
    </w:p>
    <w:p w14:paraId="71F907E8" w14:textId="2FD421FD" w:rsidR="00FA3E0A" w:rsidRDefault="00FA3E0A" w:rsidP="00A70B17">
      <w:pPr>
        <w:ind w:leftChars="516" w:left="104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重要インフラ事業者等は、国民生活及び社会経済活動に影響を与える重要インフラサービス障害が発生し</w:t>
      </w:r>
      <w:r w:rsidR="007C66A9">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以下のいずれかのケースに該当する場合、国土交通省へ情報連絡を行うものとする。重要インフラサービス障害には、サイバー攻撃</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の意図的な原因</w:t>
      </w:r>
      <w:r w:rsidR="007C66A9">
        <w:rPr>
          <w:rFonts w:ascii="BIZ UDPゴシック" w:eastAsia="BIZ UDPゴシック" w:hAnsi="BIZ UDPゴシック" w:hint="eastAsia"/>
          <w:color w:val="000000" w:themeColor="text1"/>
        </w:rPr>
        <w:t>や</w:t>
      </w:r>
      <w:r w:rsidRPr="000D2E60">
        <w:rPr>
          <w:rFonts w:ascii="BIZ UDPゴシック" w:eastAsia="BIZ UDPゴシック" w:hAnsi="BIZ UDPゴシック" w:hint="eastAsia"/>
          <w:color w:val="000000" w:themeColor="text1"/>
        </w:rPr>
        <w:t>機器等の故障</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の偶発的な原因、自然災害</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の環境的な原因が挙げられる。情報連絡の内容は、その時点で判明している事象や原因を随時連絡することとし、全容が判明する前の断片的</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は不確定なものであっても差し支えない。</w:t>
      </w:r>
    </w:p>
    <w:p w14:paraId="4639D0FC" w14:textId="77777777" w:rsidR="00665632" w:rsidRPr="000D2E60" w:rsidRDefault="00665632" w:rsidP="00A70B17">
      <w:pPr>
        <w:ind w:leftChars="516" w:left="1040" w:firstLineChars="100" w:firstLine="202"/>
        <w:rPr>
          <w:rFonts w:ascii="BIZ UDPゴシック" w:eastAsia="BIZ UDPゴシック" w:hAnsi="BIZ UDPゴシック"/>
          <w:color w:val="000000" w:themeColor="text1"/>
        </w:rPr>
      </w:pPr>
    </w:p>
    <w:tbl>
      <w:tblPr>
        <w:tblStyle w:val="af7"/>
        <w:tblW w:w="0" w:type="auto"/>
        <w:tblInd w:w="988" w:type="dxa"/>
        <w:tblLook w:val="04A0" w:firstRow="1" w:lastRow="0" w:firstColumn="1" w:lastColumn="0" w:noHBand="0" w:noVBand="1"/>
      </w:tblPr>
      <w:tblGrid>
        <w:gridCol w:w="8216"/>
      </w:tblGrid>
      <w:tr w:rsidR="00C163BF" w:rsidRPr="000D2E60" w14:paraId="201572E3" w14:textId="77777777" w:rsidTr="00B261F8">
        <w:tc>
          <w:tcPr>
            <w:tcW w:w="8216" w:type="dxa"/>
            <w:shd w:val="clear" w:color="auto" w:fill="CC99FF"/>
          </w:tcPr>
          <w:p w14:paraId="79B140F2" w14:textId="77777777"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【システムの不具合等により情報連絡を要するケース】</w:t>
            </w:r>
          </w:p>
        </w:tc>
      </w:tr>
      <w:tr w:rsidR="00FA3E0A" w:rsidRPr="000D2E60" w14:paraId="4374E789" w14:textId="77777777" w:rsidTr="00B261F8">
        <w:tc>
          <w:tcPr>
            <w:tcW w:w="8216" w:type="dxa"/>
          </w:tcPr>
          <w:p w14:paraId="71E52263" w14:textId="59DBDB3F" w:rsidR="00FA3E0A" w:rsidRPr="000D2E60" w:rsidRDefault="00FA3E0A" w:rsidP="00285018">
            <w:pPr>
              <w:pStyle w:val="af0"/>
              <w:numPr>
                <w:ilvl w:val="0"/>
                <w:numId w:val="4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法令等で国土交通省への報告が義務付けられている場合</w:t>
            </w:r>
          </w:p>
          <w:p w14:paraId="7E652B71" w14:textId="56899AF8" w:rsidR="00FA3E0A" w:rsidRPr="000D2E60" w:rsidRDefault="00FA3E0A" w:rsidP="00285018">
            <w:pPr>
              <w:pStyle w:val="af0"/>
              <w:numPr>
                <w:ilvl w:val="0"/>
                <w:numId w:val="4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関係主体が国民生活や重要インフラサービスに深刻な影響があると判断した場合であって、重要インフラ事業者等が情報共有を行うことが適切と判断した場合</w:t>
            </w:r>
          </w:p>
          <w:p w14:paraId="0A409B72" w14:textId="0F3AA537" w:rsidR="00FA3E0A" w:rsidRPr="000D2E60" w:rsidRDefault="00FA3E0A" w:rsidP="00285018">
            <w:pPr>
              <w:pStyle w:val="af0"/>
              <w:numPr>
                <w:ilvl w:val="0"/>
                <w:numId w:val="4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そのほか重要インフラ事業者等が情報共有を行うことが適切と判断した場合</w:t>
            </w:r>
          </w:p>
          <w:p w14:paraId="6B980E99" w14:textId="24A7DCE9" w:rsidR="00FA3E0A" w:rsidRPr="000D2E60" w:rsidRDefault="00FA3E0A" w:rsidP="00285018">
            <w:pPr>
              <w:pStyle w:val="af0"/>
              <w:numPr>
                <w:ilvl w:val="0"/>
                <w:numId w:val="4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上記に該当するかどうか不明な場合については、国土交通省に相談することが望ましい</w:t>
            </w:r>
          </w:p>
        </w:tc>
      </w:tr>
    </w:tbl>
    <w:p w14:paraId="76E35898" w14:textId="77777777" w:rsidR="00FA3E0A" w:rsidRDefault="00FA3E0A" w:rsidP="00B747B4">
      <w:pPr>
        <w:rPr>
          <w:rFonts w:ascii="BIZ UDPゴシック" w:eastAsia="BIZ UDPゴシック" w:hAnsi="BIZ UDPゴシック"/>
          <w:color w:val="000000" w:themeColor="text1"/>
        </w:rPr>
      </w:pPr>
    </w:p>
    <w:p w14:paraId="2D79CF72" w14:textId="77777777" w:rsidR="007D02D6" w:rsidRPr="000D2E60" w:rsidRDefault="007D02D6" w:rsidP="00B747B4">
      <w:pPr>
        <w:rPr>
          <w:rFonts w:ascii="BIZ UDPゴシック" w:eastAsia="BIZ UDPゴシック" w:hAnsi="BIZ UDPゴシック"/>
          <w:color w:val="000000" w:themeColor="text1"/>
        </w:rPr>
      </w:pPr>
    </w:p>
    <w:p w14:paraId="0ACAB9A8" w14:textId="77777777" w:rsidR="00FA3E0A" w:rsidRPr="000D2E60" w:rsidRDefault="00FA3E0A" w:rsidP="00285018">
      <w:pPr>
        <w:pStyle w:val="af0"/>
        <w:numPr>
          <w:ilvl w:val="0"/>
          <w:numId w:val="44"/>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lastRenderedPageBreak/>
        <w:t>組織内外との情報共有</w:t>
      </w:r>
    </w:p>
    <w:p w14:paraId="1E410E04" w14:textId="6ABD29D7" w:rsidR="00FA3E0A" w:rsidRPr="000D2E60" w:rsidRDefault="00FA3E0A" w:rsidP="00A70B17">
      <w:pPr>
        <w:ind w:leftChars="520" w:left="1048"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NISC「「重要インフラのサイバーセキュリティに係る行動計画」に基づく情報共有の手引書」及び「サイバー攻撃被害に係る情報の共有・公表ガイダンス」（令和５年３月８日サイバー攻撃被害に係る情報の共有・公表ガイダンス検討会）</w:t>
      </w:r>
      <w:r w:rsidRPr="000D2E60">
        <w:rPr>
          <w:rFonts w:ascii="BIZ UDPゴシック" w:eastAsia="BIZ UDPゴシック" w:hAnsi="BIZ UDPゴシック" w:hint="eastAsia"/>
          <w:color w:val="000000" w:themeColor="text1"/>
        </w:rPr>
        <w:t>を参照の上</w:t>
      </w:r>
      <w:r w:rsidRPr="000D2E60">
        <w:rPr>
          <w:rFonts w:ascii="BIZ UDPゴシック" w:eastAsia="BIZ UDPゴシック" w:hAnsi="BIZ UDPゴシック"/>
          <w:color w:val="000000" w:themeColor="text1"/>
        </w:rPr>
        <w:t>、組織内外と情報共有を実施する</w:t>
      </w:r>
      <w:r w:rsidRPr="000D2E60">
        <w:rPr>
          <w:rFonts w:ascii="BIZ UDPゴシック" w:eastAsia="BIZ UDPゴシック" w:hAnsi="BIZ UDPゴシック" w:hint="eastAsia"/>
          <w:color w:val="000000" w:themeColor="text1"/>
        </w:rPr>
        <w:t>ことが望ましい</w:t>
      </w:r>
      <w:r w:rsidRPr="000D2E60">
        <w:rPr>
          <w:rFonts w:ascii="BIZ UDPゴシック" w:eastAsia="BIZ UDPゴシック" w:hAnsi="BIZ UDPゴシック"/>
          <w:color w:val="000000" w:themeColor="text1"/>
        </w:rPr>
        <w:t>。</w:t>
      </w:r>
    </w:p>
    <w:p w14:paraId="67905D35" w14:textId="5E8F7BCA" w:rsidR="004839AD" w:rsidRPr="000D2E60" w:rsidRDefault="00FA3E0A" w:rsidP="00A70B17">
      <w:pPr>
        <w:ind w:leftChars="520" w:left="1048"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収集した脅威情報・対策情報を踏まえ、追加のリスクアセスメント及びリスク対応の要否の判断を行う。</w:t>
      </w:r>
    </w:p>
    <w:p w14:paraId="48DEE7AE" w14:textId="7D2253E7" w:rsidR="004839AD" w:rsidRDefault="004839AD" w:rsidP="00A70B17">
      <w:pPr>
        <w:ind w:leftChars="520" w:left="1048"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情報共有を行うための関係主体は、自組織のステークホルダーを参考としながら整理する。（</w:t>
      </w:r>
      <w:r w:rsidR="00112DF8">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 xml:space="preserve">4.1.1 </w:t>
      </w:r>
      <w:r w:rsidRPr="000D2E60">
        <w:rPr>
          <w:rFonts w:ascii="BIZ UDPゴシック" w:eastAsia="BIZ UDPゴシック" w:hAnsi="BIZ UDPゴシック" w:hint="eastAsia"/>
          <w:color w:val="000000" w:themeColor="text1"/>
        </w:rPr>
        <w:t>内部状況・外部状況の理解</w:t>
      </w:r>
      <w:r w:rsidR="00112DF8">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参照）</w:t>
      </w:r>
    </w:p>
    <w:p w14:paraId="2FB14ACB" w14:textId="77777777" w:rsidR="00112DF8" w:rsidRPr="00665632" w:rsidRDefault="00112DF8" w:rsidP="00A70B17">
      <w:pPr>
        <w:ind w:leftChars="520" w:left="1048" w:firstLineChars="100" w:firstLine="202"/>
        <w:rPr>
          <w:rFonts w:ascii="BIZ UDPゴシック" w:eastAsia="BIZ UDPゴシック" w:hAnsi="BIZ UDPゴシック"/>
          <w:color w:val="000000" w:themeColor="text1"/>
        </w:rPr>
      </w:pPr>
    </w:p>
    <w:tbl>
      <w:tblPr>
        <w:tblStyle w:val="af7"/>
        <w:tblW w:w="0" w:type="auto"/>
        <w:tblInd w:w="988" w:type="dxa"/>
        <w:tblLook w:val="04A0" w:firstRow="1" w:lastRow="0" w:firstColumn="1" w:lastColumn="0" w:noHBand="0" w:noVBand="1"/>
      </w:tblPr>
      <w:tblGrid>
        <w:gridCol w:w="8216"/>
      </w:tblGrid>
      <w:tr w:rsidR="00C163BF" w:rsidRPr="000D2E60" w14:paraId="4E96E2DD" w14:textId="77777777" w:rsidTr="00B261F8">
        <w:tc>
          <w:tcPr>
            <w:tcW w:w="8216" w:type="dxa"/>
            <w:shd w:val="clear" w:color="auto" w:fill="CC99FF"/>
          </w:tcPr>
          <w:p w14:paraId="264C0CE1" w14:textId="77777777"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111D62" w:rsidRPr="000D2E60" w14:paraId="587ACC6F" w14:textId="77777777" w:rsidTr="00B261F8">
        <w:tc>
          <w:tcPr>
            <w:tcW w:w="8216" w:type="dxa"/>
          </w:tcPr>
          <w:p w14:paraId="0D8A0AEF" w14:textId="011FF813" w:rsidR="00FA3E0A" w:rsidRPr="000D2E60" w:rsidRDefault="00FA3E0A" w:rsidP="00285018">
            <w:pPr>
              <w:pStyle w:val="af0"/>
              <w:numPr>
                <w:ilvl w:val="0"/>
                <w:numId w:val="5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分野専門性の高い情報共有活動に参加し、情報収集すること</w:t>
            </w:r>
          </w:p>
          <w:p w14:paraId="03D233B7" w14:textId="323FAC03" w:rsidR="00FA3E0A" w:rsidRPr="000D2E60" w:rsidRDefault="00FA3E0A" w:rsidP="00285018">
            <w:pPr>
              <w:pStyle w:val="af0"/>
              <w:numPr>
                <w:ilvl w:val="0"/>
                <w:numId w:val="5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連絡体制が最新の情報に更新されているか確認すること</w:t>
            </w:r>
          </w:p>
          <w:p w14:paraId="3216B27F" w14:textId="3FFA65D6" w:rsidR="00FA3E0A" w:rsidRPr="000D2E60" w:rsidRDefault="00FA3E0A" w:rsidP="00285018">
            <w:pPr>
              <w:pStyle w:val="af0"/>
              <w:numPr>
                <w:ilvl w:val="0"/>
                <w:numId w:val="5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有益な情報を得るには自ら適切な情報提供を行う必要があることを自覚し必要に応じて</w:t>
            </w:r>
            <w:r w:rsidRPr="000D2E60">
              <w:rPr>
                <w:rStyle w:val="afa"/>
                <w:rFonts w:ascii="BIZ UDPゴシック" w:eastAsia="BIZ UDPゴシック" w:hAnsi="BIZ UDPゴシック"/>
                <w:color w:val="000000" w:themeColor="text1"/>
              </w:rPr>
              <w:footnoteReference w:id="11"/>
            </w:r>
            <w:r w:rsidRPr="000D2E60">
              <w:rPr>
                <w:rFonts w:ascii="BIZ UDPゴシック" w:eastAsia="BIZ UDPゴシック" w:hAnsi="BIZ UDPゴシック"/>
                <w:color w:val="000000" w:themeColor="text1"/>
              </w:rPr>
              <w:t>、組織内外に情報提供を行うこと</w:t>
            </w:r>
          </w:p>
          <w:p w14:paraId="2BCA82C3" w14:textId="0DEEBBAA" w:rsidR="00FA3E0A" w:rsidRPr="000D2E60" w:rsidRDefault="00FA3E0A" w:rsidP="00285018">
            <w:pPr>
              <w:pStyle w:val="af0"/>
              <w:numPr>
                <w:ilvl w:val="0"/>
                <w:numId w:val="5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リスクマネジメントにおけるコミュニケーション及び協議には、</w:t>
            </w:r>
            <w:r w:rsidRPr="000D2E60">
              <w:rPr>
                <w:rFonts w:ascii="BIZ UDPゴシック" w:eastAsia="BIZ UDPゴシック" w:hAnsi="BIZ UDPゴシック" w:hint="eastAsia"/>
                <w:color w:val="000000" w:themeColor="text1"/>
              </w:rPr>
              <w:t>以下に記載する取組を行うことが望ましい</w:t>
            </w:r>
          </w:p>
          <w:p w14:paraId="13073767" w14:textId="77777777" w:rsidR="00FA3E0A" w:rsidRPr="000D2E60" w:rsidRDefault="00FA3E0A" w:rsidP="00A70B17">
            <w:pPr>
              <w:pStyle w:val="af0"/>
              <w:numPr>
                <w:ilvl w:val="0"/>
                <w:numId w:val="62"/>
              </w:numPr>
              <w:ind w:leftChars="0" w:left="1171"/>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分析したリスクについてステークホルダーと</w:t>
            </w:r>
            <w:r w:rsidRPr="000D2E60">
              <w:rPr>
                <w:rFonts w:ascii="BIZ UDPゴシック" w:eastAsia="BIZ UDPゴシック" w:hAnsi="BIZ UDPゴシック" w:hint="eastAsia"/>
                <w:color w:val="000000" w:themeColor="text1"/>
              </w:rPr>
              <w:t>の</w:t>
            </w:r>
            <w:r w:rsidRPr="000D2E60">
              <w:rPr>
                <w:rFonts w:ascii="BIZ UDPゴシック" w:eastAsia="BIZ UDPゴシック" w:hAnsi="BIZ UDPゴシック"/>
                <w:color w:val="000000" w:themeColor="text1"/>
              </w:rPr>
              <w:t>共有や議論</w:t>
            </w:r>
          </w:p>
          <w:p w14:paraId="16E5259D" w14:textId="77777777" w:rsidR="00FA3E0A" w:rsidRPr="000D2E60" w:rsidRDefault="00FA3E0A" w:rsidP="00A70B17">
            <w:pPr>
              <w:pStyle w:val="af0"/>
              <w:numPr>
                <w:ilvl w:val="0"/>
                <w:numId w:val="62"/>
              </w:numPr>
              <w:ind w:leftChars="0" w:left="1171"/>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リスクマネジメントの</w:t>
            </w:r>
            <w:r w:rsidRPr="000D2E60">
              <w:rPr>
                <w:rFonts w:ascii="BIZ UDPゴシック" w:eastAsia="BIZ UDPゴシック" w:hAnsi="BIZ UDPゴシック" w:hint="eastAsia"/>
                <w:color w:val="000000" w:themeColor="text1"/>
              </w:rPr>
              <w:t>方法や、それに必要な</w:t>
            </w:r>
            <w:r w:rsidRPr="000D2E60">
              <w:rPr>
                <w:rFonts w:ascii="BIZ UDPゴシック" w:eastAsia="BIZ UDPゴシック" w:hAnsi="BIZ UDPゴシック"/>
                <w:color w:val="000000" w:themeColor="text1"/>
              </w:rPr>
              <w:t>分析に使用する最新の情報</w:t>
            </w:r>
            <w:r w:rsidRPr="000D2E60">
              <w:rPr>
                <w:rFonts w:ascii="BIZ UDPゴシック" w:eastAsia="BIZ UDPゴシック" w:hAnsi="BIZ UDPゴシック" w:hint="eastAsia"/>
                <w:color w:val="000000" w:themeColor="text1"/>
              </w:rPr>
              <w:t>を収集すること</w:t>
            </w:r>
          </w:p>
          <w:p w14:paraId="6FE0BE8A" w14:textId="77777777" w:rsidR="00FA3E0A" w:rsidRPr="000D2E60" w:rsidRDefault="00FA3E0A" w:rsidP="00A70B17">
            <w:pPr>
              <w:pStyle w:val="af0"/>
              <w:numPr>
                <w:ilvl w:val="0"/>
                <w:numId w:val="62"/>
              </w:numPr>
              <w:ind w:leftChars="0" w:left="117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リスクの特定や評価を行うためのノウハウの共有</w:t>
            </w:r>
          </w:p>
          <w:p w14:paraId="1BFAB16A" w14:textId="3B38DEA6" w:rsidR="00FA3E0A" w:rsidRPr="000D2E60" w:rsidRDefault="00FA3E0A" w:rsidP="00285018">
            <w:pPr>
              <w:pStyle w:val="af0"/>
              <w:numPr>
                <w:ilvl w:val="0"/>
                <w:numId w:val="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国民の安心感の醸成を図る観点から、組織内の既存の情報開示体制を活用し、可能な範囲でサイバーセキュリティに関する取組を開示する。サイバーセキュリティに関する次の情報を開示することが望ましい</w:t>
            </w:r>
          </w:p>
          <w:p w14:paraId="7B74FDF4" w14:textId="77777777" w:rsidR="00FA3E0A" w:rsidRPr="000D2E60" w:rsidRDefault="00FA3E0A" w:rsidP="00285018">
            <w:pPr>
              <w:pStyle w:val="af0"/>
              <w:numPr>
                <w:ilvl w:val="0"/>
                <w:numId w:val="10"/>
              </w:numPr>
              <w:ind w:leftChars="0" w:left="102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組織方針・サイバーセキュリティ方針</w:t>
            </w:r>
          </w:p>
          <w:p w14:paraId="523F80A9" w14:textId="77777777" w:rsidR="00FA3E0A" w:rsidRPr="000D2E60" w:rsidRDefault="00FA3E0A" w:rsidP="00285018">
            <w:pPr>
              <w:pStyle w:val="af0"/>
              <w:numPr>
                <w:ilvl w:val="0"/>
                <w:numId w:val="10"/>
              </w:numPr>
              <w:ind w:leftChars="0" w:left="102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維持するサービス範囲・水準</w:t>
            </w:r>
          </w:p>
          <w:p w14:paraId="6937B985" w14:textId="77777777" w:rsidR="00FA3E0A" w:rsidRPr="000D2E60" w:rsidRDefault="00FA3E0A" w:rsidP="00285018">
            <w:pPr>
              <w:pStyle w:val="af0"/>
              <w:numPr>
                <w:ilvl w:val="0"/>
                <w:numId w:val="10"/>
              </w:numPr>
              <w:ind w:leftChars="0" w:left="102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リスク管理体制</w:t>
            </w:r>
          </w:p>
          <w:p w14:paraId="19D51343" w14:textId="67548444" w:rsidR="00FA3E0A" w:rsidRPr="000D2E60" w:rsidRDefault="00FA3E0A" w:rsidP="00285018">
            <w:pPr>
              <w:pStyle w:val="af0"/>
              <w:numPr>
                <w:ilvl w:val="0"/>
                <w:numId w:val="10"/>
              </w:numPr>
              <w:ind w:leftChars="0" w:left="102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サイバーセキュリティ責任者の知見</w:t>
            </w:r>
          </w:p>
          <w:p w14:paraId="1E50B30E" w14:textId="77777777" w:rsidR="00FA3E0A" w:rsidRPr="000D2E60" w:rsidRDefault="00FA3E0A" w:rsidP="00285018">
            <w:pPr>
              <w:pStyle w:val="af0"/>
              <w:numPr>
                <w:ilvl w:val="0"/>
                <w:numId w:val="10"/>
              </w:numPr>
              <w:ind w:leftChars="0" w:left="102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資源の確保</w:t>
            </w:r>
          </w:p>
          <w:p w14:paraId="6A7D0A6B" w14:textId="77777777" w:rsidR="0036629F" w:rsidRPr="000D2E60" w:rsidRDefault="0036629F" w:rsidP="00285018">
            <w:pPr>
              <w:pStyle w:val="af0"/>
              <w:numPr>
                <w:ilvl w:val="0"/>
                <w:numId w:val="10"/>
              </w:numPr>
              <w:ind w:leftChars="0" w:left="102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リスクの把握と</w:t>
            </w:r>
            <w:r w:rsidRPr="000D2E60">
              <w:rPr>
                <w:rFonts w:ascii="BIZ UDPゴシック" w:eastAsia="BIZ UDPゴシック" w:hAnsi="BIZ UDPゴシック" w:hint="eastAsia"/>
                <w:color w:val="000000" w:themeColor="text1"/>
              </w:rPr>
              <w:t>リスクへの取り組み方針</w:t>
            </w:r>
          </w:p>
          <w:p w14:paraId="5A059F75" w14:textId="4088AC21" w:rsidR="0036629F" w:rsidRPr="000D2E60" w:rsidRDefault="0036629F" w:rsidP="00285018">
            <w:pPr>
              <w:pStyle w:val="af0"/>
              <w:numPr>
                <w:ilvl w:val="0"/>
                <w:numId w:val="10"/>
              </w:numPr>
              <w:ind w:leftChars="0" w:left="102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緊急対応体制・</w:t>
            </w:r>
            <w:r w:rsidRPr="000D2E60">
              <w:rPr>
                <w:rFonts w:ascii="BIZ UDPゴシック" w:eastAsia="BIZ UDPゴシック" w:hAnsi="BIZ UDPゴシック" w:hint="eastAsia"/>
                <w:color w:val="000000" w:themeColor="text1"/>
              </w:rPr>
              <w:t>事業継続／</w:t>
            </w:r>
            <w:r w:rsidRPr="000D2E60">
              <w:rPr>
                <w:rFonts w:ascii="BIZ UDPゴシック" w:eastAsia="BIZ UDPゴシック" w:hAnsi="BIZ UDPゴシック"/>
                <w:color w:val="000000" w:themeColor="text1"/>
              </w:rPr>
              <w:t>IT-BCPに関する取組内容／体制</w:t>
            </w:r>
          </w:p>
          <w:p w14:paraId="25C4A052" w14:textId="77777777" w:rsidR="00FA3E0A" w:rsidRPr="000D2E60" w:rsidRDefault="0036629F" w:rsidP="00285018">
            <w:pPr>
              <w:pStyle w:val="af0"/>
              <w:numPr>
                <w:ilvl w:val="0"/>
                <w:numId w:val="10"/>
              </w:numPr>
              <w:ind w:leftChars="0" w:left="1029"/>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重大な</w:t>
            </w:r>
            <w:r w:rsidRPr="000D2E60">
              <w:rPr>
                <w:rFonts w:ascii="BIZ UDPゴシック" w:eastAsia="BIZ UDPゴシック" w:hAnsi="BIZ UDPゴシック"/>
                <w:color w:val="000000" w:themeColor="text1"/>
              </w:rPr>
              <w:t>インシデントの発生状況</w:t>
            </w:r>
          </w:p>
          <w:p w14:paraId="056A4236" w14:textId="5853D39E" w:rsidR="007D02D6" w:rsidRPr="00B93FAC" w:rsidRDefault="00CA2A0A" w:rsidP="007D02D6">
            <w:pPr>
              <w:pStyle w:val="af0"/>
              <w:numPr>
                <w:ilvl w:val="0"/>
                <w:numId w:val="170"/>
              </w:numPr>
              <w:ind w:leftChars="0" w:left="455" w:hanging="384"/>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NISC「サイバーセキュリティ協議会」への相談や、警察機関等のネットワークを活用し、平時から多くの関係主体とコミュニケーションを図っておく</w:t>
            </w:r>
            <w:r w:rsidR="00501EC5">
              <w:rPr>
                <w:rFonts w:ascii="BIZ UDPゴシック" w:eastAsia="BIZ UDPゴシック" w:hAnsi="BIZ UDPゴシック" w:hint="eastAsia"/>
                <w:color w:val="000000" w:themeColor="text1"/>
              </w:rPr>
              <w:t>ことが</w:t>
            </w:r>
            <w:r w:rsidRPr="000D2E60">
              <w:rPr>
                <w:rFonts w:ascii="BIZ UDPゴシック" w:eastAsia="BIZ UDPゴシック" w:hAnsi="BIZ UDPゴシック" w:hint="eastAsia"/>
                <w:color w:val="000000" w:themeColor="text1"/>
              </w:rPr>
              <w:t>望ましい</w:t>
            </w:r>
          </w:p>
        </w:tc>
      </w:tr>
      <w:tr w:rsidR="00C163BF" w:rsidRPr="000D2E60" w14:paraId="508C8904" w14:textId="77777777" w:rsidTr="00FD1182">
        <w:tc>
          <w:tcPr>
            <w:tcW w:w="8216" w:type="dxa"/>
            <w:shd w:val="clear" w:color="auto" w:fill="CC99FF"/>
          </w:tcPr>
          <w:p w14:paraId="2D988E01" w14:textId="77777777"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lastRenderedPageBreak/>
              <w:t>【重要インフラ事業者間の情報共有】</w:t>
            </w:r>
          </w:p>
        </w:tc>
      </w:tr>
      <w:tr w:rsidR="00C163BF" w:rsidRPr="000D2E60" w14:paraId="2575CA36" w14:textId="77777777" w:rsidTr="00FD1182">
        <w:tc>
          <w:tcPr>
            <w:tcW w:w="8216" w:type="dxa"/>
          </w:tcPr>
          <w:p w14:paraId="3A713153" w14:textId="6252DECD" w:rsidR="00FA3E0A" w:rsidRPr="000D2E60" w:rsidRDefault="00FA3E0A" w:rsidP="00285018">
            <w:pPr>
              <w:pStyle w:val="af0"/>
              <w:numPr>
                <w:ilvl w:val="0"/>
                <w:numId w:val="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重要インフラ事業者等は、所属するセプターにおいて、相互に重要インフラサービス障害やサイバー攻撃に係る情報、復旧手法情報、早期警戒情報等の共有を行うこと</w:t>
            </w:r>
          </w:p>
          <w:p w14:paraId="36A9A6EE" w14:textId="787D0ED5" w:rsidR="003F5D29" w:rsidRPr="00DF6C91" w:rsidRDefault="00FA3E0A" w:rsidP="005F244B">
            <w:pPr>
              <w:pStyle w:val="af0"/>
              <w:numPr>
                <w:ilvl w:val="0"/>
                <w:numId w:val="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必要に応じて、他分野の重要インフラ事業者等との情報共有にセプターカウンシルを活用すること</w:t>
            </w:r>
          </w:p>
        </w:tc>
      </w:tr>
    </w:tbl>
    <w:p w14:paraId="1BA4628B" w14:textId="77777777" w:rsidR="00B17D56" w:rsidRPr="00263C17" w:rsidRDefault="00B17D56" w:rsidP="00B747B4">
      <w:pPr>
        <w:rPr>
          <w:rFonts w:ascii="BIZ UDPゴシック" w:eastAsia="BIZ UDPゴシック" w:hAnsi="BIZ UDPゴシック"/>
          <w:color w:val="000000" w:themeColor="text1"/>
        </w:rPr>
      </w:pPr>
    </w:p>
    <w:p w14:paraId="2B0BA935" w14:textId="77777777" w:rsidR="00FA3E0A" w:rsidRPr="000D2E60" w:rsidRDefault="00FA3E0A" w:rsidP="0015764D">
      <w:pPr>
        <w:pStyle w:val="2"/>
      </w:pPr>
      <w:bookmarkStart w:id="137" w:name="_Toc146631496"/>
      <w:bookmarkStart w:id="138" w:name="_Toc147418588"/>
      <w:bookmarkStart w:id="139" w:name="_Toc188394731"/>
      <w:r w:rsidRPr="000D2E60">
        <w:rPr>
          <w:rFonts w:hint="eastAsia"/>
        </w:rPr>
        <w:t>危機管理</w:t>
      </w:r>
      <w:bookmarkEnd w:id="137"/>
      <w:bookmarkEnd w:id="138"/>
      <w:bookmarkEnd w:id="139"/>
    </w:p>
    <w:tbl>
      <w:tblPr>
        <w:tblStyle w:val="af7"/>
        <w:tblW w:w="0" w:type="auto"/>
        <w:tblInd w:w="562" w:type="dxa"/>
        <w:tblLook w:val="04A0" w:firstRow="1" w:lastRow="0" w:firstColumn="1" w:lastColumn="0" w:noHBand="0" w:noVBand="1"/>
      </w:tblPr>
      <w:tblGrid>
        <w:gridCol w:w="8642"/>
      </w:tblGrid>
      <w:tr w:rsidR="00C163BF" w:rsidRPr="000D2E60" w14:paraId="0411F866" w14:textId="77777777" w:rsidTr="00FD1182">
        <w:tc>
          <w:tcPr>
            <w:tcW w:w="8642" w:type="dxa"/>
            <w:shd w:val="clear" w:color="auto" w:fill="DEEAF6" w:themeFill="accent5" w:themeFillTint="33"/>
          </w:tcPr>
          <w:p w14:paraId="79671EB5" w14:textId="37DBF491"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4073113C" w14:textId="77777777" w:rsidR="00FA3E0A" w:rsidRDefault="00FA3E0A" w:rsidP="00FD1182">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重要インフラサービス障害の発生及び復旧に関しては、経営層が意思決定をする必要がある。サイバーセキュリティに担当する部署は、経営層の意思決定を支援するため、</w:t>
      </w:r>
      <w:r w:rsidRPr="000D2E60">
        <w:rPr>
          <w:rFonts w:ascii="BIZ UDPゴシック" w:eastAsia="BIZ UDPゴシック" w:hAnsi="BIZ UDPゴシック"/>
          <w:color w:val="000000" w:themeColor="text1"/>
        </w:rPr>
        <w:t>事業にどのような影響があり、どのように対処をしていくのか、初動及び復旧の対応について経営リスクの観点から経営層へエスカレーションを行う</w:t>
      </w:r>
      <w:r w:rsidRPr="000D2E60">
        <w:rPr>
          <w:rFonts w:ascii="BIZ UDPゴシック" w:eastAsia="BIZ UDPゴシック" w:hAnsi="BIZ UDPゴシック" w:hint="eastAsia"/>
          <w:color w:val="000000" w:themeColor="text1"/>
        </w:rPr>
        <w:t>ことが重要である</w:t>
      </w:r>
      <w:r w:rsidRPr="000D2E60">
        <w:rPr>
          <w:rFonts w:ascii="BIZ UDPゴシック" w:eastAsia="BIZ UDPゴシック" w:hAnsi="BIZ UDPゴシック"/>
          <w:color w:val="000000" w:themeColor="text1"/>
        </w:rPr>
        <w:t>。</w:t>
      </w:r>
    </w:p>
    <w:p w14:paraId="2AD39C2F" w14:textId="77777777" w:rsidR="00112DF8" w:rsidRPr="000D2E60" w:rsidRDefault="00112DF8" w:rsidP="00FD1182">
      <w:pPr>
        <w:ind w:leftChars="280" w:left="564" w:firstLineChars="100" w:firstLine="202"/>
        <w:rPr>
          <w:rFonts w:ascii="BIZ UDPゴシック" w:eastAsia="BIZ UDPゴシック" w:hAnsi="BIZ UDPゴシック"/>
          <w:color w:val="000000" w:themeColor="text1"/>
        </w:rPr>
      </w:pPr>
    </w:p>
    <w:p w14:paraId="6BB5E077"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40" w:name="_Toc146631497"/>
      <w:bookmarkStart w:id="141" w:name="_Toc147418589"/>
      <w:bookmarkStart w:id="142" w:name="_Toc188394732"/>
      <w:r w:rsidRPr="000D2E60">
        <w:rPr>
          <w:rFonts w:ascii="BIZ UDPゴシック" w:eastAsia="BIZ UDPゴシック" w:hAnsi="BIZ UDPゴシック" w:hint="eastAsia"/>
          <w:color w:val="000000" w:themeColor="text1"/>
        </w:rPr>
        <w:t>サイバー攻撃の予兆</w:t>
      </w:r>
      <w:bookmarkEnd w:id="140"/>
      <w:bookmarkEnd w:id="141"/>
      <w:bookmarkEnd w:id="142"/>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7CE5C57D" w14:textId="77777777" w:rsidTr="00615B1D">
        <w:tc>
          <w:tcPr>
            <w:tcW w:w="8500" w:type="dxa"/>
            <w:shd w:val="clear" w:color="auto" w:fill="FFFFCC"/>
          </w:tcPr>
          <w:p w14:paraId="3B711956" w14:textId="77777777" w:rsidR="00FA3E0A" w:rsidRPr="000D2E60" w:rsidRDefault="00FA3E0A" w:rsidP="00B747B4">
            <w:pPr>
              <w:rPr>
                <w:rFonts w:ascii="BIZ UDPゴシック" w:eastAsia="BIZ UDPゴシック" w:hAnsi="BIZ UDPゴシック"/>
                <w:b/>
                <w:bCs/>
                <w:color w:val="000000" w:themeColor="text1"/>
              </w:rPr>
            </w:pPr>
            <w:bookmarkStart w:id="143" w:name="_Toc146631498"/>
            <w:r w:rsidRPr="000D2E60">
              <w:rPr>
                <w:rFonts w:ascii="BIZ UDPゴシック" w:eastAsia="BIZ UDPゴシック" w:hAnsi="BIZ UDPゴシック" w:hint="eastAsia"/>
                <w:b/>
                <w:bCs/>
                <w:color w:val="000000" w:themeColor="text1"/>
              </w:rPr>
              <w:t>【実施項目】</w:t>
            </w:r>
            <w:bookmarkEnd w:id="143"/>
          </w:p>
        </w:tc>
      </w:tr>
    </w:tbl>
    <w:p w14:paraId="15D65708" w14:textId="77777777" w:rsidR="00FA3E0A" w:rsidRPr="000D2E60" w:rsidRDefault="00FA3E0A" w:rsidP="00B747B4">
      <w:pPr>
        <w:rPr>
          <w:rFonts w:ascii="BIZ UDPゴシック" w:eastAsia="BIZ UDPゴシック" w:hAnsi="BIZ UDPゴシック"/>
          <w:color w:val="000000" w:themeColor="text1"/>
        </w:rPr>
      </w:pPr>
    </w:p>
    <w:p w14:paraId="5AD582E1" w14:textId="77777777" w:rsidR="00FA3E0A" w:rsidRPr="000D2E60" w:rsidRDefault="00FA3E0A" w:rsidP="00B747B4">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攻撃等の予兆を認識した場合、現在のセキュリティ対策で対処可能かを確認し、必要に応じて、対策の見直しや新たな対策の導入等を速やかに実施すること。また、重要インフラサービス障害が発生した場合、事業継続計画等に従った初動・復旧対応を実施すること。</w:t>
      </w:r>
    </w:p>
    <w:p w14:paraId="4C0ADBB0" w14:textId="63BD7BE5"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重要インフラサービス障害の発生検知が遅れると、重大な障害となる恐れがある。</w:t>
      </w:r>
    </w:p>
    <w:p w14:paraId="579AC2A2" w14:textId="77777777" w:rsidR="00FA3E0A" w:rsidRPr="000D2E60" w:rsidRDefault="00FA3E0A" w:rsidP="00B747B4">
      <w:pPr>
        <w:ind w:leftChars="350" w:left="7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したがって、重要インフラサービス障害発生時は、迅速に障害の発生を検知するとともに、切り分けの手順を明確化する必要がある。</w:t>
      </w:r>
    </w:p>
    <w:p w14:paraId="67299691" w14:textId="77777777" w:rsidR="00FA3E0A" w:rsidRPr="000D2E60" w:rsidRDefault="00FA3E0A" w:rsidP="00B747B4">
      <w:pPr>
        <w:ind w:leftChars="350" w:left="705" w:firstLineChars="100" w:firstLine="202"/>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3AA1EEDC" w14:textId="77777777" w:rsidTr="00615B1D">
        <w:tc>
          <w:tcPr>
            <w:tcW w:w="8500" w:type="dxa"/>
            <w:shd w:val="clear" w:color="auto" w:fill="CC99FF"/>
          </w:tcPr>
          <w:p w14:paraId="41823116" w14:textId="77777777"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111D62" w:rsidRPr="000D2E60" w14:paraId="55CD23C2" w14:textId="77777777" w:rsidTr="00615B1D">
        <w:tc>
          <w:tcPr>
            <w:tcW w:w="8500" w:type="dxa"/>
          </w:tcPr>
          <w:p w14:paraId="71554DE7" w14:textId="6C23ED58" w:rsidR="00FA3E0A" w:rsidRPr="000D2E60" w:rsidRDefault="00FA3E0A" w:rsidP="00A70B17">
            <w:pPr>
              <w:pStyle w:val="af0"/>
              <w:numPr>
                <w:ilvl w:val="0"/>
                <w:numId w:val="5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サイバーセキュリティを担当する部署は、初動・復旧対応に関する経営層の意思決定を支援するとともに、組織内外と情報共有を実施する</w:t>
            </w:r>
          </w:p>
          <w:p w14:paraId="709A8AE8" w14:textId="6D70F684" w:rsidR="00FA3E0A" w:rsidRPr="000D2E60" w:rsidRDefault="00FA3E0A" w:rsidP="00A70B17">
            <w:pPr>
              <w:pStyle w:val="af0"/>
              <w:numPr>
                <w:ilvl w:val="0"/>
                <w:numId w:val="5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重要インフラサービス障害の発生時に、システム管理者が障害の発生や情報システムの状態を迅速に把握できる仕組みを導入することが望ましい</w:t>
            </w:r>
          </w:p>
          <w:p w14:paraId="73CFC703" w14:textId="77777777" w:rsidR="00FA3E0A" w:rsidRPr="000D2E60" w:rsidRDefault="00FA3E0A" w:rsidP="00A70B17">
            <w:pPr>
              <w:pStyle w:val="af0"/>
              <w:numPr>
                <w:ilvl w:val="0"/>
                <w:numId w:val="5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設備、機器、サーバ等の障害をアラーム等で通知する仕組み</w:t>
            </w:r>
          </w:p>
          <w:p w14:paraId="0512AB1D" w14:textId="77777777" w:rsidR="00FA3E0A" w:rsidRPr="000D2E60" w:rsidRDefault="00FA3E0A" w:rsidP="00A70B17">
            <w:pPr>
              <w:pStyle w:val="af0"/>
              <w:numPr>
                <w:ilvl w:val="0"/>
                <w:numId w:val="5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設備、機器、サーバ等の状態を画面等で表示、監視できる仕組み</w:t>
            </w:r>
          </w:p>
          <w:p w14:paraId="383B361A" w14:textId="7C91BF3B" w:rsidR="00FA3E0A" w:rsidRPr="000D2E60" w:rsidRDefault="00FA3E0A" w:rsidP="00A70B17">
            <w:pPr>
              <w:pStyle w:val="af0"/>
              <w:numPr>
                <w:ilvl w:val="0"/>
                <w:numId w:val="5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重要インフラサービス障害の切り分けについての具体的な手順を内規で定めておくことが望ましい</w:t>
            </w:r>
          </w:p>
          <w:p w14:paraId="5297509F" w14:textId="77777777" w:rsidR="00FA3E0A" w:rsidRPr="000D2E60" w:rsidRDefault="00FA3E0A" w:rsidP="00A70B17">
            <w:pPr>
              <w:pStyle w:val="af0"/>
              <w:numPr>
                <w:ilvl w:val="0"/>
                <w:numId w:val="6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設備、機器、サーバ等における具体的な切り分け手順作成</w:t>
            </w:r>
          </w:p>
          <w:p w14:paraId="2886C8AB" w14:textId="285DC639" w:rsidR="00FA3E0A" w:rsidRPr="00DF6C91" w:rsidRDefault="00FA3E0A" w:rsidP="00DF6C91">
            <w:pPr>
              <w:pStyle w:val="af0"/>
              <w:numPr>
                <w:ilvl w:val="0"/>
                <w:numId w:val="6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切り分けに必要な情報収集手順、報告手順等の明確化</w:t>
            </w:r>
          </w:p>
        </w:tc>
      </w:tr>
    </w:tbl>
    <w:p w14:paraId="211AC267" w14:textId="77777777" w:rsidR="00FA3E0A" w:rsidRPr="000D2E60" w:rsidRDefault="00FA3E0A" w:rsidP="00B747B4">
      <w:pPr>
        <w:ind w:leftChars="350" w:left="705"/>
        <w:rPr>
          <w:rFonts w:ascii="BIZ UDPゴシック" w:eastAsia="BIZ UDPゴシック" w:hAnsi="BIZ UDPゴシック"/>
          <w:color w:val="000000" w:themeColor="text1"/>
        </w:rPr>
      </w:pPr>
    </w:p>
    <w:p w14:paraId="1AA09A46"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44" w:name="_Toc146631499"/>
      <w:bookmarkStart w:id="145" w:name="_Toc147418590"/>
      <w:bookmarkStart w:id="146" w:name="_Toc188394733"/>
      <w:r w:rsidRPr="000D2E60">
        <w:rPr>
          <w:rFonts w:ascii="BIZ UDPゴシック" w:eastAsia="BIZ UDPゴシック" w:hAnsi="BIZ UDPゴシック" w:hint="eastAsia"/>
          <w:color w:val="000000" w:themeColor="text1"/>
        </w:rPr>
        <w:t>コンティンジェンシープラン及び</w:t>
      </w:r>
      <w:r w:rsidRPr="000D2E60">
        <w:rPr>
          <w:rFonts w:ascii="BIZ UDPゴシック" w:eastAsia="BIZ UDPゴシック" w:hAnsi="BIZ UDPゴシック"/>
          <w:color w:val="000000" w:themeColor="text1"/>
        </w:rPr>
        <w:t>BCPの実行</w:t>
      </w:r>
      <w:bookmarkEnd w:id="144"/>
      <w:bookmarkEnd w:id="145"/>
      <w:bookmarkEnd w:id="146"/>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45FF5380" w14:textId="77777777" w:rsidTr="00615B1D">
        <w:tc>
          <w:tcPr>
            <w:tcW w:w="8500" w:type="dxa"/>
            <w:shd w:val="clear" w:color="auto" w:fill="FFFFCC"/>
          </w:tcPr>
          <w:p w14:paraId="1E4B3364" w14:textId="77777777" w:rsidR="00FA3E0A" w:rsidRPr="000D2E60" w:rsidRDefault="00FA3E0A" w:rsidP="00B747B4">
            <w:pPr>
              <w:rPr>
                <w:rFonts w:ascii="BIZ UDPゴシック" w:eastAsia="BIZ UDPゴシック" w:hAnsi="BIZ UDPゴシック"/>
                <w:b/>
                <w:bCs/>
                <w:color w:val="000000" w:themeColor="text1"/>
              </w:rPr>
            </w:pPr>
            <w:bookmarkStart w:id="147" w:name="_Toc146631500"/>
            <w:r w:rsidRPr="000D2E60">
              <w:rPr>
                <w:rFonts w:ascii="BIZ UDPゴシック" w:eastAsia="BIZ UDPゴシック" w:hAnsi="BIZ UDPゴシック" w:hint="eastAsia"/>
                <w:b/>
                <w:bCs/>
                <w:color w:val="000000" w:themeColor="text1"/>
              </w:rPr>
              <w:t>【実施項目】</w:t>
            </w:r>
            <w:bookmarkEnd w:id="147"/>
          </w:p>
        </w:tc>
      </w:tr>
    </w:tbl>
    <w:p w14:paraId="6F333CF9" w14:textId="03F65D03"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策定した</w:t>
      </w:r>
      <w:r w:rsidRPr="000D2E60">
        <w:rPr>
          <w:rFonts w:ascii="BIZ UDPゴシック" w:eastAsia="BIZ UDPゴシック" w:hAnsi="BIZ UDPゴシック"/>
          <w:color w:val="000000" w:themeColor="text1"/>
        </w:rPr>
        <w:t>IT-BCP等</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はBCP等を</w:t>
      </w:r>
      <w:r w:rsidRPr="000D2E60">
        <w:rPr>
          <w:rFonts w:ascii="BIZ UDPゴシック" w:eastAsia="BIZ UDPゴシック" w:hAnsi="BIZ UDPゴシック" w:hint="eastAsia"/>
          <w:color w:val="000000" w:themeColor="text1"/>
        </w:rPr>
        <w:t>実行</w:t>
      </w:r>
      <w:r w:rsidRPr="000D2E60">
        <w:rPr>
          <w:rFonts w:ascii="BIZ UDPゴシック" w:eastAsia="BIZ UDPゴシック" w:hAnsi="BIZ UDPゴシック"/>
          <w:color w:val="000000" w:themeColor="text1"/>
        </w:rPr>
        <w:t>し、規定に沿った業務継続を進めるとともに、早期復旧に向けた対応を行う。</w:t>
      </w:r>
      <w:r w:rsidR="007C1CA3"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color w:val="000000" w:themeColor="text1"/>
        </w:rPr>
        <w:t>セキュリティ責任者は、サイバー攻撃等の事象が発生した際、</w:t>
      </w:r>
      <w:r w:rsidRPr="000D2E60">
        <w:rPr>
          <w:rFonts w:ascii="BIZ UDPゴシック" w:eastAsia="BIZ UDPゴシック" w:hAnsi="BIZ UDPゴシック"/>
          <w:color w:val="000000" w:themeColor="text1"/>
        </w:rPr>
        <w:lastRenderedPageBreak/>
        <w:t>経営層の意志決定を支援するため、経営リスクの観点から経営層へエスカレーションを行う</w:t>
      </w:r>
      <w:r w:rsidRPr="000D2E60">
        <w:rPr>
          <w:rFonts w:ascii="BIZ UDPゴシック" w:eastAsia="BIZ UDPゴシック" w:hAnsi="BIZ UDPゴシック" w:hint="eastAsia"/>
          <w:color w:val="000000" w:themeColor="text1"/>
        </w:rPr>
        <w:t>ことが重要である</w:t>
      </w:r>
      <w:r w:rsidRPr="000D2E60">
        <w:rPr>
          <w:rFonts w:ascii="BIZ UDPゴシック" w:eastAsia="BIZ UDPゴシック" w:hAnsi="BIZ UDPゴシック"/>
          <w:color w:val="000000" w:themeColor="text1"/>
        </w:rPr>
        <w:t>。</w:t>
      </w:r>
    </w:p>
    <w:p w14:paraId="24CAE477" w14:textId="46C786C7" w:rsidR="0087109A" w:rsidRDefault="0087109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IT-BCP等</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はBCP等を発報、実行の際には、国土交通省、警察、（個人情報漏えいが疑われる場合）個人情報保護委員会への速やかな連絡・連携を行うこと。（【4</w:t>
      </w:r>
      <w:r w:rsidRPr="000D2E60">
        <w:rPr>
          <w:rFonts w:ascii="BIZ UDPゴシック" w:eastAsia="BIZ UDPゴシック" w:hAnsi="BIZ UDPゴシック"/>
          <w:color w:val="000000" w:themeColor="text1"/>
        </w:rPr>
        <w:t xml:space="preserve">.8.2 </w:t>
      </w:r>
      <w:r w:rsidRPr="000D2E60">
        <w:rPr>
          <w:rFonts w:ascii="BIZ UDPゴシック" w:eastAsia="BIZ UDPゴシック" w:hAnsi="BIZ UDPゴシック" w:hint="eastAsia"/>
          <w:color w:val="000000" w:themeColor="text1"/>
        </w:rPr>
        <w:t>情報共有】 参照）</w:t>
      </w:r>
    </w:p>
    <w:p w14:paraId="3B508AC3" w14:textId="77777777" w:rsidR="00665632" w:rsidRPr="000D2E60" w:rsidRDefault="00665632" w:rsidP="00A70B17">
      <w:pPr>
        <w:ind w:leftChars="350" w:left="705" w:firstLineChars="100" w:firstLine="202"/>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59F03B48" w14:textId="77777777" w:rsidTr="00615B1D">
        <w:tc>
          <w:tcPr>
            <w:tcW w:w="8500" w:type="dxa"/>
            <w:shd w:val="clear" w:color="auto" w:fill="CC99FF"/>
          </w:tcPr>
          <w:p w14:paraId="1BB716BE" w14:textId="77777777"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2AAD224F" w14:textId="77777777" w:rsidTr="00965FFC">
        <w:tc>
          <w:tcPr>
            <w:tcW w:w="8500" w:type="dxa"/>
            <w:shd w:val="clear" w:color="auto" w:fill="auto"/>
          </w:tcPr>
          <w:p w14:paraId="701F2533" w14:textId="53A1D9B5" w:rsidR="00FA3E0A" w:rsidRPr="000D2E60" w:rsidRDefault="007C1CA3" w:rsidP="00A70B17">
            <w:pPr>
              <w:pStyle w:val="af0"/>
              <w:numPr>
                <w:ilvl w:val="0"/>
                <w:numId w:val="5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w:t>
            </w:r>
            <w:r w:rsidR="00FA3E0A" w:rsidRPr="000D2E60">
              <w:rPr>
                <w:rFonts w:ascii="BIZ UDPゴシック" w:eastAsia="BIZ UDPゴシック" w:hAnsi="BIZ UDPゴシック" w:hint="eastAsia"/>
                <w:color w:val="000000" w:themeColor="text1"/>
              </w:rPr>
              <w:t>セキュリティ責任者</w:t>
            </w:r>
            <w:r w:rsidR="00FA3E0A" w:rsidRPr="000D2E60">
              <w:rPr>
                <w:rFonts w:ascii="BIZ UDPゴシック" w:eastAsia="BIZ UDPゴシック" w:hAnsi="BIZ UDPゴシック"/>
                <w:color w:val="000000" w:themeColor="text1"/>
              </w:rPr>
              <w:t>は、サイバー攻撃等の事象が発生した際、経営層の意志決定を支援するため、経営層が理解できるように事象の内容、影響及び現在の対応状況等を説明する</w:t>
            </w:r>
          </w:p>
          <w:p w14:paraId="75E312E1" w14:textId="4319A68A" w:rsidR="00FA3E0A" w:rsidRPr="000D2E60" w:rsidRDefault="00FA3E0A" w:rsidP="00A70B17">
            <w:pPr>
              <w:pStyle w:val="af0"/>
              <w:numPr>
                <w:ilvl w:val="0"/>
                <w:numId w:val="5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実際にサイバー攻撃等の事象を検知し、トリアージの結果、対応が必要と判断された場合には、コンティンジェンシープラン及び事業継続計画に従って、事象の詳細分析（情報システム等へのフォレンジックを含む）、関係主体等との情報共有・調整（顧客向け広報活動を含む）、被害拡大の防止、サービスの復旧等の対応を実施する</w:t>
            </w:r>
          </w:p>
          <w:p w14:paraId="23583D99" w14:textId="66CE5095" w:rsidR="00FA3E0A" w:rsidRPr="000D2E60" w:rsidRDefault="00FA3E0A" w:rsidP="00A70B17">
            <w:pPr>
              <w:pStyle w:val="af0"/>
              <w:numPr>
                <w:ilvl w:val="0"/>
                <w:numId w:val="5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原因究明等に必要なログ等の電子的記録を収集・分析</w:t>
            </w:r>
            <w:r w:rsidRPr="000D2E60">
              <w:rPr>
                <w:rFonts w:ascii="BIZ UDPゴシック" w:eastAsia="BIZ UDPゴシック" w:hAnsi="BIZ UDPゴシック" w:hint="eastAsia"/>
                <w:color w:val="000000" w:themeColor="text1"/>
              </w:rPr>
              <w:t>することにより</w:t>
            </w:r>
            <w:r w:rsidRPr="000D2E60">
              <w:rPr>
                <w:rFonts w:ascii="BIZ UDPゴシック" w:eastAsia="BIZ UDPゴシック" w:hAnsi="BIZ UDPゴシック"/>
                <w:color w:val="000000" w:themeColor="text1"/>
              </w:rPr>
              <w:t>、重要インフラサービス障害をもたらした原因への適切な対処を可能とする</w:t>
            </w:r>
          </w:p>
          <w:p w14:paraId="0B3FD3CD" w14:textId="1AC4289A" w:rsidR="00FA3E0A" w:rsidRPr="000D2E60" w:rsidRDefault="00FA3E0A" w:rsidP="00A70B17">
            <w:pPr>
              <w:pStyle w:val="af0"/>
              <w:numPr>
                <w:ilvl w:val="0"/>
                <w:numId w:val="5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重要インフラサービス障害への対応で得られた新たな教訓等については、将来の対応活動や対策に活かすべく、コンティンジェンシープラン及び事業継続計画の継続的な改善プロセスの中において取り入れる</w:t>
            </w:r>
          </w:p>
        </w:tc>
      </w:tr>
    </w:tbl>
    <w:p w14:paraId="4F0A0B70" w14:textId="77777777" w:rsidR="00FA3E0A" w:rsidRPr="000D2E60" w:rsidRDefault="00FA3E0A" w:rsidP="00B747B4">
      <w:pPr>
        <w:rPr>
          <w:rFonts w:ascii="BIZ UDPゴシック" w:eastAsia="BIZ UDPゴシック" w:hAnsi="BIZ UDPゴシック"/>
          <w:color w:val="000000" w:themeColor="text1"/>
        </w:rPr>
      </w:pPr>
    </w:p>
    <w:p w14:paraId="4F65A041"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48" w:name="_Toc146631501"/>
      <w:bookmarkStart w:id="149" w:name="_Toc147418591"/>
      <w:bookmarkStart w:id="150" w:name="_Toc188394734"/>
      <w:r w:rsidRPr="000D2E60">
        <w:rPr>
          <w:rFonts w:ascii="BIZ UDPゴシック" w:eastAsia="BIZ UDPゴシック" w:hAnsi="BIZ UDPゴシック" w:hint="eastAsia"/>
          <w:color w:val="000000" w:themeColor="text1"/>
        </w:rPr>
        <w:t>本社等重要拠点の機能の確保</w:t>
      </w:r>
      <w:bookmarkEnd w:id="148"/>
      <w:bookmarkEnd w:id="149"/>
      <w:bookmarkEnd w:id="150"/>
    </w:p>
    <w:tbl>
      <w:tblPr>
        <w:tblStyle w:val="af7"/>
        <w:tblpPr w:leftFromText="142" w:rightFromText="142" w:vertAnchor="text" w:horzAnchor="margin" w:tblpX="704" w:tblpY="86"/>
        <w:tblW w:w="0" w:type="auto"/>
        <w:tblLook w:val="04A0" w:firstRow="1" w:lastRow="0" w:firstColumn="1" w:lastColumn="0" w:noHBand="0" w:noVBand="1"/>
      </w:tblPr>
      <w:tblGrid>
        <w:gridCol w:w="8500"/>
      </w:tblGrid>
      <w:tr w:rsidR="00C163BF" w:rsidRPr="000D2E60" w14:paraId="08ED02BB" w14:textId="77777777" w:rsidTr="00EE7D9F">
        <w:tc>
          <w:tcPr>
            <w:tcW w:w="8500" w:type="dxa"/>
            <w:shd w:val="clear" w:color="auto" w:fill="FFFFCC"/>
          </w:tcPr>
          <w:p w14:paraId="08C1ABEB" w14:textId="77777777"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078E87CB" w14:textId="77777777" w:rsidR="00FA3E0A" w:rsidRPr="000D2E60" w:rsidRDefault="00FA3E0A" w:rsidP="00B747B4">
      <w:pPr>
        <w:rPr>
          <w:rFonts w:ascii="BIZ UDPゴシック" w:eastAsia="BIZ UDPゴシック" w:hAnsi="BIZ UDPゴシック"/>
          <w:color w:val="000000" w:themeColor="text1"/>
        </w:rPr>
      </w:pPr>
    </w:p>
    <w:p w14:paraId="01FC31A5" w14:textId="5ECDE872" w:rsidR="00FA3E0A"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本社等の重要拠点が被災した場合に備え、重要拠点の機能を確保し、重要業務を継続するための対策を検討する必要がある。</w:t>
      </w:r>
    </w:p>
    <w:p w14:paraId="4E4D68C9" w14:textId="77777777" w:rsidR="00665632" w:rsidRPr="000D2E60" w:rsidRDefault="00665632" w:rsidP="00A70B17">
      <w:pPr>
        <w:ind w:leftChars="350" w:left="705" w:firstLineChars="100" w:firstLine="202"/>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52BFBBCE" w14:textId="77777777" w:rsidTr="00EE7D9F">
        <w:tc>
          <w:tcPr>
            <w:tcW w:w="8500" w:type="dxa"/>
            <w:shd w:val="clear" w:color="auto" w:fill="CC99FF"/>
          </w:tcPr>
          <w:p w14:paraId="43093193" w14:textId="77777777"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03664CFF" w14:textId="77777777" w:rsidTr="00EE7D9F">
        <w:tc>
          <w:tcPr>
            <w:tcW w:w="8500" w:type="dxa"/>
          </w:tcPr>
          <w:p w14:paraId="2094B1CB" w14:textId="063297EE" w:rsidR="00FA3E0A" w:rsidRPr="000D2E60" w:rsidRDefault="00FA3E0A" w:rsidP="00285018">
            <w:pPr>
              <w:pStyle w:val="af0"/>
              <w:numPr>
                <w:ilvl w:val="0"/>
                <w:numId w:val="29"/>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最高情報セキュリティ責任者は、緊急事態時における対策を検討・指揮するための緊急対策本部を設置すること</w:t>
            </w:r>
          </w:p>
          <w:p w14:paraId="03757811" w14:textId="6F73C2A3" w:rsidR="00FA3E0A" w:rsidRPr="000D2E60" w:rsidRDefault="00FA3E0A" w:rsidP="00285018">
            <w:pPr>
              <w:pStyle w:val="af0"/>
              <w:numPr>
                <w:ilvl w:val="0"/>
                <w:numId w:val="29"/>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本社等の重要拠点の機能の確保に関し、</w:t>
            </w:r>
            <w:r w:rsidRPr="000D2E60">
              <w:rPr>
                <w:rFonts w:ascii="BIZ UDPゴシック" w:eastAsia="BIZ UDPゴシック" w:hAnsi="BIZ UDPゴシック"/>
                <w:color w:val="000000" w:themeColor="text1"/>
              </w:rPr>
              <w:t>BCP等を検討する際には、以下の点を考慮することが望ましい</w:t>
            </w:r>
          </w:p>
          <w:p w14:paraId="4C8BC3F2" w14:textId="0E066433" w:rsidR="00FA3E0A" w:rsidRPr="000D2E60" w:rsidRDefault="00FA3E0A" w:rsidP="00285018">
            <w:pPr>
              <w:pStyle w:val="af0"/>
              <w:numPr>
                <w:ilvl w:val="0"/>
                <w:numId w:val="30"/>
              </w:numPr>
              <w:ind w:leftChars="0" w:left="102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被災地での業務の再開以外に、非被災地での業務の継続も検討すること</w:t>
            </w:r>
          </w:p>
          <w:p w14:paraId="28E8F55B" w14:textId="77777777" w:rsidR="00FA3E0A" w:rsidRPr="000D2E60" w:rsidRDefault="00FA3E0A" w:rsidP="00285018">
            <w:pPr>
              <w:pStyle w:val="af0"/>
              <w:numPr>
                <w:ilvl w:val="0"/>
                <w:numId w:val="30"/>
              </w:numPr>
              <w:ind w:leftChars="0" w:left="102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遠隔地の文書・電子データ保存サービス</w:t>
            </w:r>
            <w:r w:rsidRPr="000D2E60">
              <w:rPr>
                <w:rFonts w:ascii="BIZ UDPゴシック" w:eastAsia="BIZ UDPゴシック" w:hAnsi="BIZ UDPゴシック" w:hint="eastAsia"/>
                <w:color w:val="000000" w:themeColor="text1"/>
              </w:rPr>
              <w:t>を</w:t>
            </w:r>
            <w:r w:rsidRPr="000D2E60">
              <w:rPr>
                <w:rFonts w:ascii="BIZ UDPゴシック" w:eastAsia="BIZ UDPゴシック" w:hAnsi="BIZ UDPゴシック"/>
                <w:color w:val="000000" w:themeColor="text1"/>
              </w:rPr>
              <w:t>活用すること</w:t>
            </w:r>
          </w:p>
          <w:p w14:paraId="0C1960C1" w14:textId="77777777" w:rsidR="00FA3E0A" w:rsidRPr="000D2E60" w:rsidRDefault="00FA3E0A" w:rsidP="00285018">
            <w:pPr>
              <w:pStyle w:val="af0"/>
              <w:numPr>
                <w:ilvl w:val="0"/>
                <w:numId w:val="30"/>
              </w:numPr>
              <w:ind w:leftChars="0" w:left="102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時差を考慮すること（日本が休日・夜間であっても海外は営業時間であることもあるため海外への情報発信が必要）</w:t>
            </w:r>
          </w:p>
          <w:p w14:paraId="44A18489" w14:textId="4E186A91" w:rsidR="00FA3E0A" w:rsidRPr="000D2E60" w:rsidRDefault="00FA3E0A" w:rsidP="00285018">
            <w:pPr>
              <w:pStyle w:val="af0"/>
              <w:numPr>
                <w:ilvl w:val="0"/>
                <w:numId w:val="30"/>
              </w:numPr>
              <w:ind w:leftChars="0" w:left="102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自治体等の各種制度や防災隣組の機能</w:t>
            </w:r>
            <w:r w:rsidR="00564483">
              <w:rPr>
                <w:rFonts w:ascii="BIZ UDPゴシック" w:eastAsia="BIZ UDPゴシック" w:hAnsi="BIZ UDPゴシック"/>
                <w:color w:val="000000" w:themeColor="text1"/>
              </w:rPr>
              <w:t>等</w:t>
            </w:r>
            <w:r w:rsidRPr="000D2E60">
              <w:rPr>
                <w:rFonts w:ascii="BIZ UDPゴシック" w:eastAsia="BIZ UDPゴシック" w:hAnsi="BIZ UDPゴシック"/>
                <w:color w:val="000000" w:themeColor="text1"/>
              </w:rPr>
              <w:t>、地域の資源を活用すること</w:t>
            </w:r>
          </w:p>
        </w:tc>
      </w:tr>
    </w:tbl>
    <w:p w14:paraId="06A48238" w14:textId="77777777" w:rsidR="00FA3E0A" w:rsidRDefault="00FA3E0A" w:rsidP="00B747B4">
      <w:pPr>
        <w:rPr>
          <w:rFonts w:ascii="BIZ UDPゴシック" w:eastAsia="BIZ UDPゴシック" w:hAnsi="BIZ UDPゴシック"/>
          <w:color w:val="000000" w:themeColor="text1"/>
        </w:rPr>
      </w:pPr>
    </w:p>
    <w:p w14:paraId="78152036" w14:textId="77777777" w:rsidR="007D02D6" w:rsidRPr="000D2E60" w:rsidRDefault="007D02D6" w:rsidP="00B747B4">
      <w:pPr>
        <w:rPr>
          <w:rFonts w:ascii="BIZ UDPゴシック" w:eastAsia="BIZ UDPゴシック" w:hAnsi="BIZ UDPゴシック"/>
          <w:color w:val="000000" w:themeColor="text1"/>
        </w:rPr>
      </w:pPr>
    </w:p>
    <w:p w14:paraId="70245EEE" w14:textId="42CB8D8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51" w:name="_Toc146631502"/>
      <w:bookmarkStart w:id="152" w:name="_Toc147418592"/>
      <w:bookmarkStart w:id="153" w:name="_Toc188394735"/>
      <w:r w:rsidRPr="000D2E60">
        <w:rPr>
          <w:rFonts w:ascii="BIZ UDPゴシック" w:eastAsia="BIZ UDPゴシック" w:hAnsi="BIZ UDPゴシック" w:hint="eastAsia"/>
          <w:color w:val="000000" w:themeColor="text1"/>
        </w:rPr>
        <w:lastRenderedPageBreak/>
        <w:t>セキュリティ</w:t>
      </w:r>
      <w:r w:rsidR="00547DB7">
        <w:rPr>
          <w:rFonts w:ascii="BIZ UDPゴシック" w:eastAsia="BIZ UDPゴシック" w:hAnsi="BIZ UDPゴシック" w:hint="eastAsia"/>
          <w:color w:val="000000" w:themeColor="text1"/>
        </w:rPr>
        <w:t>対策</w:t>
      </w:r>
      <w:r w:rsidRPr="000D2E60">
        <w:rPr>
          <w:rFonts w:ascii="BIZ UDPゴシック" w:eastAsia="BIZ UDPゴシック" w:hAnsi="BIZ UDPゴシック" w:hint="eastAsia"/>
          <w:color w:val="000000" w:themeColor="text1"/>
        </w:rPr>
        <w:t>状況の対外説明</w:t>
      </w:r>
      <w:bookmarkEnd w:id="151"/>
      <w:bookmarkEnd w:id="152"/>
      <w:bookmarkEnd w:id="153"/>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3A9137B3" w14:textId="77777777" w:rsidTr="007A128B">
        <w:tc>
          <w:tcPr>
            <w:tcW w:w="8500" w:type="dxa"/>
            <w:shd w:val="clear" w:color="auto" w:fill="FFFFCC"/>
          </w:tcPr>
          <w:p w14:paraId="3E5AC054" w14:textId="77777777" w:rsidR="00FA3E0A" w:rsidRPr="000D2E60" w:rsidRDefault="00FA3E0A" w:rsidP="00B747B4">
            <w:pPr>
              <w:rPr>
                <w:rFonts w:ascii="BIZ UDPゴシック" w:eastAsia="BIZ UDPゴシック" w:hAnsi="BIZ UDPゴシック"/>
                <w:color w:val="000000" w:themeColor="text1"/>
              </w:rPr>
            </w:pPr>
            <w:r w:rsidRPr="000D2E60">
              <w:rPr>
                <w:rFonts w:ascii="BIZ UDPゴシック" w:eastAsia="BIZ UDPゴシック" w:hAnsi="BIZ UDPゴシック" w:hint="eastAsia"/>
                <w:b/>
                <w:bCs/>
                <w:color w:val="000000" w:themeColor="text1"/>
              </w:rPr>
              <w:t>【対策項目</w:t>
            </w:r>
            <w:r w:rsidRPr="000D2E60">
              <w:rPr>
                <w:rFonts w:ascii="BIZ UDPゴシック" w:eastAsia="BIZ UDPゴシック" w:hAnsi="BIZ UDPゴシック" w:hint="eastAsia"/>
                <w:color w:val="000000" w:themeColor="text1"/>
              </w:rPr>
              <w:t>】</w:t>
            </w:r>
          </w:p>
        </w:tc>
      </w:tr>
    </w:tbl>
    <w:p w14:paraId="7012980E" w14:textId="2123915D" w:rsidR="00FA3E0A" w:rsidRPr="000D2E60" w:rsidRDefault="00FA3E0A" w:rsidP="00A70B17">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重要インフラサービス障害の状況や復旧等の情報提供については、策定した</w:t>
      </w:r>
      <w:r w:rsidRPr="000D2E60">
        <w:rPr>
          <w:rFonts w:ascii="BIZ UDPゴシック" w:eastAsia="BIZ UDPゴシック" w:hAnsi="BIZ UDPゴシック"/>
          <w:color w:val="000000" w:themeColor="text1"/>
        </w:rPr>
        <w:t>IT-BCP等</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はBCP等に沿って、情報に基づく対応の5W1Hの理解の下、サービスの利用者への情報提供等、他の関係主体との連携統制の取れた対応を行う。</w:t>
      </w:r>
    </w:p>
    <w:p w14:paraId="14603C9C" w14:textId="77777777" w:rsidR="00FA3E0A" w:rsidRPr="000D2E60" w:rsidRDefault="00FA3E0A" w:rsidP="00A70B17">
      <w:pPr>
        <w:pStyle w:val="af0"/>
        <w:numPr>
          <w:ilvl w:val="3"/>
          <w:numId w:val="61"/>
        </w:numPr>
        <w:ind w:leftChars="0" w:left="1418"/>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重要インフラサービス障害による重要インフラサービスの停止等の情報の提供</w:t>
      </w:r>
    </w:p>
    <w:p w14:paraId="5557AE98" w14:textId="06974BB4" w:rsidR="00891EAA" w:rsidRPr="000D2E60" w:rsidRDefault="00FA3E0A" w:rsidP="00A70B17">
      <w:pPr>
        <w:pStyle w:val="af0"/>
        <w:numPr>
          <w:ilvl w:val="3"/>
          <w:numId w:val="61"/>
        </w:numPr>
        <w:ind w:leftChars="0" w:left="1418"/>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重要システムの停止・低下により、</w:t>
      </w:r>
      <w:r w:rsidR="00B42031">
        <w:rPr>
          <w:rFonts w:ascii="BIZ UDPゴシック" w:eastAsia="BIZ UDPゴシック" w:hAnsi="BIZ UDPゴシック" w:hint="eastAsia"/>
          <w:color w:val="000000" w:themeColor="text1"/>
        </w:rPr>
        <w:t>水道サービスに</w:t>
      </w:r>
      <w:r w:rsidRPr="000D2E60">
        <w:rPr>
          <w:rStyle w:val="ui-provider"/>
          <w:rFonts w:ascii="BIZ UDPゴシック" w:eastAsia="BIZ UDPゴシック" w:hAnsi="BIZ UDPゴシック"/>
          <w:color w:val="000000" w:themeColor="text1"/>
        </w:rPr>
        <w:t>支障が発生した際等</w:t>
      </w:r>
      <w:r w:rsidRPr="000D2E60">
        <w:rPr>
          <w:rFonts w:ascii="BIZ UDPゴシック" w:eastAsia="BIZ UDPゴシック" w:hAnsi="BIZ UDPゴシック" w:hint="eastAsia"/>
          <w:color w:val="000000" w:themeColor="text1"/>
        </w:rPr>
        <w:t>、重要インフラ利用者が安心して対応が行えるよう情報提供を行うこと</w:t>
      </w:r>
    </w:p>
    <w:p w14:paraId="1B68A87A" w14:textId="77777777" w:rsidR="00891EAA" w:rsidRPr="00352457" w:rsidRDefault="00891EAA" w:rsidP="008325D2">
      <w:pPr>
        <w:pStyle w:val="af0"/>
        <w:ind w:leftChars="0" w:left="1418"/>
        <w:rPr>
          <w:rFonts w:ascii="BIZ UDPゴシック" w:eastAsia="BIZ UDPゴシック" w:hAnsi="BIZ UDPゴシック"/>
          <w:color w:val="000000" w:themeColor="text1"/>
        </w:rPr>
      </w:pPr>
    </w:p>
    <w:p w14:paraId="538E93F9" w14:textId="77777777" w:rsidR="00FA3E0A" w:rsidRPr="000D2E60" w:rsidRDefault="00FA3E0A" w:rsidP="00547DB7">
      <w:pPr>
        <w:pStyle w:val="2"/>
        <w:ind w:left="709"/>
      </w:pPr>
      <w:bookmarkStart w:id="154" w:name="_Toc146631503"/>
      <w:bookmarkStart w:id="155" w:name="_Toc147418593"/>
      <w:bookmarkStart w:id="156" w:name="_Toc188394736"/>
      <w:r w:rsidRPr="000D2E60">
        <w:rPr>
          <w:rFonts w:hint="eastAsia"/>
        </w:rPr>
        <w:t>演習・訓練</w:t>
      </w:r>
      <w:bookmarkEnd w:id="154"/>
      <w:bookmarkEnd w:id="155"/>
      <w:bookmarkEnd w:id="156"/>
      <w:r w:rsidRPr="000D2E60">
        <w:t xml:space="preserve"> </w:t>
      </w:r>
    </w:p>
    <w:tbl>
      <w:tblPr>
        <w:tblStyle w:val="af7"/>
        <w:tblW w:w="0" w:type="auto"/>
        <w:tblInd w:w="562" w:type="dxa"/>
        <w:tblLook w:val="04A0" w:firstRow="1" w:lastRow="0" w:firstColumn="1" w:lastColumn="0" w:noHBand="0" w:noVBand="1"/>
      </w:tblPr>
      <w:tblGrid>
        <w:gridCol w:w="8642"/>
      </w:tblGrid>
      <w:tr w:rsidR="00C163BF" w:rsidRPr="000D2E60" w14:paraId="78E643B3" w14:textId="77777777" w:rsidTr="00C43CC1">
        <w:tc>
          <w:tcPr>
            <w:tcW w:w="8642" w:type="dxa"/>
            <w:shd w:val="clear" w:color="auto" w:fill="DEEAF6" w:themeFill="accent5" w:themeFillTint="33"/>
          </w:tcPr>
          <w:p w14:paraId="1FCF9079" w14:textId="2D0990BB"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4C1B0001" w14:textId="4D4EFC31" w:rsidR="00FA3E0A" w:rsidRDefault="00FA3E0A" w:rsidP="00112DF8">
      <w:pPr>
        <w:ind w:leftChars="310" w:left="62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演習・訓練</w:t>
      </w:r>
      <w:r w:rsidRPr="000D2E60">
        <w:rPr>
          <w:rStyle w:val="afa"/>
          <w:rFonts w:ascii="BIZ UDPゴシック" w:eastAsia="BIZ UDPゴシック" w:hAnsi="BIZ UDPゴシック"/>
          <w:color w:val="000000" w:themeColor="text1"/>
        </w:rPr>
        <w:footnoteReference w:id="12"/>
      </w:r>
      <w:r w:rsidRPr="000D2E60">
        <w:rPr>
          <w:rFonts w:ascii="BIZ UDPゴシック" w:eastAsia="BIZ UDPゴシック" w:hAnsi="BIZ UDPゴシック"/>
          <w:color w:val="000000" w:themeColor="text1"/>
        </w:rPr>
        <w:t>を通じた課題抽出として、新たなリスク源となり得る脅威や脆弱性、影響を受ける維持すべきサービスレベル、脅威や脆弱性から生じ得る事象に鑑みてリスクを特定する。</w:t>
      </w:r>
    </w:p>
    <w:p w14:paraId="5759B04B" w14:textId="77777777" w:rsidR="00112DF8" w:rsidRPr="000D2E60" w:rsidRDefault="00112DF8" w:rsidP="00112DF8">
      <w:pPr>
        <w:ind w:leftChars="310" w:left="625" w:firstLineChars="100" w:firstLine="202"/>
        <w:rPr>
          <w:rFonts w:ascii="BIZ UDPゴシック" w:eastAsia="BIZ UDPゴシック" w:hAnsi="BIZ UDPゴシック"/>
          <w:color w:val="000000" w:themeColor="text1"/>
        </w:rPr>
      </w:pPr>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0D093C2E" w14:textId="77777777" w:rsidTr="00615B1D">
        <w:tc>
          <w:tcPr>
            <w:tcW w:w="8500" w:type="dxa"/>
            <w:shd w:val="clear" w:color="auto" w:fill="FFFFCC"/>
          </w:tcPr>
          <w:p w14:paraId="42DC006D" w14:textId="77777777" w:rsidR="00FA3E0A" w:rsidRPr="000D2E60" w:rsidRDefault="00FA3E0A" w:rsidP="00B747B4">
            <w:pPr>
              <w:rPr>
                <w:rFonts w:ascii="BIZ UDPゴシック" w:eastAsia="BIZ UDPゴシック" w:hAnsi="BIZ UDPゴシック"/>
                <w:b/>
                <w:bCs/>
                <w:color w:val="000000" w:themeColor="text1"/>
              </w:rPr>
            </w:pPr>
            <w:bookmarkStart w:id="157" w:name="_Toc146631504"/>
            <w:r w:rsidRPr="000D2E60">
              <w:rPr>
                <w:rFonts w:ascii="BIZ UDPゴシック" w:eastAsia="BIZ UDPゴシック" w:hAnsi="BIZ UDPゴシック" w:hint="eastAsia"/>
                <w:b/>
                <w:bCs/>
                <w:color w:val="000000" w:themeColor="text1"/>
              </w:rPr>
              <w:t>【実施項目】</w:t>
            </w:r>
            <w:bookmarkEnd w:id="157"/>
          </w:p>
        </w:tc>
      </w:tr>
    </w:tbl>
    <w:p w14:paraId="36565760" w14:textId="77777777" w:rsidR="00FA3E0A" w:rsidRPr="000D2E60" w:rsidRDefault="00FA3E0A" w:rsidP="00B747B4">
      <w:pPr>
        <w:rPr>
          <w:rFonts w:ascii="BIZ UDPゴシック" w:eastAsia="BIZ UDPゴシック" w:hAnsi="BIZ UDPゴシック"/>
          <w:color w:val="000000" w:themeColor="text1"/>
        </w:rPr>
      </w:pPr>
    </w:p>
    <w:p w14:paraId="44E4DC1A" w14:textId="466C424A" w:rsidR="00A644D2"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リスクマネジメントによる事前対応と、危機管理の両面から、体制や取組の有効性を検証するため、実践的な演習・訓練を定期的に実施し、課題の抽出及び改善を行う。経営層も交え、組織全体での演習・訓練を実施することが望ましい。</w:t>
      </w:r>
    </w:p>
    <w:p w14:paraId="2962CD3A" w14:textId="09094D3D" w:rsidR="00FA3E0A"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また、他の重要インフラ事業者</w:t>
      </w:r>
      <w:r w:rsidR="006414A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、サプライチェーンに係る事業者等と合同の演習・訓練、過去のインシデント対応事例の研究等を実施することが望ましい。</w:t>
      </w:r>
    </w:p>
    <w:p w14:paraId="37EAAD42" w14:textId="77777777" w:rsidR="00112DF8" w:rsidRPr="000D2E60" w:rsidRDefault="00112DF8" w:rsidP="00A70B17">
      <w:pPr>
        <w:ind w:leftChars="350" w:left="705" w:firstLineChars="100" w:firstLine="202"/>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03B91DDE" w14:textId="77777777" w:rsidTr="04EE4404">
        <w:tc>
          <w:tcPr>
            <w:tcW w:w="8500" w:type="dxa"/>
            <w:shd w:val="clear" w:color="auto" w:fill="CC99FF"/>
          </w:tcPr>
          <w:p w14:paraId="4E67EB42" w14:textId="4D3EA1F5"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111D62" w:rsidRPr="000D2E60" w14:paraId="4BD13113" w14:textId="77777777" w:rsidTr="04EE4404">
        <w:tc>
          <w:tcPr>
            <w:tcW w:w="8500" w:type="dxa"/>
          </w:tcPr>
          <w:p w14:paraId="6FBB8DC9" w14:textId="7B52E4B5" w:rsidR="00FA3E0A" w:rsidRPr="000D2E60" w:rsidRDefault="00FA3E0A" w:rsidP="00A70B17">
            <w:pPr>
              <w:pStyle w:val="af0"/>
              <w:numPr>
                <w:ilvl w:val="0"/>
                <w:numId w:val="5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リスクマネジメントによる事前対応と、障害発生時の危機管理の両面から、体制や取組の有効性を検証するため、定期的に演習・訓練を実施する</w:t>
            </w:r>
          </w:p>
          <w:p w14:paraId="093B4472" w14:textId="279E0E27" w:rsidR="00FA3E0A" w:rsidRPr="000D2E60" w:rsidRDefault="00FA3E0A" w:rsidP="00A70B17">
            <w:pPr>
              <w:pStyle w:val="af0"/>
              <w:numPr>
                <w:ilvl w:val="0"/>
                <w:numId w:val="5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インフラ全体の防護能力の観点からは、同業の重要インフラ事業者等やサプライチェーン、関係主体等との合同での演習・訓練やケーススタディ（他事業者の過去のインシデント対応事例の研究）の実施も期待される</w:t>
            </w:r>
          </w:p>
          <w:p w14:paraId="41BD7699" w14:textId="449C508C" w:rsidR="00FA3E0A" w:rsidRPr="000D2E60" w:rsidRDefault="00FA3E0A" w:rsidP="00A70B17">
            <w:pPr>
              <w:pStyle w:val="af0"/>
              <w:numPr>
                <w:ilvl w:val="0"/>
                <w:numId w:val="5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セプター訓練</w:t>
            </w:r>
            <w:r w:rsidRPr="000D2E60">
              <w:rPr>
                <w:rStyle w:val="afa"/>
                <w:rFonts w:ascii="BIZ UDPゴシック" w:eastAsia="BIZ UDPゴシック" w:hAnsi="BIZ UDPゴシック"/>
                <w:color w:val="000000" w:themeColor="text1"/>
              </w:rPr>
              <w:footnoteReference w:id="13"/>
            </w:r>
            <w:r w:rsidRPr="000D2E60">
              <w:rPr>
                <w:rFonts w:ascii="BIZ UDPゴシック" w:eastAsia="BIZ UDPゴシック" w:hAnsi="BIZ UDPゴシック"/>
                <w:color w:val="000000" w:themeColor="text1"/>
              </w:rPr>
              <w:t>を通じて、緊急時における情報連絡体制・手段の検証等、セプターや国土交通省からの要望も取り込みながら訓練内容の充実を図り、より実態に即した情報共有訓練の実現を目指す。重要インフラ事業者</w:t>
            </w:r>
            <w:r w:rsidR="006414A3">
              <w:rPr>
                <w:rFonts w:ascii="BIZ UDPゴシック" w:eastAsia="BIZ UDPゴシック" w:hAnsi="BIZ UDPゴシック" w:hint="eastAsia"/>
                <w:color w:val="000000" w:themeColor="text1"/>
              </w:rPr>
              <w:t>等</w:t>
            </w:r>
            <w:r w:rsidRPr="000D2E60">
              <w:rPr>
                <w:rFonts w:ascii="BIZ UDPゴシック" w:eastAsia="BIZ UDPゴシック" w:hAnsi="BIZ UDPゴシック"/>
                <w:color w:val="000000" w:themeColor="text1"/>
              </w:rPr>
              <w:t>はセプター訓練を通じて課題等を抽出し、改善に繋げることが望ましい</w:t>
            </w:r>
          </w:p>
          <w:p w14:paraId="1C7B935E" w14:textId="38720A87" w:rsidR="00FA3E0A" w:rsidRPr="000D2E60" w:rsidRDefault="00FA3E0A" w:rsidP="00A70B17">
            <w:pPr>
              <w:pStyle w:val="af0"/>
              <w:numPr>
                <w:ilvl w:val="0"/>
                <w:numId w:val="5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合同での演習・訓練には、</w:t>
            </w:r>
            <w:r w:rsidR="00000FD0">
              <w:rPr>
                <w:rFonts w:ascii="BIZ UDPゴシック" w:eastAsia="BIZ UDPゴシック" w:hAnsi="BIZ UDPゴシック" w:hint="eastAsia"/>
                <w:color w:val="000000" w:themeColor="text1"/>
              </w:rPr>
              <w:t>NISC</w:t>
            </w:r>
            <w:r w:rsidRPr="000D2E60">
              <w:rPr>
                <w:rFonts w:ascii="BIZ UDPゴシック" w:eastAsia="BIZ UDPゴシック" w:hAnsi="BIZ UDPゴシック"/>
                <w:color w:val="000000" w:themeColor="text1"/>
              </w:rPr>
              <w:t>が主催する「分野横断的演習」や、重要インフラ所管省庁やサイバーセキュリティ関係機関等の関係主体が主催するものがある</w:t>
            </w:r>
          </w:p>
        </w:tc>
      </w:tr>
    </w:tbl>
    <w:p w14:paraId="33547B06" w14:textId="77777777" w:rsidR="00FA3E0A" w:rsidRPr="000D2E60" w:rsidRDefault="00FA3E0A" w:rsidP="00B747B4">
      <w:pPr>
        <w:rPr>
          <w:rFonts w:ascii="BIZ UDPゴシック" w:eastAsia="BIZ UDPゴシック" w:hAnsi="BIZ UDPゴシック"/>
          <w:color w:val="000000" w:themeColor="text1"/>
        </w:rPr>
      </w:pPr>
    </w:p>
    <w:p w14:paraId="4B0055D8" w14:textId="77777777" w:rsidR="00FA3E0A" w:rsidRPr="000D2E60" w:rsidRDefault="00FA3E0A" w:rsidP="0015764D">
      <w:pPr>
        <w:pStyle w:val="2"/>
      </w:pPr>
      <w:bookmarkStart w:id="158" w:name="_Toc146631505"/>
      <w:bookmarkStart w:id="159" w:name="_Toc147418594"/>
      <w:bookmarkStart w:id="160" w:name="_Toc188394737"/>
      <w:r w:rsidRPr="000D2E60">
        <w:rPr>
          <w:rFonts w:hint="eastAsia"/>
        </w:rPr>
        <w:lastRenderedPageBreak/>
        <w:t>モニタリング及びレビュー</w:t>
      </w:r>
      <w:bookmarkEnd w:id="158"/>
      <w:bookmarkEnd w:id="159"/>
      <w:bookmarkEnd w:id="160"/>
    </w:p>
    <w:tbl>
      <w:tblPr>
        <w:tblStyle w:val="af7"/>
        <w:tblW w:w="0" w:type="auto"/>
        <w:tblInd w:w="562" w:type="dxa"/>
        <w:tblLook w:val="04A0" w:firstRow="1" w:lastRow="0" w:firstColumn="1" w:lastColumn="0" w:noHBand="0" w:noVBand="1"/>
      </w:tblPr>
      <w:tblGrid>
        <w:gridCol w:w="8642"/>
      </w:tblGrid>
      <w:tr w:rsidR="00C163BF" w:rsidRPr="000D2E60" w14:paraId="3C726D8A" w14:textId="77777777" w:rsidTr="00C43CC1">
        <w:tc>
          <w:tcPr>
            <w:tcW w:w="8642" w:type="dxa"/>
            <w:shd w:val="clear" w:color="auto" w:fill="DEEAF6" w:themeFill="accent5" w:themeFillTint="33"/>
          </w:tcPr>
          <w:p w14:paraId="66EA0FF1" w14:textId="649A7B06"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0CE10A92" w14:textId="0C46E00E" w:rsidR="00FA3E0A" w:rsidRPr="000D2E60" w:rsidRDefault="00FA3E0A" w:rsidP="00C43CC1">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リスクマネジメントを通じて取組むセキュリティ管理策について、モニタリング及び監査（</w:t>
      </w:r>
      <w:r w:rsidR="00F50B8A">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は自己点検）を実施し、継続的な見直し・改善を</w:t>
      </w:r>
      <w:r w:rsidR="006414A3">
        <w:rPr>
          <w:rFonts w:ascii="BIZ UDPゴシック" w:eastAsia="BIZ UDPゴシック" w:hAnsi="BIZ UDPゴシック" w:hint="eastAsia"/>
          <w:color w:val="000000" w:themeColor="text1"/>
        </w:rPr>
        <w:t>行う</w:t>
      </w:r>
      <w:r w:rsidRPr="000D2E60">
        <w:rPr>
          <w:rFonts w:ascii="BIZ UDPゴシック" w:eastAsia="BIZ UDPゴシック" w:hAnsi="BIZ UDPゴシック" w:hint="eastAsia"/>
          <w:color w:val="000000" w:themeColor="text1"/>
        </w:rPr>
        <w:t>。</w:t>
      </w:r>
    </w:p>
    <w:p w14:paraId="305F48CC" w14:textId="77777777" w:rsidR="00FA3E0A" w:rsidRPr="000D2E60" w:rsidRDefault="00FA3E0A" w:rsidP="00B747B4">
      <w:pPr>
        <w:rPr>
          <w:rFonts w:ascii="BIZ UDPゴシック" w:eastAsia="BIZ UDPゴシック" w:hAnsi="BIZ UDPゴシック"/>
          <w:color w:val="000000" w:themeColor="text1"/>
        </w:rPr>
      </w:pPr>
    </w:p>
    <w:p w14:paraId="52789812"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61" w:name="_Toc146631506"/>
      <w:bookmarkStart w:id="162" w:name="_Toc147418595"/>
      <w:bookmarkStart w:id="163" w:name="_Toc188394738"/>
      <w:r w:rsidRPr="000D2E60">
        <w:rPr>
          <w:rFonts w:ascii="BIZ UDPゴシック" w:eastAsia="BIZ UDPゴシック" w:hAnsi="BIZ UDPゴシック" w:hint="eastAsia"/>
          <w:color w:val="000000" w:themeColor="text1"/>
        </w:rPr>
        <w:t>モニタリング実施計画の策定と実施</w:t>
      </w:r>
      <w:bookmarkEnd w:id="161"/>
      <w:bookmarkEnd w:id="162"/>
      <w:bookmarkEnd w:id="163"/>
    </w:p>
    <w:p w14:paraId="776EBBD5" w14:textId="77777777" w:rsidR="00FA3E0A" w:rsidRPr="000D2E60" w:rsidRDefault="00FA3E0A" w:rsidP="00B747B4">
      <w:pPr>
        <w:pStyle w:val="af0"/>
        <w:ind w:leftChars="0" w:left="501"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サイバーセキュリティ確保の取組の効果</w:t>
      </w:r>
      <w:r w:rsidRPr="000D2E60">
        <w:rPr>
          <w:rFonts w:ascii="BIZ UDPゴシック" w:eastAsia="BIZ UDPゴシック" w:hAnsi="BIZ UDPゴシック" w:hint="eastAsia"/>
          <w:color w:val="000000" w:themeColor="text1"/>
        </w:rPr>
        <w:t>測定をし、</w:t>
      </w:r>
      <w:r w:rsidRPr="000D2E60">
        <w:rPr>
          <w:rFonts w:ascii="BIZ UDPゴシック" w:eastAsia="BIZ UDPゴシック" w:hAnsi="BIZ UDPゴシック"/>
          <w:color w:val="000000" w:themeColor="text1"/>
        </w:rPr>
        <w:t>改善を行うため、リスク対応計画や、人材育成の進捗状況等をモニタリングする。継続的に実施するため、モニタリング及びレビューのプロセスを計画に組み込む。</w:t>
      </w:r>
    </w:p>
    <w:tbl>
      <w:tblPr>
        <w:tblStyle w:val="af7"/>
        <w:tblpPr w:leftFromText="142" w:rightFromText="142" w:vertAnchor="text" w:horzAnchor="margin" w:tblpXSpec="right" w:tblpY="1369"/>
        <w:tblW w:w="0" w:type="auto"/>
        <w:tblLook w:val="04A0" w:firstRow="1" w:lastRow="0" w:firstColumn="1" w:lastColumn="0" w:noHBand="0" w:noVBand="1"/>
      </w:tblPr>
      <w:tblGrid>
        <w:gridCol w:w="8500"/>
      </w:tblGrid>
      <w:tr w:rsidR="00C163BF" w:rsidRPr="000D2E60" w14:paraId="30CC3280" w14:textId="77777777" w:rsidTr="005362B0">
        <w:tc>
          <w:tcPr>
            <w:tcW w:w="8500" w:type="dxa"/>
            <w:shd w:val="clear" w:color="auto" w:fill="FFFFCC"/>
          </w:tcPr>
          <w:p w14:paraId="6E28DDA7" w14:textId="77777777" w:rsidR="00FA3E0A" w:rsidRPr="000D2E60" w:rsidRDefault="00FA3E0A" w:rsidP="00B747B4">
            <w:pPr>
              <w:pStyle w:val="4"/>
              <w:numPr>
                <w:ilvl w:val="0"/>
                <w:numId w:val="0"/>
              </w:numPr>
              <w:rPr>
                <w:rFonts w:ascii="BIZ UDPゴシック" w:eastAsia="BIZ UDPゴシック" w:hAnsi="BIZ UDPゴシック"/>
                <w:color w:val="000000" w:themeColor="text1"/>
              </w:rPr>
            </w:pPr>
            <w:bookmarkStart w:id="164" w:name="_Toc146631507"/>
            <w:r w:rsidRPr="000D2E60">
              <w:rPr>
                <w:rFonts w:ascii="BIZ UDPゴシック" w:eastAsia="BIZ UDPゴシック" w:hAnsi="BIZ UDPゴシック" w:hint="eastAsia"/>
                <w:color w:val="000000" w:themeColor="text1"/>
              </w:rPr>
              <w:t>【実施項目】</w:t>
            </w:r>
            <w:bookmarkEnd w:id="164"/>
          </w:p>
        </w:tc>
      </w:tr>
    </w:tbl>
    <w:p w14:paraId="24BA2275" w14:textId="77777777" w:rsidR="00FA3E0A" w:rsidRPr="000D2E60" w:rsidRDefault="00FA3E0A" w:rsidP="00B747B4">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サイバーセキュリティ確保の取組により、リスクをどの程度回避、軽減が出来たかを測定・評価する。現状のシステムやセキュリティ対策の問題点を検出するために、脆弱性診断、ペネトレーションテスト等の手段がある。</w:t>
      </w:r>
    </w:p>
    <w:p w14:paraId="5064E0E3" w14:textId="77777777" w:rsidR="00A644D2" w:rsidRDefault="00FA3E0A" w:rsidP="00C43CC1">
      <w:pPr>
        <w:ind w:leftChars="350" w:left="705" w:firstLineChars="100" w:firstLine="202"/>
        <w:rPr>
          <w:rFonts w:ascii="BIZ UDPゴシック" w:eastAsia="BIZ UDPゴシック" w:hAnsi="BIZ UDPゴシック"/>
          <w:color w:val="000000" w:themeColor="text1"/>
        </w:rPr>
      </w:pPr>
      <w:bookmarkStart w:id="165" w:name="_Hlk167289155"/>
      <w:r w:rsidRPr="000D2E60">
        <w:rPr>
          <w:rFonts w:ascii="BIZ UDPゴシック" w:eastAsia="BIZ UDPゴシック" w:hAnsi="BIZ UDPゴシック" w:hint="eastAsia"/>
          <w:color w:val="000000" w:themeColor="text1"/>
        </w:rPr>
        <w:t>最高情報セキュリティ責任者は、【4.3.3 リスク対応計画の策定】において決定した計画に則り、リスク対応を行ったセキュリティ管理策について評価を行うことが望ましい。セキュリティ</w:t>
      </w:r>
      <w:r w:rsidR="00622FBB" w:rsidRPr="000D2E60">
        <w:rPr>
          <w:rFonts w:ascii="BIZ UDPゴシック" w:eastAsia="BIZ UDPゴシック" w:hAnsi="BIZ UDPゴシック" w:hint="eastAsia"/>
          <w:color w:val="000000" w:themeColor="text1"/>
        </w:rPr>
        <w:t>方針</w:t>
      </w:r>
      <w:r w:rsidRPr="000D2E60">
        <w:rPr>
          <w:rFonts w:ascii="BIZ UDPゴシック" w:eastAsia="BIZ UDPゴシック" w:hAnsi="BIZ UDPゴシック" w:hint="eastAsia"/>
          <w:color w:val="000000" w:themeColor="text1"/>
        </w:rPr>
        <w:t>や法令の遵守状況といった、コンプライアンスに偏った評価だけでなく、以下の具体例に示す項目</w:t>
      </w:r>
      <w:bookmarkEnd w:id="165"/>
      <w:r w:rsidRPr="000D2E60">
        <w:rPr>
          <w:rFonts w:ascii="BIZ UDPゴシック" w:eastAsia="BIZ UDPゴシック" w:hAnsi="BIZ UDPゴシック" w:hint="eastAsia"/>
          <w:color w:val="000000" w:themeColor="text1"/>
        </w:rPr>
        <w:t>についても評価を行うことが望ましい。</w:t>
      </w:r>
    </w:p>
    <w:p w14:paraId="13C8A0B3" w14:textId="3C9F9005" w:rsidR="00FA3E0A" w:rsidRDefault="00FA3E0A" w:rsidP="00C43CC1">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また、【4</w:t>
      </w:r>
      <w:r w:rsidRPr="000D2E60">
        <w:rPr>
          <w:rFonts w:ascii="BIZ UDPゴシック" w:eastAsia="BIZ UDPゴシック" w:hAnsi="BIZ UDPゴシック"/>
          <w:color w:val="000000" w:themeColor="text1"/>
        </w:rPr>
        <w:t xml:space="preserve">.1.4 </w:t>
      </w:r>
      <w:r w:rsidRPr="000D2E60">
        <w:rPr>
          <w:rFonts w:ascii="BIZ UDPゴシック" w:eastAsia="BIZ UDPゴシック" w:hAnsi="BIZ UDPゴシック" w:hint="eastAsia"/>
          <w:color w:val="000000" w:themeColor="text1"/>
        </w:rPr>
        <w:t>現在プロファイルの特定】で記載した成熟度モデル等を活用し、目標とした成熟度に達しているかどうか、を軸とした評価方法も参考となる。</w:t>
      </w:r>
    </w:p>
    <w:p w14:paraId="02D6B320" w14:textId="77777777" w:rsidR="00665632" w:rsidRPr="000D2E60" w:rsidRDefault="00665632" w:rsidP="00C43CC1">
      <w:pPr>
        <w:ind w:leftChars="350" w:left="705" w:firstLineChars="100" w:firstLine="202"/>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5BA6C450" w14:textId="77777777" w:rsidTr="00B10058">
        <w:tc>
          <w:tcPr>
            <w:tcW w:w="8500" w:type="dxa"/>
            <w:shd w:val="clear" w:color="auto" w:fill="CC99FF"/>
          </w:tcPr>
          <w:p w14:paraId="12C99D5D" w14:textId="77777777" w:rsidR="00FA3E0A" w:rsidRPr="000D2E60" w:rsidRDefault="00FA3E0A" w:rsidP="00B747B4">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【具体例】</w:t>
            </w:r>
          </w:p>
        </w:tc>
      </w:tr>
      <w:tr w:rsidR="00FA3E0A" w:rsidRPr="000D2E60" w14:paraId="46A07EE7" w14:textId="77777777" w:rsidTr="00B10058">
        <w:tc>
          <w:tcPr>
            <w:tcW w:w="8500" w:type="dxa"/>
          </w:tcPr>
          <w:p w14:paraId="27C60E80" w14:textId="77777777" w:rsidR="00FA3E0A" w:rsidRPr="000D2E60" w:rsidRDefault="00FA3E0A" w:rsidP="00A70B17">
            <w:pPr>
              <w:pStyle w:val="af0"/>
              <w:numPr>
                <w:ilvl w:val="0"/>
                <w:numId w:val="5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インシデントの検知の可否</w:t>
            </w:r>
          </w:p>
          <w:p w14:paraId="74270B61" w14:textId="77777777" w:rsidR="00FA3E0A" w:rsidRPr="000D2E60" w:rsidRDefault="00FA3E0A" w:rsidP="00A70B17">
            <w:pPr>
              <w:pStyle w:val="af0"/>
              <w:numPr>
                <w:ilvl w:val="0"/>
                <w:numId w:val="5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インシデント検知に要した時間</w:t>
            </w:r>
          </w:p>
          <w:p w14:paraId="18EC8200" w14:textId="77777777" w:rsidR="00FA3E0A" w:rsidRPr="000D2E60" w:rsidRDefault="00FA3E0A" w:rsidP="00A70B17">
            <w:pPr>
              <w:pStyle w:val="af0"/>
              <w:numPr>
                <w:ilvl w:val="0"/>
                <w:numId w:val="5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復旧までの時間（ダウンタイム）</w:t>
            </w:r>
          </w:p>
          <w:p w14:paraId="4443F3EB" w14:textId="77777777" w:rsidR="00FA3E0A" w:rsidRPr="000D2E60" w:rsidRDefault="00FA3E0A" w:rsidP="00A70B17">
            <w:pPr>
              <w:pStyle w:val="af0"/>
              <w:numPr>
                <w:ilvl w:val="0"/>
                <w:numId w:val="5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経営層へのエスカレーションフローの正当性</w:t>
            </w:r>
          </w:p>
          <w:p w14:paraId="7DF167DE" w14:textId="77777777" w:rsidR="00FA3E0A" w:rsidRPr="000D2E60" w:rsidRDefault="00FA3E0A" w:rsidP="00A70B17">
            <w:pPr>
              <w:pStyle w:val="af0"/>
              <w:numPr>
                <w:ilvl w:val="0"/>
                <w:numId w:val="5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経営層の意思決定に要した時間</w:t>
            </w:r>
          </w:p>
          <w:p w14:paraId="312AA643" w14:textId="77777777" w:rsidR="00FA3E0A" w:rsidRPr="000D2E60" w:rsidRDefault="00FA3E0A" w:rsidP="00B747B4">
            <w:pPr>
              <w:pStyle w:val="af0"/>
              <w:ind w:leftChars="0" w:left="501"/>
              <w:rPr>
                <w:rFonts w:ascii="BIZ UDPゴシック" w:eastAsia="BIZ UDPゴシック" w:hAnsi="BIZ UDPゴシック"/>
                <w:color w:val="000000" w:themeColor="text1"/>
              </w:rPr>
            </w:pPr>
          </w:p>
          <w:p w14:paraId="4C39207F" w14:textId="65AD3F45" w:rsidR="00FA3E0A" w:rsidRPr="000D2E60" w:rsidRDefault="00FA3E0A" w:rsidP="00B747B4">
            <w:pPr>
              <w:ind w:left="14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※対応するべきインシデントが発生していない場合には、演習・訓練等による想定シナリオへの対応を</w:t>
            </w:r>
            <w:r w:rsidR="006C3858">
              <w:rPr>
                <w:rFonts w:ascii="BIZ UDPゴシック" w:eastAsia="BIZ UDPゴシック" w:hAnsi="BIZ UDPゴシック" w:hint="eastAsia"/>
                <w:color w:val="000000" w:themeColor="text1"/>
              </w:rPr>
              <w:t>基に</w:t>
            </w:r>
            <w:r w:rsidRPr="000D2E60">
              <w:rPr>
                <w:rFonts w:ascii="BIZ UDPゴシック" w:eastAsia="BIZ UDPゴシック" w:hAnsi="BIZ UDPゴシック" w:hint="eastAsia"/>
                <w:color w:val="000000" w:themeColor="text1"/>
              </w:rPr>
              <w:t>した評価を行うこともできる</w:t>
            </w:r>
          </w:p>
        </w:tc>
      </w:tr>
    </w:tbl>
    <w:p w14:paraId="16314ACC" w14:textId="77777777" w:rsidR="00FA3E0A" w:rsidRPr="000D2E60" w:rsidRDefault="00FA3E0A" w:rsidP="00B747B4">
      <w:pPr>
        <w:ind w:leftChars="280" w:left="564" w:firstLineChars="100" w:firstLine="202"/>
        <w:rPr>
          <w:rFonts w:ascii="BIZ UDPゴシック" w:eastAsia="BIZ UDPゴシック" w:hAnsi="BIZ UDPゴシック"/>
          <w:color w:val="000000" w:themeColor="text1"/>
        </w:rPr>
      </w:pPr>
    </w:p>
    <w:p w14:paraId="7C0F36A4"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66" w:name="_Toc147418596"/>
      <w:bookmarkStart w:id="167" w:name="_Toc188394739"/>
      <w:r w:rsidRPr="000D2E60">
        <w:rPr>
          <w:rFonts w:ascii="BIZ UDPゴシック" w:eastAsia="BIZ UDPゴシック" w:hAnsi="BIZ UDPゴシック" w:hint="eastAsia"/>
          <w:color w:val="000000" w:themeColor="text1"/>
        </w:rPr>
        <w:t>監査計画の策定と実施</w:t>
      </w:r>
      <w:bookmarkEnd w:id="166"/>
      <w:bookmarkEnd w:id="167"/>
    </w:p>
    <w:p w14:paraId="6EB03D2B" w14:textId="16DD6FBA"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サービスや重要資産に対するサイバーセキュリティ確保の取組が適切に整備、運用されているかどうかを、独立した立場から検証、評価を行うことを目的とし、セキュリティ監査を実施する。監査を行い、自組織のセキュリティ対策が適正か、また</w:t>
      </w:r>
      <w:r w:rsidR="00F50B8A">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どの程度浸透しているのかを検証し</w:t>
      </w:r>
      <w:r w:rsidR="00F50B8A">
        <w:rPr>
          <w:rFonts w:ascii="BIZ UDPゴシック" w:eastAsia="BIZ UDPゴシック" w:hAnsi="BIZ UDPゴシック" w:hint="eastAsia"/>
          <w:color w:val="000000" w:themeColor="text1"/>
        </w:rPr>
        <w:t>て</w:t>
      </w:r>
      <w:r w:rsidRPr="000D2E60">
        <w:rPr>
          <w:rFonts w:ascii="BIZ UDPゴシック" w:eastAsia="BIZ UDPゴシック" w:hAnsi="BIZ UDPゴシック" w:hint="eastAsia"/>
          <w:color w:val="000000" w:themeColor="text1"/>
        </w:rPr>
        <w:t>見える化することは、信頼性の高さを示すとともに、組織外に対しての説明責任にも</w:t>
      </w:r>
      <w:r w:rsidR="00337E8A">
        <w:rPr>
          <w:rFonts w:ascii="BIZ UDPゴシック" w:eastAsia="BIZ UDPゴシック" w:hAnsi="BIZ UDPゴシック" w:hint="eastAsia"/>
          <w:color w:val="000000" w:themeColor="text1"/>
        </w:rPr>
        <w:t>繋が</w:t>
      </w:r>
      <w:r w:rsidRPr="000D2E60">
        <w:rPr>
          <w:rFonts w:ascii="BIZ UDPゴシック" w:eastAsia="BIZ UDPゴシック" w:hAnsi="BIZ UDPゴシック" w:hint="eastAsia"/>
          <w:color w:val="000000" w:themeColor="text1"/>
        </w:rPr>
        <w:t>る。</w:t>
      </w:r>
    </w:p>
    <w:p w14:paraId="7A2783BE" w14:textId="77777777" w:rsidR="00FA3E0A" w:rsidRPr="000D2E60" w:rsidRDefault="00FA3E0A" w:rsidP="00B747B4">
      <w:pPr>
        <w:rPr>
          <w:rFonts w:ascii="BIZ UDPゴシック" w:eastAsia="BIZ UDPゴシック" w:hAnsi="BIZ UDPゴシック"/>
          <w:color w:val="000000" w:themeColor="text1"/>
        </w:rPr>
      </w:pPr>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71F35D29" w14:textId="77777777" w:rsidTr="00B10058">
        <w:tc>
          <w:tcPr>
            <w:tcW w:w="8500" w:type="dxa"/>
            <w:shd w:val="clear" w:color="auto" w:fill="FFFFCC"/>
          </w:tcPr>
          <w:p w14:paraId="58F60A3B" w14:textId="77777777" w:rsidR="00FA3E0A" w:rsidRPr="000D2E60" w:rsidRDefault="00FA3E0A" w:rsidP="00B747B4">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b/>
                <w:bCs/>
                <w:color w:val="000000" w:themeColor="text1"/>
              </w:rPr>
              <w:t>実施項目】</w:t>
            </w:r>
          </w:p>
        </w:tc>
      </w:tr>
    </w:tbl>
    <w:p w14:paraId="2049E508" w14:textId="1951A9BB" w:rsidR="00FA3E0A" w:rsidRPr="000D2E60" w:rsidRDefault="00233C14" w:rsidP="00C43CC1">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lastRenderedPageBreak/>
        <w:t>監査責任者は、必要に応じて、</w:t>
      </w:r>
      <w:r w:rsidR="00FA3E0A" w:rsidRPr="000D2E60">
        <w:rPr>
          <w:rFonts w:ascii="BIZ UDPゴシック" w:eastAsia="BIZ UDPゴシック" w:hAnsi="BIZ UDPゴシック" w:hint="eastAsia"/>
          <w:color w:val="000000" w:themeColor="text1"/>
        </w:rPr>
        <w:t>監査プロセスに従い、監査方針及び監査計画を作成し実施する。</w:t>
      </w:r>
    </w:p>
    <w:p w14:paraId="4DE4368D" w14:textId="77777777" w:rsidR="00FA3E0A" w:rsidRPr="000D2E60" w:rsidRDefault="00FA3E0A" w:rsidP="00A70B17">
      <w:pPr>
        <w:pStyle w:val="af0"/>
        <w:numPr>
          <w:ilvl w:val="0"/>
          <w:numId w:val="64"/>
        </w:numPr>
        <w:ind w:leftChars="350" w:left="112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監査プロセス</w:t>
      </w:r>
    </w:p>
    <w:p w14:paraId="470DA679" w14:textId="77777777" w:rsidR="00FA3E0A" w:rsidRPr="000D2E60" w:rsidRDefault="00FA3E0A" w:rsidP="00A70B17">
      <w:pPr>
        <w:pStyle w:val="af0"/>
        <w:numPr>
          <w:ilvl w:val="0"/>
          <w:numId w:val="63"/>
        </w:numPr>
        <w:ind w:leftChars="561" w:left="1131" w:firstLine="9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監査方針の策定</w:t>
      </w:r>
    </w:p>
    <w:p w14:paraId="71B85555" w14:textId="77777777" w:rsidR="00FA3E0A" w:rsidRPr="000D2E60" w:rsidRDefault="00FA3E0A" w:rsidP="00A70B17">
      <w:pPr>
        <w:pStyle w:val="af0"/>
        <w:numPr>
          <w:ilvl w:val="0"/>
          <w:numId w:val="63"/>
        </w:numPr>
        <w:ind w:leftChars="561" w:left="1131" w:firstLine="9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監査計画の立案</w:t>
      </w:r>
    </w:p>
    <w:p w14:paraId="2F0A54F4" w14:textId="77777777" w:rsidR="00665632" w:rsidRDefault="00FA3E0A" w:rsidP="00665632">
      <w:pPr>
        <w:pStyle w:val="af0"/>
        <w:numPr>
          <w:ilvl w:val="0"/>
          <w:numId w:val="63"/>
        </w:numPr>
        <w:ind w:leftChars="561" w:left="1131" w:firstLine="9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監査の実施</w:t>
      </w:r>
    </w:p>
    <w:p w14:paraId="58467508" w14:textId="270CBF0E" w:rsidR="00795545" w:rsidRDefault="00FA3E0A" w:rsidP="00665632">
      <w:pPr>
        <w:pStyle w:val="af0"/>
        <w:numPr>
          <w:ilvl w:val="0"/>
          <w:numId w:val="63"/>
        </w:numPr>
        <w:ind w:leftChars="561" w:left="1131" w:firstLine="90"/>
        <w:rPr>
          <w:rFonts w:ascii="BIZ UDPゴシック" w:eastAsia="BIZ UDPゴシック" w:hAnsi="BIZ UDPゴシック"/>
          <w:color w:val="000000" w:themeColor="text1"/>
        </w:rPr>
      </w:pPr>
      <w:r w:rsidRPr="00665632">
        <w:rPr>
          <w:rFonts w:ascii="BIZ UDPゴシック" w:eastAsia="BIZ UDPゴシック" w:hAnsi="BIZ UDPゴシック" w:hint="eastAsia"/>
          <w:color w:val="000000" w:themeColor="text1"/>
        </w:rPr>
        <w:t>監査報告書の作成</w:t>
      </w:r>
    </w:p>
    <w:p w14:paraId="34BD7861" w14:textId="77777777" w:rsidR="00665632" w:rsidRPr="00665632" w:rsidRDefault="00665632" w:rsidP="00665632">
      <w:pPr>
        <w:ind w:left="1131"/>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7D565674" w14:textId="77777777" w:rsidTr="00B10058">
        <w:tc>
          <w:tcPr>
            <w:tcW w:w="8500" w:type="dxa"/>
            <w:shd w:val="clear" w:color="auto" w:fill="CC99FF"/>
          </w:tcPr>
          <w:p w14:paraId="59BB3112" w14:textId="77777777" w:rsidR="00FA3E0A" w:rsidRPr="000D2E60" w:rsidRDefault="00FA3E0A" w:rsidP="00B747B4">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【監査計画書に含める項目と方向性の例】</w:t>
            </w:r>
          </w:p>
        </w:tc>
      </w:tr>
      <w:tr w:rsidR="000D2E60" w:rsidRPr="000D2E60" w14:paraId="781507A7" w14:textId="77777777" w:rsidTr="00B10058">
        <w:tc>
          <w:tcPr>
            <w:tcW w:w="8500" w:type="dxa"/>
          </w:tcPr>
          <w:p w14:paraId="743F94F3" w14:textId="77777777" w:rsidR="00FA3E0A" w:rsidRPr="000D2E60" w:rsidRDefault="00FA3E0A" w:rsidP="00B747B4">
            <w:pPr>
              <w:ind w:leftChars="1" w:left="453" w:hangingChars="224" w:hanging="45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＜準備＞</w:t>
            </w:r>
          </w:p>
          <w:p w14:paraId="4642355F" w14:textId="51644D04" w:rsidR="00FA3E0A" w:rsidRPr="000D2E60" w:rsidRDefault="00FA3E0A" w:rsidP="00B747B4">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監査人</w:t>
            </w:r>
            <w:r w:rsidRPr="000D2E60">
              <w:rPr>
                <w:rStyle w:val="afa"/>
                <w:rFonts w:ascii="BIZ UDPゴシック" w:eastAsia="BIZ UDPゴシック" w:hAnsi="BIZ UDPゴシック"/>
                <w:color w:val="000000" w:themeColor="text1"/>
              </w:rPr>
              <w:footnoteReference w:id="14"/>
            </w:r>
            <w:r w:rsidRPr="000D2E60">
              <w:rPr>
                <w:rFonts w:ascii="BIZ UDPゴシック" w:eastAsia="BIZ UDPゴシック" w:hAnsi="BIZ UDPゴシック" w:hint="eastAsia"/>
                <w:color w:val="000000" w:themeColor="text1"/>
              </w:rPr>
              <w:t>の選定を含めた体制整備等</w:t>
            </w:r>
          </w:p>
          <w:p w14:paraId="75066A88" w14:textId="77777777" w:rsidR="00FA3E0A" w:rsidRPr="000D2E60" w:rsidRDefault="00FA3E0A" w:rsidP="00B747B4">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＜監査方針＞</w:t>
            </w:r>
          </w:p>
          <w:p w14:paraId="1231C843" w14:textId="0B7F59C8" w:rsidR="00FA3E0A" w:rsidRPr="000D2E60" w:rsidRDefault="00FA3E0A" w:rsidP="00B747B4">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重要インフラサービス提供に係る業務・システム及び設備に対するセキュリティ管理策の実効性を確認する</w:t>
            </w:r>
          </w:p>
          <w:p w14:paraId="1ADC78B3" w14:textId="77777777" w:rsidR="00FA3E0A" w:rsidRPr="000D2E60" w:rsidRDefault="00FA3E0A" w:rsidP="00B747B4">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＜対象業務＞</w:t>
            </w:r>
          </w:p>
          <w:p w14:paraId="170F3403" w14:textId="15CD4B56" w:rsidR="00FA3E0A" w:rsidRPr="000D2E60" w:rsidRDefault="00FA3E0A" w:rsidP="00B747B4">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重要インフラサービス提供に係る業務を対象とする</w:t>
            </w:r>
          </w:p>
          <w:p w14:paraId="3D4B076B" w14:textId="77777777" w:rsidR="00FA3E0A" w:rsidRPr="000D2E60" w:rsidRDefault="00FA3E0A" w:rsidP="00B747B4">
            <w:pPr>
              <w:rPr>
                <w:rFonts w:ascii="BIZ UDPゴシック" w:eastAsia="BIZ UDPゴシック" w:hAnsi="BIZ UDPゴシック"/>
                <w:color w:val="000000" w:themeColor="text1"/>
                <w:lang w:eastAsia="zh-TW"/>
              </w:rPr>
            </w:pPr>
            <w:r w:rsidRPr="000D2E60">
              <w:rPr>
                <w:rFonts w:ascii="BIZ UDPゴシック" w:eastAsia="BIZ UDPゴシック" w:hAnsi="BIZ UDPゴシック" w:hint="eastAsia"/>
                <w:color w:val="000000" w:themeColor="text1"/>
                <w:lang w:eastAsia="zh-TW"/>
              </w:rPr>
              <w:t>＜監査期間＞</w:t>
            </w:r>
          </w:p>
          <w:p w14:paraId="026873C9" w14:textId="77777777" w:rsidR="00FA3E0A" w:rsidRPr="000D2E60" w:rsidRDefault="00FA3E0A" w:rsidP="00B747B4">
            <w:pPr>
              <w:rPr>
                <w:rFonts w:ascii="BIZ UDPゴシック" w:eastAsia="BIZ UDPゴシック" w:hAnsi="BIZ UDPゴシック"/>
                <w:color w:val="000000" w:themeColor="text1"/>
                <w:lang w:eastAsia="zh-TW"/>
              </w:rPr>
            </w:pPr>
            <w:r w:rsidRPr="000D2E60">
              <w:rPr>
                <w:rFonts w:ascii="BIZ UDPゴシック" w:eastAsia="BIZ UDPゴシック" w:hAnsi="BIZ UDPゴシック" w:hint="eastAsia"/>
                <w:color w:val="000000" w:themeColor="text1"/>
                <w:lang w:eastAsia="zh-TW"/>
              </w:rPr>
              <w:t>＜監査報告＞</w:t>
            </w:r>
          </w:p>
          <w:p w14:paraId="7C2E864F" w14:textId="77777777" w:rsidR="00FA3E0A" w:rsidRPr="000D2E60" w:rsidRDefault="00FA3E0A" w:rsidP="00B747B4">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＜監査結果への対応＞</w:t>
            </w:r>
          </w:p>
          <w:p w14:paraId="1FE38FEC" w14:textId="77777777" w:rsidR="00FA3E0A" w:rsidRPr="000D2E60" w:rsidRDefault="00FA3E0A" w:rsidP="00B747B4">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＜フォローアップ＞</w:t>
            </w:r>
          </w:p>
        </w:tc>
      </w:tr>
    </w:tbl>
    <w:p w14:paraId="2561C03F" w14:textId="77777777" w:rsidR="00FA3E0A" w:rsidRPr="000D2E60" w:rsidRDefault="00FA3E0A" w:rsidP="00B747B4">
      <w:pPr>
        <w:rPr>
          <w:rFonts w:ascii="BIZ UDPゴシック" w:eastAsia="BIZ UDPゴシック" w:hAnsi="BIZ UDPゴシック"/>
          <w:color w:val="000000" w:themeColor="text1"/>
        </w:rPr>
      </w:pPr>
    </w:p>
    <w:p w14:paraId="3218E9FC"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68" w:name="_Toc146631508"/>
      <w:bookmarkStart w:id="169" w:name="_Toc147418597"/>
      <w:bookmarkStart w:id="170" w:name="_Toc188394740"/>
      <w:r w:rsidRPr="000D2E60">
        <w:rPr>
          <w:rFonts w:ascii="BIZ UDPゴシック" w:eastAsia="BIZ UDPゴシック" w:hAnsi="BIZ UDPゴシック" w:hint="eastAsia"/>
          <w:color w:val="000000" w:themeColor="text1"/>
        </w:rPr>
        <w:t>セキュリティ対策の自己点検</w:t>
      </w:r>
      <w:bookmarkEnd w:id="168"/>
      <w:bookmarkEnd w:id="169"/>
      <w:bookmarkEnd w:id="170"/>
    </w:p>
    <w:p w14:paraId="1CE3D5F3" w14:textId="77777777" w:rsidR="00A644D2"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セキュリティ対策の自己点検は、取扱者が自ら実施すべき対策事項の確認だけではなく、組織全体のセキュリティ水準の確認という目的もあることから、適切に実施することが重要である。</w:t>
      </w:r>
    </w:p>
    <w:p w14:paraId="00D52BC3" w14:textId="0A69EE33"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また、自己点検の結果を踏まえ、各当事者は、それぞれの役割の責任範囲において、必要となる改善策を実施する必要がある。</w:t>
      </w:r>
    </w:p>
    <w:p w14:paraId="0CFC88B2" w14:textId="77777777" w:rsidR="00FA3E0A" w:rsidRPr="000D2E60" w:rsidRDefault="00FA3E0A" w:rsidP="003B5A2B">
      <w:pPr>
        <w:ind w:leftChars="350" w:left="705"/>
        <w:rPr>
          <w:rFonts w:ascii="BIZ UDPゴシック" w:eastAsia="BIZ UDPゴシック" w:hAnsi="BIZ UDPゴシック"/>
          <w:color w:val="000000" w:themeColor="text1"/>
        </w:rPr>
      </w:pPr>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6DC74DCC" w14:textId="77777777" w:rsidTr="00EE7D9F">
        <w:tc>
          <w:tcPr>
            <w:tcW w:w="8500" w:type="dxa"/>
            <w:shd w:val="clear" w:color="auto" w:fill="FFFFCC"/>
          </w:tcPr>
          <w:p w14:paraId="4F14D8A0" w14:textId="77777777" w:rsidR="00FA3E0A" w:rsidRPr="000D2E60" w:rsidRDefault="00FA3E0A" w:rsidP="00EE7D9F">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12008133" w14:textId="77777777" w:rsidR="00FA3E0A" w:rsidRPr="000D2E60" w:rsidRDefault="00FA3E0A" w:rsidP="003B5A2B">
      <w:pPr>
        <w:rPr>
          <w:rFonts w:ascii="BIZ UDPゴシック" w:eastAsia="BIZ UDPゴシック" w:hAnsi="BIZ UDPゴシック"/>
          <w:color w:val="000000" w:themeColor="text1"/>
        </w:rPr>
      </w:pPr>
    </w:p>
    <w:p w14:paraId="4B07F785" w14:textId="77777777" w:rsidR="00A644D2"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最高情報セキュリティ責任者は、自己点検を実施するに当たり、その実施頻度、実施時期、自己点検すべき項目、実施項目の選択等に関する年度自己点検計画を整備すること。</w:t>
      </w:r>
    </w:p>
    <w:p w14:paraId="38693F32" w14:textId="5F2C8C1C"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また、セキュリティの状況の変化に応じ、取扱者に対して新たに点検すべき事項が明らかになった場合は、年度自己点検計画を見直すこと。</w:t>
      </w:r>
    </w:p>
    <w:p w14:paraId="5D1CAF17" w14:textId="1A3C6C9C" w:rsidR="00A05DA7" w:rsidRDefault="00A05DA7">
      <w:pPr>
        <w:widowControl/>
        <w:jc w:val="left"/>
        <w:rPr>
          <w:rFonts w:ascii="BIZ UDPゴシック" w:eastAsia="BIZ UDPゴシック" w:hAnsi="BIZ UDPゴシック"/>
          <w:color w:val="000000" w:themeColor="text1"/>
        </w:rPr>
      </w:pPr>
    </w:p>
    <w:p w14:paraId="298B85F3" w14:textId="77777777" w:rsidR="00B93FAC" w:rsidRDefault="00B93FAC">
      <w:pPr>
        <w:widowControl/>
        <w:jc w:val="left"/>
        <w:rPr>
          <w:rFonts w:ascii="BIZ UDPゴシック" w:eastAsia="BIZ UDPゴシック" w:hAnsi="BIZ UDPゴシック"/>
          <w:color w:val="000000" w:themeColor="text1"/>
        </w:rPr>
      </w:pPr>
    </w:p>
    <w:p w14:paraId="1E81DE50" w14:textId="77777777" w:rsidR="00B93FAC" w:rsidRDefault="00B93FAC">
      <w:pPr>
        <w:widowControl/>
        <w:jc w:val="left"/>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1E01A833" w14:textId="77777777" w:rsidTr="00EE7D9F">
        <w:tc>
          <w:tcPr>
            <w:tcW w:w="8500" w:type="dxa"/>
            <w:shd w:val="clear" w:color="auto" w:fill="CC99FF"/>
          </w:tcPr>
          <w:p w14:paraId="72B828C9" w14:textId="77777777" w:rsidR="00FA3E0A" w:rsidRPr="000D2E60" w:rsidRDefault="00FA3E0A" w:rsidP="00EE7D9F">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【セキュリティ対策の自己点検の実施例】</w:t>
            </w:r>
          </w:p>
        </w:tc>
      </w:tr>
      <w:tr w:rsidR="00FA3E0A" w:rsidRPr="000D2E60" w14:paraId="0ED5E5A3" w14:textId="77777777" w:rsidTr="00EE7D9F">
        <w:tc>
          <w:tcPr>
            <w:tcW w:w="8500" w:type="dxa"/>
          </w:tcPr>
          <w:p w14:paraId="409E65B3" w14:textId="1227A614" w:rsidR="00FA3E0A" w:rsidRPr="000D2E60" w:rsidRDefault="00FA3E0A" w:rsidP="00EE7D9F">
            <w:pPr>
              <w:ind w:leftChars="84" w:left="169" w:rightChars="226" w:right="456"/>
              <w:jc w:val="cente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lastRenderedPageBreak/>
              <w:t>＜</w:t>
            </w:r>
            <w:r w:rsidR="007C1CA3"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hint="eastAsia"/>
                <w:color w:val="000000" w:themeColor="text1"/>
              </w:rPr>
              <w:t>セキュリティ責任者＞は、年度自己点検計画に基づき、</w:t>
            </w:r>
          </w:p>
          <w:p w14:paraId="17B04E36" w14:textId="7E984D8F" w:rsidR="00FA3E0A" w:rsidRPr="000D2E60" w:rsidRDefault="00FA3E0A" w:rsidP="00EE7D9F">
            <w:pPr>
              <w:ind w:leftChars="84" w:left="169" w:rightChars="226" w:right="456"/>
              <w:jc w:val="cente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取扱者に自己点検の実施を指示する</w:t>
            </w:r>
          </w:p>
          <w:p w14:paraId="61B51A59" w14:textId="77777777" w:rsidR="00FA3E0A" w:rsidRPr="000D2E60" w:rsidRDefault="00FA3E0A" w:rsidP="00EE7D9F">
            <w:pPr>
              <w:ind w:leftChars="84" w:left="169" w:rightChars="226" w:right="456"/>
              <w:jc w:val="center"/>
              <w:rPr>
                <w:rFonts w:ascii="BIZ UDPゴシック" w:eastAsia="BIZ UDPゴシック" w:hAnsi="BIZ UDPゴシック"/>
                <w:color w:val="000000" w:themeColor="text1"/>
              </w:rPr>
            </w:pPr>
            <w:r w:rsidRPr="000D2E60">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69504" behindDoc="0" locked="0" layoutInCell="1" allowOverlap="1" wp14:anchorId="3892E0F8" wp14:editId="75CD583E">
                      <wp:simplePos x="0" y="0"/>
                      <wp:positionH relativeFrom="column">
                        <wp:posOffset>2332581</wp:posOffset>
                      </wp:positionH>
                      <wp:positionV relativeFrom="paragraph">
                        <wp:posOffset>89853</wp:posOffset>
                      </wp:positionV>
                      <wp:extent cx="277586" cy="212272"/>
                      <wp:effectExtent l="13653" t="5397" r="40957" b="40958"/>
                      <wp:wrapNone/>
                      <wp:docPr id="18" name="矢印: 右 18"/>
                      <wp:cNvGraphicFramePr/>
                      <a:graphic xmlns:a="http://schemas.openxmlformats.org/drawingml/2006/main">
                        <a:graphicData uri="http://schemas.microsoft.com/office/word/2010/wordprocessingShape">
                          <wps:wsp>
                            <wps:cNvSpPr/>
                            <wps:spPr>
                              <a:xfrm rot="5400000">
                                <a:off x="0" y="0"/>
                                <a:ext cx="277586" cy="212272"/>
                              </a:xfrm>
                              <a:prstGeom prst="rightArrow">
                                <a:avLst/>
                              </a:prstGeom>
                              <a:solidFill>
                                <a:srgbClr val="CCCC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E02B63" id="矢印: 右 18" o:spid="_x0000_s1026" type="#_x0000_t13" style="position:absolute;left:0;text-align:left;margin-left:183.65pt;margin-top:7.1pt;width:21.85pt;height:16.7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" adj="13341" fillcolor="#ccf" strokecolor="#1f3763 [1604]" strokeweight="1pt"/>
                  </w:pict>
                </mc:Fallback>
              </mc:AlternateContent>
            </w:r>
          </w:p>
          <w:p w14:paraId="7BC0B307" w14:textId="77777777" w:rsidR="00FA3E0A" w:rsidRPr="000D2E60" w:rsidRDefault="00FA3E0A" w:rsidP="00EE7D9F">
            <w:pPr>
              <w:ind w:leftChars="84" w:left="169" w:rightChars="226" w:right="456"/>
              <w:jc w:val="center"/>
              <w:rPr>
                <w:rFonts w:ascii="BIZ UDPゴシック" w:eastAsia="BIZ UDPゴシック" w:hAnsi="BIZ UDPゴシック"/>
                <w:color w:val="000000" w:themeColor="text1"/>
              </w:rPr>
            </w:pPr>
          </w:p>
          <w:p w14:paraId="2AA1068F" w14:textId="619F8112" w:rsidR="00FA3E0A" w:rsidRPr="000D2E60" w:rsidRDefault="00FA3E0A" w:rsidP="00EE7D9F">
            <w:pPr>
              <w:ind w:leftChars="84" w:left="169" w:rightChars="226" w:right="456"/>
              <w:jc w:val="cente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＜取扱者＞は、</w:t>
            </w:r>
            <w:r w:rsidR="007C1CA3" w:rsidRPr="000D2E60">
              <w:rPr>
                <w:rFonts w:ascii="BIZ UDPゴシック" w:eastAsia="BIZ UDPゴシック" w:hAnsi="BIZ UDPゴシック" w:hint="eastAsia"/>
                <w:color w:val="000000" w:themeColor="text1"/>
              </w:rPr>
              <w:t>サイバーセキュリティ責任者</w:t>
            </w:r>
            <w:r w:rsidRPr="000D2E60">
              <w:rPr>
                <w:rFonts w:ascii="BIZ UDPゴシック" w:eastAsia="BIZ UDPゴシック" w:hAnsi="BIZ UDPゴシック" w:hint="eastAsia"/>
                <w:color w:val="000000" w:themeColor="text1"/>
              </w:rPr>
              <w:t>から指示された</w:t>
            </w:r>
          </w:p>
          <w:p w14:paraId="7E856EE4" w14:textId="5B3D3A2E" w:rsidR="00FA3E0A" w:rsidRPr="000D2E60" w:rsidRDefault="00FA3E0A" w:rsidP="00EE7D9F">
            <w:pPr>
              <w:ind w:leftChars="84" w:left="169" w:rightChars="226" w:right="456"/>
              <w:jc w:val="cente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自己点検票及び自己点検の手順を用いて自己点検を実施する</w:t>
            </w:r>
          </w:p>
          <w:p w14:paraId="5FFC23F3" w14:textId="77777777" w:rsidR="00FA3E0A" w:rsidRPr="000D2E60" w:rsidRDefault="00FA3E0A" w:rsidP="00EE7D9F">
            <w:pPr>
              <w:ind w:leftChars="84" w:left="169" w:rightChars="226" w:right="456"/>
              <w:jc w:val="center"/>
              <w:rPr>
                <w:rFonts w:ascii="BIZ UDPゴシック" w:eastAsia="BIZ UDPゴシック" w:hAnsi="BIZ UDPゴシック"/>
                <w:color w:val="000000" w:themeColor="text1"/>
              </w:rPr>
            </w:pPr>
            <w:r w:rsidRPr="000D2E60">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72576" behindDoc="0" locked="0" layoutInCell="1" allowOverlap="1" wp14:anchorId="61BF2DAB" wp14:editId="7E47EFBB">
                      <wp:simplePos x="0" y="0"/>
                      <wp:positionH relativeFrom="column">
                        <wp:posOffset>2350361</wp:posOffset>
                      </wp:positionH>
                      <wp:positionV relativeFrom="paragraph">
                        <wp:posOffset>94298</wp:posOffset>
                      </wp:positionV>
                      <wp:extent cx="277586" cy="212272"/>
                      <wp:effectExtent l="13653" t="5397" r="40957" b="40958"/>
                      <wp:wrapNone/>
                      <wp:docPr id="19" name="矢印: 右 19"/>
                      <wp:cNvGraphicFramePr/>
                      <a:graphic xmlns:a="http://schemas.openxmlformats.org/drawingml/2006/main">
                        <a:graphicData uri="http://schemas.microsoft.com/office/word/2010/wordprocessingShape">
                          <wps:wsp>
                            <wps:cNvSpPr/>
                            <wps:spPr>
                              <a:xfrm rot="5400000">
                                <a:off x="0" y="0"/>
                                <a:ext cx="277586" cy="212272"/>
                              </a:xfrm>
                              <a:prstGeom prst="rightArrow">
                                <a:avLst/>
                              </a:prstGeom>
                              <a:solidFill>
                                <a:srgbClr val="CCCC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B2829F" id="矢印: 右 19" o:spid="_x0000_s1026" type="#_x0000_t13" style="position:absolute;left:0;text-align:left;margin-left:185.05pt;margin-top:7.45pt;width:21.85pt;height:16.7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" adj="13341" fillcolor="#ccf" strokecolor="#1f3763 [1604]" strokeweight="1pt"/>
                  </w:pict>
                </mc:Fallback>
              </mc:AlternateContent>
            </w:r>
          </w:p>
          <w:p w14:paraId="66FC1CAF" w14:textId="77777777" w:rsidR="00FA3E0A" w:rsidRPr="000D2E60" w:rsidRDefault="00FA3E0A" w:rsidP="00EE7D9F">
            <w:pPr>
              <w:ind w:leftChars="84" w:left="169" w:rightChars="226" w:right="456"/>
              <w:jc w:val="center"/>
              <w:rPr>
                <w:rFonts w:ascii="BIZ UDPゴシック" w:eastAsia="BIZ UDPゴシック" w:hAnsi="BIZ UDPゴシック"/>
                <w:color w:val="000000" w:themeColor="text1"/>
              </w:rPr>
            </w:pPr>
          </w:p>
          <w:p w14:paraId="70E545A1" w14:textId="6F72DA7B" w:rsidR="00FA3E0A" w:rsidRPr="000D2E60" w:rsidRDefault="00FA3E0A" w:rsidP="00EE7D9F">
            <w:pPr>
              <w:ind w:leftChars="84" w:left="169" w:rightChars="226" w:right="456"/>
              <w:jc w:val="cente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007C1CA3" w:rsidRPr="000D2E60">
              <w:rPr>
                <w:rFonts w:ascii="BIZ UDPゴシック" w:eastAsia="BIZ UDPゴシック" w:hAnsi="BIZ UDPゴシック" w:hint="eastAsia"/>
                <w:color w:val="000000" w:themeColor="text1"/>
              </w:rPr>
              <w:t>サイバーセキュリティ責任者</w:t>
            </w:r>
            <w:r w:rsidRPr="000D2E60">
              <w:rPr>
                <w:rFonts w:ascii="BIZ UDPゴシック" w:eastAsia="BIZ UDPゴシック" w:hAnsi="BIZ UDPゴシック" w:hint="eastAsia"/>
                <w:color w:val="000000" w:themeColor="text1"/>
              </w:rPr>
              <w:t>＞は、自己点検結果の分析を行い、</w:t>
            </w:r>
          </w:p>
          <w:p w14:paraId="26AD2C73" w14:textId="02706759" w:rsidR="00FA3E0A" w:rsidRPr="000D2E60" w:rsidRDefault="00FA3E0A" w:rsidP="00EE7D9F">
            <w:pPr>
              <w:ind w:leftChars="84" w:left="169" w:rightChars="226" w:right="456"/>
              <w:jc w:val="cente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評価結果を＜最高情報セキュリティ責任者＞へ報告する</w:t>
            </w:r>
          </w:p>
          <w:p w14:paraId="5C8EEE19" w14:textId="77777777" w:rsidR="00FA3E0A" w:rsidRPr="000D2E60" w:rsidRDefault="00FA3E0A" w:rsidP="00EE7D9F">
            <w:pPr>
              <w:ind w:leftChars="84" w:left="169" w:rightChars="226" w:right="456"/>
              <w:jc w:val="center"/>
              <w:rPr>
                <w:rFonts w:ascii="BIZ UDPゴシック" w:eastAsia="BIZ UDPゴシック" w:hAnsi="BIZ UDPゴシック"/>
                <w:color w:val="000000" w:themeColor="text1"/>
              </w:rPr>
            </w:pPr>
            <w:r w:rsidRPr="000D2E60">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70528" behindDoc="0" locked="0" layoutInCell="1" allowOverlap="1" wp14:anchorId="28C4C761" wp14:editId="2021A430">
                      <wp:simplePos x="0" y="0"/>
                      <wp:positionH relativeFrom="column">
                        <wp:posOffset>2363061</wp:posOffset>
                      </wp:positionH>
                      <wp:positionV relativeFrom="paragraph">
                        <wp:posOffset>106363</wp:posOffset>
                      </wp:positionV>
                      <wp:extent cx="277586" cy="212272"/>
                      <wp:effectExtent l="13653" t="5397" r="40957" b="40958"/>
                      <wp:wrapNone/>
                      <wp:docPr id="20" name="矢印: 右 20"/>
                      <wp:cNvGraphicFramePr/>
                      <a:graphic xmlns:a="http://schemas.openxmlformats.org/drawingml/2006/main">
                        <a:graphicData uri="http://schemas.microsoft.com/office/word/2010/wordprocessingShape">
                          <wps:wsp>
                            <wps:cNvSpPr/>
                            <wps:spPr>
                              <a:xfrm rot="5400000">
                                <a:off x="0" y="0"/>
                                <a:ext cx="277586" cy="212272"/>
                              </a:xfrm>
                              <a:prstGeom prst="rightArrow">
                                <a:avLst/>
                              </a:prstGeom>
                              <a:solidFill>
                                <a:srgbClr val="CCCC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D14D9" id="矢印: 右 20" o:spid="_x0000_s1026" type="#_x0000_t13" style="position:absolute;left:0;text-align:left;margin-left:186.05pt;margin-top:8.4pt;width:21.85pt;height:16.7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" adj="13341" fillcolor="#ccf" strokecolor="#1f3763 [1604]" strokeweight="1pt"/>
                  </w:pict>
                </mc:Fallback>
              </mc:AlternateContent>
            </w:r>
          </w:p>
          <w:p w14:paraId="7251295E" w14:textId="77777777" w:rsidR="00FA3E0A" w:rsidRPr="000D2E60" w:rsidRDefault="00FA3E0A" w:rsidP="00EE7D9F">
            <w:pPr>
              <w:ind w:leftChars="84" w:left="169" w:rightChars="226" w:right="456"/>
              <w:jc w:val="center"/>
              <w:rPr>
                <w:rFonts w:ascii="BIZ UDPゴシック" w:eastAsia="BIZ UDPゴシック" w:hAnsi="BIZ UDPゴシック"/>
                <w:color w:val="000000" w:themeColor="text1"/>
              </w:rPr>
            </w:pPr>
          </w:p>
          <w:p w14:paraId="2EACF7C1" w14:textId="77777777" w:rsidR="00FA3E0A" w:rsidRPr="000D2E60" w:rsidRDefault="00FA3E0A" w:rsidP="00EE7D9F">
            <w:pPr>
              <w:ind w:leftChars="84" w:left="169" w:rightChars="226" w:right="456"/>
              <w:jc w:val="cente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＜最高情報セキュリティ責任者＞は、自己点検結果を全体として評価し、</w:t>
            </w:r>
          </w:p>
          <w:p w14:paraId="3CA983A6" w14:textId="77777777" w:rsidR="00FA3E0A" w:rsidRPr="000D2E60" w:rsidRDefault="00FA3E0A" w:rsidP="00EE7D9F">
            <w:pPr>
              <w:ind w:leftChars="84" w:left="169" w:rightChars="226" w:right="456"/>
              <w:jc w:val="cente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自己点検の結果により明らかになった問題点について、</w:t>
            </w:r>
          </w:p>
          <w:p w14:paraId="4E2C5DA8" w14:textId="6990805F" w:rsidR="00FA3E0A" w:rsidRPr="000D2E60" w:rsidRDefault="003D2747" w:rsidP="00EE7D9F">
            <w:pPr>
              <w:ind w:leftChars="84" w:left="169" w:rightChars="226" w:right="456"/>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7C1CA3" w:rsidRPr="000D2E60">
              <w:rPr>
                <w:rFonts w:ascii="BIZ UDPゴシック" w:eastAsia="BIZ UDPゴシック" w:hAnsi="BIZ UDPゴシック" w:hint="eastAsia"/>
                <w:color w:val="000000" w:themeColor="text1"/>
              </w:rPr>
              <w:t>サイバーセキュリティ責任者</w:t>
            </w:r>
            <w:r>
              <w:rPr>
                <w:rFonts w:ascii="BIZ UDPゴシック" w:eastAsia="BIZ UDPゴシック" w:hAnsi="BIZ UDPゴシック" w:hint="eastAsia"/>
                <w:color w:val="000000" w:themeColor="text1"/>
              </w:rPr>
              <w:t>＞</w:t>
            </w:r>
            <w:r w:rsidR="00FA3E0A" w:rsidRPr="000D2E60">
              <w:rPr>
                <w:rFonts w:ascii="BIZ UDPゴシック" w:eastAsia="BIZ UDPゴシック" w:hAnsi="BIZ UDPゴシック" w:hint="eastAsia"/>
                <w:color w:val="000000" w:themeColor="text1"/>
              </w:rPr>
              <w:t>に改善を指示し、改善結果の報告を受ける</w:t>
            </w:r>
          </w:p>
          <w:p w14:paraId="1711D485" w14:textId="77777777" w:rsidR="00FA3E0A" w:rsidRPr="000D2E60" w:rsidRDefault="00FA3E0A" w:rsidP="00EE7D9F">
            <w:pPr>
              <w:ind w:leftChars="84" w:left="169" w:rightChars="226" w:right="456"/>
              <w:jc w:val="center"/>
              <w:rPr>
                <w:rFonts w:ascii="BIZ UDPゴシック" w:eastAsia="BIZ UDPゴシック" w:hAnsi="BIZ UDPゴシック"/>
                <w:color w:val="000000" w:themeColor="text1"/>
              </w:rPr>
            </w:pPr>
            <w:r w:rsidRPr="000D2E60">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71552" behindDoc="0" locked="0" layoutInCell="1" allowOverlap="1" wp14:anchorId="45A49802" wp14:editId="56686502">
                      <wp:simplePos x="0" y="0"/>
                      <wp:positionH relativeFrom="column">
                        <wp:posOffset>2375852</wp:posOffset>
                      </wp:positionH>
                      <wp:positionV relativeFrom="paragraph">
                        <wp:posOffset>113257</wp:posOffset>
                      </wp:positionV>
                      <wp:extent cx="277586" cy="212272"/>
                      <wp:effectExtent l="13653" t="5397" r="40957" b="40958"/>
                      <wp:wrapNone/>
                      <wp:docPr id="25" name="矢印: 右 25"/>
                      <wp:cNvGraphicFramePr/>
                      <a:graphic xmlns:a="http://schemas.openxmlformats.org/drawingml/2006/main">
                        <a:graphicData uri="http://schemas.microsoft.com/office/word/2010/wordprocessingShape">
                          <wps:wsp>
                            <wps:cNvSpPr/>
                            <wps:spPr>
                              <a:xfrm rot="5400000">
                                <a:off x="0" y="0"/>
                                <a:ext cx="277586" cy="212272"/>
                              </a:xfrm>
                              <a:prstGeom prst="rightArrow">
                                <a:avLst/>
                              </a:prstGeom>
                              <a:solidFill>
                                <a:srgbClr val="CCCC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A4C071" id="矢印: 右 25" o:spid="_x0000_s1026" type="#_x0000_t13" style="position:absolute;left:0;text-align:left;margin-left:187.05pt;margin-top:8.9pt;width:21.85pt;height:16.7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" adj="13341" fillcolor="#ccf" strokecolor="#1f3763 [1604]" strokeweight="1pt"/>
                  </w:pict>
                </mc:Fallback>
              </mc:AlternateContent>
            </w:r>
          </w:p>
          <w:p w14:paraId="2212A7AB" w14:textId="77777777" w:rsidR="00FA3E0A" w:rsidRPr="000D2E60" w:rsidRDefault="00FA3E0A" w:rsidP="00EE7D9F">
            <w:pPr>
              <w:ind w:leftChars="84" w:left="169" w:rightChars="226" w:right="456"/>
              <w:jc w:val="center"/>
              <w:rPr>
                <w:rFonts w:ascii="BIZ UDPゴシック" w:eastAsia="BIZ UDPゴシック" w:hAnsi="BIZ UDPゴシック"/>
                <w:color w:val="000000" w:themeColor="text1"/>
              </w:rPr>
            </w:pPr>
          </w:p>
          <w:p w14:paraId="40B70B2F" w14:textId="77777777" w:rsidR="00FA3E0A" w:rsidRPr="000D2E60" w:rsidRDefault="00FA3E0A" w:rsidP="00EE7D9F">
            <w:pPr>
              <w:ind w:leftChars="84" w:left="169" w:rightChars="226" w:right="456"/>
              <w:jc w:val="cente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自己点検の結果は、サイバーセキュリティ関係規程や</w:t>
            </w:r>
          </w:p>
          <w:p w14:paraId="4934EF87" w14:textId="77C29A99" w:rsidR="00FA3E0A" w:rsidRPr="000D2E60" w:rsidRDefault="00FA3E0A" w:rsidP="00EE7D9F">
            <w:pPr>
              <w:ind w:leftChars="84" w:left="169" w:rightChars="226" w:right="456"/>
              <w:jc w:val="cente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サイバーセキュリティ確保のための取組の更新に活用する</w:t>
            </w:r>
          </w:p>
        </w:tc>
      </w:tr>
    </w:tbl>
    <w:p w14:paraId="3ED75EA7" w14:textId="77777777" w:rsidR="00FA3E0A" w:rsidRPr="000D2E60" w:rsidRDefault="00FA3E0A" w:rsidP="003B5A2B">
      <w:pPr>
        <w:ind w:leftChars="350" w:left="705"/>
        <w:rPr>
          <w:rFonts w:ascii="BIZ UDPゴシック" w:eastAsia="BIZ UDPゴシック" w:hAnsi="BIZ UDPゴシック"/>
          <w:color w:val="000000" w:themeColor="text1"/>
        </w:rPr>
      </w:pPr>
    </w:p>
    <w:p w14:paraId="67570E99" w14:textId="11C43D83" w:rsidR="00FA3E0A" w:rsidRDefault="00FA3E0A" w:rsidP="003B5A2B">
      <w:pPr>
        <w:ind w:leftChars="350" w:left="70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 xml:space="preserve">　実施計画は、以下の項目を含む</w:t>
      </w:r>
      <w:r w:rsidR="00501EC5">
        <w:rPr>
          <w:rFonts w:ascii="BIZ UDPゴシック" w:eastAsia="BIZ UDPゴシック" w:hAnsi="BIZ UDPゴシック" w:hint="eastAsia"/>
          <w:color w:val="000000" w:themeColor="text1"/>
        </w:rPr>
        <w:t>ことが</w:t>
      </w:r>
      <w:r w:rsidRPr="000D2E60">
        <w:rPr>
          <w:rFonts w:ascii="BIZ UDPゴシック" w:eastAsia="BIZ UDPゴシック" w:hAnsi="BIZ UDPゴシック" w:hint="eastAsia"/>
          <w:color w:val="000000" w:themeColor="text1"/>
        </w:rPr>
        <w:t>望ましい。</w:t>
      </w:r>
    </w:p>
    <w:p w14:paraId="324DCEA5" w14:textId="77777777" w:rsidR="00D05C1B" w:rsidRPr="00D05C1B" w:rsidRDefault="00D05C1B" w:rsidP="003B5A2B">
      <w:pPr>
        <w:ind w:leftChars="350" w:left="705"/>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23A94F23" w14:textId="77777777" w:rsidTr="00EE7D9F">
        <w:tc>
          <w:tcPr>
            <w:tcW w:w="8500" w:type="dxa"/>
            <w:shd w:val="clear" w:color="auto" w:fill="CC99FF"/>
          </w:tcPr>
          <w:p w14:paraId="11D7ECEF" w14:textId="77777777" w:rsidR="00FA3E0A" w:rsidRPr="000D2E60" w:rsidRDefault="00FA3E0A" w:rsidP="00EE7D9F">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C163BF" w:rsidRPr="000D2E60" w14:paraId="21A95E38" w14:textId="77777777" w:rsidTr="00EE7D9F">
        <w:tc>
          <w:tcPr>
            <w:tcW w:w="8500" w:type="dxa"/>
          </w:tcPr>
          <w:p w14:paraId="314DC20A" w14:textId="6F9D1088" w:rsidR="00FA3E0A" w:rsidRPr="00A70B17" w:rsidRDefault="00FA3E0A" w:rsidP="00A70B17">
            <w:pPr>
              <w:pStyle w:val="af0"/>
              <w:numPr>
                <w:ilvl w:val="0"/>
                <w:numId w:val="54"/>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実施頻度：</w:t>
            </w:r>
            <w:r w:rsidRPr="00A70B17">
              <w:rPr>
                <w:rFonts w:ascii="BIZ UDPゴシック" w:eastAsia="BIZ UDPゴシック" w:hAnsi="BIZ UDPゴシック" w:hint="eastAsia"/>
                <w:color w:val="000000" w:themeColor="text1"/>
              </w:rPr>
              <w:t>年に２度以上実施することが望ましいが、例えば、情報システム部門に対しては、毎月実施し、それ以外の部門に対しては半年に一度の頻度で実施する等、様々な選択肢が考えられる</w:t>
            </w:r>
          </w:p>
          <w:p w14:paraId="0F19C8AF" w14:textId="38854766" w:rsidR="00FA3E0A" w:rsidRPr="00A70B17" w:rsidRDefault="00FA3E0A" w:rsidP="00A70B17">
            <w:pPr>
              <w:pStyle w:val="af0"/>
              <w:numPr>
                <w:ilvl w:val="0"/>
                <w:numId w:val="54"/>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実施時期：</w:t>
            </w:r>
            <w:r w:rsidRPr="00A70B17">
              <w:rPr>
                <w:rFonts w:ascii="BIZ UDPゴシック" w:eastAsia="BIZ UDPゴシック" w:hAnsi="BIZ UDPゴシック" w:hint="eastAsia"/>
                <w:color w:val="000000" w:themeColor="text1"/>
              </w:rPr>
              <w:t>例えば、当初は毎月１０項目ずつ自己点検し、取扱者の意識が高まった後、半年に一度、全項目を実施するように変更する等、様々な選択肢が考えられる</w:t>
            </w:r>
          </w:p>
          <w:p w14:paraId="6B34AD40" w14:textId="1CE1065B" w:rsidR="00FA3E0A" w:rsidRPr="00A70B17" w:rsidRDefault="00FA3E0A" w:rsidP="00A70B17">
            <w:pPr>
              <w:pStyle w:val="af0"/>
              <w:numPr>
                <w:ilvl w:val="0"/>
                <w:numId w:val="54"/>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確認及び評価の方法：</w:t>
            </w:r>
            <w:r w:rsidRPr="00A70B17">
              <w:rPr>
                <w:rFonts w:ascii="BIZ UDPゴシック" w:eastAsia="BIZ UDPゴシック" w:hAnsi="BIZ UDPゴシック" w:hint="eastAsia"/>
                <w:color w:val="000000" w:themeColor="text1"/>
              </w:rPr>
              <w:t>自己点検が正しく行われていること、自組織の規程に準拠していること、改善すべき事項が改善されていること、対策が有効であること等を評価する。この自己点検の評価においても、数値評価を中心とし、客観性を持った評価とすることが望ましい。例えば、自己点検実施率（対策実施数／自己点検回答数）等の把握が挙げられる</w:t>
            </w:r>
          </w:p>
          <w:p w14:paraId="6CB2C7D6" w14:textId="7D07333B" w:rsidR="00FA3E0A" w:rsidRPr="000D2E60" w:rsidRDefault="00FA3E0A" w:rsidP="00D05C1B">
            <w:pPr>
              <w:pStyle w:val="af0"/>
              <w:numPr>
                <w:ilvl w:val="0"/>
                <w:numId w:val="54"/>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実施項目：</w:t>
            </w:r>
            <w:r w:rsidRPr="00A70B17">
              <w:rPr>
                <w:rFonts w:ascii="BIZ UDPゴシック" w:eastAsia="BIZ UDPゴシック" w:hAnsi="BIZ UDPゴシック" w:hint="eastAsia"/>
                <w:color w:val="000000" w:themeColor="text1"/>
              </w:rPr>
              <w:t>例えば、前年度に重要インフラサービス障害が発生した事案や、前年度の自己点検実施率が低かった遵守事項等、様々な選択肢が考えられる</w:t>
            </w:r>
          </w:p>
        </w:tc>
      </w:tr>
    </w:tbl>
    <w:p w14:paraId="53886BA7" w14:textId="77777777" w:rsidR="00EF7A41" w:rsidRDefault="00EF7A41">
      <w:pPr>
        <w:widowControl/>
        <w:jc w:val="left"/>
        <w:rPr>
          <w:rFonts w:asciiTheme="majorHAnsi" w:eastAsia="BIZ UDPゴシック" w:hAnsiTheme="majorHAnsi" w:cstheme="majorBidi"/>
          <w:b/>
          <w:bCs/>
          <w:sz w:val="28"/>
          <w:szCs w:val="24"/>
        </w:rPr>
      </w:pPr>
      <w:bookmarkStart w:id="171" w:name="_Toc147418598"/>
      <w:bookmarkStart w:id="172" w:name="_Toc188394741"/>
      <w:r>
        <w:br w:type="page"/>
      </w:r>
    </w:p>
    <w:p w14:paraId="7AA06FEC" w14:textId="3694996E" w:rsidR="00FA3E0A" w:rsidRPr="000D2E60" w:rsidRDefault="00FA3E0A" w:rsidP="003836C9">
      <w:pPr>
        <w:pStyle w:val="1"/>
      </w:pPr>
      <w:r w:rsidRPr="000D2E60">
        <w:rPr>
          <w:rFonts w:hint="eastAsia"/>
        </w:rPr>
        <w:lastRenderedPageBreak/>
        <w:t>対策項目</w:t>
      </w:r>
      <w:bookmarkEnd w:id="171"/>
      <w:bookmarkEnd w:id="172"/>
    </w:p>
    <w:p w14:paraId="77F29B48" w14:textId="421DA695" w:rsidR="00FA3E0A" w:rsidRPr="000D2E60" w:rsidRDefault="00FA3E0A" w:rsidP="0015764D">
      <w:pPr>
        <w:pStyle w:val="2"/>
      </w:pPr>
      <w:bookmarkStart w:id="173" w:name="_Toc147418599"/>
      <w:r w:rsidRPr="000D2E60">
        <w:rPr>
          <w:rFonts w:hint="eastAsia"/>
        </w:rPr>
        <w:t xml:space="preserve">　</w:t>
      </w:r>
      <w:bookmarkStart w:id="174" w:name="_Toc188394742"/>
      <w:r w:rsidRPr="000D2E60">
        <w:rPr>
          <w:rFonts w:hint="eastAsia"/>
        </w:rPr>
        <w:t>組織的対策</w:t>
      </w:r>
      <w:bookmarkEnd w:id="173"/>
      <w:bookmarkEnd w:id="174"/>
    </w:p>
    <w:p w14:paraId="313BFE63" w14:textId="77777777" w:rsidR="00FA3E0A" w:rsidRPr="000D2E60" w:rsidRDefault="00FA3E0A" w:rsidP="003D6BF9">
      <w:pPr>
        <w:pStyle w:val="30"/>
        <w:numPr>
          <w:ilvl w:val="2"/>
          <w:numId w:val="1"/>
        </w:numPr>
        <w:tabs>
          <w:tab w:val="clear" w:pos="1134"/>
        </w:tabs>
        <w:ind w:left="1276"/>
        <w:rPr>
          <w:rFonts w:ascii="BIZ UDPゴシック" w:eastAsia="BIZ UDPゴシック" w:hAnsi="BIZ UDPゴシック"/>
          <w:color w:val="000000" w:themeColor="text1"/>
        </w:rPr>
      </w:pPr>
      <w:bookmarkStart w:id="175" w:name="_Toc147418600"/>
      <w:bookmarkStart w:id="176" w:name="_Toc188394743"/>
      <w:r w:rsidRPr="000D2E60">
        <w:rPr>
          <w:rFonts w:ascii="BIZ UDPゴシック" w:eastAsia="BIZ UDPゴシック" w:hAnsi="BIZ UDPゴシック" w:hint="eastAsia"/>
          <w:color w:val="000000" w:themeColor="text1"/>
        </w:rPr>
        <w:t>資産の管理</w:t>
      </w:r>
      <w:bookmarkEnd w:id="175"/>
      <w:bookmarkEnd w:id="176"/>
    </w:p>
    <w:p w14:paraId="659ADEB9" w14:textId="77777777" w:rsidR="00FA3E0A" w:rsidRPr="000D2E60" w:rsidRDefault="00FA3E0A" w:rsidP="003D6BF9">
      <w:pPr>
        <w:pStyle w:val="4"/>
        <w:numPr>
          <w:ilvl w:val="3"/>
          <w:numId w:val="1"/>
        </w:numPr>
        <w:tabs>
          <w:tab w:val="left" w:pos="1985"/>
        </w:tabs>
        <w:ind w:left="3" w:firstLineChars="419" w:firstLine="84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資産に対する責任</w:t>
      </w:r>
    </w:p>
    <w:tbl>
      <w:tblPr>
        <w:tblStyle w:val="af7"/>
        <w:tblW w:w="0" w:type="auto"/>
        <w:tblInd w:w="988" w:type="dxa"/>
        <w:tblLook w:val="04A0" w:firstRow="1" w:lastRow="0" w:firstColumn="1" w:lastColumn="0" w:noHBand="0" w:noVBand="1"/>
      </w:tblPr>
      <w:tblGrid>
        <w:gridCol w:w="8216"/>
      </w:tblGrid>
      <w:tr w:rsidR="00C163BF" w:rsidRPr="000D2E60" w14:paraId="41F33B4B" w14:textId="77777777" w:rsidTr="00C43CC1">
        <w:tc>
          <w:tcPr>
            <w:tcW w:w="8216" w:type="dxa"/>
            <w:shd w:val="clear" w:color="auto" w:fill="DEEAF6" w:themeFill="accent5" w:themeFillTint="33"/>
          </w:tcPr>
          <w:p w14:paraId="015F5958" w14:textId="77777777" w:rsidR="00FA3E0A" w:rsidRPr="000D2E60" w:rsidRDefault="00FA3E0A" w:rsidP="00152A17">
            <w:pPr>
              <w:pStyle w:val="af0"/>
              <w:ind w:leftChars="0" w:left="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2B367A2D" w14:textId="14A9C2A8" w:rsidR="00FA3E0A" w:rsidRPr="000D2E60" w:rsidRDefault="00FA3E0A" w:rsidP="00A70B17">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情報システムの構成要素は、それぞれ保持する情報や使われ方等</w:t>
      </w:r>
      <w:r w:rsidR="007C66A9">
        <w:rPr>
          <w:rFonts w:ascii="BIZ UDPゴシック" w:eastAsia="BIZ UDPゴシック" w:hAnsi="BIZ UDPゴシック" w:hint="eastAsia"/>
          <w:color w:val="000000" w:themeColor="text1"/>
        </w:rPr>
        <w:t>の</w:t>
      </w:r>
      <w:r w:rsidRPr="000D2E60">
        <w:rPr>
          <w:rFonts w:ascii="BIZ UDPゴシック" w:eastAsia="BIZ UDPゴシック" w:hAnsi="BIZ UDPゴシック" w:hint="eastAsia"/>
          <w:color w:val="000000" w:themeColor="text1"/>
        </w:rPr>
        <w:t>性質が異なるため、構成要素個別のセキュリティ対策を実施することが重要である。構成要素を以下に区分し</w:t>
      </w:r>
      <w:r w:rsidR="00112DF8">
        <w:rPr>
          <w:rFonts w:ascii="BIZ UDPゴシック" w:eastAsia="BIZ UDPゴシック" w:hAnsi="BIZ UDPゴシック" w:hint="eastAsia"/>
          <w:color w:val="000000" w:themeColor="text1"/>
        </w:rPr>
        <w:t>て</w:t>
      </w:r>
      <w:r w:rsidRPr="000D2E60">
        <w:rPr>
          <w:rFonts w:ascii="BIZ UDPゴシック" w:eastAsia="BIZ UDPゴシック" w:hAnsi="BIZ UDPゴシック" w:hint="eastAsia"/>
          <w:color w:val="000000" w:themeColor="text1"/>
        </w:rPr>
        <w:t>記載する。</w:t>
      </w:r>
    </w:p>
    <w:p w14:paraId="63F9CBB0" w14:textId="396482BB" w:rsidR="00FA3E0A" w:rsidRPr="00A70B17" w:rsidRDefault="00FA3E0A" w:rsidP="008B5445">
      <w:pPr>
        <w:pStyle w:val="af0"/>
        <w:numPr>
          <w:ilvl w:val="0"/>
          <w:numId w:val="289"/>
        </w:numPr>
        <w:ind w:leftChars="0" w:left="1701"/>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端末</w:t>
      </w:r>
    </w:p>
    <w:p w14:paraId="010819C0" w14:textId="2E575F3F" w:rsidR="00FA3E0A" w:rsidRPr="00A70B17" w:rsidRDefault="00FA3E0A" w:rsidP="008B5445">
      <w:pPr>
        <w:pStyle w:val="af0"/>
        <w:numPr>
          <w:ilvl w:val="0"/>
          <w:numId w:val="289"/>
        </w:numPr>
        <w:ind w:leftChars="0" w:left="1701"/>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サーバ装置</w:t>
      </w:r>
    </w:p>
    <w:p w14:paraId="2ED08310" w14:textId="73E0AC3A" w:rsidR="00FA3E0A" w:rsidRPr="00A70B17" w:rsidRDefault="00FA3E0A" w:rsidP="008B5445">
      <w:pPr>
        <w:pStyle w:val="af0"/>
        <w:numPr>
          <w:ilvl w:val="0"/>
          <w:numId w:val="289"/>
        </w:numPr>
        <w:ind w:leftChars="0" w:left="1701"/>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通信回線・通信回線装置</w:t>
      </w:r>
    </w:p>
    <w:p w14:paraId="1040CC04" w14:textId="02D550B5" w:rsidR="00FA3E0A" w:rsidRPr="00A70B17" w:rsidRDefault="00FA3E0A" w:rsidP="008B5445">
      <w:pPr>
        <w:pStyle w:val="af0"/>
        <w:numPr>
          <w:ilvl w:val="0"/>
          <w:numId w:val="289"/>
        </w:numPr>
        <w:ind w:leftChars="0" w:left="1701"/>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複合機及びIoT機器を含む特定用途機器</w:t>
      </w:r>
    </w:p>
    <w:p w14:paraId="20DF7435" w14:textId="77777777" w:rsidR="00FA3E0A" w:rsidRPr="000D2E60" w:rsidRDefault="00FA3E0A" w:rsidP="00152A17">
      <w:pPr>
        <w:rPr>
          <w:rFonts w:ascii="BIZ UDPゴシック" w:eastAsia="BIZ UDPゴシック" w:hAnsi="BIZ UDPゴシック"/>
          <w:color w:val="000000" w:themeColor="text1"/>
        </w:rPr>
      </w:pPr>
    </w:p>
    <w:tbl>
      <w:tblPr>
        <w:tblStyle w:val="af7"/>
        <w:tblpPr w:leftFromText="142" w:rightFromText="142" w:vertAnchor="text" w:horzAnchor="margin" w:tblpX="983" w:tblpY="86"/>
        <w:tblW w:w="0" w:type="auto"/>
        <w:tblLook w:val="04A0" w:firstRow="1" w:lastRow="0" w:firstColumn="1" w:lastColumn="0" w:noHBand="0" w:noVBand="1"/>
      </w:tblPr>
      <w:tblGrid>
        <w:gridCol w:w="8221"/>
      </w:tblGrid>
      <w:tr w:rsidR="00C163BF" w:rsidRPr="000D2E60" w14:paraId="59ACE649" w14:textId="77777777" w:rsidTr="00C43CC1">
        <w:tc>
          <w:tcPr>
            <w:tcW w:w="8221" w:type="dxa"/>
            <w:shd w:val="clear" w:color="auto" w:fill="FFFFCC"/>
          </w:tcPr>
          <w:p w14:paraId="3779E0AC" w14:textId="77777777" w:rsidR="00FA3E0A" w:rsidRPr="000D2E60" w:rsidRDefault="00FA3E0A" w:rsidP="00C43CC1">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590B5EBA" w14:textId="77777777" w:rsidR="00FA3E0A" w:rsidRPr="000D2E60" w:rsidRDefault="00FA3E0A" w:rsidP="00C77F8C">
      <w:pPr>
        <w:rPr>
          <w:rFonts w:ascii="BIZ UDPゴシック" w:eastAsia="BIZ UDPゴシック" w:hAnsi="BIZ UDPゴシック"/>
          <w:color w:val="000000" w:themeColor="text1"/>
        </w:rPr>
      </w:pPr>
    </w:p>
    <w:p w14:paraId="243DE81A" w14:textId="77777777" w:rsidR="00FA3E0A" w:rsidRDefault="00FA3E0A" w:rsidP="00A70B17">
      <w:pPr>
        <w:pStyle w:val="af0"/>
        <w:numPr>
          <w:ilvl w:val="0"/>
          <w:numId w:val="66"/>
        </w:numPr>
        <w:ind w:leftChars="0" w:left="1418" w:hanging="279"/>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資産の管理</w:t>
      </w:r>
    </w:p>
    <w:p w14:paraId="1DEFE8E1" w14:textId="77777777" w:rsidR="00D05C1B" w:rsidRPr="000D2E60" w:rsidRDefault="00D05C1B" w:rsidP="00D05C1B">
      <w:pPr>
        <w:pStyle w:val="af0"/>
        <w:ind w:leftChars="0" w:left="1418"/>
        <w:rPr>
          <w:rFonts w:ascii="BIZ UDPゴシック" w:eastAsia="BIZ UDPゴシック" w:hAnsi="BIZ UDPゴシック"/>
          <w:b/>
          <w:bCs/>
          <w:color w:val="000000" w:themeColor="text1"/>
        </w:rPr>
      </w:pPr>
    </w:p>
    <w:tbl>
      <w:tblPr>
        <w:tblStyle w:val="af7"/>
        <w:tblW w:w="0" w:type="auto"/>
        <w:tblInd w:w="1271" w:type="dxa"/>
        <w:tblLook w:val="04A0" w:firstRow="1" w:lastRow="0" w:firstColumn="1" w:lastColumn="0" w:noHBand="0" w:noVBand="1"/>
      </w:tblPr>
      <w:tblGrid>
        <w:gridCol w:w="7933"/>
      </w:tblGrid>
      <w:tr w:rsidR="00C163BF" w:rsidRPr="000D2E60" w14:paraId="2C9876A2" w14:textId="77777777" w:rsidTr="00C43CC1">
        <w:tc>
          <w:tcPr>
            <w:tcW w:w="7933" w:type="dxa"/>
            <w:shd w:val="clear" w:color="auto" w:fill="CC99FF"/>
          </w:tcPr>
          <w:p w14:paraId="75FE01D0" w14:textId="77777777" w:rsidR="00FA3E0A" w:rsidRPr="000D2E60" w:rsidRDefault="00FA3E0A" w:rsidP="0000349A">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111D62" w:rsidRPr="000D2E60" w14:paraId="60EB35C9" w14:textId="77777777" w:rsidTr="00C43CC1">
        <w:tc>
          <w:tcPr>
            <w:tcW w:w="7933" w:type="dxa"/>
          </w:tcPr>
          <w:p w14:paraId="700BF83F" w14:textId="41B72825" w:rsidR="00FA3E0A" w:rsidRPr="000D2E60" w:rsidRDefault="00FA3E0A" w:rsidP="00285018">
            <w:pPr>
              <w:pStyle w:val="af0"/>
              <w:numPr>
                <w:ilvl w:val="0"/>
                <w:numId w:val="5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情報システム、</w:t>
            </w:r>
            <w:r w:rsidR="00233C14" w:rsidRPr="000D2E60">
              <w:rPr>
                <w:rFonts w:ascii="BIZ UDPゴシック" w:eastAsia="BIZ UDPゴシック" w:hAnsi="BIZ UDPゴシック" w:hint="eastAsia"/>
                <w:color w:val="000000" w:themeColor="text1"/>
              </w:rPr>
              <w:t>制御システム、</w:t>
            </w:r>
            <w:r w:rsidRPr="000D2E60">
              <w:rPr>
                <w:rFonts w:ascii="BIZ UDPゴシック" w:eastAsia="BIZ UDPゴシック" w:hAnsi="BIZ UDPゴシック"/>
                <w:color w:val="000000" w:themeColor="text1"/>
              </w:rPr>
              <w:t>ソフトウェア、情報等の資産を特定し、各資産の管理責任者や利用制限等を明確化した資産</w:t>
            </w:r>
            <w:r w:rsidRPr="000D2E60">
              <w:rPr>
                <w:rFonts w:ascii="BIZ UDPゴシック" w:eastAsia="BIZ UDPゴシック" w:hAnsi="BIZ UDPゴシック" w:hint="eastAsia"/>
                <w:color w:val="000000" w:themeColor="text1"/>
              </w:rPr>
              <w:t>台帳</w:t>
            </w:r>
            <w:r w:rsidRPr="000D2E60">
              <w:rPr>
                <w:rStyle w:val="afa"/>
                <w:rFonts w:ascii="BIZ UDPゴシック" w:eastAsia="BIZ UDPゴシック" w:hAnsi="BIZ UDPゴシック"/>
                <w:color w:val="000000" w:themeColor="text1"/>
              </w:rPr>
              <w:footnoteReference w:id="15"/>
            </w:r>
            <w:r w:rsidRPr="000D2E60">
              <w:rPr>
                <w:rFonts w:ascii="BIZ UDPゴシック" w:eastAsia="BIZ UDPゴシック" w:hAnsi="BIZ UDPゴシック"/>
                <w:color w:val="000000" w:themeColor="text1"/>
              </w:rPr>
              <w:t>を作成・維持管理する</w:t>
            </w:r>
          </w:p>
          <w:p w14:paraId="163F6919" w14:textId="6D741A10" w:rsidR="00FA3E0A" w:rsidRPr="000D2E60" w:rsidRDefault="00FA3E0A" w:rsidP="00285018">
            <w:pPr>
              <w:pStyle w:val="af0"/>
              <w:numPr>
                <w:ilvl w:val="0"/>
                <w:numId w:val="5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情報システム</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はその運用を外部サービスによって代替する場合には、利用する外部サービスの一覧を作成・維持管理する</w:t>
            </w:r>
          </w:p>
          <w:p w14:paraId="19AFA041" w14:textId="185521E8" w:rsidR="00FA3E0A" w:rsidRPr="000D2E60" w:rsidRDefault="00FA3E0A" w:rsidP="00285018">
            <w:pPr>
              <w:pStyle w:val="af0"/>
              <w:numPr>
                <w:ilvl w:val="0"/>
                <w:numId w:val="5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全てのシステム・ネットワーク構成を</w:t>
            </w:r>
            <w:r w:rsidRPr="000D2E60">
              <w:rPr>
                <w:rFonts w:ascii="BIZ UDPゴシック" w:eastAsia="BIZ UDPゴシック" w:hAnsi="BIZ UDPゴシック" w:hint="eastAsia"/>
                <w:color w:val="000000" w:themeColor="text1"/>
              </w:rPr>
              <w:t>記載</w:t>
            </w:r>
            <w:r w:rsidRPr="000D2E60">
              <w:rPr>
                <w:rFonts w:ascii="BIZ UDPゴシック" w:eastAsia="BIZ UDPゴシック" w:hAnsi="BIZ UDPゴシック"/>
                <w:color w:val="000000" w:themeColor="text1"/>
              </w:rPr>
              <w:t>した文書（システム・ネットワーク構成図）</w:t>
            </w:r>
            <w:r w:rsidRPr="000D2E60">
              <w:rPr>
                <w:rFonts w:ascii="BIZ UDPゴシック" w:eastAsia="BIZ UDPゴシック" w:hAnsi="BIZ UDPゴシック" w:hint="eastAsia"/>
                <w:color w:val="000000" w:themeColor="text1"/>
              </w:rPr>
              <w:t>及びデータの流れ図等</w:t>
            </w:r>
            <w:r w:rsidRPr="000D2E60">
              <w:rPr>
                <w:rFonts w:ascii="BIZ UDPゴシック" w:eastAsia="BIZ UDPゴシック" w:hAnsi="BIZ UDPゴシック"/>
                <w:color w:val="000000" w:themeColor="text1"/>
              </w:rPr>
              <w:t>を作成し、維持管理する。制御システムについても</w:t>
            </w:r>
            <w:r w:rsidRPr="000D2E60">
              <w:rPr>
                <w:rFonts w:ascii="BIZ UDPゴシック" w:eastAsia="BIZ UDPゴシック" w:hAnsi="BIZ UDPゴシック" w:hint="eastAsia"/>
                <w:color w:val="000000" w:themeColor="text1"/>
              </w:rPr>
              <w:t>同様の</w:t>
            </w:r>
            <w:r w:rsidRPr="000D2E60">
              <w:rPr>
                <w:rFonts w:ascii="BIZ UDPゴシック" w:eastAsia="BIZ UDPゴシック" w:hAnsi="BIZ UDPゴシック"/>
                <w:color w:val="000000" w:themeColor="text1"/>
              </w:rPr>
              <w:t>文書を作成する。構成図は定期的なレビューと更新を実施する</w:t>
            </w:r>
          </w:p>
          <w:p w14:paraId="01A38BA0" w14:textId="3BA191C9" w:rsidR="00FA3E0A" w:rsidRPr="000D2E60" w:rsidRDefault="00FA3E0A" w:rsidP="00A70B17">
            <w:pPr>
              <w:pStyle w:val="af0"/>
              <w:numPr>
                <w:ilvl w:val="0"/>
                <w:numId w:val="111"/>
              </w:numPr>
              <w:ind w:leftChars="0" w:left="314" w:hanging="278"/>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重要な機器やサービス業務の機能維持・レジリエンス向上のため、全ての重要な資産の現在の詳細構成を記述した文書を策定し、維持管理する</w:t>
            </w:r>
          </w:p>
          <w:p w14:paraId="7A301A77" w14:textId="57A39878" w:rsidR="00FA3E0A" w:rsidRPr="000D2E60" w:rsidRDefault="00FA3E0A" w:rsidP="00285018">
            <w:pPr>
              <w:pStyle w:val="af0"/>
              <w:numPr>
                <w:ilvl w:val="0"/>
                <w:numId w:val="5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新しいハードウェア、ソフトウェア、ファームウェアを導入する</w:t>
            </w:r>
            <w:r w:rsidRPr="000D2E60">
              <w:rPr>
                <w:rFonts w:ascii="BIZ UDPゴシック" w:eastAsia="BIZ UDPゴシック" w:hAnsi="BIZ UDPゴシック" w:hint="eastAsia"/>
                <w:color w:val="000000" w:themeColor="text1"/>
              </w:rPr>
              <w:t>際、事前</w:t>
            </w:r>
            <w:r w:rsidRPr="000D2E60">
              <w:rPr>
                <w:rFonts w:ascii="BIZ UDPゴシック" w:eastAsia="BIZ UDPゴシック" w:hAnsi="BIZ UDPゴシック"/>
                <w:color w:val="000000" w:themeColor="text1"/>
              </w:rPr>
              <w:t>承認</w:t>
            </w:r>
            <w:r w:rsidRPr="000D2E60">
              <w:rPr>
                <w:rFonts w:ascii="BIZ UDPゴシック" w:eastAsia="BIZ UDPゴシック" w:hAnsi="BIZ UDPゴシック" w:hint="eastAsia"/>
                <w:color w:val="000000" w:themeColor="text1"/>
              </w:rPr>
              <w:t>を必要とする等</w:t>
            </w:r>
            <w:r w:rsidRPr="000D2E60">
              <w:rPr>
                <w:rFonts w:ascii="BIZ UDPゴシック" w:eastAsia="BIZ UDPゴシック" w:hAnsi="BIZ UDPゴシック"/>
                <w:color w:val="000000" w:themeColor="text1"/>
              </w:rPr>
              <w:t>、組織の情報資産の可視性を高める。技術的に可能な場合、承認されたハードウェア、ソフトウェアのホワイトリストとも整合させ、維持管理する</w:t>
            </w:r>
          </w:p>
          <w:p w14:paraId="42435285" w14:textId="7B6F4F21" w:rsidR="00FA3E0A" w:rsidRPr="000D2E60" w:rsidRDefault="00FA3E0A" w:rsidP="00285018">
            <w:pPr>
              <w:pStyle w:val="af0"/>
              <w:numPr>
                <w:ilvl w:val="0"/>
                <w:numId w:val="5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未承認の資産がネットワークに接続・運用されていないか監視し、対処する</w:t>
            </w:r>
          </w:p>
          <w:p w14:paraId="139BD516" w14:textId="63F467E6" w:rsidR="00233C14" w:rsidRPr="000D2E60" w:rsidRDefault="00233C14" w:rsidP="00285018">
            <w:pPr>
              <w:pStyle w:val="af0"/>
              <w:numPr>
                <w:ilvl w:val="0"/>
                <w:numId w:val="5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システムの可用性維持と脆弱性対策のため、ハードウェア保守体制とEOS（End of S</w:t>
            </w:r>
            <w:r w:rsidRPr="000D2E60">
              <w:rPr>
                <w:rFonts w:ascii="BIZ UDPゴシック" w:eastAsia="BIZ UDPゴシック" w:hAnsi="BIZ UDPゴシック"/>
                <w:color w:val="000000" w:themeColor="text1"/>
              </w:rPr>
              <w:t>ale/</w:t>
            </w:r>
            <w:r w:rsidRPr="000D2E60">
              <w:rPr>
                <w:rFonts w:ascii="BIZ UDPゴシック" w:eastAsia="BIZ UDPゴシック" w:hAnsi="BIZ UDPゴシック" w:hint="eastAsia"/>
                <w:color w:val="000000" w:themeColor="text1"/>
              </w:rPr>
              <w:t>Support）を管理する</w:t>
            </w:r>
          </w:p>
          <w:p w14:paraId="227440EB" w14:textId="5A7962C3" w:rsidR="006C09AB" w:rsidRPr="000D2E60" w:rsidRDefault="006C09AB" w:rsidP="00285018">
            <w:pPr>
              <w:pStyle w:val="af0"/>
              <w:numPr>
                <w:ilvl w:val="0"/>
                <w:numId w:val="5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通信の監視や許可した機器のみを利用可能とする仕組み等を設け、シャドーITを検出する</w:t>
            </w:r>
          </w:p>
        </w:tc>
      </w:tr>
    </w:tbl>
    <w:p w14:paraId="1BB76083" w14:textId="1DD71E81" w:rsidR="00C27A88" w:rsidRPr="000D2E60" w:rsidRDefault="00C27A88" w:rsidP="00C77F8C">
      <w:pPr>
        <w:rPr>
          <w:rFonts w:ascii="BIZ UDPゴシック" w:eastAsia="BIZ UDPゴシック" w:hAnsi="BIZ UDPゴシック"/>
          <w:color w:val="000000" w:themeColor="text1"/>
        </w:rPr>
      </w:pPr>
    </w:p>
    <w:p w14:paraId="262ACA4B" w14:textId="77777777" w:rsidR="00FA3E0A" w:rsidRDefault="00FA3E0A" w:rsidP="00A70B17">
      <w:pPr>
        <w:pStyle w:val="af0"/>
        <w:numPr>
          <w:ilvl w:val="0"/>
          <w:numId w:val="120"/>
        </w:numPr>
        <w:ind w:leftChars="0" w:left="1418" w:hanging="279"/>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端末の運用時・運用終了時</w:t>
      </w:r>
    </w:p>
    <w:p w14:paraId="5724FEF8" w14:textId="77777777" w:rsidR="00D05C1B" w:rsidRPr="00F30ECB" w:rsidRDefault="00D05C1B" w:rsidP="00D05C1B">
      <w:pPr>
        <w:pStyle w:val="af0"/>
        <w:ind w:leftChars="0" w:left="1418"/>
        <w:rPr>
          <w:rFonts w:ascii="BIZ UDPゴシック" w:eastAsia="BIZ UDPゴシック" w:hAnsi="BIZ UDPゴシック"/>
          <w:b/>
          <w:bCs/>
          <w:color w:val="000000" w:themeColor="text1"/>
        </w:rPr>
      </w:pPr>
    </w:p>
    <w:tbl>
      <w:tblPr>
        <w:tblStyle w:val="af7"/>
        <w:tblW w:w="0" w:type="auto"/>
        <w:tblInd w:w="1271" w:type="dxa"/>
        <w:tblLook w:val="04A0" w:firstRow="1" w:lastRow="0" w:firstColumn="1" w:lastColumn="0" w:noHBand="0" w:noVBand="1"/>
      </w:tblPr>
      <w:tblGrid>
        <w:gridCol w:w="7933"/>
      </w:tblGrid>
      <w:tr w:rsidR="00C163BF" w:rsidRPr="000D2E60" w14:paraId="45EA6CBB" w14:textId="77777777" w:rsidTr="00C43CC1">
        <w:tc>
          <w:tcPr>
            <w:tcW w:w="7933" w:type="dxa"/>
            <w:shd w:val="clear" w:color="auto" w:fill="CC99FF"/>
          </w:tcPr>
          <w:p w14:paraId="529F5771"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5905D706" w14:textId="77777777" w:rsidTr="00C43CC1">
        <w:tc>
          <w:tcPr>
            <w:tcW w:w="7933" w:type="dxa"/>
          </w:tcPr>
          <w:p w14:paraId="4D5A243D" w14:textId="77777777" w:rsidR="00FA3E0A" w:rsidRPr="000D2E60" w:rsidRDefault="00FA3E0A" w:rsidP="002D7D39">
            <w:pPr>
              <w:pStyle w:val="af0"/>
              <w:adjustRightInd w:val="0"/>
              <w:ind w:leftChars="0" w:left="42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＜システム管理者による対策＞</w:t>
            </w:r>
          </w:p>
          <w:p w14:paraId="162D1DFE" w14:textId="28EF4BF9" w:rsidR="00FA3E0A" w:rsidRPr="000D2E60" w:rsidRDefault="00FA3E0A" w:rsidP="00A70B17">
            <w:pPr>
              <w:pStyle w:val="af0"/>
              <w:numPr>
                <w:ilvl w:val="0"/>
                <w:numId w:val="65"/>
              </w:numPr>
              <w:adjustRightInd w:val="0"/>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利用可能なソフトウェアについて定期的に見直しを行うこと</w:t>
            </w:r>
          </w:p>
          <w:p w14:paraId="5BE446FA" w14:textId="61A4BAAF" w:rsidR="00FA3E0A" w:rsidRPr="000D2E60" w:rsidRDefault="00FA3E0A" w:rsidP="00A70B17">
            <w:pPr>
              <w:pStyle w:val="af0"/>
              <w:numPr>
                <w:ilvl w:val="0"/>
                <w:numId w:val="65"/>
              </w:numPr>
              <w:adjustRightInd w:val="0"/>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主管する範囲の端末で利用されている</w:t>
            </w:r>
            <w:r w:rsidR="006414A3">
              <w:rPr>
                <w:rFonts w:ascii="BIZ UDPゴシック" w:eastAsia="BIZ UDPゴシック" w:hAnsi="BIZ UDPゴシック" w:hint="eastAsia"/>
                <w:color w:val="000000" w:themeColor="text1"/>
              </w:rPr>
              <w:t>全て</w:t>
            </w:r>
            <w:r w:rsidRPr="000D2E60">
              <w:rPr>
                <w:rFonts w:ascii="BIZ UDPゴシック" w:eastAsia="BIZ UDPゴシック" w:hAnsi="BIZ UDPゴシック" w:hint="eastAsia"/>
                <w:color w:val="000000" w:themeColor="text1"/>
              </w:rPr>
              <w:t>のソフトウェアの状態を定期的に調査し、不適切な状態にある端末を検出等した場合には、改善を図ること</w:t>
            </w:r>
          </w:p>
          <w:p w14:paraId="5F83DD61" w14:textId="224C1EEC" w:rsidR="00FA3E0A" w:rsidRPr="000D2E60" w:rsidRDefault="00FA3E0A" w:rsidP="00A70B17">
            <w:pPr>
              <w:pStyle w:val="af0"/>
              <w:numPr>
                <w:ilvl w:val="0"/>
                <w:numId w:val="65"/>
              </w:numPr>
              <w:adjustRightInd w:val="0"/>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端末の運用を終了する際に、端末の電磁的記録媒体の</w:t>
            </w:r>
            <w:r w:rsidR="006414A3">
              <w:rPr>
                <w:rFonts w:ascii="BIZ UDPゴシック" w:eastAsia="BIZ UDPゴシック" w:hAnsi="BIZ UDPゴシック" w:hint="eastAsia"/>
                <w:color w:val="000000" w:themeColor="text1"/>
              </w:rPr>
              <w:t>全て</w:t>
            </w:r>
            <w:r w:rsidRPr="000D2E60">
              <w:rPr>
                <w:rFonts w:ascii="BIZ UDPゴシック" w:eastAsia="BIZ UDPゴシック" w:hAnsi="BIZ UDPゴシック" w:hint="eastAsia"/>
                <w:color w:val="000000" w:themeColor="text1"/>
              </w:rPr>
              <w:t>の情報を抹消すること</w:t>
            </w:r>
          </w:p>
          <w:p w14:paraId="41E49BBD" w14:textId="77777777" w:rsidR="00FA3E0A" w:rsidRPr="000D2E60" w:rsidRDefault="00FA3E0A" w:rsidP="002D7D39">
            <w:pPr>
              <w:pStyle w:val="af0"/>
              <w:adjustRightInd w:val="0"/>
              <w:ind w:leftChars="0" w:left="42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＜端末を利用する取扱者による対策＞</w:t>
            </w:r>
          </w:p>
          <w:p w14:paraId="7A377008" w14:textId="66D6A2EF" w:rsidR="00FA3E0A" w:rsidRPr="000D2E60" w:rsidRDefault="00FA3E0A" w:rsidP="00A70B17">
            <w:pPr>
              <w:pStyle w:val="af0"/>
              <w:numPr>
                <w:ilvl w:val="0"/>
                <w:numId w:val="65"/>
              </w:numPr>
              <w:adjustRightInd w:val="0"/>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業務の遂行以外の目的で情報システムを利用しないこと</w:t>
            </w:r>
          </w:p>
          <w:p w14:paraId="3BD1E2F6" w14:textId="58ED82DC" w:rsidR="00FA3E0A" w:rsidRPr="000D2E60" w:rsidRDefault="00FA3E0A" w:rsidP="00A70B17">
            <w:pPr>
              <w:pStyle w:val="af0"/>
              <w:numPr>
                <w:ilvl w:val="0"/>
                <w:numId w:val="65"/>
              </w:numPr>
              <w:adjustRightInd w:val="0"/>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システム管理者が接続許可を与えた通信回線以外に端末を接続しないこと</w:t>
            </w:r>
          </w:p>
          <w:p w14:paraId="7DFCBB2D" w14:textId="59E0C9DA" w:rsidR="00FA3E0A" w:rsidRPr="000D2E60" w:rsidRDefault="00FA3E0A" w:rsidP="00A70B17">
            <w:pPr>
              <w:pStyle w:val="af0"/>
              <w:numPr>
                <w:ilvl w:val="0"/>
                <w:numId w:val="65"/>
              </w:numPr>
              <w:adjustRightInd w:val="0"/>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事業者内通信回線に、システム管理者の接続許可を受けていない端末を接続しないこと</w:t>
            </w:r>
          </w:p>
          <w:p w14:paraId="63A595F2" w14:textId="50BA98AE" w:rsidR="00FA3E0A" w:rsidRPr="000D2E60" w:rsidRDefault="00FA3E0A" w:rsidP="00A70B17">
            <w:pPr>
              <w:pStyle w:val="af0"/>
              <w:numPr>
                <w:ilvl w:val="0"/>
                <w:numId w:val="65"/>
              </w:numPr>
              <w:adjustRightInd w:val="0"/>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端末で利用を禁止するソフトウェアを利用しないこと。また、端末で利用を認めるソフトウェア以外のソフトウェアを業務上の必要により利用する場合は、システム管理者の承認を得ること</w:t>
            </w:r>
          </w:p>
          <w:p w14:paraId="627654A1" w14:textId="55C41D14" w:rsidR="00FA3E0A" w:rsidRPr="000D2E60" w:rsidRDefault="00FA3E0A" w:rsidP="00A70B17">
            <w:pPr>
              <w:pStyle w:val="af0"/>
              <w:numPr>
                <w:ilvl w:val="0"/>
                <w:numId w:val="65"/>
              </w:numPr>
              <w:adjustRightInd w:val="0"/>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端末の設置場所から離れ、第三者による不正操作のおそれがある場合は、端末を不正操作から保護するための措置を</w:t>
            </w:r>
            <w:r w:rsidR="00DA08BB">
              <w:rPr>
                <w:rFonts w:ascii="BIZ UDPゴシック" w:eastAsia="BIZ UDPゴシック" w:hAnsi="BIZ UDPゴシック"/>
                <w:color w:val="000000" w:themeColor="text1"/>
              </w:rPr>
              <w:t>講じ</w:t>
            </w:r>
            <w:r w:rsidRPr="000D2E60">
              <w:rPr>
                <w:rFonts w:ascii="BIZ UDPゴシック" w:eastAsia="BIZ UDPゴシック" w:hAnsi="BIZ UDPゴシック"/>
                <w:color w:val="000000" w:themeColor="text1"/>
              </w:rPr>
              <w:t>ること</w:t>
            </w:r>
          </w:p>
          <w:p w14:paraId="70999E05" w14:textId="1B46ABE9" w:rsidR="00FA3E0A" w:rsidRPr="000D2E60" w:rsidRDefault="00FA3E0A" w:rsidP="00A70B17">
            <w:pPr>
              <w:pStyle w:val="af0"/>
              <w:numPr>
                <w:ilvl w:val="0"/>
                <w:numId w:val="65"/>
              </w:numPr>
              <w:adjustRightInd w:val="0"/>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端末を事業者外に持ち出す場合には、システム管理者の許可を得ること</w:t>
            </w:r>
          </w:p>
          <w:p w14:paraId="5050177B" w14:textId="558DFF52" w:rsidR="00FA3E0A" w:rsidRPr="000D2E60" w:rsidRDefault="00FA3E0A" w:rsidP="00A70B17">
            <w:pPr>
              <w:pStyle w:val="af0"/>
              <w:numPr>
                <w:ilvl w:val="0"/>
                <w:numId w:val="65"/>
              </w:numPr>
              <w:adjustRightInd w:val="0"/>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端末の紛失、盗難がないよう適切に管理すること</w:t>
            </w:r>
          </w:p>
          <w:p w14:paraId="2BA1B8A7" w14:textId="19282797" w:rsidR="00FA3E0A" w:rsidRPr="000D2E60" w:rsidRDefault="00FA3E0A" w:rsidP="00A70B17">
            <w:pPr>
              <w:pStyle w:val="af0"/>
              <w:numPr>
                <w:ilvl w:val="0"/>
                <w:numId w:val="65"/>
              </w:numPr>
              <w:adjustRightInd w:val="0"/>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ICカードやパスワード等、端末の認証情報の漏洩や紛失がないよう適切に管理すること</w:t>
            </w:r>
          </w:p>
          <w:p w14:paraId="7635B8E1" w14:textId="0D54D4B6" w:rsidR="00FA3E0A" w:rsidRPr="000D2E60" w:rsidRDefault="00FA3E0A" w:rsidP="00A70B17">
            <w:pPr>
              <w:pStyle w:val="af0"/>
              <w:numPr>
                <w:ilvl w:val="0"/>
                <w:numId w:val="65"/>
              </w:numPr>
              <w:adjustRightInd w:val="0"/>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第三者からののぞき見（ショルダーハッキング）や大声でのオンライン会議による情報漏えい、</w:t>
            </w:r>
            <w:r w:rsidRPr="000D2E60">
              <w:rPr>
                <w:rFonts w:ascii="BIZ UDPゴシック" w:eastAsia="BIZ UDPゴシック" w:hAnsi="BIZ UDPゴシック" w:hint="eastAsia"/>
                <w:color w:val="000000" w:themeColor="text1"/>
              </w:rPr>
              <w:t>端末等</w:t>
            </w:r>
            <w:r w:rsidRPr="000D2E60">
              <w:rPr>
                <w:rFonts w:ascii="BIZ UDPゴシック" w:eastAsia="BIZ UDPゴシック" w:hAnsi="BIZ UDPゴシック"/>
                <w:color w:val="000000" w:themeColor="text1"/>
              </w:rPr>
              <w:t>の盗難等が起きない環境で利用すること</w:t>
            </w:r>
          </w:p>
          <w:p w14:paraId="06028441" w14:textId="23154374" w:rsidR="00FA3E0A" w:rsidRPr="000D2E60" w:rsidRDefault="00FA3E0A" w:rsidP="00A70B17">
            <w:pPr>
              <w:pStyle w:val="af0"/>
              <w:numPr>
                <w:ilvl w:val="0"/>
                <w:numId w:val="65"/>
              </w:numPr>
              <w:adjustRightInd w:val="0"/>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端末に接続される機器やソフトウェア等について、最新のアップデートやパッチ適用を定期的に行うこと</w:t>
            </w:r>
          </w:p>
          <w:p w14:paraId="29987679" w14:textId="7B9B8AA7" w:rsidR="00FA3E0A" w:rsidRPr="000D2E60" w:rsidRDefault="00FA3E0A" w:rsidP="00A70B17">
            <w:pPr>
              <w:pStyle w:val="af0"/>
              <w:numPr>
                <w:ilvl w:val="0"/>
                <w:numId w:val="65"/>
              </w:numPr>
              <w:adjustRightInd w:val="0"/>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端末(特にスマートフォンやタブレット)に対して許可されていない設定の変更をしないこと</w:t>
            </w:r>
          </w:p>
        </w:tc>
      </w:tr>
    </w:tbl>
    <w:p w14:paraId="5016DD91" w14:textId="77777777" w:rsidR="00FA3E0A" w:rsidRPr="000D2E60" w:rsidRDefault="00FA3E0A" w:rsidP="00C77F8C">
      <w:pPr>
        <w:rPr>
          <w:rFonts w:ascii="BIZ UDPゴシック" w:eastAsia="BIZ UDPゴシック" w:hAnsi="BIZ UDPゴシック"/>
          <w:color w:val="000000" w:themeColor="text1"/>
        </w:rPr>
      </w:pPr>
    </w:p>
    <w:p w14:paraId="183EDC18" w14:textId="77777777" w:rsidR="00FA3E0A" w:rsidRDefault="00FA3E0A" w:rsidP="00A70B17">
      <w:pPr>
        <w:pStyle w:val="af0"/>
        <w:numPr>
          <w:ilvl w:val="0"/>
          <w:numId w:val="120"/>
        </w:numPr>
        <w:ind w:leftChars="0" w:left="1418" w:hanging="286"/>
        <w:rPr>
          <w:rFonts w:ascii="BIZ UDPゴシック" w:eastAsia="BIZ UDPゴシック" w:hAnsi="BIZ UDPゴシック"/>
          <w:b/>
          <w:bCs/>
          <w:color w:val="000000" w:themeColor="text1"/>
        </w:rPr>
      </w:pPr>
      <w:bookmarkStart w:id="177" w:name="_Hlk144468782"/>
      <w:r w:rsidRPr="000D2E60">
        <w:rPr>
          <w:rFonts w:ascii="BIZ UDPゴシック" w:eastAsia="BIZ UDPゴシック" w:hAnsi="BIZ UDPゴシック" w:hint="eastAsia"/>
          <w:b/>
          <w:bCs/>
          <w:color w:val="000000" w:themeColor="text1"/>
        </w:rPr>
        <w:t>サーバ装置の運用時・運用終了時</w:t>
      </w:r>
    </w:p>
    <w:p w14:paraId="67C60755" w14:textId="77777777" w:rsidR="00D05C1B" w:rsidRPr="000D2E60" w:rsidRDefault="00D05C1B" w:rsidP="00D05C1B">
      <w:pPr>
        <w:pStyle w:val="af0"/>
        <w:ind w:leftChars="0" w:left="1418"/>
        <w:rPr>
          <w:rFonts w:ascii="BIZ UDPゴシック" w:eastAsia="BIZ UDPゴシック" w:hAnsi="BIZ UDPゴシック"/>
          <w:b/>
          <w:bCs/>
          <w:color w:val="000000" w:themeColor="text1"/>
        </w:rPr>
      </w:pPr>
    </w:p>
    <w:tbl>
      <w:tblPr>
        <w:tblStyle w:val="af7"/>
        <w:tblW w:w="0" w:type="auto"/>
        <w:tblInd w:w="1271" w:type="dxa"/>
        <w:tblLook w:val="04A0" w:firstRow="1" w:lastRow="0" w:firstColumn="1" w:lastColumn="0" w:noHBand="0" w:noVBand="1"/>
      </w:tblPr>
      <w:tblGrid>
        <w:gridCol w:w="7933"/>
      </w:tblGrid>
      <w:tr w:rsidR="00C163BF" w:rsidRPr="000D2E60" w14:paraId="72FD1197" w14:textId="77777777" w:rsidTr="00C43CC1">
        <w:tc>
          <w:tcPr>
            <w:tcW w:w="7933" w:type="dxa"/>
            <w:shd w:val="clear" w:color="auto" w:fill="CC99FF"/>
          </w:tcPr>
          <w:p w14:paraId="3E8E4515" w14:textId="77777777" w:rsidR="00FA3E0A" w:rsidRPr="000D2E60" w:rsidRDefault="00FA3E0A" w:rsidP="009C68FB">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72678DDA" w14:textId="77777777" w:rsidTr="00C43CC1">
        <w:tc>
          <w:tcPr>
            <w:tcW w:w="7933" w:type="dxa"/>
          </w:tcPr>
          <w:p w14:paraId="7198BB53" w14:textId="77777777" w:rsidR="00FA3E0A" w:rsidRPr="000D2E60" w:rsidRDefault="00FA3E0A" w:rsidP="000A0757">
            <w:pPr>
              <w:pStyle w:val="af0"/>
              <w:adjustRightInd w:val="0"/>
              <w:ind w:leftChars="0" w:left="42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＜システム管理者による対策＞</w:t>
            </w:r>
          </w:p>
          <w:p w14:paraId="0B574788" w14:textId="1816FEA7" w:rsidR="00FA3E0A" w:rsidRPr="000D2E60" w:rsidRDefault="00FA3E0A" w:rsidP="00A70B17">
            <w:pPr>
              <w:pStyle w:val="af0"/>
              <w:numPr>
                <w:ilvl w:val="0"/>
                <w:numId w:val="7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サーバ装置について、構成管理・変更管理を実施すること。また、サーバ装置の運用管理について、作業日、作業を行ったサーバ装置、作業内容及び作業者を含む事項を記録すること</w:t>
            </w:r>
          </w:p>
          <w:p w14:paraId="2E5FE0EF" w14:textId="67FB0CA0" w:rsidR="00FA3E0A" w:rsidRPr="000D2E60" w:rsidRDefault="00FA3E0A" w:rsidP="00A70B17">
            <w:pPr>
              <w:pStyle w:val="af0"/>
              <w:numPr>
                <w:ilvl w:val="0"/>
                <w:numId w:val="7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サーバ装置に保存されている情報について、情報の格付けに従って、定期的にバッ</w:t>
            </w:r>
            <w:r w:rsidRPr="000D2E60">
              <w:rPr>
                <w:rFonts w:ascii="BIZ UDPゴシック" w:eastAsia="BIZ UDPゴシック" w:hAnsi="BIZ UDPゴシック" w:hint="eastAsia"/>
                <w:color w:val="000000" w:themeColor="text1"/>
              </w:rPr>
              <w:lastRenderedPageBreak/>
              <w:t>クアップを取得すること。また、取得した情報を記録した媒体について、安全管理措置を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w:t>
            </w:r>
          </w:p>
          <w:p w14:paraId="2F44F0F7" w14:textId="39DD3204" w:rsidR="00FA3E0A" w:rsidRPr="000D2E60" w:rsidRDefault="00FA3E0A" w:rsidP="00A70B17">
            <w:pPr>
              <w:pStyle w:val="af0"/>
              <w:numPr>
                <w:ilvl w:val="0"/>
                <w:numId w:val="7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サーバ装置のセキュリティ状態、負荷状況</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のシステムの稼動状況を監視し、不正行為及び不正利用を含むトラブル事象の発生を検知するための措置を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w:t>
            </w:r>
          </w:p>
          <w:p w14:paraId="02DCF9CB" w14:textId="555E0C81" w:rsidR="00FA3E0A" w:rsidRPr="000D2E60" w:rsidRDefault="00FA3E0A" w:rsidP="00A70B17">
            <w:pPr>
              <w:pStyle w:val="af0"/>
              <w:numPr>
                <w:ilvl w:val="0"/>
                <w:numId w:val="7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サーバ装置の運用を終了する際に、サーバ装置の電磁的記録媒体の</w:t>
            </w:r>
            <w:r w:rsidR="006414A3">
              <w:rPr>
                <w:rFonts w:ascii="BIZ UDPゴシック" w:eastAsia="BIZ UDPゴシック" w:hAnsi="BIZ UDPゴシック" w:hint="eastAsia"/>
                <w:color w:val="000000" w:themeColor="text1"/>
              </w:rPr>
              <w:t>全て</w:t>
            </w:r>
            <w:r w:rsidRPr="000D2E60">
              <w:rPr>
                <w:rFonts w:ascii="BIZ UDPゴシック" w:eastAsia="BIZ UDPゴシック" w:hAnsi="BIZ UDPゴシック" w:hint="eastAsia"/>
                <w:color w:val="000000" w:themeColor="text1"/>
              </w:rPr>
              <w:t>の情報を抹消すること</w:t>
            </w:r>
          </w:p>
        </w:tc>
      </w:tr>
      <w:bookmarkEnd w:id="177"/>
    </w:tbl>
    <w:p w14:paraId="09B9CB61" w14:textId="77777777" w:rsidR="00FA3E0A" w:rsidRPr="000D2E60" w:rsidRDefault="00FA3E0A" w:rsidP="00DB02B2">
      <w:pPr>
        <w:ind w:left="707"/>
        <w:rPr>
          <w:rFonts w:ascii="BIZ UDPゴシック" w:eastAsia="BIZ UDPゴシック" w:hAnsi="BIZ UDPゴシック"/>
          <w:color w:val="000000" w:themeColor="text1"/>
        </w:rPr>
      </w:pPr>
    </w:p>
    <w:p w14:paraId="37BBF0ED" w14:textId="77777777" w:rsidR="00FA3E0A" w:rsidRDefault="00FA3E0A" w:rsidP="00A70B17">
      <w:pPr>
        <w:pStyle w:val="af0"/>
        <w:numPr>
          <w:ilvl w:val="0"/>
          <w:numId w:val="120"/>
        </w:numPr>
        <w:ind w:leftChars="0" w:left="1418" w:hanging="286"/>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通信回線及び通信回線装置の運用時・運用終了時</w:t>
      </w:r>
    </w:p>
    <w:p w14:paraId="2200F09E" w14:textId="77777777" w:rsidR="00D05C1B" w:rsidRPr="000D2E60" w:rsidRDefault="00D05C1B" w:rsidP="00D05C1B">
      <w:pPr>
        <w:pStyle w:val="af0"/>
        <w:ind w:leftChars="0" w:left="1418"/>
        <w:rPr>
          <w:rFonts w:ascii="BIZ UDPゴシック" w:eastAsia="BIZ UDPゴシック" w:hAnsi="BIZ UDPゴシック"/>
          <w:b/>
          <w:bCs/>
          <w:color w:val="000000" w:themeColor="text1"/>
        </w:rPr>
      </w:pPr>
    </w:p>
    <w:tbl>
      <w:tblPr>
        <w:tblStyle w:val="af7"/>
        <w:tblW w:w="0" w:type="auto"/>
        <w:tblInd w:w="1271" w:type="dxa"/>
        <w:tblLook w:val="04A0" w:firstRow="1" w:lastRow="0" w:firstColumn="1" w:lastColumn="0" w:noHBand="0" w:noVBand="1"/>
      </w:tblPr>
      <w:tblGrid>
        <w:gridCol w:w="7933"/>
      </w:tblGrid>
      <w:tr w:rsidR="00C163BF" w:rsidRPr="000D2E60" w14:paraId="3A30BA4D" w14:textId="77777777" w:rsidTr="00395490">
        <w:tc>
          <w:tcPr>
            <w:tcW w:w="7933" w:type="dxa"/>
            <w:shd w:val="clear" w:color="auto" w:fill="CC99FF"/>
          </w:tcPr>
          <w:p w14:paraId="40167FC7" w14:textId="77777777" w:rsidR="00FA3E0A" w:rsidRPr="000D2E60" w:rsidRDefault="00FA3E0A" w:rsidP="009C68FB">
            <w:pPr>
              <w:rPr>
                <w:rFonts w:ascii="BIZ UDPゴシック" w:eastAsia="BIZ UDPゴシック" w:hAnsi="BIZ UDPゴシック"/>
                <w:b/>
                <w:bCs/>
                <w:color w:val="000000" w:themeColor="text1"/>
              </w:rPr>
            </w:pPr>
            <w:bookmarkStart w:id="178" w:name="_Hlk144468882"/>
            <w:r w:rsidRPr="000D2E60">
              <w:rPr>
                <w:rFonts w:ascii="BIZ UDPゴシック" w:eastAsia="BIZ UDPゴシック" w:hAnsi="BIZ UDPゴシック" w:hint="eastAsia"/>
                <w:b/>
                <w:bCs/>
                <w:color w:val="000000" w:themeColor="text1"/>
              </w:rPr>
              <w:t>【具体例】</w:t>
            </w:r>
          </w:p>
        </w:tc>
      </w:tr>
      <w:tr w:rsidR="00FA3E0A" w:rsidRPr="000D2E60" w14:paraId="1E5C9E2B" w14:textId="77777777" w:rsidTr="00395490">
        <w:tc>
          <w:tcPr>
            <w:tcW w:w="7933" w:type="dxa"/>
          </w:tcPr>
          <w:p w14:paraId="7A6800F9" w14:textId="77777777" w:rsidR="00FA3E0A" w:rsidRPr="000D2E60" w:rsidRDefault="00FA3E0A" w:rsidP="000A0757">
            <w:pPr>
              <w:pStyle w:val="af0"/>
              <w:adjustRightInd w:val="0"/>
              <w:ind w:leftChars="0" w:left="42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＜システム管理者による対策＞</w:t>
            </w:r>
          </w:p>
          <w:p w14:paraId="02FA4AF8" w14:textId="666136FA" w:rsidR="00FA3E0A" w:rsidRPr="000D2E60" w:rsidRDefault="00FA3E0A" w:rsidP="00A70B17">
            <w:pPr>
              <w:pStyle w:val="af0"/>
              <w:numPr>
                <w:ilvl w:val="0"/>
                <w:numId w:val="7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通信回線及び回線装置について、構成管理・変更管理を実施すること</w:t>
            </w:r>
          </w:p>
          <w:p w14:paraId="571ABEF8" w14:textId="3D2EC2A8" w:rsidR="00FA3E0A" w:rsidRPr="000D2E60" w:rsidRDefault="00FA3E0A" w:rsidP="00A70B17">
            <w:pPr>
              <w:pStyle w:val="af0"/>
              <w:numPr>
                <w:ilvl w:val="0"/>
                <w:numId w:val="7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通信回線及び回線装置の運用管理について、作業日、作業を行った通信回線・回線装置、作業内容及び作業者を含む事項を記録すること</w:t>
            </w:r>
          </w:p>
          <w:p w14:paraId="381D16C0" w14:textId="681F2505" w:rsidR="00FA3E0A" w:rsidRPr="000D2E60" w:rsidRDefault="00FA3E0A" w:rsidP="00A70B17">
            <w:pPr>
              <w:pStyle w:val="af0"/>
              <w:numPr>
                <w:ilvl w:val="0"/>
                <w:numId w:val="7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経路制御及びアクセス制御を適切に運用し、定期的に経路制御及びアクセス制御の設定の見直しを行うこと。また、通信回線や通信要件の変更時にも見直しを実施すること</w:t>
            </w:r>
          </w:p>
          <w:p w14:paraId="4EFE8862" w14:textId="43266895" w:rsidR="00FA3E0A" w:rsidRPr="000D2E60" w:rsidRDefault="00FA3E0A" w:rsidP="00A70B17">
            <w:pPr>
              <w:pStyle w:val="af0"/>
              <w:numPr>
                <w:ilvl w:val="0"/>
                <w:numId w:val="7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通信回線装置が動作するために必要なソフトウェアの状態を定期的に調査し、許可されていないソフトウェアがインストールされているなど、不適切な状態にある通信回線装置を認識した場合には、改善を図ること</w:t>
            </w:r>
          </w:p>
          <w:p w14:paraId="15C30021" w14:textId="3C5CED39" w:rsidR="00FA3E0A" w:rsidRPr="000D2E60" w:rsidRDefault="00FA3E0A" w:rsidP="00A70B17">
            <w:pPr>
              <w:pStyle w:val="af0"/>
              <w:numPr>
                <w:ilvl w:val="0"/>
                <w:numId w:val="7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日常的に、通信回線の通信内容、通信回線及び回線装置のセキュリティ状態、負荷状況</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のシステムの稼動状況を監視し、通信回線の性能低下、不正行為及び不正利用を含むトラブル事象の発生を推測</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は検知するための措置を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w:t>
            </w:r>
          </w:p>
          <w:p w14:paraId="74E8B45F" w14:textId="521D2B84" w:rsidR="00FA3E0A" w:rsidRPr="000D2E60" w:rsidRDefault="00FA3E0A" w:rsidP="00A70B17">
            <w:pPr>
              <w:pStyle w:val="af0"/>
              <w:numPr>
                <w:ilvl w:val="0"/>
                <w:numId w:val="7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通信回線装置の利用を終了する場合には、通信回線装置の電磁的記録媒体の</w:t>
            </w:r>
            <w:r w:rsidR="006414A3">
              <w:rPr>
                <w:rFonts w:ascii="BIZ UDPゴシック" w:eastAsia="BIZ UDPゴシック" w:hAnsi="BIZ UDPゴシック" w:hint="eastAsia"/>
                <w:color w:val="000000" w:themeColor="text1"/>
              </w:rPr>
              <w:t>全て</w:t>
            </w:r>
            <w:r w:rsidRPr="000D2E60">
              <w:rPr>
                <w:rFonts w:ascii="BIZ UDPゴシック" w:eastAsia="BIZ UDPゴシック" w:hAnsi="BIZ UDPゴシック" w:hint="eastAsia"/>
                <w:color w:val="000000" w:themeColor="text1"/>
              </w:rPr>
              <w:t>の情報を復元できない状態にすること</w:t>
            </w:r>
          </w:p>
        </w:tc>
      </w:tr>
      <w:bookmarkEnd w:id="178"/>
    </w:tbl>
    <w:p w14:paraId="622CA29F" w14:textId="77777777" w:rsidR="00FA3E0A" w:rsidRPr="000D2E60" w:rsidRDefault="00FA3E0A" w:rsidP="00B92375">
      <w:pPr>
        <w:rPr>
          <w:rFonts w:ascii="BIZ UDPゴシック" w:eastAsia="BIZ UDPゴシック" w:hAnsi="BIZ UDPゴシック"/>
          <w:color w:val="000000" w:themeColor="text1"/>
        </w:rPr>
      </w:pPr>
    </w:p>
    <w:p w14:paraId="6567A725" w14:textId="77777777" w:rsidR="00FA3E0A" w:rsidRDefault="00FA3E0A" w:rsidP="00A70B17">
      <w:pPr>
        <w:pStyle w:val="af0"/>
        <w:numPr>
          <w:ilvl w:val="0"/>
          <w:numId w:val="120"/>
        </w:numPr>
        <w:ind w:leftChars="0" w:left="1418" w:hanging="279"/>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複合機及び</w:t>
      </w:r>
      <w:r w:rsidRPr="000D2E60">
        <w:rPr>
          <w:rFonts w:ascii="BIZ UDPゴシック" w:eastAsia="BIZ UDPゴシック" w:hAnsi="BIZ UDPゴシック"/>
          <w:b/>
          <w:bCs/>
          <w:color w:val="000000" w:themeColor="text1"/>
        </w:rPr>
        <w:t>IoT機器を含む特定用途機器の運用時・運用終了時</w:t>
      </w:r>
    </w:p>
    <w:p w14:paraId="02E74DBA" w14:textId="77777777" w:rsidR="00D05C1B" w:rsidRPr="000D2E60" w:rsidRDefault="00D05C1B" w:rsidP="00D05C1B">
      <w:pPr>
        <w:pStyle w:val="af0"/>
        <w:ind w:leftChars="0" w:left="1418"/>
        <w:rPr>
          <w:rFonts w:ascii="BIZ UDPゴシック" w:eastAsia="BIZ UDPゴシック" w:hAnsi="BIZ UDPゴシック"/>
          <w:b/>
          <w:bCs/>
          <w:color w:val="000000" w:themeColor="text1"/>
        </w:rPr>
      </w:pPr>
    </w:p>
    <w:tbl>
      <w:tblPr>
        <w:tblStyle w:val="af7"/>
        <w:tblW w:w="0" w:type="auto"/>
        <w:tblInd w:w="1271" w:type="dxa"/>
        <w:tblLook w:val="04A0" w:firstRow="1" w:lastRow="0" w:firstColumn="1" w:lastColumn="0" w:noHBand="0" w:noVBand="1"/>
      </w:tblPr>
      <w:tblGrid>
        <w:gridCol w:w="7933"/>
      </w:tblGrid>
      <w:tr w:rsidR="00C163BF" w:rsidRPr="000D2E60" w14:paraId="6AECDAC1" w14:textId="77777777" w:rsidTr="00395490">
        <w:tc>
          <w:tcPr>
            <w:tcW w:w="7933" w:type="dxa"/>
            <w:shd w:val="clear" w:color="auto" w:fill="CC99FF"/>
          </w:tcPr>
          <w:p w14:paraId="54841A2C" w14:textId="77777777" w:rsidR="00FA3E0A" w:rsidRPr="000D2E60" w:rsidRDefault="00FA3E0A" w:rsidP="009C68FB">
            <w:pPr>
              <w:rPr>
                <w:rFonts w:ascii="BIZ UDPゴシック" w:eastAsia="BIZ UDPゴシック" w:hAnsi="BIZ UDPゴシック"/>
                <w:b/>
                <w:bCs/>
                <w:color w:val="000000" w:themeColor="text1"/>
              </w:rPr>
            </w:pPr>
            <w:bookmarkStart w:id="179" w:name="_Hlk144469444"/>
            <w:r w:rsidRPr="000D2E60">
              <w:rPr>
                <w:rFonts w:ascii="BIZ UDPゴシック" w:eastAsia="BIZ UDPゴシック" w:hAnsi="BIZ UDPゴシック" w:hint="eastAsia"/>
                <w:b/>
                <w:bCs/>
                <w:color w:val="000000" w:themeColor="text1"/>
              </w:rPr>
              <w:t>【具体例】</w:t>
            </w:r>
          </w:p>
        </w:tc>
      </w:tr>
      <w:tr w:rsidR="00FA3E0A" w:rsidRPr="000D2E60" w14:paraId="4E53A0E7" w14:textId="77777777" w:rsidTr="00395490">
        <w:tc>
          <w:tcPr>
            <w:tcW w:w="7933" w:type="dxa"/>
          </w:tcPr>
          <w:p w14:paraId="1B9116FA" w14:textId="77777777" w:rsidR="00FA3E0A" w:rsidRPr="000D2E60" w:rsidRDefault="00FA3E0A" w:rsidP="000A0757">
            <w:pPr>
              <w:pStyle w:val="af0"/>
              <w:adjustRightInd w:val="0"/>
              <w:ind w:leftChars="0" w:left="42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＜システム管理者による対策＞</w:t>
            </w:r>
          </w:p>
          <w:p w14:paraId="282B27D9" w14:textId="0477949D" w:rsidR="00FA3E0A" w:rsidRPr="000D2E60" w:rsidRDefault="00FA3E0A" w:rsidP="008B5445">
            <w:pPr>
              <w:pStyle w:val="af0"/>
              <w:numPr>
                <w:ilvl w:val="0"/>
                <w:numId w:val="290"/>
              </w:numPr>
              <w:adjustRightInd w:val="0"/>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複合機及びIoT機器を含む特定用途機器等の管理責任が曖昧とならないよう、資産管理者を明確にすること</w:t>
            </w:r>
          </w:p>
          <w:p w14:paraId="1AA47E0F" w14:textId="11234AE7" w:rsidR="00FA3E0A" w:rsidRPr="000D2E60" w:rsidRDefault="00FA3E0A" w:rsidP="008B5445">
            <w:pPr>
              <w:pStyle w:val="af0"/>
              <w:numPr>
                <w:ilvl w:val="0"/>
                <w:numId w:val="29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特定用途機器に対する不正な行為、無許可のアクセス等の意図しない事象の発生を監視すること</w:t>
            </w:r>
          </w:p>
          <w:p w14:paraId="3384D134" w14:textId="073C08E3" w:rsidR="00FA3E0A" w:rsidRPr="000D2E60" w:rsidRDefault="00FA3E0A" w:rsidP="008B5445">
            <w:pPr>
              <w:pStyle w:val="af0"/>
              <w:numPr>
                <w:ilvl w:val="0"/>
                <w:numId w:val="29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複合機及び特定用途機器について、構成管理・変更管理を実施すること</w:t>
            </w:r>
          </w:p>
          <w:p w14:paraId="095A83DF" w14:textId="6E10FE05" w:rsidR="00FA3E0A" w:rsidRPr="000D2E60" w:rsidRDefault="00FA3E0A" w:rsidP="008B5445">
            <w:pPr>
              <w:pStyle w:val="af0"/>
              <w:numPr>
                <w:ilvl w:val="0"/>
                <w:numId w:val="29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複合機及び特定用途機器の運用管理について、作業日、作業を行った複合機及び特定用途機器、作業内容及び作業者を含む事項を記録すること</w:t>
            </w:r>
          </w:p>
          <w:p w14:paraId="7081BC87" w14:textId="31AB35A1" w:rsidR="00FA3E0A" w:rsidRPr="000D2E60" w:rsidRDefault="00FA3E0A" w:rsidP="00A70B17">
            <w:pPr>
              <w:pStyle w:val="af0"/>
              <w:numPr>
                <w:ilvl w:val="0"/>
                <w:numId w:val="7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複合機及び特定用途機器が動作するために必要なソフトウェアの状態を定期的に</w:t>
            </w:r>
            <w:r w:rsidRPr="000D2E60">
              <w:rPr>
                <w:rFonts w:ascii="BIZ UDPゴシック" w:eastAsia="BIZ UDPゴシック" w:hAnsi="BIZ UDPゴシック" w:hint="eastAsia"/>
                <w:color w:val="000000" w:themeColor="text1"/>
              </w:rPr>
              <w:lastRenderedPageBreak/>
              <w:t>調査し、許可されていないソフトウェアがインストールされている等、不適切な状態にある複合機及び特定用途機器を認識した場合には、改善を図ること</w:t>
            </w:r>
          </w:p>
          <w:p w14:paraId="3C2A81ED" w14:textId="7794FA17" w:rsidR="00FA3E0A" w:rsidRPr="000D2E60" w:rsidRDefault="00FA3E0A" w:rsidP="00A70B17">
            <w:pPr>
              <w:pStyle w:val="af0"/>
              <w:numPr>
                <w:ilvl w:val="0"/>
                <w:numId w:val="7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複合機及び特定用途機器のセキュリティ状態、負荷状況</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のシステムの稼動状況を監視し、不正行為及び不正利用を含むトラブル事象の発生を検知するための措置を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w:t>
            </w:r>
          </w:p>
          <w:p w14:paraId="45C736BE" w14:textId="15262304" w:rsidR="00FA3E0A" w:rsidRPr="000D2E60" w:rsidRDefault="00FA3E0A" w:rsidP="00A70B17">
            <w:pPr>
              <w:pStyle w:val="af0"/>
              <w:numPr>
                <w:ilvl w:val="0"/>
                <w:numId w:val="7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内蔵電磁的記録媒体の全領域完全消去機能（上書き消去機能）を備える複合機及び特定用途機器は、当該機能を活用することにより複合機及び特定用途機器内部の情報を抹消すること。当該機能を備えていない複合機及び特定用途機器については、外部委託先との契約時に外部委託先に複合機及び特定用途機器内部に保存されている情報の漏えいが生じないための対策を講じさせる旨を、契約内容に含む等の別の手段で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w:t>
            </w:r>
          </w:p>
          <w:p w14:paraId="068BE21B" w14:textId="3C626AB6" w:rsidR="00FA3E0A" w:rsidRPr="000D2E60" w:rsidRDefault="00FA3E0A" w:rsidP="00A70B17">
            <w:pPr>
              <w:pStyle w:val="af0"/>
              <w:numPr>
                <w:ilvl w:val="0"/>
                <w:numId w:val="7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特定用途機器のセキュリティ上重要なアップデートを、必要なタイミングで適切に実施する方法を検討し、適用すること</w:t>
            </w:r>
          </w:p>
          <w:p w14:paraId="3F6DD96F" w14:textId="701BC57A" w:rsidR="00FA3E0A" w:rsidRPr="000D2E60" w:rsidRDefault="00FA3E0A" w:rsidP="00A70B17">
            <w:pPr>
              <w:pStyle w:val="af0"/>
              <w:numPr>
                <w:ilvl w:val="0"/>
                <w:numId w:val="7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複合機及び特定用途機器内部の脆弱性等のセキュリティ関連情報を収集・分析し、取扱者に対して以下の項目を例とする周知・啓発を行うことが望ましい</w:t>
            </w:r>
          </w:p>
          <w:p w14:paraId="743B56EE" w14:textId="77777777" w:rsidR="00FA3E0A" w:rsidRPr="000D2E60" w:rsidRDefault="00FA3E0A" w:rsidP="00A70B17">
            <w:pPr>
              <w:pStyle w:val="af0"/>
              <w:numPr>
                <w:ilvl w:val="0"/>
                <w:numId w:val="84"/>
              </w:numPr>
              <w:ind w:leftChars="0" w:left="102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複合機及び特定用途機器の脆弱性等のセキュリティ関連情報</w:t>
            </w:r>
          </w:p>
          <w:p w14:paraId="2382DFF9" w14:textId="77777777" w:rsidR="00FA3E0A" w:rsidRPr="000D2E60" w:rsidRDefault="00FA3E0A" w:rsidP="00A70B17">
            <w:pPr>
              <w:pStyle w:val="af0"/>
              <w:numPr>
                <w:ilvl w:val="0"/>
                <w:numId w:val="84"/>
              </w:numPr>
              <w:ind w:leftChars="0" w:left="102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複合機及び特定用途機器に対して、セキュリティに留意した設定（パスワード設定、ファームウェア更新、サポート期限確認等）を行うこと</w:t>
            </w:r>
          </w:p>
          <w:p w14:paraId="6ED72281" w14:textId="77777777" w:rsidR="00FA3E0A" w:rsidRPr="000D2E60" w:rsidRDefault="00FA3E0A" w:rsidP="00A70B17">
            <w:pPr>
              <w:pStyle w:val="af0"/>
              <w:numPr>
                <w:ilvl w:val="0"/>
                <w:numId w:val="84"/>
              </w:numPr>
              <w:ind w:leftChars="0" w:left="102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複合機及び特定用途機器の不適切な使用方法等により、自身だけでなく、他人への被害や環境への悪影響を与えるリスクがあること</w:t>
            </w:r>
          </w:p>
        </w:tc>
      </w:tr>
      <w:bookmarkEnd w:id="179"/>
    </w:tbl>
    <w:p w14:paraId="7950A970" w14:textId="77777777" w:rsidR="00FA3E0A" w:rsidRPr="000D2E60" w:rsidRDefault="00FA3E0A" w:rsidP="00C71B9E">
      <w:pPr>
        <w:rPr>
          <w:rFonts w:ascii="BIZ UDPゴシック" w:eastAsia="BIZ UDPゴシック" w:hAnsi="BIZ UDPゴシック"/>
          <w:color w:val="000000" w:themeColor="text1"/>
        </w:rPr>
      </w:pPr>
    </w:p>
    <w:p w14:paraId="268120A1" w14:textId="77777777" w:rsidR="00FA3E0A" w:rsidRPr="000D2E60" w:rsidRDefault="00FA3E0A" w:rsidP="003D6BF9">
      <w:pPr>
        <w:pStyle w:val="4"/>
        <w:numPr>
          <w:ilvl w:val="3"/>
          <w:numId w:val="1"/>
        </w:numPr>
        <w:tabs>
          <w:tab w:val="left" w:pos="1985"/>
        </w:tabs>
        <w:ind w:left="3" w:firstLineChars="349" w:firstLine="703"/>
        <w:rPr>
          <w:rFonts w:ascii="BIZ UDPゴシック" w:eastAsia="BIZ UDPゴシック" w:hAnsi="BIZ UDPゴシック"/>
          <w:color w:val="000000" w:themeColor="text1"/>
        </w:rPr>
      </w:pPr>
      <w:bookmarkStart w:id="180" w:name="_Hlk146541630"/>
      <w:r w:rsidRPr="000D2E60">
        <w:rPr>
          <w:rFonts w:ascii="BIZ UDPゴシック" w:eastAsia="BIZ UDPゴシック" w:hAnsi="BIZ UDPゴシック" w:hint="eastAsia"/>
          <w:color w:val="000000" w:themeColor="text1"/>
        </w:rPr>
        <w:t>データ管理</w:t>
      </w:r>
    </w:p>
    <w:tbl>
      <w:tblPr>
        <w:tblStyle w:val="af7"/>
        <w:tblW w:w="0" w:type="auto"/>
        <w:tblInd w:w="846" w:type="dxa"/>
        <w:tblLook w:val="04A0" w:firstRow="1" w:lastRow="0" w:firstColumn="1" w:lastColumn="0" w:noHBand="0" w:noVBand="1"/>
      </w:tblPr>
      <w:tblGrid>
        <w:gridCol w:w="8358"/>
      </w:tblGrid>
      <w:tr w:rsidR="00C163BF" w:rsidRPr="000D2E60" w14:paraId="629571FB" w14:textId="77777777" w:rsidTr="00395490">
        <w:tc>
          <w:tcPr>
            <w:tcW w:w="8358" w:type="dxa"/>
            <w:shd w:val="clear" w:color="auto" w:fill="DEEAF6" w:themeFill="accent5" w:themeFillTint="33"/>
          </w:tcPr>
          <w:p w14:paraId="42CD8C8A"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1A42A0F3" w14:textId="4F8762C2" w:rsidR="00FA3E0A" w:rsidRPr="000D2E60" w:rsidRDefault="00FA3E0A" w:rsidP="00A70B17">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システムのリスクアセスメントに応じてデータの適切な保護や保管場所の考慮をはじめとした望ましいデータ管理を行う</w:t>
      </w:r>
      <w:r w:rsidRPr="000D2E60">
        <w:rPr>
          <w:rFonts w:ascii="BIZ UDPゴシック" w:eastAsia="BIZ UDPゴシック" w:hAnsi="BIZ UDPゴシック" w:hint="eastAsia"/>
          <w:color w:val="000000" w:themeColor="text1"/>
        </w:rPr>
        <w:t>こと</w:t>
      </w:r>
      <w:r w:rsidRPr="000D2E60">
        <w:rPr>
          <w:rFonts w:ascii="BIZ UDPゴシック" w:eastAsia="BIZ UDPゴシック" w:hAnsi="BIZ UDPゴシック"/>
          <w:color w:val="000000" w:themeColor="text1"/>
        </w:rPr>
        <w:t>。事業環境の変化を捉え、インターネットを介したサービス（クラウドサービス等）を活用するなど新しい技術を利用する際には、国内外の法令や評価制度等の存在について留意</w:t>
      </w:r>
      <w:r w:rsidRPr="000D2E60">
        <w:rPr>
          <w:rFonts w:ascii="BIZ UDPゴシック" w:eastAsia="BIZ UDPゴシック" w:hAnsi="BIZ UDPゴシック" w:hint="eastAsia"/>
          <w:color w:val="000000" w:themeColor="text1"/>
        </w:rPr>
        <w:t>することが重要である</w:t>
      </w:r>
      <w:r w:rsidRPr="000D2E60">
        <w:rPr>
          <w:rFonts w:ascii="BIZ UDPゴシック" w:eastAsia="BIZ UDPゴシック" w:hAnsi="BIZ UDPゴシック"/>
          <w:color w:val="000000" w:themeColor="text1"/>
        </w:rPr>
        <w:t>。</w:t>
      </w:r>
      <w:r w:rsidR="00741ADE"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5.5クラウドサービス</w:t>
      </w:r>
      <w:r w:rsidR="00741ADE"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参照</w:t>
      </w:r>
      <w:bookmarkEnd w:id="180"/>
      <w:r w:rsidR="00741ADE" w:rsidRPr="000D2E60">
        <w:rPr>
          <w:rFonts w:ascii="BIZ UDPゴシック" w:eastAsia="BIZ UDPゴシック" w:hAnsi="BIZ UDPゴシック" w:hint="eastAsia"/>
          <w:color w:val="000000" w:themeColor="text1"/>
        </w:rPr>
        <w:t>）</w:t>
      </w:r>
    </w:p>
    <w:p w14:paraId="092539EF" w14:textId="77777777" w:rsidR="00FA3E0A" w:rsidRPr="000D2E60" w:rsidRDefault="00FA3E0A" w:rsidP="00FB4DEC">
      <w:pPr>
        <w:rPr>
          <w:rFonts w:ascii="BIZ UDPゴシック" w:eastAsia="BIZ UDPゴシック" w:hAnsi="BIZ UDPゴシック"/>
          <w:color w:val="000000" w:themeColor="text1"/>
        </w:rPr>
      </w:pPr>
    </w:p>
    <w:p w14:paraId="742C4D61"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81" w:name="_Toc147418601"/>
      <w:bookmarkStart w:id="182" w:name="_Toc188394744"/>
      <w:r w:rsidRPr="000D2E60">
        <w:rPr>
          <w:rFonts w:ascii="BIZ UDPゴシック" w:eastAsia="BIZ UDPゴシック" w:hAnsi="BIZ UDPゴシック" w:hint="eastAsia"/>
          <w:color w:val="000000" w:themeColor="text1"/>
        </w:rPr>
        <w:t>供給者管理</w:t>
      </w:r>
      <w:bookmarkEnd w:id="181"/>
      <w:bookmarkEnd w:id="182"/>
    </w:p>
    <w:tbl>
      <w:tblPr>
        <w:tblStyle w:val="af7"/>
        <w:tblW w:w="0" w:type="auto"/>
        <w:tblInd w:w="704" w:type="dxa"/>
        <w:tblLook w:val="04A0" w:firstRow="1" w:lastRow="0" w:firstColumn="1" w:lastColumn="0" w:noHBand="0" w:noVBand="1"/>
      </w:tblPr>
      <w:tblGrid>
        <w:gridCol w:w="8500"/>
      </w:tblGrid>
      <w:tr w:rsidR="00C163BF" w:rsidRPr="000D2E60" w14:paraId="66053E2D" w14:textId="77777777" w:rsidTr="00395490">
        <w:tc>
          <w:tcPr>
            <w:tcW w:w="8500" w:type="dxa"/>
            <w:shd w:val="clear" w:color="auto" w:fill="DEEAF6" w:themeFill="accent5" w:themeFillTint="33"/>
          </w:tcPr>
          <w:p w14:paraId="62A16DFC" w14:textId="77777777" w:rsidR="00FA3E0A" w:rsidRPr="000D2E60" w:rsidRDefault="00FA3E0A" w:rsidP="00341FF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722F382F" w14:textId="33785E5A"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事業者は</w:t>
      </w:r>
      <w:r w:rsidRPr="000D2E60">
        <w:rPr>
          <w:rFonts w:ascii="BIZ UDPゴシック" w:eastAsia="BIZ UDPゴシック" w:hAnsi="BIZ UDPゴシック"/>
          <w:color w:val="000000" w:themeColor="text1"/>
        </w:rPr>
        <w:t>「任務保証」</w:t>
      </w:r>
      <w:r w:rsidRPr="000D2E60">
        <w:rPr>
          <w:rFonts w:ascii="BIZ UDPゴシック" w:eastAsia="BIZ UDPゴシック" w:hAnsi="BIZ UDPゴシック" w:hint="eastAsia"/>
          <w:color w:val="000000" w:themeColor="text1"/>
        </w:rPr>
        <w:t>の観点から</w:t>
      </w:r>
      <w:r w:rsidRPr="000D2E60">
        <w:rPr>
          <w:rFonts w:ascii="BIZ UDPゴシック" w:eastAsia="BIZ UDPゴシック" w:hAnsi="BIZ UDPゴシック"/>
          <w:color w:val="000000" w:themeColor="text1"/>
        </w:rPr>
        <w:t>、</w:t>
      </w:r>
      <w:r w:rsidRPr="000D2E60">
        <w:rPr>
          <w:rFonts w:ascii="BIZ UDPゴシック" w:eastAsia="BIZ UDPゴシック" w:hAnsi="BIZ UDPゴシック" w:hint="eastAsia"/>
          <w:color w:val="000000" w:themeColor="text1"/>
        </w:rPr>
        <w:t>資材等の供給者管理においても</w:t>
      </w:r>
      <w:r w:rsidRPr="000D2E60">
        <w:rPr>
          <w:rFonts w:ascii="BIZ UDPゴシック" w:eastAsia="BIZ UDPゴシック" w:hAnsi="BIZ UDPゴシック"/>
          <w:color w:val="000000" w:themeColor="text1"/>
        </w:rPr>
        <w:t>必要な対策に取り組むことが重要である。</w:t>
      </w:r>
      <w:r w:rsidRPr="000D2E60">
        <w:rPr>
          <w:rFonts w:ascii="BIZ UDPゴシック" w:eastAsia="BIZ UDPゴシック" w:hAnsi="BIZ UDPゴシック" w:hint="eastAsia"/>
          <w:color w:val="000000" w:themeColor="text1"/>
        </w:rPr>
        <w:t>また、法制度や実施体制が十分でない、法の執行が不透明である、権力が独裁的である、国際的な取決めを遵守しないなどカントリーリスクが高い国が関連する場合、その他関連する法律を参照すること</w:t>
      </w:r>
      <w:r w:rsidRPr="000D2E60">
        <w:rPr>
          <w:rStyle w:val="afa"/>
          <w:rFonts w:ascii="BIZ UDPゴシック" w:eastAsia="BIZ UDPゴシック" w:hAnsi="BIZ UDPゴシック"/>
          <w:color w:val="000000" w:themeColor="text1"/>
        </w:rPr>
        <w:footnoteReference w:id="16"/>
      </w:r>
      <w:r w:rsidR="00CC041E" w:rsidRPr="000D2E60">
        <w:rPr>
          <w:rFonts w:ascii="BIZ UDPゴシック" w:eastAsia="BIZ UDPゴシック" w:hAnsi="BIZ UDPゴシック" w:hint="eastAsia"/>
          <w:color w:val="000000" w:themeColor="text1"/>
        </w:rPr>
        <w:t>（【4.4　サプライチェーン・リスクマネジメント】参照）</w:t>
      </w:r>
      <w:r w:rsidR="00112DF8">
        <w:rPr>
          <w:rFonts w:ascii="BIZ UDPゴシック" w:eastAsia="BIZ UDPゴシック" w:hAnsi="BIZ UDPゴシック" w:hint="eastAsia"/>
          <w:color w:val="000000" w:themeColor="text1"/>
        </w:rPr>
        <w:t>。</w:t>
      </w:r>
    </w:p>
    <w:p w14:paraId="00775E0C" w14:textId="77777777" w:rsidR="00A05DA7" w:rsidRDefault="00A05DA7" w:rsidP="002862B0">
      <w:pPr>
        <w:rPr>
          <w:rFonts w:ascii="BIZ UDPゴシック" w:eastAsia="BIZ UDPゴシック" w:hAnsi="BIZ UDPゴシック"/>
          <w:b/>
          <w:bCs/>
          <w:color w:val="000000" w:themeColor="text1"/>
        </w:rPr>
      </w:pPr>
    </w:p>
    <w:p w14:paraId="398C420B" w14:textId="77777777" w:rsidR="00EF7A41" w:rsidRPr="000D2E60" w:rsidRDefault="00EF7A41" w:rsidP="002862B0">
      <w:pPr>
        <w:rPr>
          <w:rFonts w:ascii="BIZ UDPゴシック" w:eastAsia="BIZ UDPゴシック" w:hAnsi="BIZ UDPゴシック"/>
          <w:b/>
          <w:bCs/>
          <w:color w:val="000000" w:themeColor="text1"/>
        </w:rPr>
      </w:pPr>
    </w:p>
    <w:tbl>
      <w:tblPr>
        <w:tblStyle w:val="af7"/>
        <w:tblpPr w:leftFromText="142" w:rightFromText="142" w:vertAnchor="text" w:horzAnchor="margin" w:tblpX="704" w:tblpY="86"/>
        <w:tblW w:w="0" w:type="auto"/>
        <w:tblLook w:val="04A0" w:firstRow="1" w:lastRow="0" w:firstColumn="1" w:lastColumn="0" w:noHBand="0" w:noVBand="1"/>
      </w:tblPr>
      <w:tblGrid>
        <w:gridCol w:w="8500"/>
      </w:tblGrid>
      <w:tr w:rsidR="00C163BF" w:rsidRPr="000D2E60" w14:paraId="7AB1E8C4" w14:textId="77777777" w:rsidTr="00341FFD">
        <w:tc>
          <w:tcPr>
            <w:tcW w:w="8500" w:type="dxa"/>
            <w:shd w:val="clear" w:color="auto" w:fill="FFFFCC"/>
          </w:tcPr>
          <w:p w14:paraId="355E38B3" w14:textId="77777777" w:rsidR="00FA3E0A" w:rsidRPr="000D2E60" w:rsidRDefault="00FA3E0A" w:rsidP="00341FF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lastRenderedPageBreak/>
              <w:t>【対策項目】</w:t>
            </w:r>
          </w:p>
        </w:tc>
      </w:tr>
    </w:tbl>
    <w:p w14:paraId="163B9AD2" w14:textId="77777777" w:rsidR="00FA3E0A" w:rsidRPr="000D2E60" w:rsidRDefault="00FA3E0A" w:rsidP="00353A89">
      <w:pPr>
        <w:rPr>
          <w:rFonts w:ascii="BIZ UDPゴシック" w:eastAsia="BIZ UDPゴシック" w:hAnsi="BIZ UDPゴシック"/>
          <w:color w:val="000000" w:themeColor="text1"/>
        </w:rPr>
      </w:pPr>
    </w:p>
    <w:p w14:paraId="07AF2842" w14:textId="77777777" w:rsidR="00FA3E0A" w:rsidRPr="000D2E60" w:rsidRDefault="00FA3E0A" w:rsidP="00A70B17">
      <w:pPr>
        <w:pStyle w:val="af0"/>
        <w:numPr>
          <w:ilvl w:val="1"/>
          <w:numId w:val="71"/>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サプライチェーン・リスクマネジメント</w:t>
      </w:r>
    </w:p>
    <w:p w14:paraId="65A827C4" w14:textId="71284A6B" w:rsidR="00FA3E0A" w:rsidRPr="000D2E60" w:rsidRDefault="00CC041E" w:rsidP="00395490">
      <w:pPr>
        <w:pStyle w:val="af0"/>
        <w:ind w:leftChars="0" w:left="851"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00FA3E0A" w:rsidRPr="000D2E60">
        <w:rPr>
          <w:rFonts w:ascii="BIZ UDPゴシック" w:eastAsia="BIZ UDPゴシック" w:hAnsi="BIZ UDPゴシック" w:hint="eastAsia"/>
          <w:color w:val="000000" w:themeColor="text1"/>
        </w:rPr>
        <w:t>4.4 サプライチェーン・リスクマネジメント</w:t>
      </w:r>
      <w:r w:rsidRPr="000D2E60">
        <w:rPr>
          <w:rFonts w:ascii="BIZ UDPゴシック" w:eastAsia="BIZ UDPゴシック" w:hAnsi="BIZ UDPゴシック" w:hint="eastAsia"/>
          <w:color w:val="000000" w:themeColor="text1"/>
        </w:rPr>
        <w:t>】</w:t>
      </w:r>
      <w:r w:rsidR="00FA3E0A" w:rsidRPr="000D2E60">
        <w:rPr>
          <w:rFonts w:ascii="BIZ UDPゴシック" w:eastAsia="BIZ UDPゴシック" w:hAnsi="BIZ UDPゴシック" w:hint="eastAsia"/>
          <w:color w:val="000000" w:themeColor="text1"/>
        </w:rPr>
        <w:t>に記載する対策項目に関する具体例を、以下に記載する。</w:t>
      </w:r>
    </w:p>
    <w:p w14:paraId="7F0A8874" w14:textId="5AEAD1FA" w:rsidR="00FA3E0A" w:rsidRPr="000D2E60" w:rsidRDefault="00FA3E0A" w:rsidP="00A70B17">
      <w:pPr>
        <w:pStyle w:val="af0"/>
        <w:ind w:leftChars="0" w:left="851"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各供給者がその先の供給者を対象にサプライチェーン・リスクマネジメントの実施状況を把握することで、サプライチェーン全体のリスクマネジメントを実施することが望ましい</w:t>
      </w:r>
      <w:r w:rsidR="00D2633D" w:rsidRPr="000D2E60">
        <w:rPr>
          <w:rStyle w:val="afa"/>
          <w:rFonts w:ascii="BIZ UDPゴシック" w:eastAsia="BIZ UDPゴシック" w:hAnsi="BIZ UDPゴシック"/>
          <w:color w:val="000000" w:themeColor="text1"/>
        </w:rPr>
        <w:footnoteReference w:id="17"/>
      </w:r>
      <w:r w:rsidRPr="000D2E60">
        <w:rPr>
          <w:rFonts w:ascii="BIZ UDPゴシック" w:eastAsia="BIZ UDPゴシック" w:hAnsi="BIZ UDPゴシック" w:hint="eastAsia"/>
          <w:color w:val="000000" w:themeColor="text1"/>
        </w:rPr>
        <w:t>。</w:t>
      </w:r>
    </w:p>
    <w:p w14:paraId="5221CCD1" w14:textId="02999A01" w:rsidR="00FA3E0A" w:rsidRPr="000D2E60" w:rsidRDefault="00D2633D" w:rsidP="00A45E82">
      <w:pPr>
        <w:ind w:left="62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 xml:space="preserve">　　</w:t>
      </w:r>
    </w:p>
    <w:tbl>
      <w:tblPr>
        <w:tblStyle w:val="af7"/>
        <w:tblW w:w="0" w:type="auto"/>
        <w:tblInd w:w="988" w:type="dxa"/>
        <w:tblLook w:val="04A0" w:firstRow="1" w:lastRow="0" w:firstColumn="1" w:lastColumn="0" w:noHBand="0" w:noVBand="1"/>
      </w:tblPr>
      <w:tblGrid>
        <w:gridCol w:w="8216"/>
      </w:tblGrid>
      <w:tr w:rsidR="00C163BF" w:rsidRPr="000D2E60" w14:paraId="2B7B0A5C" w14:textId="77777777" w:rsidTr="00395490">
        <w:tc>
          <w:tcPr>
            <w:tcW w:w="8216" w:type="dxa"/>
            <w:shd w:val="clear" w:color="auto" w:fill="CC99FF"/>
          </w:tcPr>
          <w:p w14:paraId="75BB3F5F" w14:textId="77777777" w:rsidR="00FA3E0A" w:rsidRPr="000D2E60" w:rsidRDefault="00FA3E0A" w:rsidP="003C7B11">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1D741505" w14:textId="77777777" w:rsidTr="00395490">
        <w:tc>
          <w:tcPr>
            <w:tcW w:w="8216" w:type="dxa"/>
          </w:tcPr>
          <w:p w14:paraId="2A494629" w14:textId="0943D071" w:rsidR="00FA3E0A" w:rsidRPr="000D2E60" w:rsidRDefault="00FA3E0A" w:rsidP="008B5445">
            <w:pPr>
              <w:pStyle w:val="af0"/>
              <w:numPr>
                <w:ilvl w:val="0"/>
                <w:numId w:val="29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自組織の重要システムや機能とサプライチェーンの依存関係の把握、供給者のセキュリティ対策の状況の把握を行うこと</w:t>
            </w:r>
          </w:p>
          <w:p w14:paraId="58156B75" w14:textId="098387BD" w:rsidR="00FA3E0A" w:rsidRPr="000D2E60" w:rsidRDefault="00FA3E0A" w:rsidP="008B5445">
            <w:pPr>
              <w:pStyle w:val="af0"/>
              <w:numPr>
                <w:ilvl w:val="0"/>
                <w:numId w:val="29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サプライチェーン・リスクに関するリスクアセスメント及びリスク対応を行う。海外拠点については、現地の法令、文化等も踏まえた対応を行うこと</w:t>
            </w:r>
          </w:p>
          <w:p w14:paraId="48C85C2B" w14:textId="7FDB8327" w:rsidR="00FA3E0A" w:rsidRPr="000D2E60" w:rsidRDefault="00FA3E0A" w:rsidP="008B5445">
            <w:pPr>
              <w:pStyle w:val="af0"/>
              <w:numPr>
                <w:ilvl w:val="0"/>
                <w:numId w:val="29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事業者間の契約において、サイバーセキュリティリスクへの対応に関して担うべき役割と責任範囲を明確化すること</w:t>
            </w:r>
          </w:p>
          <w:p w14:paraId="781A2B40" w14:textId="77777777" w:rsidR="00DA0386" w:rsidRDefault="00FA3E0A" w:rsidP="003C7B11">
            <w:pPr>
              <w:pStyle w:val="af0"/>
              <w:numPr>
                <w:ilvl w:val="0"/>
                <w:numId w:val="29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製品・サービスの調達・利用に当たり、サイバーセキュリティに関する要求事項を整理する</w:t>
            </w:r>
            <w:r w:rsidRPr="000D2E60">
              <w:rPr>
                <w:rFonts w:ascii="BIZ UDPゴシック" w:eastAsia="BIZ UDPゴシック" w:hAnsi="BIZ UDPゴシック" w:hint="eastAsia"/>
                <w:color w:val="000000" w:themeColor="text1"/>
              </w:rPr>
              <w:t>こと</w:t>
            </w:r>
          </w:p>
          <w:p w14:paraId="4D636AE9" w14:textId="167A97B1" w:rsidR="00FA3E0A" w:rsidRPr="00DA0386" w:rsidRDefault="00FA3E0A" w:rsidP="00DA0386">
            <w:pPr>
              <w:rPr>
                <w:rFonts w:ascii="BIZ UDPゴシック" w:eastAsia="BIZ UDPゴシック" w:hAnsi="BIZ UDPゴシック"/>
                <w:color w:val="000000" w:themeColor="text1"/>
              </w:rPr>
            </w:pPr>
            <w:r w:rsidRPr="00DA0386">
              <w:rPr>
                <w:rFonts w:ascii="BIZ UDPゴシック" w:eastAsia="BIZ UDPゴシック" w:hAnsi="BIZ UDPゴシック" w:hint="eastAsia"/>
                <w:b/>
                <w:bCs/>
                <w:color w:val="000000" w:themeColor="text1"/>
              </w:rPr>
              <w:t>＜リスク管理策例＞</w:t>
            </w:r>
          </w:p>
          <w:p w14:paraId="7A093DA4" w14:textId="77777777" w:rsidR="00FA3E0A" w:rsidRPr="000D2E60" w:rsidRDefault="00FA3E0A" w:rsidP="00A70B17">
            <w:pPr>
              <w:pStyle w:val="af0"/>
              <w:numPr>
                <w:ilvl w:val="0"/>
                <w:numId w:val="7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調達過程における一貫した品質管理が担保できることの選定基準への盛り込み</w:t>
            </w:r>
          </w:p>
          <w:p w14:paraId="4F8EBAFB" w14:textId="77777777" w:rsidR="00FA3E0A" w:rsidRPr="000D2E60" w:rsidRDefault="00FA3E0A" w:rsidP="00A70B17">
            <w:pPr>
              <w:pStyle w:val="af0"/>
              <w:numPr>
                <w:ilvl w:val="0"/>
                <w:numId w:val="7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指定したセキュリティ要件が実装されているか、不正プログラムが混入していないかを確認する検査体制の構築</w:t>
            </w:r>
          </w:p>
          <w:p w14:paraId="31A81982" w14:textId="77777777" w:rsidR="00FA3E0A" w:rsidRPr="000D2E60" w:rsidRDefault="00FA3E0A" w:rsidP="00A70B17">
            <w:pPr>
              <w:pStyle w:val="af0"/>
              <w:numPr>
                <w:ilvl w:val="0"/>
                <w:numId w:val="7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委託先が再委託先を監督し責任を負うことが可能な体制であるかの確認</w:t>
            </w:r>
          </w:p>
          <w:p w14:paraId="18E76067" w14:textId="77454F05" w:rsidR="00FA3E0A" w:rsidRPr="000D2E60" w:rsidRDefault="00FA3E0A" w:rsidP="00A70B17">
            <w:pPr>
              <w:pStyle w:val="af0"/>
              <w:numPr>
                <w:ilvl w:val="0"/>
                <w:numId w:val="7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再委託の禁止、</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は再委託前に委託元の許可を得ることの契約要件への盛り込み</w:t>
            </w:r>
          </w:p>
          <w:p w14:paraId="7F6A1087" w14:textId="77777777" w:rsidR="00FA3E0A" w:rsidRPr="000D2E60" w:rsidRDefault="00FA3E0A" w:rsidP="00A70B17">
            <w:pPr>
              <w:pStyle w:val="af0"/>
              <w:numPr>
                <w:ilvl w:val="0"/>
                <w:numId w:val="8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部品の供給役務の継続提供の担保</w:t>
            </w:r>
          </w:p>
          <w:p w14:paraId="23090554" w14:textId="77777777" w:rsidR="00FA3E0A" w:rsidRPr="000D2E60" w:rsidRDefault="00FA3E0A" w:rsidP="00A70B17">
            <w:pPr>
              <w:pStyle w:val="af0"/>
              <w:numPr>
                <w:ilvl w:val="0"/>
                <w:numId w:val="8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供給者の事業計画や提供実績等の確認</w:t>
            </w:r>
          </w:p>
          <w:p w14:paraId="2C1E2BC7" w14:textId="77777777" w:rsidR="00FA3E0A" w:rsidRPr="000D2E60" w:rsidRDefault="00FA3E0A" w:rsidP="00A70B17">
            <w:pPr>
              <w:pStyle w:val="af0"/>
              <w:numPr>
                <w:ilvl w:val="0"/>
                <w:numId w:val="8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委託先の事業実施場所の確認、立地条件の考慮</w:t>
            </w:r>
          </w:p>
          <w:p w14:paraId="1C8236FB" w14:textId="713FEFBE" w:rsidR="00FA3E0A" w:rsidRPr="000D2E60" w:rsidRDefault="00FA3E0A" w:rsidP="00A70B17">
            <w:pPr>
              <w:pStyle w:val="af0"/>
              <w:numPr>
                <w:ilvl w:val="0"/>
                <w:numId w:val="8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外部サービスにおける情報の</w:t>
            </w:r>
            <w:r w:rsidR="00A34477">
              <w:rPr>
                <w:rFonts w:ascii="BIZ UDPゴシック" w:eastAsia="BIZ UDPゴシック" w:hAnsi="BIZ UDPゴシック"/>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color w:val="000000" w:themeColor="text1"/>
              </w:rPr>
              <w:t>に係る脅威に対応する。</w:t>
            </w:r>
          </w:p>
          <w:p w14:paraId="4A83EBD0" w14:textId="77777777" w:rsidR="00FA3E0A" w:rsidRPr="000D2E60" w:rsidRDefault="00FA3E0A" w:rsidP="00A70B17">
            <w:pPr>
              <w:pStyle w:val="af0"/>
              <w:numPr>
                <w:ilvl w:val="0"/>
                <w:numId w:val="8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信用できるサービスの選定</w:t>
            </w:r>
          </w:p>
          <w:p w14:paraId="41FA5FFB" w14:textId="19D9071A" w:rsidR="00FA3E0A" w:rsidRPr="000D2E60" w:rsidRDefault="00FA3E0A" w:rsidP="00A70B17">
            <w:pPr>
              <w:pStyle w:val="af0"/>
              <w:numPr>
                <w:ilvl w:val="0"/>
                <w:numId w:val="8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情報の返却や抹消</w:t>
            </w:r>
            <w:r w:rsidR="00564483">
              <w:rPr>
                <w:rFonts w:ascii="BIZ UDPゴシック" w:eastAsia="BIZ UDPゴシック" w:hAnsi="BIZ UDPゴシック"/>
                <w:color w:val="000000" w:themeColor="text1"/>
              </w:rPr>
              <w:t>等</w:t>
            </w:r>
            <w:r w:rsidRPr="000D2E60">
              <w:rPr>
                <w:rFonts w:ascii="BIZ UDPゴシック" w:eastAsia="BIZ UDPゴシック" w:hAnsi="BIZ UDPゴシック"/>
                <w:color w:val="000000" w:themeColor="text1"/>
              </w:rPr>
              <w:t>に係る確認手段の設定</w:t>
            </w:r>
          </w:p>
          <w:p w14:paraId="3D40FCB8" w14:textId="77777777" w:rsidR="00FA3E0A" w:rsidRPr="000D2E60" w:rsidRDefault="00FA3E0A" w:rsidP="00A70B17">
            <w:pPr>
              <w:pStyle w:val="af0"/>
              <w:numPr>
                <w:ilvl w:val="0"/>
                <w:numId w:val="8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第三者による評価検証結果の活用</w:t>
            </w:r>
          </w:p>
          <w:p w14:paraId="012C0533" w14:textId="77777777" w:rsidR="00FA3E0A" w:rsidRPr="000D2E60" w:rsidRDefault="00FA3E0A" w:rsidP="00A70B17">
            <w:pPr>
              <w:pStyle w:val="af0"/>
              <w:numPr>
                <w:ilvl w:val="0"/>
                <w:numId w:val="8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サプライチェーンとのネットワーク接続点におけるセキュリティの確認</w:t>
            </w:r>
          </w:p>
          <w:p w14:paraId="10D02DA7" w14:textId="4EFDB249" w:rsidR="00FA3E0A" w:rsidRPr="000D2E60" w:rsidRDefault="00FA3E0A" w:rsidP="00A70B17">
            <w:pPr>
              <w:pStyle w:val="af0"/>
              <w:numPr>
                <w:ilvl w:val="0"/>
                <w:numId w:val="89"/>
              </w:numPr>
              <w:ind w:leftChars="0" w:left="406"/>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発注者となる組織においては、独占禁止法及び下請法を考慮したパートナーシップ体制を構築する</w:t>
            </w:r>
          </w:p>
        </w:tc>
      </w:tr>
    </w:tbl>
    <w:p w14:paraId="09572C63" w14:textId="3A7A9CB2" w:rsidR="00FA3E0A" w:rsidRDefault="00FA3E0A" w:rsidP="00136BBD">
      <w:pPr>
        <w:rPr>
          <w:rFonts w:ascii="BIZ UDPゴシック" w:eastAsia="BIZ UDPゴシック" w:hAnsi="BIZ UDPゴシック"/>
          <w:b/>
          <w:bCs/>
          <w:color w:val="000000" w:themeColor="text1"/>
        </w:rPr>
      </w:pPr>
    </w:p>
    <w:p w14:paraId="704E7956" w14:textId="77777777" w:rsidR="00FA3E0A" w:rsidRDefault="00FA3E0A" w:rsidP="00A70B17">
      <w:pPr>
        <w:pStyle w:val="af0"/>
        <w:numPr>
          <w:ilvl w:val="0"/>
          <w:numId w:val="121"/>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供給者が提供するサービスの変更管理</w:t>
      </w:r>
    </w:p>
    <w:p w14:paraId="20F2F5F3" w14:textId="77777777" w:rsidR="00FE4035" w:rsidRPr="000D2E60" w:rsidRDefault="00FE4035" w:rsidP="00FE4035">
      <w:pPr>
        <w:pStyle w:val="af0"/>
        <w:ind w:leftChars="0" w:left="1276"/>
        <w:rPr>
          <w:rFonts w:ascii="BIZ UDPゴシック" w:eastAsia="BIZ UDPゴシック" w:hAnsi="BIZ UDPゴシック"/>
          <w:b/>
          <w:bCs/>
          <w:color w:val="000000" w:themeColor="text1"/>
        </w:rPr>
      </w:pPr>
    </w:p>
    <w:tbl>
      <w:tblPr>
        <w:tblStyle w:val="af7"/>
        <w:tblW w:w="0" w:type="auto"/>
        <w:tblInd w:w="988" w:type="dxa"/>
        <w:tblLook w:val="04A0" w:firstRow="1" w:lastRow="0" w:firstColumn="1" w:lastColumn="0" w:noHBand="0" w:noVBand="1"/>
      </w:tblPr>
      <w:tblGrid>
        <w:gridCol w:w="8216"/>
      </w:tblGrid>
      <w:tr w:rsidR="00C163BF" w:rsidRPr="000D2E60" w14:paraId="2EE2F25E" w14:textId="77777777" w:rsidTr="00395490">
        <w:tc>
          <w:tcPr>
            <w:tcW w:w="8216" w:type="dxa"/>
            <w:shd w:val="clear" w:color="auto" w:fill="CC99FF"/>
          </w:tcPr>
          <w:p w14:paraId="0D91D69D" w14:textId="77777777" w:rsidR="00FA3E0A" w:rsidRPr="000D2E60" w:rsidRDefault="00FA3E0A" w:rsidP="00341FF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lastRenderedPageBreak/>
              <w:t>【要求事項】</w:t>
            </w:r>
          </w:p>
        </w:tc>
      </w:tr>
      <w:tr w:rsidR="00FA3E0A" w:rsidRPr="000D2E60" w14:paraId="3D54103F" w14:textId="77777777" w:rsidTr="00395490">
        <w:tc>
          <w:tcPr>
            <w:tcW w:w="8216" w:type="dxa"/>
          </w:tcPr>
          <w:p w14:paraId="5378D5DE" w14:textId="5C48BD4B" w:rsidR="00FA3E0A" w:rsidRPr="000D2E60" w:rsidRDefault="00FA3E0A" w:rsidP="00A70B17">
            <w:pPr>
              <w:pStyle w:val="af0"/>
              <w:numPr>
                <w:ilvl w:val="2"/>
                <w:numId w:val="67"/>
              </w:numPr>
              <w:ind w:leftChars="0" w:left="314"/>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供給者やその再委託先等が重要インフラ事業者等の資産にアクセスするリスクを低減するためのセキュリティ要求事項を整理し、あらかじめ供給者と合意する</w:t>
            </w:r>
            <w:r w:rsidRPr="000D2E60">
              <w:rPr>
                <w:rFonts w:ascii="BIZ UDPゴシック" w:eastAsia="BIZ UDPゴシック" w:hAnsi="BIZ UDPゴシック" w:hint="eastAsia"/>
                <w:color w:val="000000" w:themeColor="text1"/>
              </w:rPr>
              <w:t>こと</w:t>
            </w:r>
          </w:p>
          <w:p w14:paraId="5DB177B2" w14:textId="62846566" w:rsidR="00FA3E0A" w:rsidRPr="000D2E60" w:rsidRDefault="00FA3E0A" w:rsidP="00DC62A7">
            <w:pPr>
              <w:pStyle w:val="af0"/>
              <w:ind w:leftChars="0" w:left="314"/>
              <w:rPr>
                <w:rFonts w:ascii="BIZ UDPゴシック" w:eastAsia="BIZ UDPゴシック" w:hAnsi="BIZ UDPゴシック"/>
                <w:color w:val="000000" w:themeColor="text1"/>
              </w:rPr>
            </w:pPr>
            <w:r w:rsidRPr="000D2E60">
              <w:rPr>
                <w:rStyle w:val="ui-provider"/>
                <w:rFonts w:ascii="BIZ UDPゴシック" w:eastAsia="BIZ UDPゴシック" w:hAnsi="BIZ UDPゴシック"/>
                <w:color w:val="000000" w:themeColor="text1"/>
              </w:rPr>
              <w:t>（例）保守作業において供給者が資産に対してリモートアクセス</w:t>
            </w:r>
            <w:r w:rsidR="00CD774B">
              <w:rPr>
                <w:rStyle w:val="ui-provider"/>
                <w:rFonts w:ascii="BIZ UDPゴシック" w:eastAsia="BIZ UDPゴシック" w:hAnsi="BIZ UDPゴシック" w:hint="eastAsia"/>
                <w:color w:val="000000" w:themeColor="text1"/>
              </w:rPr>
              <w:t>する際や</w:t>
            </w:r>
            <w:r w:rsidRPr="000D2E60">
              <w:rPr>
                <w:rStyle w:val="ui-provider"/>
                <w:rFonts w:ascii="BIZ UDPゴシック" w:eastAsia="BIZ UDPゴシック" w:hAnsi="BIZ UDPゴシック"/>
                <w:color w:val="000000" w:themeColor="text1"/>
              </w:rPr>
              <w:t>、機器を接続する際のセキュリティ要求事項</w:t>
            </w:r>
          </w:p>
          <w:p w14:paraId="7C49BD87" w14:textId="05DF2C6F" w:rsidR="00FA3E0A" w:rsidRPr="000D2E60" w:rsidRDefault="00FA3E0A" w:rsidP="00A70B17">
            <w:pPr>
              <w:pStyle w:val="af0"/>
              <w:numPr>
                <w:ilvl w:val="2"/>
                <w:numId w:val="67"/>
              </w:numPr>
              <w:ind w:leftChars="0" w:left="314"/>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供給者のサービス提供に係る契約等の合意事項について定期的に確認するとともに、供給者が作成した報告書のレビューや監査等を実施する</w:t>
            </w:r>
            <w:r w:rsidRPr="000D2E60">
              <w:rPr>
                <w:rFonts w:ascii="BIZ UDPゴシック" w:eastAsia="BIZ UDPゴシック" w:hAnsi="BIZ UDPゴシック" w:hint="eastAsia"/>
                <w:color w:val="000000" w:themeColor="text1"/>
              </w:rPr>
              <w:t>こと</w:t>
            </w:r>
          </w:p>
          <w:p w14:paraId="33F8EA64" w14:textId="073973E9" w:rsidR="00FA3E0A" w:rsidRPr="000D2E60" w:rsidRDefault="00FA3E0A" w:rsidP="00A70B17">
            <w:pPr>
              <w:pStyle w:val="af0"/>
              <w:numPr>
                <w:ilvl w:val="2"/>
                <w:numId w:val="67"/>
              </w:numPr>
              <w:ind w:leftChars="0" w:left="314"/>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供給者が提供するサービスの変更に対する管理を行う</w:t>
            </w:r>
            <w:r w:rsidRPr="000D2E60">
              <w:rPr>
                <w:rFonts w:ascii="BIZ UDPゴシック" w:eastAsia="BIZ UDPゴシック" w:hAnsi="BIZ UDPゴシック" w:hint="eastAsia"/>
                <w:color w:val="000000" w:themeColor="text1"/>
              </w:rPr>
              <w:t>こと</w:t>
            </w:r>
          </w:p>
          <w:p w14:paraId="6F44CC07" w14:textId="1941CAFF" w:rsidR="00FA3E0A" w:rsidRPr="000D2E60" w:rsidRDefault="00FA3E0A" w:rsidP="00A70B17">
            <w:pPr>
              <w:pStyle w:val="af0"/>
              <w:numPr>
                <w:ilvl w:val="2"/>
                <w:numId w:val="67"/>
              </w:numPr>
              <w:ind w:leftChars="0" w:left="314"/>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供給者が提供するサービスにおけるインシデント発生時や、機器の脆弱性を把握した際に、供給者と速やかに情報を共有し対応できる体制を構築する</w:t>
            </w:r>
            <w:r w:rsidRPr="000D2E60">
              <w:rPr>
                <w:rFonts w:ascii="BIZ UDPゴシック" w:eastAsia="BIZ UDPゴシック" w:hAnsi="BIZ UDPゴシック" w:hint="eastAsia"/>
                <w:color w:val="000000" w:themeColor="text1"/>
              </w:rPr>
              <w:t>こと</w:t>
            </w:r>
          </w:p>
        </w:tc>
      </w:tr>
    </w:tbl>
    <w:p w14:paraId="5D000359" w14:textId="77777777" w:rsidR="00FA3E0A" w:rsidRPr="000D2E60" w:rsidRDefault="00FA3E0A" w:rsidP="00C157E0">
      <w:pPr>
        <w:rPr>
          <w:rFonts w:ascii="BIZ UDPゴシック" w:eastAsia="BIZ UDPゴシック" w:hAnsi="BIZ UDPゴシック"/>
          <w:color w:val="000000" w:themeColor="text1"/>
        </w:rPr>
      </w:pPr>
    </w:p>
    <w:p w14:paraId="648D4B97"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83" w:name="_Toc147418602"/>
      <w:bookmarkStart w:id="184" w:name="_Toc188394745"/>
      <w:r w:rsidRPr="000D2E60">
        <w:rPr>
          <w:rFonts w:ascii="BIZ UDPゴシック" w:eastAsia="BIZ UDPゴシック" w:hAnsi="BIZ UDPゴシック" w:hint="eastAsia"/>
          <w:color w:val="000000" w:themeColor="text1"/>
        </w:rPr>
        <w:t>運用の管理</w:t>
      </w:r>
      <w:bookmarkEnd w:id="183"/>
      <w:bookmarkEnd w:id="184"/>
    </w:p>
    <w:p w14:paraId="1B99CD07" w14:textId="77777777" w:rsidR="00FA3E0A" w:rsidRPr="000D2E60" w:rsidRDefault="00FA3E0A" w:rsidP="003D6BF9">
      <w:pPr>
        <w:pStyle w:val="4"/>
        <w:numPr>
          <w:ilvl w:val="3"/>
          <w:numId w:val="1"/>
        </w:numPr>
        <w:tabs>
          <w:tab w:val="left" w:pos="1985"/>
        </w:tabs>
        <w:ind w:left="3" w:firstLineChars="349" w:firstLine="703"/>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運用の手順及び責任</w:t>
      </w:r>
    </w:p>
    <w:tbl>
      <w:tblPr>
        <w:tblStyle w:val="af7"/>
        <w:tblW w:w="0" w:type="auto"/>
        <w:tblInd w:w="846" w:type="dxa"/>
        <w:tblLook w:val="04A0" w:firstRow="1" w:lastRow="0" w:firstColumn="1" w:lastColumn="0" w:noHBand="0" w:noVBand="1"/>
      </w:tblPr>
      <w:tblGrid>
        <w:gridCol w:w="8358"/>
      </w:tblGrid>
      <w:tr w:rsidR="00C163BF" w:rsidRPr="000D2E60" w14:paraId="28647B6D" w14:textId="77777777" w:rsidTr="00395490">
        <w:tc>
          <w:tcPr>
            <w:tcW w:w="8358" w:type="dxa"/>
            <w:shd w:val="clear" w:color="auto" w:fill="DEEAF6" w:themeFill="accent5" w:themeFillTint="33"/>
          </w:tcPr>
          <w:p w14:paraId="765B51F8"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31DFC077" w14:textId="6445DDCC" w:rsidR="00FA3E0A" w:rsidRDefault="007C1CA3" w:rsidP="00A70B17">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w:t>
      </w:r>
      <w:r w:rsidR="00FA3E0A" w:rsidRPr="000D2E60">
        <w:rPr>
          <w:rFonts w:ascii="BIZ UDPゴシック" w:eastAsia="BIZ UDPゴシック" w:hAnsi="BIZ UDPゴシック" w:hint="eastAsia"/>
          <w:color w:val="000000" w:themeColor="text1"/>
        </w:rPr>
        <w:t>セキュリティ責任者は、安全管理について取扱者の責任と権限を明確に定め、安全管理に対する規程や手順書を整備運用し、その実施状況を確認することが重要である。</w:t>
      </w:r>
    </w:p>
    <w:p w14:paraId="5CDAE4AA" w14:textId="77777777" w:rsidR="00D05C1B" w:rsidRPr="000D2E60" w:rsidRDefault="00D05C1B" w:rsidP="00A70B17">
      <w:pPr>
        <w:ind w:leftChars="421" w:left="849" w:firstLineChars="100" w:firstLine="202"/>
        <w:rPr>
          <w:rFonts w:ascii="BIZ UDPゴシック" w:eastAsia="BIZ UDPゴシック" w:hAnsi="BIZ UDPゴシック"/>
          <w:color w:val="000000" w:themeColor="text1"/>
        </w:rPr>
      </w:pPr>
    </w:p>
    <w:tbl>
      <w:tblPr>
        <w:tblStyle w:val="af7"/>
        <w:tblpPr w:leftFromText="142" w:rightFromText="142" w:vertAnchor="text" w:horzAnchor="margin" w:tblpX="841" w:tblpY="86"/>
        <w:tblW w:w="0" w:type="auto"/>
        <w:tblLook w:val="04A0" w:firstRow="1" w:lastRow="0" w:firstColumn="1" w:lastColumn="0" w:noHBand="0" w:noVBand="1"/>
      </w:tblPr>
      <w:tblGrid>
        <w:gridCol w:w="8363"/>
      </w:tblGrid>
      <w:tr w:rsidR="00C163BF" w:rsidRPr="000D2E60" w14:paraId="1D5D6E8C" w14:textId="77777777" w:rsidTr="00395490">
        <w:tc>
          <w:tcPr>
            <w:tcW w:w="8363" w:type="dxa"/>
            <w:shd w:val="clear" w:color="auto" w:fill="FFFFCC"/>
          </w:tcPr>
          <w:p w14:paraId="6FE77416" w14:textId="77777777" w:rsidR="00FA3E0A" w:rsidRPr="000D2E60" w:rsidRDefault="00FA3E0A" w:rsidP="00395490">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2466C2C2" w14:textId="77777777" w:rsidR="00FA3E0A" w:rsidRPr="000D2E60" w:rsidRDefault="00FA3E0A" w:rsidP="00470F32">
      <w:pPr>
        <w:rPr>
          <w:rFonts w:ascii="BIZ UDPゴシック" w:eastAsia="BIZ UDPゴシック" w:hAnsi="BIZ UDPゴシック"/>
          <w:color w:val="000000" w:themeColor="text1"/>
        </w:rPr>
      </w:pPr>
    </w:p>
    <w:p w14:paraId="154A5469" w14:textId="77777777" w:rsidR="00FA3E0A" w:rsidRDefault="00FA3E0A" w:rsidP="00A70B17">
      <w:pPr>
        <w:pStyle w:val="af0"/>
        <w:numPr>
          <w:ilvl w:val="0"/>
          <w:numId w:val="120"/>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組織的安全管理措置</w:t>
      </w:r>
    </w:p>
    <w:p w14:paraId="41A152BD" w14:textId="77777777" w:rsidR="00D05C1B" w:rsidRPr="000D2E60" w:rsidRDefault="00D05C1B" w:rsidP="00D05C1B">
      <w:pPr>
        <w:pStyle w:val="af0"/>
        <w:ind w:leftChars="0" w:left="1276"/>
        <w:rPr>
          <w:rFonts w:ascii="BIZ UDPゴシック" w:eastAsia="BIZ UDPゴシック" w:hAnsi="BIZ UDPゴシック"/>
          <w:b/>
          <w:bCs/>
          <w:color w:val="000000" w:themeColor="text1"/>
        </w:rPr>
      </w:pPr>
    </w:p>
    <w:tbl>
      <w:tblPr>
        <w:tblStyle w:val="af7"/>
        <w:tblW w:w="0" w:type="auto"/>
        <w:tblInd w:w="988" w:type="dxa"/>
        <w:tblLook w:val="04A0" w:firstRow="1" w:lastRow="0" w:firstColumn="1" w:lastColumn="0" w:noHBand="0" w:noVBand="1"/>
      </w:tblPr>
      <w:tblGrid>
        <w:gridCol w:w="8216"/>
      </w:tblGrid>
      <w:tr w:rsidR="00C163BF" w:rsidRPr="000D2E60" w14:paraId="727AD39A" w14:textId="77777777" w:rsidTr="00395490">
        <w:tc>
          <w:tcPr>
            <w:tcW w:w="8216" w:type="dxa"/>
            <w:shd w:val="clear" w:color="auto" w:fill="CC99FF"/>
          </w:tcPr>
          <w:p w14:paraId="5F950201"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05DFC3DC" w14:textId="77777777" w:rsidTr="00395490">
        <w:tc>
          <w:tcPr>
            <w:tcW w:w="8216" w:type="dxa"/>
          </w:tcPr>
          <w:p w14:paraId="6D14A2B8" w14:textId="6C68A84F" w:rsidR="00FA3E0A" w:rsidRPr="000D2E60" w:rsidRDefault="00FA3E0A" w:rsidP="00A70B17">
            <w:pPr>
              <w:pStyle w:val="af0"/>
              <w:numPr>
                <w:ilvl w:val="0"/>
                <w:numId w:val="6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安全管理措置を</w:t>
            </w:r>
            <w:r w:rsidR="00DA08BB">
              <w:rPr>
                <w:rFonts w:ascii="BIZ UDPゴシック" w:eastAsia="BIZ UDPゴシック" w:hAnsi="BIZ UDPゴシック"/>
                <w:color w:val="000000" w:themeColor="text1"/>
              </w:rPr>
              <w:t>講じ</w:t>
            </w:r>
            <w:r w:rsidRPr="000D2E60">
              <w:rPr>
                <w:rFonts w:ascii="BIZ UDPゴシック" w:eastAsia="BIZ UDPゴシック" w:hAnsi="BIZ UDPゴシック"/>
                <w:color w:val="000000" w:themeColor="text1"/>
              </w:rPr>
              <w:t>るための組織体制の整備</w:t>
            </w:r>
          </w:p>
          <w:p w14:paraId="4BB35CB6" w14:textId="77777777" w:rsidR="00FA3E0A" w:rsidRPr="000D2E60" w:rsidRDefault="00FA3E0A" w:rsidP="00A70B17">
            <w:pPr>
              <w:pStyle w:val="af0"/>
              <w:numPr>
                <w:ilvl w:val="0"/>
                <w:numId w:val="6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安全管理措置を定める規程等の整備と規程等に従った運用</w:t>
            </w:r>
          </w:p>
          <w:p w14:paraId="3AF8934D" w14:textId="69063F78" w:rsidR="00FA3E0A" w:rsidRPr="000D2E60" w:rsidRDefault="00FA3E0A" w:rsidP="00A70B17">
            <w:pPr>
              <w:pStyle w:val="af0"/>
              <w:numPr>
                <w:ilvl w:val="0"/>
                <w:numId w:val="6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データの</w:t>
            </w:r>
            <w:r w:rsidR="00A34477">
              <w:rPr>
                <w:rFonts w:ascii="BIZ UDPゴシック" w:eastAsia="BIZ UDPゴシック" w:hAnsi="BIZ UDPゴシック"/>
                <w:color w:val="000000" w:themeColor="text1"/>
              </w:rPr>
              <w:t>取扱</w:t>
            </w:r>
            <w:r w:rsidRPr="000D2E60">
              <w:rPr>
                <w:rFonts w:ascii="BIZ UDPゴシック" w:eastAsia="BIZ UDPゴシック" w:hAnsi="BIZ UDPゴシック"/>
                <w:color w:val="000000" w:themeColor="text1"/>
              </w:rPr>
              <w:t>状況を一覧できる手段の整備</w:t>
            </w:r>
          </w:p>
          <w:p w14:paraId="6D37BB00" w14:textId="77777777" w:rsidR="00FA3E0A" w:rsidRPr="000D2E60" w:rsidRDefault="00FA3E0A" w:rsidP="00A70B17">
            <w:pPr>
              <w:pStyle w:val="af0"/>
              <w:numPr>
                <w:ilvl w:val="0"/>
                <w:numId w:val="6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安全管理措置の評価、見直し及び改善</w:t>
            </w:r>
          </w:p>
          <w:p w14:paraId="0E0DDA87" w14:textId="71118B48" w:rsidR="00FA3E0A" w:rsidRPr="000D2E60" w:rsidRDefault="00FA3E0A" w:rsidP="00A70B17">
            <w:pPr>
              <w:pStyle w:val="af0"/>
              <w:numPr>
                <w:ilvl w:val="0"/>
                <w:numId w:val="7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事故</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は違反に対する対処</w:t>
            </w:r>
            <w:r w:rsidRPr="000D2E60">
              <w:rPr>
                <w:rFonts w:ascii="BIZ UDPゴシック" w:eastAsia="BIZ UDPゴシック" w:hAnsi="BIZ UDPゴシック" w:hint="eastAsia"/>
                <w:color w:val="000000" w:themeColor="text1"/>
              </w:rPr>
              <w:t>状況を確認すること</w:t>
            </w:r>
          </w:p>
          <w:p w14:paraId="44851355" w14:textId="7B2CAE59" w:rsidR="00FA3E0A" w:rsidRPr="000D2E60" w:rsidRDefault="00FA3E0A" w:rsidP="00A70B17">
            <w:pPr>
              <w:pStyle w:val="af0"/>
              <w:numPr>
                <w:ilvl w:val="0"/>
                <w:numId w:val="75"/>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情報システム等の運用に関連する手順書を整備する</w:t>
            </w:r>
            <w:r w:rsidRPr="000D2E60">
              <w:rPr>
                <w:rFonts w:ascii="BIZ UDPゴシック" w:eastAsia="BIZ UDPゴシック" w:hAnsi="BIZ UDPゴシック" w:hint="eastAsia"/>
                <w:color w:val="000000" w:themeColor="text1"/>
              </w:rPr>
              <w:t>こと</w:t>
            </w:r>
          </w:p>
          <w:p w14:paraId="404376C0" w14:textId="634AFD7D" w:rsidR="00FA3E0A" w:rsidRPr="000D2E60" w:rsidRDefault="00FA3E0A" w:rsidP="00A70B17">
            <w:pPr>
              <w:pStyle w:val="af0"/>
              <w:numPr>
                <w:ilvl w:val="0"/>
                <w:numId w:val="75"/>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手順書を共有し、作業誤りやセキュリティ基準違反を抑止する</w:t>
            </w:r>
            <w:r w:rsidRPr="000D2E60">
              <w:rPr>
                <w:rFonts w:ascii="BIZ UDPゴシック" w:eastAsia="BIZ UDPゴシック" w:hAnsi="BIZ UDPゴシック" w:hint="eastAsia"/>
                <w:color w:val="000000" w:themeColor="text1"/>
              </w:rPr>
              <w:t>こと</w:t>
            </w:r>
          </w:p>
          <w:p w14:paraId="772F798A" w14:textId="2F690C2D" w:rsidR="00FA3E0A" w:rsidRPr="000D2E60" w:rsidRDefault="00FA3E0A" w:rsidP="00A70B17">
            <w:pPr>
              <w:pStyle w:val="af0"/>
              <w:numPr>
                <w:ilvl w:val="0"/>
                <w:numId w:val="75"/>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情報システム等の更新に関する事前承認手続きを定める</w:t>
            </w:r>
            <w:r w:rsidRPr="000D2E60">
              <w:rPr>
                <w:rFonts w:ascii="BIZ UDPゴシック" w:eastAsia="BIZ UDPゴシック" w:hAnsi="BIZ UDPゴシック" w:hint="eastAsia"/>
                <w:color w:val="000000" w:themeColor="text1"/>
              </w:rPr>
              <w:t>こと</w:t>
            </w:r>
          </w:p>
          <w:p w14:paraId="7356A282" w14:textId="72335135" w:rsidR="00FA3E0A" w:rsidRPr="000D2E60" w:rsidRDefault="00FA3E0A" w:rsidP="00A70B17">
            <w:pPr>
              <w:pStyle w:val="af0"/>
              <w:numPr>
                <w:ilvl w:val="0"/>
                <w:numId w:val="75"/>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運用環境と開発・試験環境を分離する</w:t>
            </w:r>
            <w:r w:rsidRPr="000D2E60">
              <w:rPr>
                <w:rFonts w:ascii="BIZ UDPゴシック" w:eastAsia="BIZ UDPゴシック" w:hAnsi="BIZ UDPゴシック" w:hint="eastAsia"/>
                <w:color w:val="000000" w:themeColor="text1"/>
              </w:rPr>
              <w:t>こと</w:t>
            </w:r>
          </w:p>
          <w:p w14:paraId="5DA54D56" w14:textId="22551026" w:rsidR="00FA3E0A" w:rsidRPr="000D2E60" w:rsidRDefault="00FA3E0A" w:rsidP="00A70B17">
            <w:pPr>
              <w:pStyle w:val="af0"/>
              <w:numPr>
                <w:ilvl w:val="0"/>
                <w:numId w:val="75"/>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サイバーセキュリティに関する脅威情報を収集し、分析する</w:t>
            </w:r>
            <w:r w:rsidRPr="000D2E60">
              <w:rPr>
                <w:rFonts w:ascii="BIZ UDPゴシック" w:eastAsia="BIZ UDPゴシック" w:hAnsi="BIZ UDPゴシック" w:hint="eastAsia"/>
                <w:color w:val="000000" w:themeColor="text1"/>
              </w:rPr>
              <w:t>こと</w:t>
            </w:r>
          </w:p>
          <w:p w14:paraId="2994BCAD" w14:textId="7439D37D" w:rsidR="00FA3E0A" w:rsidRPr="000D2E60" w:rsidRDefault="00FA3E0A" w:rsidP="00A70B17">
            <w:pPr>
              <w:pStyle w:val="af0"/>
              <w:numPr>
                <w:ilvl w:val="0"/>
                <w:numId w:val="75"/>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インターネットに接続されたシステムの既知の脆弱性（CVE情報等）を、重要な資産から優先的にパッチ適用等により緩和する</w:t>
            </w:r>
            <w:r w:rsidRPr="000D2E60">
              <w:rPr>
                <w:rFonts w:ascii="BIZ UDPゴシック" w:eastAsia="BIZ UDPゴシック" w:hAnsi="BIZ UDPゴシック" w:hint="eastAsia"/>
                <w:color w:val="000000" w:themeColor="text1"/>
              </w:rPr>
              <w:t>こと</w:t>
            </w:r>
          </w:p>
          <w:p w14:paraId="4A1709EB" w14:textId="581FBC9C" w:rsidR="00FA3E0A" w:rsidRPr="000D2E60" w:rsidRDefault="00FA3E0A" w:rsidP="00A70B17">
            <w:pPr>
              <w:pStyle w:val="af0"/>
              <w:numPr>
                <w:ilvl w:val="0"/>
                <w:numId w:val="75"/>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パッチ適用が不可能</w:t>
            </w:r>
            <w:r w:rsidR="00F50B8A">
              <w:rPr>
                <w:rFonts w:ascii="BIZ UDPゴシック" w:eastAsia="BIZ UDPゴシック" w:hAnsi="BIZ UDPゴシック" w:hint="eastAsia"/>
                <w:color w:val="000000" w:themeColor="text1"/>
              </w:rPr>
              <w:t>または</w:t>
            </w:r>
            <w:r w:rsidRPr="000D2E60">
              <w:rPr>
                <w:rFonts w:ascii="BIZ UDPゴシック" w:eastAsia="BIZ UDPゴシック" w:hAnsi="BIZ UDPゴシック"/>
                <w:color w:val="000000" w:themeColor="text1"/>
              </w:rPr>
              <w:t>可用性や安全性を損なうおそれのある制御システムについては、ネットワークの分離や監視等の代替手段を使用し、当該システムがインターネットからアクセスできないようにする</w:t>
            </w:r>
            <w:r w:rsidRPr="000D2E60">
              <w:rPr>
                <w:rFonts w:ascii="BIZ UDPゴシック" w:eastAsia="BIZ UDPゴシック" w:hAnsi="BIZ UDPゴシック" w:hint="eastAsia"/>
                <w:color w:val="000000" w:themeColor="text1"/>
              </w:rPr>
              <w:t>こと</w:t>
            </w:r>
          </w:p>
          <w:p w14:paraId="70E46ABD" w14:textId="3B19E8B6" w:rsidR="00FA3E0A" w:rsidRPr="000D2E60" w:rsidRDefault="00FA3E0A" w:rsidP="00A70B17">
            <w:pPr>
              <w:pStyle w:val="af0"/>
              <w:numPr>
                <w:ilvl w:val="0"/>
                <w:numId w:val="75"/>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従業員がシステムの脆弱性、誤設定、悪用可能な状態を発見した際に、セキュリティ担</w:t>
            </w:r>
            <w:r w:rsidRPr="000D2E60">
              <w:rPr>
                <w:rFonts w:ascii="BIZ UDPゴシック" w:eastAsia="BIZ UDPゴシック" w:hAnsi="BIZ UDPゴシック"/>
                <w:color w:val="000000" w:themeColor="text1"/>
              </w:rPr>
              <w:lastRenderedPageBreak/>
              <w:t>当者に速やかに報告できるようにする</w:t>
            </w:r>
            <w:r w:rsidRPr="000D2E60">
              <w:rPr>
                <w:rFonts w:ascii="BIZ UDPゴシック" w:eastAsia="BIZ UDPゴシック" w:hAnsi="BIZ UDPゴシック" w:hint="eastAsia"/>
                <w:color w:val="000000" w:themeColor="text1"/>
              </w:rPr>
              <w:t>こと</w:t>
            </w:r>
            <w:r w:rsidRPr="000D2E60">
              <w:rPr>
                <w:rFonts w:ascii="BIZ UDPゴシック" w:eastAsia="BIZ UDPゴシック" w:hAnsi="BIZ UDPゴシック"/>
                <w:color w:val="000000" w:themeColor="text1"/>
              </w:rPr>
              <w:t>。報告手段は電子メールやWebフォーム等が一般的である。報告を受けた場合には、その重大性に応じて適切に対処する</w:t>
            </w:r>
            <w:r w:rsidRPr="000D2E60">
              <w:rPr>
                <w:rFonts w:ascii="BIZ UDPゴシック" w:eastAsia="BIZ UDPゴシック" w:hAnsi="BIZ UDPゴシック" w:hint="eastAsia"/>
                <w:color w:val="000000" w:themeColor="text1"/>
              </w:rPr>
              <w:t>こと</w:t>
            </w:r>
          </w:p>
        </w:tc>
      </w:tr>
    </w:tbl>
    <w:p w14:paraId="74697150" w14:textId="77777777" w:rsidR="00FA3E0A" w:rsidRPr="000D2E60" w:rsidRDefault="00FA3E0A" w:rsidP="00470F32">
      <w:pPr>
        <w:rPr>
          <w:rFonts w:ascii="BIZ UDPゴシック" w:eastAsia="BIZ UDPゴシック" w:hAnsi="BIZ UDPゴシック"/>
          <w:color w:val="000000" w:themeColor="text1"/>
        </w:rPr>
      </w:pPr>
    </w:p>
    <w:p w14:paraId="0C2CF237" w14:textId="77777777" w:rsidR="00FA3E0A" w:rsidRPr="000D2E60" w:rsidRDefault="00FA3E0A" w:rsidP="003D6BF9">
      <w:pPr>
        <w:pStyle w:val="4"/>
        <w:numPr>
          <w:ilvl w:val="3"/>
          <w:numId w:val="1"/>
        </w:numPr>
        <w:tabs>
          <w:tab w:val="left" w:pos="1985"/>
        </w:tabs>
        <w:ind w:left="3" w:firstLineChars="349" w:firstLine="703"/>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マルウェアからの保護</w:t>
      </w:r>
    </w:p>
    <w:tbl>
      <w:tblPr>
        <w:tblStyle w:val="af7"/>
        <w:tblW w:w="0" w:type="auto"/>
        <w:tblInd w:w="846" w:type="dxa"/>
        <w:tblLook w:val="04A0" w:firstRow="1" w:lastRow="0" w:firstColumn="1" w:lastColumn="0" w:noHBand="0" w:noVBand="1"/>
      </w:tblPr>
      <w:tblGrid>
        <w:gridCol w:w="8358"/>
      </w:tblGrid>
      <w:tr w:rsidR="00C163BF" w:rsidRPr="000D2E60" w14:paraId="5C3CC91A" w14:textId="77777777" w:rsidTr="00395490">
        <w:tc>
          <w:tcPr>
            <w:tcW w:w="8358" w:type="dxa"/>
            <w:shd w:val="clear" w:color="auto" w:fill="DEEAF6" w:themeFill="accent5" w:themeFillTint="33"/>
          </w:tcPr>
          <w:p w14:paraId="3354EE0A"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22FBD1A0" w14:textId="4986C87B" w:rsidR="00FA3E0A" w:rsidRDefault="00FA3E0A" w:rsidP="00A70B17">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マルウェアは、これに感染した情報システム及びデータを破壊することから完全性、可用性に対する脅威となるだけでなく、主体認証情報等の秘密情報や業務上の機密情報を漏えいさせることから機密性に対する脅威ともなる。さらに、マルウェアに感染した情報システムは、他の情報システムの再感染を引き起こす危険性のほか、迷惑メールの送信やサービス不能攻撃等の踏み台として利用される危険性</w:t>
      </w:r>
      <w:r w:rsidR="00564483">
        <w:rPr>
          <w:rFonts w:ascii="BIZ UDPゴシック" w:eastAsia="BIZ UDPゴシック" w:hAnsi="BIZ UDPゴシック" w:hint="eastAsia"/>
          <w:color w:val="000000" w:themeColor="text1"/>
        </w:rPr>
        <w:t>等</w:t>
      </w:r>
      <w:r w:rsidR="00941120">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他者に対するセキュリティ脅威の原因となり得る。</w:t>
      </w:r>
      <w:r w:rsidR="00492BE0">
        <w:rPr>
          <w:rFonts w:ascii="BIZ UDPゴシック" w:eastAsia="BIZ UDPゴシック" w:hAnsi="BIZ UDPゴシック" w:hint="eastAsia"/>
          <w:color w:val="000000" w:themeColor="text1"/>
        </w:rPr>
        <w:t>このため</w:t>
      </w:r>
      <w:r w:rsidRPr="000D2E60">
        <w:rPr>
          <w:rFonts w:ascii="BIZ UDPゴシック" w:eastAsia="BIZ UDPゴシック" w:hAnsi="BIZ UDPゴシック" w:hint="eastAsia"/>
          <w:color w:val="000000" w:themeColor="text1"/>
        </w:rPr>
        <w:t>、マルウェア対策を行うことが重要である。</w:t>
      </w:r>
    </w:p>
    <w:p w14:paraId="5034C08D" w14:textId="77777777" w:rsidR="00D05C1B" w:rsidRPr="000D2E60" w:rsidRDefault="00D05C1B" w:rsidP="00A70B17">
      <w:pPr>
        <w:ind w:leftChars="421" w:left="849" w:firstLineChars="100" w:firstLine="202"/>
        <w:rPr>
          <w:rFonts w:ascii="BIZ UDPゴシック" w:eastAsia="BIZ UDPゴシック" w:hAnsi="BIZ UDPゴシック"/>
          <w:color w:val="000000" w:themeColor="text1"/>
        </w:rPr>
      </w:pPr>
    </w:p>
    <w:tbl>
      <w:tblPr>
        <w:tblStyle w:val="af7"/>
        <w:tblpPr w:leftFromText="142" w:rightFromText="142" w:vertAnchor="text" w:horzAnchor="margin" w:tblpX="841" w:tblpY="86"/>
        <w:tblW w:w="0" w:type="auto"/>
        <w:tblLook w:val="04A0" w:firstRow="1" w:lastRow="0" w:firstColumn="1" w:lastColumn="0" w:noHBand="0" w:noVBand="1"/>
      </w:tblPr>
      <w:tblGrid>
        <w:gridCol w:w="8363"/>
      </w:tblGrid>
      <w:tr w:rsidR="00C163BF" w:rsidRPr="000D2E60" w14:paraId="39D82FBB" w14:textId="77777777" w:rsidTr="00395490">
        <w:tc>
          <w:tcPr>
            <w:tcW w:w="8363" w:type="dxa"/>
            <w:shd w:val="clear" w:color="auto" w:fill="FFFFCC"/>
          </w:tcPr>
          <w:p w14:paraId="31A59F2C" w14:textId="77777777" w:rsidR="00FA3E0A" w:rsidRPr="000D2E60" w:rsidRDefault="00FA3E0A" w:rsidP="00395490">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35ABDD1F" w14:textId="77777777" w:rsidR="00FA3E0A" w:rsidRPr="000D2E60" w:rsidRDefault="00FA3E0A" w:rsidP="00D71F87">
      <w:pPr>
        <w:rPr>
          <w:rFonts w:ascii="BIZ UDPゴシック" w:eastAsia="BIZ UDPゴシック" w:hAnsi="BIZ UDPゴシック"/>
          <w:color w:val="000000" w:themeColor="text1"/>
        </w:rPr>
      </w:pPr>
    </w:p>
    <w:p w14:paraId="1D4EACFB" w14:textId="44E75935" w:rsidR="00FA3E0A" w:rsidRPr="000D2E60" w:rsidRDefault="00FA3E0A" w:rsidP="00A70B17">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システム管理者は、マルウェア感染の回避を目的とした取扱者に対する以下の留意事項を含む日常的実施事項を定めることが重要である。</w:t>
      </w:r>
    </w:p>
    <w:p w14:paraId="6E4ECDEE" w14:textId="77777777" w:rsidR="00FA3E0A" w:rsidRPr="000D2E60" w:rsidRDefault="00FA3E0A" w:rsidP="00B0360E">
      <w:pPr>
        <w:ind w:leftChars="408" w:left="822"/>
        <w:rPr>
          <w:rFonts w:ascii="BIZ UDPゴシック" w:eastAsia="BIZ UDPゴシック" w:hAnsi="BIZ UDPゴシック"/>
          <w:color w:val="000000" w:themeColor="text1"/>
        </w:rPr>
      </w:pPr>
    </w:p>
    <w:p w14:paraId="603F1EDE" w14:textId="77777777" w:rsidR="00FA3E0A" w:rsidRPr="000D2E60" w:rsidRDefault="00FA3E0A" w:rsidP="00285018">
      <w:pPr>
        <w:pStyle w:val="af0"/>
        <w:numPr>
          <w:ilvl w:val="0"/>
          <w:numId w:val="44"/>
        </w:numPr>
        <w:ind w:leftChars="0" w:left="1418"/>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マルウェア対策</w:t>
      </w:r>
    </w:p>
    <w:tbl>
      <w:tblPr>
        <w:tblStyle w:val="af7"/>
        <w:tblW w:w="0" w:type="auto"/>
        <w:tblInd w:w="1129" w:type="dxa"/>
        <w:tblLook w:val="04A0" w:firstRow="1" w:lastRow="0" w:firstColumn="1" w:lastColumn="0" w:noHBand="0" w:noVBand="1"/>
      </w:tblPr>
      <w:tblGrid>
        <w:gridCol w:w="8075"/>
      </w:tblGrid>
      <w:tr w:rsidR="00C163BF" w:rsidRPr="000D2E60" w14:paraId="60FA7638" w14:textId="77777777" w:rsidTr="00A11093">
        <w:tc>
          <w:tcPr>
            <w:tcW w:w="8075" w:type="dxa"/>
            <w:shd w:val="clear" w:color="auto" w:fill="CC99FF"/>
          </w:tcPr>
          <w:p w14:paraId="70900AC7" w14:textId="77777777" w:rsidR="00FA3E0A" w:rsidRPr="000D2E60" w:rsidRDefault="00FA3E0A" w:rsidP="00BC116B">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45836761" w14:textId="77777777" w:rsidTr="00A11093">
        <w:tc>
          <w:tcPr>
            <w:tcW w:w="8075" w:type="dxa"/>
          </w:tcPr>
          <w:p w14:paraId="03961AFD" w14:textId="77777777" w:rsidR="00FA3E0A" w:rsidRPr="000D2E60" w:rsidRDefault="00FA3E0A" w:rsidP="005A5C8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＜システム管理者による対策＞</w:t>
            </w:r>
          </w:p>
          <w:p w14:paraId="30960AD1" w14:textId="52276E71" w:rsidR="00FA3E0A" w:rsidRPr="000D2E60" w:rsidRDefault="00FA3E0A" w:rsidP="008B5445">
            <w:pPr>
              <w:pStyle w:val="af0"/>
              <w:numPr>
                <w:ilvl w:val="0"/>
                <w:numId w:val="29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マルウェアに関する情報の収集に努め、当該情報について対処の要否を決定し、特段の対処が必要な場合には、取扱者にその対処の実施に関する指示を行うこと</w:t>
            </w:r>
          </w:p>
          <w:p w14:paraId="0729C288" w14:textId="03B6EB10" w:rsidR="00FA3E0A" w:rsidRPr="000D2E60" w:rsidRDefault="00FA3E0A" w:rsidP="008B5445">
            <w:pPr>
              <w:pStyle w:val="af0"/>
              <w:numPr>
                <w:ilvl w:val="0"/>
                <w:numId w:val="29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サーバ装置、端末及び想定されるマルウェアの感染経路の</w:t>
            </w:r>
            <w:r w:rsidR="006414A3">
              <w:rPr>
                <w:rFonts w:ascii="BIZ UDPゴシック" w:eastAsia="BIZ UDPゴシック" w:hAnsi="BIZ UDPゴシック" w:hint="eastAsia"/>
                <w:color w:val="000000" w:themeColor="text1"/>
              </w:rPr>
              <w:t>全て</w:t>
            </w:r>
            <w:r w:rsidRPr="000D2E60">
              <w:rPr>
                <w:rFonts w:ascii="BIZ UDPゴシック" w:eastAsia="BIZ UDPゴシック" w:hAnsi="BIZ UDPゴシック" w:hint="eastAsia"/>
                <w:color w:val="000000" w:themeColor="text1"/>
              </w:rPr>
              <w:t>においてマルウェア対策ソフトウェア等を導入すること</w:t>
            </w:r>
          </w:p>
          <w:p w14:paraId="68187D46" w14:textId="23271EA8" w:rsidR="00FA3E0A" w:rsidRPr="000D2E60" w:rsidRDefault="00FA3E0A" w:rsidP="008B5445">
            <w:pPr>
              <w:pStyle w:val="af0"/>
              <w:numPr>
                <w:ilvl w:val="0"/>
                <w:numId w:val="29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マクロ等の埋め込みコードの実行を全ての機器において既定で無効とする。業務においてコードを実行する必要がある場合、許可されたユーザ</w:t>
            </w:r>
            <w:r w:rsidR="00C14E3A">
              <w:rPr>
                <w:rFonts w:ascii="BIZ UDPゴシック" w:eastAsia="BIZ UDPゴシック" w:hAnsi="BIZ UDPゴシック" w:hint="eastAsia"/>
                <w:color w:val="000000" w:themeColor="text1"/>
              </w:rPr>
              <w:t>ー</w:t>
            </w:r>
            <w:r w:rsidRPr="000D2E60">
              <w:rPr>
                <w:rFonts w:ascii="BIZ UDPゴシック" w:eastAsia="BIZ UDPゴシック" w:hAnsi="BIZ UDPゴシック"/>
                <w:color w:val="000000" w:themeColor="text1"/>
              </w:rPr>
              <w:t>が特定の状況化で実行できることを承認する仕組みを構築する</w:t>
            </w:r>
            <w:r w:rsidRPr="000D2E60">
              <w:rPr>
                <w:rFonts w:ascii="BIZ UDPゴシック" w:eastAsia="BIZ UDPゴシック" w:hAnsi="BIZ UDPゴシック" w:hint="eastAsia"/>
                <w:color w:val="000000" w:themeColor="text1"/>
              </w:rPr>
              <w:t>こと</w:t>
            </w:r>
          </w:p>
          <w:p w14:paraId="6A4D3145" w14:textId="2B58C1EC" w:rsidR="0013694E" w:rsidRPr="000D2E60" w:rsidRDefault="0013694E" w:rsidP="008B5445">
            <w:pPr>
              <w:pStyle w:val="af0"/>
              <w:numPr>
                <w:ilvl w:val="0"/>
                <w:numId w:val="29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ファイアウォール装置等による悪性サイトへの遮断（コンテンツフィルタ）の仕組みを構築すること</w:t>
            </w:r>
          </w:p>
          <w:p w14:paraId="3AF3E591" w14:textId="58AD7543" w:rsidR="0013694E" w:rsidRPr="000D2E60" w:rsidRDefault="0013694E" w:rsidP="008B5445">
            <w:pPr>
              <w:pStyle w:val="af0"/>
              <w:numPr>
                <w:ilvl w:val="0"/>
                <w:numId w:val="29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なりすましメールの添付ファイルによる感染被害防止として、メール運用の対策の実施（</w:t>
            </w:r>
            <w:r w:rsidR="007C66A9">
              <w:rPr>
                <w:rFonts w:ascii="BIZ UDPゴシック" w:eastAsia="BIZ UDPゴシック" w:hAnsi="BIZ UDPゴシック" w:hint="eastAsia"/>
                <w:color w:val="000000" w:themeColor="text1"/>
              </w:rPr>
              <w:t>【</w:t>
            </w:r>
            <w:r w:rsidR="007C66A9" w:rsidRPr="000D2E60">
              <w:rPr>
                <w:rFonts w:ascii="BIZ UDPゴシック" w:eastAsia="BIZ UDPゴシック" w:hAnsi="BIZ UDPゴシック"/>
                <w:color w:val="000000" w:themeColor="text1"/>
              </w:rPr>
              <w:t>5.1.3.7</w:t>
            </w:r>
            <w:r w:rsidRPr="000D2E60">
              <w:rPr>
                <w:rFonts w:ascii="BIZ UDPゴシック" w:eastAsia="BIZ UDPゴシック" w:hAnsi="BIZ UDPゴシック" w:hint="eastAsia"/>
                <w:color w:val="000000" w:themeColor="text1"/>
              </w:rPr>
              <w:t>電子メール運用時の対策</w:t>
            </w:r>
            <w:r w:rsidR="007C66A9">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w:t>
            </w:r>
          </w:p>
          <w:p w14:paraId="0E8AC42B" w14:textId="348D54D0" w:rsidR="00FA3E0A" w:rsidRPr="000D2E60" w:rsidRDefault="00FA3E0A" w:rsidP="008B5445">
            <w:pPr>
              <w:pStyle w:val="af0"/>
              <w:numPr>
                <w:ilvl w:val="0"/>
                <w:numId w:val="29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被害が発生した際の、攻撃の拡散に備えた対策として、ネットワークセグメント分割（重要インフラの分離）、IPS/プロキシサーバ（不審な外部通信の遮断）、EDR（影響範囲の特定と被害端末の隔離）等</w:t>
            </w:r>
            <w:r w:rsidRPr="000D2E60">
              <w:rPr>
                <w:rFonts w:ascii="BIZ UDPゴシック" w:eastAsia="BIZ UDPゴシック" w:hAnsi="BIZ UDPゴシック" w:hint="eastAsia"/>
                <w:color w:val="000000" w:themeColor="text1"/>
              </w:rPr>
              <w:t>を導入すること</w:t>
            </w:r>
          </w:p>
          <w:p w14:paraId="7C946203" w14:textId="35D47EFA" w:rsidR="00FA3E0A" w:rsidRPr="000D2E60" w:rsidRDefault="00FA3E0A" w:rsidP="008B5445">
            <w:pPr>
              <w:pStyle w:val="af0"/>
              <w:numPr>
                <w:ilvl w:val="0"/>
                <w:numId w:val="29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速やかなパッチ適用等による脆弱性対策を講じる</w:t>
            </w:r>
            <w:r w:rsidRPr="000D2E60">
              <w:rPr>
                <w:rFonts w:ascii="BIZ UDPゴシック" w:eastAsia="BIZ UDPゴシック" w:hAnsi="BIZ UDPゴシック" w:hint="eastAsia"/>
                <w:color w:val="000000" w:themeColor="text1"/>
              </w:rPr>
              <w:t>こと</w:t>
            </w:r>
          </w:p>
          <w:p w14:paraId="6380F65D" w14:textId="6E551FEE" w:rsidR="00FA3E0A" w:rsidRPr="000D2E60" w:rsidRDefault="00FA3E0A" w:rsidP="008B5445">
            <w:pPr>
              <w:pStyle w:val="af0"/>
              <w:numPr>
                <w:ilvl w:val="0"/>
                <w:numId w:val="29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海外拠点、サプライチェーンを含めて資産管理をする</w:t>
            </w:r>
            <w:r w:rsidRPr="000D2E60">
              <w:rPr>
                <w:rFonts w:ascii="BIZ UDPゴシック" w:eastAsia="BIZ UDPゴシック" w:hAnsi="BIZ UDPゴシック" w:hint="eastAsia"/>
                <w:color w:val="000000" w:themeColor="text1"/>
              </w:rPr>
              <w:t>こと</w:t>
            </w:r>
          </w:p>
          <w:p w14:paraId="65782F91" w14:textId="3D8C028A" w:rsidR="00FA3E0A" w:rsidRPr="000D2E60" w:rsidRDefault="00FA3E0A" w:rsidP="008B5445">
            <w:pPr>
              <w:pStyle w:val="af0"/>
              <w:numPr>
                <w:ilvl w:val="0"/>
                <w:numId w:val="29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システムソフトウェア及びデータのバックアップを行い、バックアップから復旧可能なことを定期的に確認する</w:t>
            </w:r>
            <w:r w:rsidRPr="000D2E60">
              <w:rPr>
                <w:rFonts w:ascii="BIZ UDPゴシック" w:eastAsia="BIZ UDPゴシック" w:hAnsi="BIZ UDPゴシック" w:hint="eastAsia"/>
                <w:color w:val="000000" w:themeColor="text1"/>
              </w:rPr>
              <w:t>こと</w:t>
            </w:r>
          </w:p>
          <w:p w14:paraId="4EC5A916" w14:textId="2DE4C685" w:rsidR="00FA3E0A" w:rsidRPr="000D2E60" w:rsidRDefault="00FA3E0A" w:rsidP="008B5445">
            <w:pPr>
              <w:pStyle w:val="af0"/>
              <w:numPr>
                <w:ilvl w:val="0"/>
                <w:numId w:val="29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lastRenderedPageBreak/>
              <w:t>バックアップデータをネットワークから隔離し</w:t>
            </w:r>
            <w:r w:rsidR="00FE4035">
              <w:rPr>
                <w:rFonts w:ascii="BIZ UDPゴシック" w:eastAsia="BIZ UDPゴシック" w:hAnsi="BIZ UDPゴシック" w:hint="eastAsia"/>
                <w:color w:val="000000" w:themeColor="text1"/>
              </w:rPr>
              <w:t>て</w:t>
            </w:r>
            <w:r w:rsidRPr="000D2E60">
              <w:rPr>
                <w:rFonts w:ascii="BIZ UDPゴシック" w:eastAsia="BIZ UDPゴシック" w:hAnsi="BIZ UDPゴシック"/>
                <w:color w:val="000000" w:themeColor="text1"/>
              </w:rPr>
              <w:t>保存する</w:t>
            </w:r>
            <w:r w:rsidRPr="000D2E60">
              <w:rPr>
                <w:rFonts w:ascii="BIZ UDPゴシック" w:eastAsia="BIZ UDPゴシック" w:hAnsi="BIZ UDPゴシック" w:hint="eastAsia"/>
                <w:color w:val="000000" w:themeColor="text1"/>
              </w:rPr>
              <w:t>こと</w:t>
            </w:r>
          </w:p>
          <w:p w14:paraId="0FF4A1EA" w14:textId="1858CF38" w:rsidR="00FA3E0A" w:rsidRPr="000D2E60" w:rsidRDefault="00FA3E0A" w:rsidP="008B5445">
            <w:pPr>
              <w:pStyle w:val="af0"/>
              <w:numPr>
                <w:ilvl w:val="0"/>
                <w:numId w:val="29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役割等に基づいてネットワークを分割する</w:t>
            </w:r>
            <w:r w:rsidRPr="000D2E60">
              <w:rPr>
                <w:rFonts w:ascii="BIZ UDPゴシック" w:eastAsia="BIZ UDPゴシック" w:hAnsi="BIZ UDPゴシック" w:hint="eastAsia"/>
                <w:color w:val="000000" w:themeColor="text1"/>
              </w:rPr>
              <w:t>こと</w:t>
            </w:r>
          </w:p>
          <w:p w14:paraId="36F43738" w14:textId="4E9BF6CB" w:rsidR="00FA3E0A" w:rsidRPr="000D2E60" w:rsidRDefault="00FA3E0A" w:rsidP="008B5445">
            <w:pPr>
              <w:pStyle w:val="af0"/>
              <w:numPr>
                <w:ilvl w:val="0"/>
                <w:numId w:val="29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攻撃を受けた後に調査できるようにログ</w:t>
            </w:r>
            <w:r w:rsidR="00564483">
              <w:rPr>
                <w:rFonts w:ascii="BIZ UDPゴシック" w:eastAsia="BIZ UDPゴシック" w:hAnsi="BIZ UDPゴシック"/>
                <w:color w:val="000000" w:themeColor="text1"/>
              </w:rPr>
              <w:t>等</w:t>
            </w:r>
            <w:r w:rsidRPr="000D2E60">
              <w:rPr>
                <w:rFonts w:ascii="BIZ UDPゴシック" w:eastAsia="BIZ UDPゴシック" w:hAnsi="BIZ UDPゴシック"/>
                <w:color w:val="000000" w:themeColor="text1"/>
              </w:rPr>
              <w:t>を保存する</w:t>
            </w:r>
            <w:r w:rsidRPr="000D2E60">
              <w:rPr>
                <w:rFonts w:ascii="BIZ UDPゴシック" w:eastAsia="BIZ UDPゴシック" w:hAnsi="BIZ UDPゴシック" w:hint="eastAsia"/>
                <w:color w:val="000000" w:themeColor="text1"/>
              </w:rPr>
              <w:t>こと</w:t>
            </w:r>
          </w:p>
          <w:p w14:paraId="51F73570" w14:textId="1221FDD5" w:rsidR="00FA3E0A" w:rsidRPr="000D2E60" w:rsidRDefault="00FA3E0A" w:rsidP="00A70B17">
            <w:pPr>
              <w:pStyle w:val="af0"/>
              <w:numPr>
                <w:ilvl w:val="0"/>
                <w:numId w:val="9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ベンダー</w:t>
            </w:r>
            <w:r w:rsidR="00564483">
              <w:rPr>
                <w:rFonts w:ascii="BIZ UDPゴシック" w:eastAsia="BIZ UDPゴシック" w:hAnsi="BIZ UDPゴシック"/>
                <w:color w:val="000000" w:themeColor="text1"/>
              </w:rPr>
              <w:t>等</w:t>
            </w:r>
            <w:r w:rsidRPr="000D2E60">
              <w:rPr>
                <w:rFonts w:ascii="BIZ UDPゴシック" w:eastAsia="BIZ UDPゴシック" w:hAnsi="BIZ UDPゴシック"/>
                <w:color w:val="000000" w:themeColor="text1"/>
              </w:rPr>
              <w:t>の関係者と協力関係を構築する</w:t>
            </w:r>
            <w:r w:rsidRPr="000D2E60">
              <w:rPr>
                <w:rFonts w:ascii="BIZ UDPゴシック" w:eastAsia="BIZ UDPゴシック" w:hAnsi="BIZ UDPゴシック" w:hint="eastAsia"/>
                <w:color w:val="000000" w:themeColor="text1"/>
              </w:rPr>
              <w:t>こと</w:t>
            </w:r>
          </w:p>
          <w:p w14:paraId="13C9D837" w14:textId="4BB6B2A6" w:rsidR="00FA3E0A" w:rsidRPr="000D2E60" w:rsidRDefault="00FA3E0A" w:rsidP="00A70B17">
            <w:pPr>
              <w:pStyle w:val="af0"/>
              <w:numPr>
                <w:ilvl w:val="0"/>
                <w:numId w:val="9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攻撃を受けた際は</w:t>
            </w:r>
            <w:r w:rsidR="00233C14" w:rsidRPr="000D2E60">
              <w:rPr>
                <w:rFonts w:ascii="BIZ UDPゴシック" w:eastAsia="BIZ UDPゴシック" w:hAnsi="BIZ UDPゴシック" w:hint="eastAsia"/>
                <w:color w:val="000000" w:themeColor="text1"/>
              </w:rPr>
              <w:t>国土交通省</w:t>
            </w:r>
            <w:r w:rsidRPr="000D2E60">
              <w:rPr>
                <w:rFonts w:ascii="BIZ UDPゴシック" w:eastAsia="BIZ UDPゴシック" w:hAnsi="BIZ UDPゴシック"/>
                <w:color w:val="000000" w:themeColor="text1"/>
              </w:rPr>
              <w:t>や警察に連絡し、逐次時系列で状況を保存する</w:t>
            </w:r>
            <w:r w:rsidRPr="000D2E60">
              <w:rPr>
                <w:rFonts w:ascii="BIZ UDPゴシック" w:eastAsia="BIZ UDPゴシック" w:hAnsi="BIZ UDPゴシック" w:hint="eastAsia"/>
                <w:color w:val="000000" w:themeColor="text1"/>
              </w:rPr>
              <w:t>こと</w:t>
            </w:r>
          </w:p>
          <w:p w14:paraId="33C5066C" w14:textId="0682A862" w:rsidR="00FA3E0A" w:rsidRPr="000D2E60" w:rsidRDefault="00FA3E0A" w:rsidP="00A70B17">
            <w:pPr>
              <w:pStyle w:val="af0"/>
              <w:numPr>
                <w:ilvl w:val="0"/>
                <w:numId w:val="9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ランサムウェア攻撃</w:t>
            </w:r>
            <w:r w:rsidRPr="000D2E60">
              <w:rPr>
                <w:rFonts w:ascii="BIZ UDPゴシック" w:eastAsia="BIZ UDPゴシック" w:hAnsi="BIZ UDPゴシック" w:hint="eastAsia"/>
                <w:color w:val="000000" w:themeColor="text1"/>
              </w:rPr>
              <w:t>により金銭の要求をされた際には、以降の攻撃を</w:t>
            </w:r>
            <w:r w:rsidRPr="000D2E60">
              <w:rPr>
                <w:rFonts w:ascii="BIZ UDPゴシック" w:eastAsia="BIZ UDPゴシック" w:hAnsi="BIZ UDPゴシック"/>
                <w:color w:val="000000" w:themeColor="text1"/>
              </w:rPr>
              <w:t>助長しないようにするためにも、金銭の支払いは厳に慎むことが望ましい</w:t>
            </w:r>
            <w:r w:rsidRPr="000D2E60">
              <w:rPr>
                <w:rFonts w:ascii="BIZ UDPゴシック" w:eastAsia="BIZ UDPゴシック" w:hAnsi="BIZ UDPゴシック" w:hint="eastAsia"/>
                <w:color w:val="000000" w:themeColor="text1"/>
              </w:rPr>
              <w:t>こと</w:t>
            </w:r>
          </w:p>
          <w:p w14:paraId="4178773E" w14:textId="4E5DEEC8" w:rsidR="00876E94" w:rsidRPr="000D2E60" w:rsidRDefault="00876E94" w:rsidP="00A70B17">
            <w:pPr>
              <w:pStyle w:val="af0"/>
              <w:numPr>
                <w:ilvl w:val="0"/>
                <w:numId w:val="9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外部と通信がない、ソフトウェアのバージョンアップが前提でない重要システムである場合には、マルウェア対策ソフトウェア等の導入が、誤検知や誤動作により</w:t>
            </w:r>
            <w:r w:rsidR="0035114F">
              <w:rPr>
                <w:rFonts w:ascii="BIZ UDPゴシック" w:eastAsia="BIZ UDPゴシック" w:hAnsi="BIZ UDPゴシック" w:hint="eastAsia"/>
                <w:color w:val="000000" w:themeColor="text1"/>
              </w:rPr>
              <w:t>安全・安心な水道水の安定供給</w:t>
            </w:r>
            <w:r w:rsidRPr="000D2E60">
              <w:rPr>
                <w:rFonts w:ascii="BIZ UDPゴシック" w:eastAsia="BIZ UDPゴシック" w:hAnsi="BIZ UDPゴシック" w:hint="eastAsia"/>
                <w:color w:val="000000" w:themeColor="text1"/>
              </w:rPr>
              <w:t>を阻害する要因となる場合がある。マルウェア対策の実施の際には、重要システムに関する通信の監視や仮想パッチといった代替策を含め、慎重に検討する</w:t>
            </w:r>
          </w:p>
        </w:tc>
      </w:tr>
    </w:tbl>
    <w:p w14:paraId="5D21D69E" w14:textId="77777777" w:rsidR="00FA3E0A" w:rsidRPr="000D2E60" w:rsidRDefault="00FA3E0A" w:rsidP="00470F32">
      <w:pPr>
        <w:rPr>
          <w:rFonts w:ascii="BIZ UDPゴシック" w:eastAsia="BIZ UDPゴシック" w:hAnsi="BIZ UDPゴシック"/>
          <w:color w:val="000000" w:themeColor="text1"/>
        </w:rPr>
      </w:pPr>
    </w:p>
    <w:p w14:paraId="76335831" w14:textId="77777777" w:rsidR="00FA3E0A" w:rsidRPr="000D2E60" w:rsidRDefault="00FA3E0A" w:rsidP="003D6BF9">
      <w:pPr>
        <w:pStyle w:val="4"/>
        <w:numPr>
          <w:ilvl w:val="3"/>
          <w:numId w:val="1"/>
        </w:numPr>
        <w:tabs>
          <w:tab w:val="left" w:pos="1985"/>
        </w:tabs>
        <w:ind w:left="3" w:firstLineChars="349" w:firstLine="703"/>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バックアップ</w:t>
      </w:r>
    </w:p>
    <w:tbl>
      <w:tblPr>
        <w:tblStyle w:val="af7"/>
        <w:tblW w:w="0" w:type="auto"/>
        <w:tblInd w:w="846" w:type="dxa"/>
        <w:tblLook w:val="04A0" w:firstRow="1" w:lastRow="0" w:firstColumn="1" w:lastColumn="0" w:noHBand="0" w:noVBand="1"/>
      </w:tblPr>
      <w:tblGrid>
        <w:gridCol w:w="8358"/>
      </w:tblGrid>
      <w:tr w:rsidR="00C163BF" w:rsidRPr="000D2E60" w14:paraId="534D992E" w14:textId="77777777" w:rsidTr="00A11093">
        <w:tc>
          <w:tcPr>
            <w:tcW w:w="8358" w:type="dxa"/>
            <w:shd w:val="clear" w:color="auto" w:fill="DEEAF6" w:themeFill="accent5" w:themeFillTint="33"/>
          </w:tcPr>
          <w:p w14:paraId="2ACB461D"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62FA60F6" w14:textId="3A36E8D1" w:rsidR="00FA3E0A" w:rsidRPr="000D2E60" w:rsidRDefault="00FA3E0A" w:rsidP="00A70B17">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緊急事態発生時でも、重要な情報の参照</w:t>
      </w:r>
      <w:r w:rsidR="003112CF">
        <w:rPr>
          <w:rFonts w:ascii="BIZ UDPゴシック" w:eastAsia="BIZ UDPゴシック" w:hAnsi="BIZ UDPゴシック" w:hint="eastAsia"/>
          <w:color w:val="000000" w:themeColor="text1"/>
        </w:rPr>
        <w:t>ができ、</w:t>
      </w:r>
      <w:r w:rsidRPr="000D2E60">
        <w:rPr>
          <w:rFonts w:ascii="BIZ UDPゴシック" w:eastAsia="BIZ UDPゴシック" w:hAnsi="BIZ UDPゴシック" w:hint="eastAsia"/>
          <w:color w:val="000000" w:themeColor="text1"/>
        </w:rPr>
        <w:t>情報システムを使用できることが求められる。しかし、緊急事態発生時には、通常業務に必要なデータの欠落や不整合による障害が発生するおそれがある。これらを防ぐための詳細な復帰計画をあらかじめ策定しておくことが重要である。</w:t>
      </w:r>
    </w:p>
    <w:p w14:paraId="3A66A2BF" w14:textId="77777777" w:rsidR="00FA3E0A" w:rsidRPr="000D2E60" w:rsidRDefault="00FA3E0A" w:rsidP="00290FCD">
      <w:pPr>
        <w:rPr>
          <w:rFonts w:ascii="BIZ UDPゴシック" w:eastAsia="BIZ UDPゴシック" w:hAnsi="BIZ UDPゴシック"/>
          <w:color w:val="000000" w:themeColor="text1"/>
        </w:rPr>
      </w:pPr>
    </w:p>
    <w:tbl>
      <w:tblPr>
        <w:tblStyle w:val="af7"/>
        <w:tblpPr w:leftFromText="142" w:rightFromText="142" w:vertAnchor="text" w:horzAnchor="margin" w:tblpX="841" w:tblpY="86"/>
        <w:tblW w:w="0" w:type="auto"/>
        <w:tblLook w:val="04A0" w:firstRow="1" w:lastRow="0" w:firstColumn="1" w:lastColumn="0" w:noHBand="0" w:noVBand="1"/>
      </w:tblPr>
      <w:tblGrid>
        <w:gridCol w:w="8363"/>
      </w:tblGrid>
      <w:tr w:rsidR="00C163BF" w:rsidRPr="000D2E60" w14:paraId="1DEA19A7" w14:textId="77777777" w:rsidTr="00A11093">
        <w:tc>
          <w:tcPr>
            <w:tcW w:w="8363" w:type="dxa"/>
            <w:shd w:val="clear" w:color="auto" w:fill="FFFFCC"/>
          </w:tcPr>
          <w:p w14:paraId="0E7E4A03" w14:textId="77777777" w:rsidR="00FA3E0A" w:rsidRPr="000D2E60" w:rsidRDefault="00FA3E0A" w:rsidP="00A1109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38E6D6DD" w14:textId="77777777" w:rsidR="00FA3E0A" w:rsidRPr="000D2E60" w:rsidRDefault="00FA3E0A" w:rsidP="00555D5F">
      <w:pPr>
        <w:rPr>
          <w:rFonts w:ascii="BIZ UDPゴシック" w:eastAsia="BIZ UDPゴシック" w:hAnsi="BIZ UDPゴシック"/>
          <w:color w:val="000000" w:themeColor="text1"/>
        </w:rPr>
      </w:pPr>
    </w:p>
    <w:p w14:paraId="0ACDA2CC" w14:textId="0F7E9155" w:rsidR="00FA3E0A" w:rsidRPr="000D2E60" w:rsidRDefault="00FA3E0A" w:rsidP="00A70B17">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必要な情報のバックアップを取得し、バックアップ元と先が同時に被災しない場所に保存する。特に重要な業務を支える情報システムについては、バックアップ方式や頻度を設計したバックアップ計画を整備することが重要である。</w:t>
      </w:r>
    </w:p>
    <w:p w14:paraId="517B7429" w14:textId="3CD1C8DA" w:rsidR="005459B6" w:rsidRDefault="00AB5F70" w:rsidP="005459B6">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システムのバックアップについては、システム障害や災害だけでなく、サイバー攻撃による被害（バックアップ元と先が同時に被害に遭う等）も想定しバックアップ方式を検討すること。具体的には以下を考慮することが望ましい。</w:t>
      </w:r>
    </w:p>
    <w:p w14:paraId="375AD5DC" w14:textId="77777777" w:rsidR="00D05C1B" w:rsidRPr="000D2E60" w:rsidRDefault="00D05C1B" w:rsidP="005459B6">
      <w:pPr>
        <w:ind w:leftChars="421" w:left="849" w:firstLineChars="100" w:firstLine="202"/>
        <w:rPr>
          <w:rFonts w:ascii="BIZ UDPゴシック" w:eastAsia="BIZ UDPゴシック" w:hAnsi="BIZ UDPゴシック"/>
          <w:color w:val="000000" w:themeColor="text1"/>
        </w:rPr>
      </w:pPr>
    </w:p>
    <w:tbl>
      <w:tblPr>
        <w:tblStyle w:val="af7"/>
        <w:tblW w:w="0" w:type="auto"/>
        <w:tblInd w:w="846" w:type="dxa"/>
        <w:tblLook w:val="04A0" w:firstRow="1" w:lastRow="0" w:firstColumn="1" w:lastColumn="0" w:noHBand="0" w:noVBand="1"/>
      </w:tblPr>
      <w:tblGrid>
        <w:gridCol w:w="8358"/>
      </w:tblGrid>
      <w:tr w:rsidR="00C163BF" w:rsidRPr="000D2E60" w14:paraId="0BF1F5EA" w14:textId="77777777" w:rsidTr="00A11093">
        <w:tc>
          <w:tcPr>
            <w:tcW w:w="8358" w:type="dxa"/>
            <w:shd w:val="clear" w:color="auto" w:fill="CC99FF"/>
          </w:tcPr>
          <w:p w14:paraId="0FB77436"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56C8E68E" w14:textId="77777777" w:rsidTr="00A11093">
        <w:tc>
          <w:tcPr>
            <w:tcW w:w="8358" w:type="dxa"/>
          </w:tcPr>
          <w:p w14:paraId="5C73D19F" w14:textId="77777777" w:rsidR="00FA3E0A" w:rsidRPr="000D2E60" w:rsidRDefault="00FA3E0A" w:rsidP="008B5445">
            <w:pPr>
              <w:pStyle w:val="af0"/>
              <w:numPr>
                <w:ilvl w:val="0"/>
                <w:numId w:val="29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バックアップの対象（対象とするシステム、データ、ソフトウェアその他）</w:t>
            </w:r>
          </w:p>
          <w:p w14:paraId="623DA2C4" w14:textId="77777777" w:rsidR="00FA3E0A" w:rsidRPr="000D2E60" w:rsidRDefault="00FA3E0A" w:rsidP="008B5445">
            <w:pPr>
              <w:pStyle w:val="af0"/>
              <w:numPr>
                <w:ilvl w:val="0"/>
                <w:numId w:val="29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バックアップ稼働・切り替え計画、復帰計画の策定</w:t>
            </w:r>
          </w:p>
          <w:p w14:paraId="719A2985" w14:textId="77777777" w:rsidR="00FA3E0A" w:rsidRPr="000D2E60" w:rsidRDefault="00FA3E0A" w:rsidP="008B5445">
            <w:pPr>
              <w:pStyle w:val="af0"/>
              <w:numPr>
                <w:ilvl w:val="0"/>
                <w:numId w:val="29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バックアップを保存する電磁的記録媒体等の種類</w:t>
            </w:r>
          </w:p>
          <w:p w14:paraId="4237B7DF" w14:textId="77777777" w:rsidR="00FA3E0A" w:rsidRPr="000D2E60" w:rsidRDefault="00FA3E0A" w:rsidP="008B5445">
            <w:pPr>
              <w:pStyle w:val="af0"/>
              <w:numPr>
                <w:ilvl w:val="0"/>
                <w:numId w:val="29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遠隔地の文書・電子データ保存サービスの活用</w:t>
            </w:r>
          </w:p>
          <w:p w14:paraId="6E95B6DB" w14:textId="77777777" w:rsidR="00FA3E0A" w:rsidRPr="000D2E60" w:rsidRDefault="00FA3E0A" w:rsidP="008B5445">
            <w:pPr>
              <w:pStyle w:val="af0"/>
              <w:numPr>
                <w:ilvl w:val="0"/>
                <w:numId w:val="29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バックアップの</w:t>
            </w:r>
            <w:r w:rsidRPr="000D2E60">
              <w:rPr>
                <w:rFonts w:ascii="BIZ UDPゴシック" w:eastAsia="BIZ UDPゴシック" w:hAnsi="BIZ UDPゴシック" w:hint="eastAsia"/>
                <w:color w:val="000000" w:themeColor="text1"/>
              </w:rPr>
              <w:t>頻度</w:t>
            </w:r>
            <w:r w:rsidRPr="000D2E60">
              <w:rPr>
                <w:rFonts w:ascii="BIZ UDPゴシック" w:eastAsia="BIZ UDPゴシック" w:hAnsi="BIZ UDPゴシック"/>
                <w:color w:val="000000" w:themeColor="text1"/>
              </w:rPr>
              <w:t>、世代管理の方法</w:t>
            </w:r>
          </w:p>
          <w:p w14:paraId="0094EF64" w14:textId="77777777" w:rsidR="00FA3E0A" w:rsidRPr="000D2E60" w:rsidRDefault="00FA3E0A" w:rsidP="008B5445">
            <w:pPr>
              <w:pStyle w:val="af0"/>
              <w:numPr>
                <w:ilvl w:val="0"/>
                <w:numId w:val="29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使用するバックアップツール</w:t>
            </w:r>
          </w:p>
          <w:p w14:paraId="6CB07E4E" w14:textId="77777777" w:rsidR="00FA3E0A" w:rsidRPr="000D2E60" w:rsidRDefault="00FA3E0A" w:rsidP="008B5445">
            <w:pPr>
              <w:pStyle w:val="af0"/>
              <w:numPr>
                <w:ilvl w:val="0"/>
                <w:numId w:val="29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バックアップデータの秘匿性確保、改ざん防止の方法</w:t>
            </w:r>
          </w:p>
          <w:p w14:paraId="49EA7245" w14:textId="77777777" w:rsidR="00FA3E0A" w:rsidRPr="000D2E60" w:rsidRDefault="00FA3E0A" w:rsidP="008B5445">
            <w:pPr>
              <w:pStyle w:val="af0"/>
              <w:numPr>
                <w:ilvl w:val="0"/>
                <w:numId w:val="29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バックアップ先の分散化(ランサムウェア感染対応、オンライン、オフラインを含めた複数</w:t>
            </w:r>
            <w:r w:rsidRPr="000D2E60">
              <w:rPr>
                <w:rFonts w:ascii="BIZ UDPゴシック" w:eastAsia="BIZ UDPゴシック" w:hAnsi="BIZ UDPゴシック"/>
                <w:color w:val="000000" w:themeColor="text1"/>
              </w:rPr>
              <w:lastRenderedPageBreak/>
              <w:t>の環境を対象)</w:t>
            </w:r>
          </w:p>
          <w:p w14:paraId="422E90B7" w14:textId="77777777" w:rsidR="00FA3E0A" w:rsidRPr="000D2E60" w:rsidRDefault="00FA3E0A" w:rsidP="008B5445">
            <w:pPr>
              <w:pStyle w:val="af0"/>
              <w:numPr>
                <w:ilvl w:val="0"/>
                <w:numId w:val="29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システムイメージやデータ等に対するバックアップの方針及び手順を整備し、定期的なバックアップリカバリー検査を実施</w:t>
            </w:r>
          </w:p>
          <w:p w14:paraId="0F72998B" w14:textId="16E4C104" w:rsidR="00FA3E0A" w:rsidRPr="000D2E60" w:rsidRDefault="00FA3E0A" w:rsidP="008B5445">
            <w:pPr>
              <w:pStyle w:val="af0"/>
              <w:numPr>
                <w:ilvl w:val="0"/>
                <w:numId w:val="29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運用に必要なシステムについて、年1回以上の定期的なバックアップを実施する。</w:t>
            </w:r>
          </w:p>
          <w:p w14:paraId="755306C6" w14:textId="25E3ECA8" w:rsidR="00876E94" w:rsidRPr="000D2E60" w:rsidRDefault="00FA3E0A" w:rsidP="008B5445">
            <w:pPr>
              <w:pStyle w:val="af0"/>
              <w:numPr>
                <w:ilvl w:val="0"/>
                <w:numId w:val="29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制御システムについては、設定、役割、PLCロジック、設計図面、ツールについてもバックアップする。</w:t>
            </w:r>
          </w:p>
          <w:p w14:paraId="3A7933E7" w14:textId="0039D767" w:rsidR="00AB5F70" w:rsidRPr="000D2E60" w:rsidRDefault="00AB5F70" w:rsidP="008B5445">
            <w:pPr>
              <w:pStyle w:val="af0"/>
              <w:numPr>
                <w:ilvl w:val="0"/>
                <w:numId w:val="29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バックアップからの復旧テストや定期的な訓練（年1回程度）の実施</w:t>
            </w:r>
          </w:p>
        </w:tc>
      </w:tr>
    </w:tbl>
    <w:p w14:paraId="3930B945" w14:textId="3C602892" w:rsidR="006C09AB" w:rsidRPr="000D2E60" w:rsidRDefault="006C09AB">
      <w:pPr>
        <w:widowControl/>
        <w:jc w:val="left"/>
        <w:rPr>
          <w:rFonts w:ascii="BIZ UDPゴシック" w:eastAsia="BIZ UDPゴシック" w:hAnsi="BIZ UDPゴシック"/>
          <w:color w:val="000000" w:themeColor="text1"/>
        </w:rPr>
      </w:pPr>
    </w:p>
    <w:p w14:paraId="17A03283" w14:textId="77777777" w:rsidR="00FA3E0A" w:rsidRPr="000D2E60" w:rsidRDefault="00FA3E0A" w:rsidP="003D6BF9">
      <w:pPr>
        <w:pStyle w:val="4"/>
        <w:numPr>
          <w:ilvl w:val="3"/>
          <w:numId w:val="1"/>
        </w:numPr>
        <w:tabs>
          <w:tab w:val="left" w:pos="1985"/>
        </w:tabs>
        <w:ind w:left="3" w:firstLineChars="349" w:firstLine="703"/>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ログ取得</w:t>
      </w:r>
    </w:p>
    <w:tbl>
      <w:tblPr>
        <w:tblStyle w:val="af7"/>
        <w:tblW w:w="0" w:type="auto"/>
        <w:tblInd w:w="846" w:type="dxa"/>
        <w:tblLook w:val="04A0" w:firstRow="1" w:lastRow="0" w:firstColumn="1" w:lastColumn="0" w:noHBand="0" w:noVBand="1"/>
      </w:tblPr>
      <w:tblGrid>
        <w:gridCol w:w="8358"/>
      </w:tblGrid>
      <w:tr w:rsidR="00C163BF" w:rsidRPr="000D2E60" w14:paraId="65425CA2" w14:textId="77777777" w:rsidTr="00A11093">
        <w:tc>
          <w:tcPr>
            <w:tcW w:w="8358" w:type="dxa"/>
            <w:shd w:val="clear" w:color="auto" w:fill="DEEAF6" w:themeFill="accent5" w:themeFillTint="33"/>
          </w:tcPr>
          <w:p w14:paraId="77BE940B"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3DE8AFC2" w14:textId="6911EEFD" w:rsidR="00FA3E0A" w:rsidRPr="000D2E60" w:rsidRDefault="00FA3E0A" w:rsidP="00A70B17">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システムにおけるログは、システムの動作履歴、取扱者のアクセス履歴、その他必要な情報が記録されたものであり、悪意ある第三者等による不正侵入や不正操作等の重要インフラサービス障害（その予兆を含む）を検知するための重要な情報である。また、情報システムに係るサイバーセキュリティ上の問題が発生した場合には、当該ログは、事後の調査の過程で、問題を解明するための重要な情報となる。したがって、情報システムにおいては、仕様通りにログが取得され、また、改ざんや消失等が起こらないよう、ログ</w:t>
      </w:r>
      <w:r w:rsidR="001044A2" w:rsidRPr="000D2E60">
        <w:rPr>
          <w:rFonts w:ascii="BIZ UDPゴシック" w:eastAsia="BIZ UDPゴシック" w:hAnsi="BIZ UDPゴシック" w:hint="eastAsia"/>
          <w:color w:val="000000" w:themeColor="text1"/>
        </w:rPr>
        <w:t>に関して事後の検証に必要な期間</w:t>
      </w:r>
      <w:r w:rsidRPr="000D2E60">
        <w:rPr>
          <w:rFonts w:ascii="BIZ UDPゴシック" w:eastAsia="BIZ UDPゴシック" w:hAnsi="BIZ UDPゴシック" w:hint="eastAsia"/>
          <w:color w:val="000000" w:themeColor="text1"/>
        </w:rPr>
        <w:t>が適切に保全されていることが重要である。</w:t>
      </w:r>
    </w:p>
    <w:p w14:paraId="22AB7773" w14:textId="77777777" w:rsidR="00FA3E0A" w:rsidRPr="000D2E60" w:rsidRDefault="00FA3E0A" w:rsidP="00290FCD">
      <w:pPr>
        <w:rPr>
          <w:rFonts w:ascii="BIZ UDPゴシック" w:eastAsia="BIZ UDPゴシック" w:hAnsi="BIZ UDPゴシック"/>
          <w:color w:val="000000" w:themeColor="text1"/>
        </w:rPr>
      </w:pPr>
    </w:p>
    <w:tbl>
      <w:tblPr>
        <w:tblStyle w:val="af7"/>
        <w:tblpPr w:leftFromText="142" w:rightFromText="142" w:vertAnchor="text" w:horzAnchor="margin" w:tblpX="841" w:tblpY="86"/>
        <w:tblW w:w="0" w:type="auto"/>
        <w:tblLook w:val="04A0" w:firstRow="1" w:lastRow="0" w:firstColumn="1" w:lastColumn="0" w:noHBand="0" w:noVBand="1"/>
      </w:tblPr>
      <w:tblGrid>
        <w:gridCol w:w="8363"/>
      </w:tblGrid>
      <w:tr w:rsidR="00C163BF" w:rsidRPr="000D2E60" w14:paraId="0307E1F5" w14:textId="77777777" w:rsidTr="00A11093">
        <w:tc>
          <w:tcPr>
            <w:tcW w:w="8363" w:type="dxa"/>
            <w:shd w:val="clear" w:color="auto" w:fill="FFFFCC"/>
          </w:tcPr>
          <w:p w14:paraId="271245AE" w14:textId="77777777" w:rsidR="00FA3E0A" w:rsidRPr="000D2E60" w:rsidRDefault="00FA3E0A" w:rsidP="00A1109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60741AE4" w14:textId="77777777" w:rsidR="00FA3E0A" w:rsidRPr="000D2E60" w:rsidRDefault="00FA3E0A" w:rsidP="00290FCD">
      <w:pPr>
        <w:rPr>
          <w:rFonts w:ascii="BIZ UDPゴシック" w:eastAsia="BIZ UDPゴシック" w:hAnsi="BIZ UDPゴシック"/>
          <w:color w:val="000000" w:themeColor="text1"/>
        </w:rPr>
      </w:pPr>
    </w:p>
    <w:p w14:paraId="61388115" w14:textId="77777777" w:rsidR="00FA3E0A" w:rsidRDefault="00FA3E0A" w:rsidP="00A70B17">
      <w:pPr>
        <w:pStyle w:val="af0"/>
        <w:numPr>
          <w:ilvl w:val="0"/>
          <w:numId w:val="120"/>
        </w:numPr>
        <w:ind w:leftChars="0" w:left="1418"/>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ログの取得・管理</w:t>
      </w:r>
    </w:p>
    <w:p w14:paraId="2B18704B" w14:textId="77777777" w:rsidR="00D05C1B" w:rsidRPr="000D2E60" w:rsidRDefault="00D05C1B" w:rsidP="00D05C1B">
      <w:pPr>
        <w:pStyle w:val="af0"/>
        <w:ind w:leftChars="0" w:left="1418"/>
        <w:rPr>
          <w:rFonts w:ascii="BIZ UDPゴシック" w:eastAsia="BIZ UDPゴシック" w:hAnsi="BIZ UDPゴシック"/>
          <w:b/>
          <w:bCs/>
          <w:color w:val="000000" w:themeColor="text1"/>
        </w:rPr>
      </w:pPr>
    </w:p>
    <w:tbl>
      <w:tblPr>
        <w:tblStyle w:val="af7"/>
        <w:tblW w:w="0" w:type="auto"/>
        <w:tblInd w:w="1129" w:type="dxa"/>
        <w:tblLook w:val="04A0" w:firstRow="1" w:lastRow="0" w:firstColumn="1" w:lastColumn="0" w:noHBand="0" w:noVBand="1"/>
      </w:tblPr>
      <w:tblGrid>
        <w:gridCol w:w="8075"/>
      </w:tblGrid>
      <w:tr w:rsidR="00C163BF" w:rsidRPr="000D2E60" w14:paraId="1F08EF3D" w14:textId="77777777" w:rsidTr="00A11093">
        <w:tc>
          <w:tcPr>
            <w:tcW w:w="8075" w:type="dxa"/>
            <w:shd w:val="clear" w:color="auto" w:fill="CC99FF"/>
          </w:tcPr>
          <w:p w14:paraId="4FBCF4D2" w14:textId="77777777" w:rsidR="00FA3E0A" w:rsidRPr="000D2E60" w:rsidRDefault="00FA3E0A" w:rsidP="009C68FB">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C163BF" w:rsidRPr="000D2E60" w14:paraId="516FD1C7" w14:textId="77777777" w:rsidTr="00A11093">
        <w:tc>
          <w:tcPr>
            <w:tcW w:w="8075" w:type="dxa"/>
          </w:tcPr>
          <w:p w14:paraId="34CEAD8F" w14:textId="77777777" w:rsidR="00FA3E0A" w:rsidRPr="000D2E60" w:rsidRDefault="00FA3E0A" w:rsidP="00D35A55">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＜システム管理者の対策＞</w:t>
            </w:r>
          </w:p>
          <w:p w14:paraId="77E51BD7" w14:textId="55DE1344" w:rsidR="00FA3E0A" w:rsidRPr="000D2E60" w:rsidRDefault="006414A3" w:rsidP="00A70B17">
            <w:pPr>
              <w:pStyle w:val="af0"/>
              <w:numPr>
                <w:ilvl w:val="0"/>
                <w:numId w:val="80"/>
              </w:numPr>
              <w:ind w:leftChars="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全て</w:t>
            </w:r>
            <w:r w:rsidR="00FA3E0A" w:rsidRPr="000D2E60">
              <w:rPr>
                <w:rFonts w:ascii="BIZ UDPゴシック" w:eastAsia="BIZ UDPゴシック" w:hAnsi="BIZ UDPゴシック" w:hint="eastAsia"/>
                <w:color w:val="000000" w:themeColor="text1"/>
              </w:rPr>
              <w:t>の情報システムについて、情報システムの正常性の確認及び不正アクセス等の検知を行うことを目的として、必要に応じてログを取得すること</w:t>
            </w:r>
          </w:p>
          <w:p w14:paraId="2B69FF97" w14:textId="53AEF619" w:rsidR="00FA3E0A" w:rsidRPr="000D2E60" w:rsidRDefault="00FA3E0A" w:rsidP="00A70B17">
            <w:pPr>
              <w:pStyle w:val="af0"/>
              <w:numPr>
                <w:ilvl w:val="0"/>
                <w:numId w:val="8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イベントをログとして記録するに</w:t>
            </w:r>
            <w:r w:rsidR="00506E61">
              <w:rPr>
                <w:rFonts w:ascii="BIZ UDPゴシック" w:eastAsia="BIZ UDPゴシック" w:hAnsi="BIZ UDPゴシック" w:hint="eastAsia"/>
                <w:color w:val="000000" w:themeColor="text1"/>
              </w:rPr>
              <w:t>当た</w:t>
            </w:r>
            <w:r w:rsidRPr="000D2E60">
              <w:rPr>
                <w:rFonts w:ascii="BIZ UDPゴシック" w:eastAsia="BIZ UDPゴシック" w:hAnsi="BIZ UDPゴシック" w:hint="eastAsia"/>
                <w:color w:val="000000" w:themeColor="text1"/>
              </w:rPr>
              <w:t>り、イベント</w:t>
            </w:r>
            <w:r w:rsidR="00336D03">
              <w:rPr>
                <w:rFonts w:ascii="BIZ UDPゴシック" w:eastAsia="BIZ UDPゴシック" w:hAnsi="BIZ UDPゴシック" w:hint="eastAsia"/>
                <w:color w:val="000000" w:themeColor="text1"/>
              </w:rPr>
              <w:t>毎</w:t>
            </w:r>
            <w:r w:rsidRPr="000D2E60">
              <w:rPr>
                <w:rFonts w:ascii="BIZ UDPゴシック" w:eastAsia="BIZ UDPゴシック" w:hAnsi="BIZ UDPゴシック" w:hint="eastAsia"/>
                <w:color w:val="000000" w:themeColor="text1"/>
              </w:rPr>
              <w:t>に必要な情報項目を記録するように、情報システムの設計・設定をすること</w:t>
            </w:r>
          </w:p>
          <w:p w14:paraId="1C7F20B2" w14:textId="378F1297" w:rsidR="00FA3E0A" w:rsidRPr="000D2E60" w:rsidRDefault="00FA3E0A" w:rsidP="00A70B17">
            <w:pPr>
              <w:pStyle w:val="af0"/>
              <w:numPr>
                <w:ilvl w:val="0"/>
                <w:numId w:val="8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アクセス及びセキュリティ関連のログを、検知及びインシデント対応で使用するために収集し、保存する</w:t>
            </w:r>
            <w:r w:rsidRPr="000D2E60">
              <w:rPr>
                <w:rFonts w:ascii="BIZ UDPゴシック" w:eastAsia="BIZ UDPゴシック" w:hAnsi="BIZ UDPゴシック" w:hint="eastAsia"/>
                <w:color w:val="000000" w:themeColor="text1"/>
              </w:rPr>
              <w:t>こと</w:t>
            </w:r>
            <w:r w:rsidRPr="000D2E60">
              <w:rPr>
                <w:rFonts w:ascii="BIZ UDPゴシック" w:eastAsia="BIZ UDPゴシック" w:hAnsi="BIZ UDPゴシック"/>
                <w:color w:val="000000" w:themeColor="text1"/>
              </w:rPr>
              <w:t>。イベントログ</w:t>
            </w:r>
            <w:r w:rsidR="00564483">
              <w:rPr>
                <w:rFonts w:ascii="BIZ UDPゴシック" w:eastAsia="BIZ UDPゴシック" w:hAnsi="BIZ UDPゴシック"/>
                <w:color w:val="000000" w:themeColor="text1"/>
              </w:rPr>
              <w:t>等</w:t>
            </w:r>
            <w:r w:rsidRPr="000D2E60">
              <w:rPr>
                <w:rFonts w:ascii="BIZ UDPゴシック" w:eastAsia="BIZ UDPゴシック" w:hAnsi="BIZ UDPゴシック"/>
                <w:color w:val="000000" w:themeColor="text1"/>
              </w:rPr>
              <w:t>重要なログソースが無効化された場合、セキュリティ担当者に通知する</w:t>
            </w:r>
            <w:r w:rsidRPr="000D2E60">
              <w:rPr>
                <w:rFonts w:ascii="BIZ UDPゴシック" w:eastAsia="BIZ UDPゴシック" w:hAnsi="BIZ UDPゴシック" w:hint="eastAsia"/>
                <w:color w:val="000000" w:themeColor="text1"/>
              </w:rPr>
              <w:t>こと</w:t>
            </w:r>
          </w:p>
          <w:p w14:paraId="54160229" w14:textId="64E13644" w:rsidR="00FA3E0A" w:rsidRPr="000D2E60" w:rsidRDefault="00FA3E0A" w:rsidP="00A70B17">
            <w:pPr>
              <w:pStyle w:val="af0"/>
              <w:numPr>
                <w:ilvl w:val="0"/>
                <w:numId w:val="8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ログ機能が非搭載の制御システムについては、制御システムとの間の通信ログを収集する</w:t>
            </w:r>
            <w:r w:rsidRPr="000D2E60">
              <w:rPr>
                <w:rFonts w:ascii="BIZ UDPゴシック" w:eastAsia="BIZ UDPゴシック" w:hAnsi="BIZ UDPゴシック" w:hint="eastAsia"/>
                <w:color w:val="000000" w:themeColor="text1"/>
              </w:rPr>
              <w:t>こと</w:t>
            </w:r>
          </w:p>
          <w:p w14:paraId="6B5DD341" w14:textId="16A79B6F" w:rsidR="00FA3E0A" w:rsidRPr="000D2E60" w:rsidRDefault="00FA3E0A" w:rsidP="00A70B17">
            <w:pPr>
              <w:pStyle w:val="af0"/>
              <w:numPr>
                <w:ilvl w:val="0"/>
                <w:numId w:val="8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ログが悪意を持った人物やマルウェア等によって故意に改ざん、消去されないよう管理する</w:t>
            </w:r>
            <w:r w:rsidRPr="000D2E60">
              <w:rPr>
                <w:rFonts w:ascii="BIZ UDPゴシック" w:eastAsia="BIZ UDPゴシック" w:hAnsi="BIZ UDPゴシック" w:hint="eastAsia"/>
                <w:color w:val="000000" w:themeColor="text1"/>
              </w:rPr>
              <w:t>こと</w:t>
            </w:r>
            <w:r w:rsidRPr="000D2E60">
              <w:rPr>
                <w:rFonts w:ascii="BIZ UDPゴシック" w:eastAsia="BIZ UDPゴシック" w:hAnsi="BIZ UDPゴシック"/>
                <w:color w:val="000000" w:themeColor="text1"/>
              </w:rPr>
              <w:t>。例えば、ログの性質に応じた定期的な検査によって、ログに対する不正行為の有無を確認する</w:t>
            </w:r>
            <w:r w:rsidRPr="000D2E60">
              <w:rPr>
                <w:rFonts w:ascii="BIZ UDPゴシック" w:eastAsia="BIZ UDPゴシック" w:hAnsi="BIZ UDPゴシック" w:hint="eastAsia"/>
                <w:color w:val="000000" w:themeColor="text1"/>
              </w:rPr>
              <w:t>こと</w:t>
            </w:r>
          </w:p>
          <w:p w14:paraId="097E6831" w14:textId="65564903" w:rsidR="00FA3E0A" w:rsidRPr="000D2E60" w:rsidRDefault="00FA3E0A" w:rsidP="00A70B17">
            <w:pPr>
              <w:pStyle w:val="af0"/>
              <w:numPr>
                <w:ilvl w:val="0"/>
                <w:numId w:val="8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収集したログはツールや中央システム（SIEM等）に一元的に保存され、許可された管理者のみがアクセスできるようにする</w:t>
            </w:r>
            <w:r w:rsidRPr="000D2E60">
              <w:rPr>
                <w:rFonts w:ascii="BIZ UDPゴシック" w:eastAsia="BIZ UDPゴシック" w:hAnsi="BIZ UDPゴシック" w:hint="eastAsia"/>
                <w:color w:val="000000" w:themeColor="text1"/>
              </w:rPr>
              <w:t>こと</w:t>
            </w:r>
            <w:r w:rsidRPr="000D2E60">
              <w:rPr>
                <w:rFonts w:ascii="BIZ UDPゴシック" w:eastAsia="BIZ UDPゴシック" w:hAnsi="BIZ UDPゴシック"/>
                <w:color w:val="000000" w:themeColor="text1"/>
              </w:rPr>
              <w:t>。ログの保存期間については、関連する</w:t>
            </w:r>
            <w:r w:rsidRPr="000D2E60">
              <w:rPr>
                <w:rFonts w:ascii="BIZ UDPゴシック" w:eastAsia="BIZ UDPゴシック" w:hAnsi="BIZ UDPゴシック"/>
                <w:color w:val="000000" w:themeColor="text1"/>
              </w:rPr>
              <w:lastRenderedPageBreak/>
              <w:t>ガイドラインや、想定するリスクに基づき設定する</w:t>
            </w:r>
            <w:r w:rsidRPr="000D2E60">
              <w:rPr>
                <w:rFonts w:ascii="BIZ UDPゴシック" w:eastAsia="BIZ UDPゴシック" w:hAnsi="BIZ UDPゴシック" w:hint="eastAsia"/>
                <w:color w:val="000000" w:themeColor="text1"/>
              </w:rPr>
              <w:t>こと</w:t>
            </w:r>
          </w:p>
        </w:tc>
      </w:tr>
    </w:tbl>
    <w:p w14:paraId="20A96EBF" w14:textId="77777777" w:rsidR="00D05C1B" w:rsidRDefault="00D05C1B" w:rsidP="00A11093">
      <w:pPr>
        <w:ind w:firstLineChars="561" w:firstLine="1131"/>
        <w:rPr>
          <w:rFonts w:ascii="BIZ UDPゴシック" w:eastAsia="BIZ UDPゴシック" w:hAnsi="BIZ UDPゴシック"/>
          <w:color w:val="000000" w:themeColor="text1"/>
        </w:rPr>
      </w:pPr>
    </w:p>
    <w:p w14:paraId="49CF9F0D" w14:textId="01AE8ED0" w:rsidR="00FA3E0A" w:rsidRPr="000D2E60" w:rsidRDefault="00FA3E0A" w:rsidP="00A11093">
      <w:pPr>
        <w:ind w:firstLineChars="561" w:firstLine="113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ログとして記録する項目としては、以下の事項を含めることが望ましい。</w:t>
      </w:r>
    </w:p>
    <w:p w14:paraId="3D1594CF" w14:textId="77777777" w:rsidR="00FA3E0A" w:rsidRPr="000D2E60" w:rsidRDefault="00FA3E0A" w:rsidP="009478FD">
      <w:pPr>
        <w:ind w:firstLineChars="500" w:firstLine="1008"/>
        <w:rPr>
          <w:rFonts w:ascii="BIZ UDPゴシック" w:eastAsia="BIZ UDPゴシック" w:hAnsi="BIZ UDPゴシック"/>
          <w:color w:val="000000" w:themeColor="text1"/>
        </w:rPr>
      </w:pPr>
    </w:p>
    <w:tbl>
      <w:tblPr>
        <w:tblStyle w:val="af7"/>
        <w:tblW w:w="0" w:type="auto"/>
        <w:tblInd w:w="1129" w:type="dxa"/>
        <w:tblLook w:val="04A0" w:firstRow="1" w:lastRow="0" w:firstColumn="1" w:lastColumn="0" w:noHBand="0" w:noVBand="1"/>
      </w:tblPr>
      <w:tblGrid>
        <w:gridCol w:w="8075"/>
      </w:tblGrid>
      <w:tr w:rsidR="00C163BF" w:rsidRPr="000D2E60" w14:paraId="4A708948" w14:textId="77777777" w:rsidTr="00A11093">
        <w:tc>
          <w:tcPr>
            <w:tcW w:w="8075" w:type="dxa"/>
            <w:shd w:val="clear" w:color="auto" w:fill="CC99FF"/>
          </w:tcPr>
          <w:p w14:paraId="7FFA8FEE"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【ログとして記録する項目】</w:t>
            </w:r>
          </w:p>
        </w:tc>
      </w:tr>
      <w:tr w:rsidR="00FA3E0A" w:rsidRPr="000D2E60" w14:paraId="6B978DA1" w14:textId="77777777" w:rsidTr="00A11093">
        <w:tc>
          <w:tcPr>
            <w:tcW w:w="8075" w:type="dxa"/>
          </w:tcPr>
          <w:p w14:paraId="5A4F77AE" w14:textId="6657006C" w:rsidR="00FA3E0A" w:rsidRPr="00A70B17" w:rsidRDefault="00FA3E0A" w:rsidP="008B5445">
            <w:pPr>
              <w:pStyle w:val="af0"/>
              <w:numPr>
                <w:ilvl w:val="0"/>
                <w:numId w:val="294"/>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イベント</w:t>
            </w:r>
            <w:r w:rsidRPr="00A70B17">
              <w:rPr>
                <w:rFonts w:ascii="BIZ UDPゴシック" w:eastAsia="BIZ UDPゴシック" w:hAnsi="BIZ UDPゴシック"/>
                <w:color w:val="000000" w:themeColor="text1"/>
              </w:rPr>
              <w:t>の主体である人</w:t>
            </w:r>
            <w:r w:rsidR="00830EB1">
              <w:rPr>
                <w:rFonts w:ascii="BIZ UDPゴシック" w:eastAsia="BIZ UDPゴシック" w:hAnsi="BIZ UDPゴシック"/>
                <w:color w:val="000000" w:themeColor="text1"/>
              </w:rPr>
              <w:t>また</w:t>
            </w:r>
            <w:r w:rsidRPr="00A70B17">
              <w:rPr>
                <w:rFonts w:ascii="BIZ UDPゴシック" w:eastAsia="BIZ UDPゴシック" w:hAnsi="BIZ UDPゴシック"/>
                <w:color w:val="000000" w:themeColor="text1"/>
              </w:rPr>
              <w:t>は機器を示す識別コード</w:t>
            </w:r>
          </w:p>
          <w:p w14:paraId="35AF36F6" w14:textId="77777777" w:rsidR="00FA3E0A" w:rsidRPr="00A70B17" w:rsidRDefault="00FA3E0A" w:rsidP="008B5445">
            <w:pPr>
              <w:pStyle w:val="af0"/>
              <w:numPr>
                <w:ilvl w:val="0"/>
                <w:numId w:val="294"/>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識別コードの発行等の管理記録</w:t>
            </w:r>
          </w:p>
          <w:p w14:paraId="1DDC52A9" w14:textId="77777777" w:rsidR="00FA3E0A" w:rsidRPr="00A70B17" w:rsidRDefault="00FA3E0A" w:rsidP="008B5445">
            <w:pPr>
              <w:pStyle w:val="af0"/>
              <w:numPr>
                <w:ilvl w:val="0"/>
                <w:numId w:val="294"/>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情報システムの操作記録</w:t>
            </w:r>
          </w:p>
          <w:p w14:paraId="285BE853" w14:textId="77777777" w:rsidR="00FA3E0A" w:rsidRPr="00A70B17" w:rsidRDefault="00FA3E0A" w:rsidP="008B5445">
            <w:pPr>
              <w:pStyle w:val="af0"/>
              <w:numPr>
                <w:ilvl w:val="0"/>
                <w:numId w:val="294"/>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イベント</w:t>
            </w:r>
            <w:r w:rsidRPr="00A70B17">
              <w:rPr>
                <w:rFonts w:ascii="BIZ UDPゴシック" w:eastAsia="BIZ UDPゴシック" w:hAnsi="BIZ UDPゴシック"/>
                <w:color w:val="000000" w:themeColor="text1"/>
              </w:rPr>
              <w:t>の種類（ウェブサイトへのアクセス、ログオン及びログアウト、ファイルへのアクセス、アプリケーションの起動及び終了、特定の操作指令等）</w:t>
            </w:r>
          </w:p>
          <w:p w14:paraId="68EC8434" w14:textId="77777777" w:rsidR="00FA3E0A" w:rsidRPr="000D2E60" w:rsidRDefault="00FA3E0A" w:rsidP="00A70B17">
            <w:pPr>
              <w:pStyle w:val="af0"/>
              <w:numPr>
                <w:ilvl w:val="0"/>
                <w:numId w:val="7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イベント</w:t>
            </w:r>
            <w:r w:rsidRPr="000D2E60">
              <w:rPr>
                <w:rFonts w:ascii="BIZ UDPゴシック" w:eastAsia="BIZ UDPゴシック" w:hAnsi="BIZ UDPゴシック"/>
                <w:color w:val="000000" w:themeColor="text1"/>
              </w:rPr>
              <w:t>の対象（アクセスしたURL、ログオンしたアプリケーション、アクセスしたファイル、起動及び終了したアプリケーション、操作指令の対象等）</w:t>
            </w:r>
          </w:p>
          <w:p w14:paraId="5498A6BE" w14:textId="77777777" w:rsidR="00FA3E0A" w:rsidRPr="000D2E60" w:rsidRDefault="00FA3E0A" w:rsidP="00A70B17">
            <w:pPr>
              <w:pStyle w:val="af0"/>
              <w:numPr>
                <w:ilvl w:val="0"/>
                <w:numId w:val="7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日付、時刻</w:t>
            </w:r>
          </w:p>
          <w:p w14:paraId="7F41976B" w14:textId="77777777" w:rsidR="00FA3E0A" w:rsidRPr="000D2E60" w:rsidRDefault="00FA3E0A" w:rsidP="00A70B17">
            <w:pPr>
              <w:pStyle w:val="af0"/>
              <w:numPr>
                <w:ilvl w:val="0"/>
                <w:numId w:val="7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成功、失敗の区別、</w:t>
            </w:r>
            <w:r w:rsidRPr="000D2E60">
              <w:rPr>
                <w:rFonts w:ascii="BIZ UDPゴシック" w:eastAsia="BIZ UDPゴシック" w:hAnsi="BIZ UDPゴシック" w:hint="eastAsia"/>
                <w:color w:val="000000" w:themeColor="text1"/>
              </w:rPr>
              <w:t>イベント</w:t>
            </w:r>
            <w:r w:rsidRPr="000D2E60">
              <w:rPr>
                <w:rFonts w:ascii="BIZ UDPゴシック" w:eastAsia="BIZ UDPゴシック" w:hAnsi="BIZ UDPゴシック"/>
                <w:color w:val="000000" w:themeColor="text1"/>
              </w:rPr>
              <w:t>の結果</w:t>
            </w:r>
          </w:p>
          <w:p w14:paraId="125AE041" w14:textId="77777777" w:rsidR="00FA3E0A" w:rsidRPr="000D2E60" w:rsidRDefault="00FA3E0A" w:rsidP="00A70B17">
            <w:pPr>
              <w:pStyle w:val="af0"/>
              <w:numPr>
                <w:ilvl w:val="0"/>
                <w:numId w:val="7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電子メールのヘッダ情報、通信内容</w:t>
            </w:r>
          </w:p>
          <w:p w14:paraId="4359E52C" w14:textId="77777777" w:rsidR="00FA3E0A" w:rsidRPr="000D2E60" w:rsidRDefault="00FA3E0A" w:rsidP="00A70B17">
            <w:pPr>
              <w:pStyle w:val="af0"/>
              <w:numPr>
                <w:ilvl w:val="0"/>
                <w:numId w:val="7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通信パケットの内容</w:t>
            </w:r>
          </w:p>
          <w:p w14:paraId="6AB98E5E" w14:textId="77777777" w:rsidR="00FA3E0A" w:rsidRPr="000D2E60" w:rsidRDefault="00FA3E0A" w:rsidP="00A70B17">
            <w:pPr>
              <w:pStyle w:val="af0"/>
              <w:numPr>
                <w:ilvl w:val="0"/>
                <w:numId w:val="7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操作員、監視要員及び保守要員等への通知の内容</w:t>
            </w:r>
          </w:p>
        </w:tc>
      </w:tr>
    </w:tbl>
    <w:p w14:paraId="30213F64" w14:textId="77777777" w:rsidR="00FA3E0A" w:rsidRPr="000D2E60" w:rsidRDefault="00FA3E0A" w:rsidP="005466EE">
      <w:pPr>
        <w:ind w:leftChars="412" w:left="830"/>
        <w:rPr>
          <w:rFonts w:ascii="BIZ UDPゴシック" w:eastAsia="BIZ UDPゴシック" w:hAnsi="BIZ UDPゴシック"/>
          <w:color w:val="000000" w:themeColor="text1"/>
        </w:rPr>
      </w:pPr>
    </w:p>
    <w:p w14:paraId="0689BA5F" w14:textId="77777777" w:rsidR="00FA3E0A" w:rsidRPr="000D2E60" w:rsidRDefault="00FA3E0A" w:rsidP="00A70B17">
      <w:pPr>
        <w:pStyle w:val="af0"/>
        <w:numPr>
          <w:ilvl w:val="0"/>
          <w:numId w:val="120"/>
        </w:numPr>
        <w:ind w:leftChars="0" w:left="156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取得したログの点検、分析及び報告</w:t>
      </w:r>
    </w:p>
    <w:p w14:paraId="6CBF7639" w14:textId="5A1E459D" w:rsidR="00FA3E0A" w:rsidRPr="000D2E60" w:rsidRDefault="00FA3E0A" w:rsidP="00A70B17">
      <w:pPr>
        <w:ind w:leftChars="561" w:left="1131"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システム管理者は、取得したログを定期的に</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は適宜点検及び分析し、その結果に応じて必要な</w:t>
      </w:r>
      <w:r w:rsidR="00622FBB" w:rsidRPr="000D2E60">
        <w:rPr>
          <w:rFonts w:ascii="BIZ UDPゴシック" w:eastAsia="BIZ UDPゴシック" w:hAnsi="BIZ UDPゴシック" w:hint="eastAsia"/>
          <w:color w:val="000000" w:themeColor="text1"/>
        </w:rPr>
        <w:t>セキュリティ管理策</w:t>
      </w:r>
      <w:r w:rsidRPr="000D2E60">
        <w:rPr>
          <w:rFonts w:ascii="BIZ UDPゴシック" w:eastAsia="BIZ UDPゴシック" w:hAnsi="BIZ UDPゴシック" w:hint="eastAsia"/>
          <w:color w:val="000000" w:themeColor="text1"/>
        </w:rPr>
        <w:t>を講じなくてはならない。</w:t>
      </w:r>
    </w:p>
    <w:p w14:paraId="08274CE4" w14:textId="77777777" w:rsidR="00FA3E0A" w:rsidRPr="00A70B17" w:rsidRDefault="00FA3E0A" w:rsidP="00290FCD">
      <w:pPr>
        <w:rPr>
          <w:rFonts w:ascii="BIZ UDPゴシック" w:eastAsia="BIZ UDPゴシック" w:hAnsi="BIZ UDPゴシック"/>
          <w:color w:val="000000" w:themeColor="text1"/>
          <w:szCs w:val="21"/>
        </w:rPr>
      </w:pPr>
    </w:p>
    <w:p w14:paraId="66BD74C2" w14:textId="77777777" w:rsidR="00FA3E0A" w:rsidRPr="000D2E60" w:rsidRDefault="00FA3E0A" w:rsidP="003D6BF9">
      <w:pPr>
        <w:pStyle w:val="4"/>
        <w:numPr>
          <w:ilvl w:val="3"/>
          <w:numId w:val="1"/>
        </w:numPr>
        <w:tabs>
          <w:tab w:val="left" w:pos="1985"/>
        </w:tabs>
        <w:ind w:left="3" w:firstLineChars="419" w:firstLine="84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運用ソフトウェアの管理</w:t>
      </w:r>
    </w:p>
    <w:tbl>
      <w:tblPr>
        <w:tblStyle w:val="af7"/>
        <w:tblW w:w="0" w:type="auto"/>
        <w:tblInd w:w="988" w:type="dxa"/>
        <w:tblLook w:val="04A0" w:firstRow="1" w:lastRow="0" w:firstColumn="1" w:lastColumn="0" w:noHBand="0" w:noVBand="1"/>
      </w:tblPr>
      <w:tblGrid>
        <w:gridCol w:w="8216"/>
      </w:tblGrid>
      <w:tr w:rsidR="00C163BF" w:rsidRPr="000D2E60" w14:paraId="49BC8E35" w14:textId="77777777" w:rsidTr="00A11093">
        <w:tc>
          <w:tcPr>
            <w:tcW w:w="8216" w:type="dxa"/>
            <w:shd w:val="clear" w:color="auto" w:fill="DEEAF6" w:themeFill="accent5" w:themeFillTint="33"/>
          </w:tcPr>
          <w:p w14:paraId="0D351D95" w14:textId="77777777" w:rsidR="00FA3E0A" w:rsidRPr="000D2E60" w:rsidRDefault="00FA3E0A" w:rsidP="007E549B">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61A8601E" w14:textId="238C4EDF" w:rsidR="00FA3E0A" w:rsidRPr="000D2E60" w:rsidRDefault="00FA3E0A" w:rsidP="00A70B17">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w:t>
      </w:r>
      <w:r w:rsidRPr="000D2E60">
        <w:rPr>
          <w:rFonts w:ascii="BIZ UDPゴシック" w:eastAsia="BIZ UDPゴシック" w:hAnsi="BIZ UDPゴシック"/>
          <w:color w:val="000000" w:themeColor="text1"/>
        </w:rPr>
        <w:t>情報システムで利用するソフトウェア</w:t>
      </w:r>
      <w:r w:rsidRPr="000D2E60">
        <w:rPr>
          <w:rFonts w:ascii="BIZ UDPゴシック" w:eastAsia="BIZ UDPゴシック" w:hAnsi="BIZ UDPゴシック" w:hint="eastAsia"/>
          <w:color w:val="000000" w:themeColor="text1"/>
        </w:rPr>
        <w:t>について、</w:t>
      </w:r>
      <w:r w:rsidRPr="000D2E60">
        <w:rPr>
          <w:rFonts w:ascii="BIZ UDPゴシック" w:eastAsia="BIZ UDPゴシック" w:hAnsi="BIZ UDPゴシック"/>
          <w:color w:val="000000" w:themeColor="text1"/>
        </w:rPr>
        <w:t>安全性の確保に努める</w:t>
      </w:r>
      <w:r w:rsidRPr="000D2E60">
        <w:rPr>
          <w:rFonts w:ascii="BIZ UDPゴシック" w:eastAsia="BIZ UDPゴシック" w:hAnsi="BIZ UDPゴシック" w:hint="eastAsia"/>
          <w:color w:val="000000" w:themeColor="text1"/>
        </w:rPr>
        <w:t>ことが重要であり、</w:t>
      </w:r>
      <w:r w:rsidRPr="000D2E60">
        <w:rPr>
          <w:rFonts w:ascii="BIZ UDPゴシック" w:eastAsia="BIZ UDPゴシック" w:hAnsi="BIZ UDPゴシック"/>
          <w:color w:val="000000" w:themeColor="text1"/>
        </w:rPr>
        <w:t>ソフトウェアのサポート対象バージョンへの更新を計画的に実施する</w:t>
      </w:r>
      <w:r w:rsidRPr="000D2E60">
        <w:rPr>
          <w:rFonts w:ascii="BIZ UDPゴシック" w:eastAsia="BIZ UDPゴシック" w:hAnsi="BIZ UDPゴシック" w:hint="eastAsia"/>
          <w:color w:val="000000" w:themeColor="text1"/>
        </w:rPr>
        <w:t>ことが重要である。</w:t>
      </w:r>
      <w:r w:rsidRPr="000D2E60">
        <w:rPr>
          <w:rFonts w:ascii="BIZ UDPゴシック" w:eastAsia="BIZ UDPゴシック" w:hAnsi="BIZ UDPゴシック"/>
          <w:color w:val="000000" w:themeColor="text1"/>
        </w:rPr>
        <w:t>安全に関する要求事項を優先する等の理由により、セキュリティ要求事項を完全には満たしていない場合において、採用するセキュリティ管理策を文書化し、正式に承認を得る</w:t>
      </w:r>
      <w:r w:rsidRPr="000D2E60">
        <w:rPr>
          <w:rFonts w:ascii="BIZ UDPゴシック" w:eastAsia="BIZ UDPゴシック" w:hAnsi="BIZ UDPゴシック" w:hint="eastAsia"/>
          <w:color w:val="000000" w:themeColor="text1"/>
        </w:rPr>
        <w:t>ことが望ましい</w:t>
      </w:r>
      <w:r w:rsidRPr="000D2E60">
        <w:rPr>
          <w:rFonts w:ascii="BIZ UDPゴシック" w:eastAsia="BIZ UDPゴシック" w:hAnsi="BIZ UDPゴシック"/>
          <w:color w:val="000000" w:themeColor="text1"/>
        </w:rPr>
        <w:t>。</w:t>
      </w:r>
    </w:p>
    <w:p w14:paraId="137C4913" w14:textId="77777777" w:rsidR="00FA3E0A" w:rsidRPr="000D2E60" w:rsidRDefault="00FA3E0A" w:rsidP="00A11093">
      <w:pPr>
        <w:ind w:leftChars="491" w:left="990"/>
        <w:rPr>
          <w:rFonts w:ascii="BIZ UDPゴシック" w:eastAsia="BIZ UDPゴシック" w:hAnsi="BIZ UDPゴシック"/>
          <w:color w:val="000000" w:themeColor="text1"/>
        </w:rPr>
      </w:pPr>
    </w:p>
    <w:tbl>
      <w:tblPr>
        <w:tblStyle w:val="af7"/>
        <w:tblpPr w:leftFromText="142" w:rightFromText="142" w:vertAnchor="text" w:horzAnchor="margin" w:tblpX="983" w:tblpY="86"/>
        <w:tblW w:w="0" w:type="auto"/>
        <w:tblLook w:val="04A0" w:firstRow="1" w:lastRow="0" w:firstColumn="1" w:lastColumn="0" w:noHBand="0" w:noVBand="1"/>
      </w:tblPr>
      <w:tblGrid>
        <w:gridCol w:w="8221"/>
      </w:tblGrid>
      <w:tr w:rsidR="00C163BF" w:rsidRPr="000D2E60" w14:paraId="4639CE6F" w14:textId="77777777" w:rsidTr="00A11093">
        <w:tc>
          <w:tcPr>
            <w:tcW w:w="8221" w:type="dxa"/>
            <w:shd w:val="clear" w:color="auto" w:fill="FFFFCC"/>
          </w:tcPr>
          <w:p w14:paraId="220C2024" w14:textId="77777777" w:rsidR="00FA3E0A" w:rsidRPr="000D2E60" w:rsidRDefault="00FA3E0A" w:rsidP="00A1109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32B14B7F" w14:textId="77777777" w:rsidR="00FA3E0A" w:rsidRPr="000D2E60" w:rsidRDefault="00FA3E0A" w:rsidP="00DD7C99">
      <w:pPr>
        <w:rPr>
          <w:rFonts w:ascii="BIZ UDPゴシック" w:eastAsia="BIZ UDPゴシック" w:hAnsi="BIZ UDPゴシック"/>
          <w:color w:val="000000" w:themeColor="text1"/>
        </w:rPr>
      </w:pPr>
    </w:p>
    <w:p w14:paraId="56AA1270" w14:textId="59623728" w:rsidR="00FA3E0A" w:rsidRDefault="00FA3E0A" w:rsidP="00A11093">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w:t>
      </w:r>
      <w:r w:rsidRPr="000D2E60">
        <w:rPr>
          <w:rFonts w:ascii="BIZ UDPゴシック" w:eastAsia="BIZ UDPゴシック" w:hAnsi="BIZ UDPゴシック"/>
          <w:color w:val="000000" w:themeColor="text1"/>
        </w:rPr>
        <w:t>情報システム</w:t>
      </w:r>
      <w:r w:rsidR="0013694E" w:rsidRPr="000D2E60">
        <w:rPr>
          <w:rFonts w:ascii="BIZ UDPゴシック" w:eastAsia="BIZ UDPゴシック" w:hAnsi="BIZ UDPゴシック" w:hint="eastAsia"/>
          <w:color w:val="000000" w:themeColor="text1"/>
        </w:rPr>
        <w:t>、制御システムの設定や、</w:t>
      </w:r>
      <w:r w:rsidR="0013694E" w:rsidRPr="000D2E60">
        <w:rPr>
          <w:rFonts w:ascii="BIZ UDPゴシック" w:eastAsia="BIZ UDPゴシック" w:hAnsi="BIZ UDPゴシック"/>
          <w:color w:val="000000" w:themeColor="text1"/>
        </w:rPr>
        <w:t>利用するソフトウェア</w:t>
      </w:r>
      <w:r w:rsidR="0013694E" w:rsidRPr="000D2E60">
        <w:rPr>
          <w:rFonts w:ascii="BIZ UDPゴシック" w:eastAsia="BIZ UDPゴシック" w:hAnsi="BIZ UDPゴシック" w:hint="eastAsia"/>
          <w:color w:val="000000" w:themeColor="text1"/>
        </w:rPr>
        <w:t>（クラウドサービス</w:t>
      </w:r>
      <w:r w:rsidR="0046372F">
        <w:rPr>
          <w:rFonts w:ascii="BIZ UDPゴシック" w:eastAsia="BIZ UDPゴシック" w:hAnsi="BIZ UDPゴシック" w:hint="eastAsia"/>
          <w:color w:val="000000" w:themeColor="text1"/>
        </w:rPr>
        <w:t>を</w:t>
      </w:r>
      <w:r w:rsidR="0013694E" w:rsidRPr="000D2E60">
        <w:rPr>
          <w:rFonts w:ascii="BIZ UDPゴシック" w:eastAsia="BIZ UDPゴシック" w:hAnsi="BIZ UDPゴシック" w:hint="eastAsia"/>
          <w:color w:val="000000" w:themeColor="text1"/>
        </w:rPr>
        <w:t>含</w:t>
      </w:r>
      <w:r w:rsidR="00EB48D0">
        <w:rPr>
          <w:rFonts w:ascii="BIZ UDPゴシック" w:eastAsia="BIZ UDPゴシック" w:hAnsi="BIZ UDPゴシック" w:hint="eastAsia"/>
          <w:color w:val="000000" w:themeColor="text1"/>
        </w:rPr>
        <w:t>む</w:t>
      </w:r>
      <w:r w:rsidR="0013694E"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で利用するソフトウェアの個々の設定について可能な限り把握・理解し、安全性の確保に努め</w:t>
      </w:r>
      <w:r w:rsidRPr="000D2E60">
        <w:rPr>
          <w:rFonts w:ascii="BIZ UDPゴシック" w:eastAsia="BIZ UDPゴシック" w:hAnsi="BIZ UDPゴシック" w:hint="eastAsia"/>
          <w:color w:val="000000" w:themeColor="text1"/>
        </w:rPr>
        <w:t>ることが重要である</w:t>
      </w:r>
      <w:r w:rsidRPr="000D2E60">
        <w:rPr>
          <w:rFonts w:ascii="BIZ UDPゴシック" w:eastAsia="BIZ UDPゴシック" w:hAnsi="BIZ UDPゴシック"/>
          <w:color w:val="000000" w:themeColor="text1"/>
        </w:rPr>
        <w:t>。</w:t>
      </w:r>
    </w:p>
    <w:p w14:paraId="365DA160" w14:textId="77777777" w:rsidR="00490667" w:rsidRPr="000D2E60" w:rsidRDefault="00490667" w:rsidP="00A11093">
      <w:pPr>
        <w:ind w:leftChars="491" w:left="990" w:firstLineChars="100" w:firstLine="202"/>
        <w:rPr>
          <w:rFonts w:ascii="BIZ UDPゴシック" w:eastAsia="BIZ UDPゴシック" w:hAnsi="BIZ UDPゴシック"/>
          <w:color w:val="000000" w:themeColor="text1"/>
        </w:rPr>
      </w:pPr>
    </w:p>
    <w:tbl>
      <w:tblPr>
        <w:tblStyle w:val="af7"/>
        <w:tblW w:w="0" w:type="auto"/>
        <w:tblInd w:w="988" w:type="dxa"/>
        <w:tblLook w:val="04A0" w:firstRow="1" w:lastRow="0" w:firstColumn="1" w:lastColumn="0" w:noHBand="0" w:noVBand="1"/>
      </w:tblPr>
      <w:tblGrid>
        <w:gridCol w:w="8216"/>
      </w:tblGrid>
      <w:tr w:rsidR="00C163BF" w:rsidRPr="000D2E60" w14:paraId="66EAC45F" w14:textId="77777777" w:rsidTr="00A11093">
        <w:tc>
          <w:tcPr>
            <w:tcW w:w="8216" w:type="dxa"/>
            <w:shd w:val="clear" w:color="auto" w:fill="CC99FF"/>
          </w:tcPr>
          <w:p w14:paraId="55924195" w14:textId="77777777" w:rsidR="00FA3E0A" w:rsidRPr="000D2E60" w:rsidRDefault="00FA3E0A" w:rsidP="00BC116B">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7163C2B1" w14:textId="77777777" w:rsidTr="00A11093">
        <w:tc>
          <w:tcPr>
            <w:tcW w:w="8216" w:type="dxa"/>
          </w:tcPr>
          <w:p w14:paraId="577C6925" w14:textId="7B7F3B48" w:rsidR="00FA3E0A" w:rsidRPr="000D2E60" w:rsidRDefault="00FA3E0A" w:rsidP="00A70B17">
            <w:pPr>
              <w:pStyle w:val="af0"/>
              <w:numPr>
                <w:ilvl w:val="0"/>
                <w:numId w:val="8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ソフトウェアのサポート対象バージョンへの更新を計画的に実施する</w:t>
            </w:r>
            <w:r w:rsidRPr="000D2E60">
              <w:rPr>
                <w:rFonts w:ascii="BIZ UDPゴシック" w:eastAsia="BIZ UDPゴシック" w:hAnsi="BIZ UDPゴシック" w:hint="eastAsia"/>
                <w:color w:val="000000" w:themeColor="text1"/>
              </w:rPr>
              <w:t>こと</w:t>
            </w:r>
            <w:r w:rsidRPr="000D2E60">
              <w:rPr>
                <w:rFonts w:ascii="BIZ UDPゴシック" w:eastAsia="BIZ UDPゴシック" w:hAnsi="BIZ UDPゴシック"/>
                <w:color w:val="000000" w:themeColor="text1"/>
              </w:rPr>
              <w:t>。サポート対</w:t>
            </w:r>
            <w:r w:rsidRPr="000D2E60">
              <w:rPr>
                <w:rFonts w:ascii="BIZ UDPゴシック" w:eastAsia="BIZ UDPゴシック" w:hAnsi="BIZ UDPゴシック"/>
                <w:color w:val="000000" w:themeColor="text1"/>
              </w:rPr>
              <w:lastRenderedPageBreak/>
              <w:t>象バージョンへの更新が困難な場合には、</w:t>
            </w:r>
            <w:r w:rsidRPr="000D2E60">
              <w:rPr>
                <w:rFonts w:ascii="BIZ UDPゴシック" w:eastAsia="BIZ UDPゴシック" w:hAnsi="BIZ UDPゴシック" w:hint="eastAsia"/>
                <w:color w:val="000000" w:themeColor="text1"/>
              </w:rPr>
              <w:t>ソフトウェアを利用する情報システムに対する通信監視や、アクセス制御等、</w:t>
            </w:r>
            <w:r w:rsidRPr="000D2E60">
              <w:rPr>
                <w:rFonts w:ascii="BIZ UDPゴシック" w:eastAsia="BIZ UDPゴシック" w:hAnsi="BIZ UDPゴシック"/>
                <w:color w:val="000000" w:themeColor="text1"/>
              </w:rPr>
              <w:t>補完的な措置を講じる</w:t>
            </w:r>
            <w:r w:rsidRPr="000D2E60">
              <w:rPr>
                <w:rFonts w:ascii="BIZ UDPゴシック" w:eastAsia="BIZ UDPゴシック" w:hAnsi="BIZ UDPゴシック" w:hint="eastAsia"/>
                <w:color w:val="000000" w:themeColor="text1"/>
              </w:rPr>
              <w:t>こと</w:t>
            </w:r>
          </w:p>
          <w:p w14:paraId="5ADA9B37" w14:textId="70B4DAFA" w:rsidR="00FA3E0A" w:rsidRPr="000D2E60" w:rsidRDefault="00FA3E0A" w:rsidP="00A70B17">
            <w:pPr>
              <w:pStyle w:val="af0"/>
              <w:numPr>
                <w:ilvl w:val="0"/>
                <w:numId w:val="8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重要インフラサービスに係る運用ソフトウェアを、セキュリティを保って管理するための手順及び対策を実施する</w:t>
            </w:r>
            <w:r w:rsidRPr="000D2E60">
              <w:rPr>
                <w:rFonts w:ascii="BIZ UDPゴシック" w:eastAsia="BIZ UDPゴシック" w:hAnsi="BIZ UDPゴシック" w:hint="eastAsia"/>
                <w:color w:val="000000" w:themeColor="text1"/>
              </w:rPr>
              <w:t>こと</w:t>
            </w:r>
          </w:p>
          <w:p w14:paraId="0F81609B" w14:textId="21AC8E75" w:rsidR="00FA3E0A" w:rsidRPr="000D2E60" w:rsidRDefault="00FA3E0A" w:rsidP="00A70B17">
            <w:pPr>
              <w:pStyle w:val="af0"/>
              <w:numPr>
                <w:ilvl w:val="0"/>
                <w:numId w:val="8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運用ソフトウェアの更新は、管理層の認可に基づき適切に実施すること。また、「十分に試験を行ってから導入する」、「開発用コードは使用しない」、「ロールバック計画を作成する」</w:t>
            </w:r>
            <w:r w:rsidR="00B111CA">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「監査ログを維持する」等の準備を含め、計画的に実行すること</w:t>
            </w:r>
          </w:p>
        </w:tc>
      </w:tr>
    </w:tbl>
    <w:p w14:paraId="1B30FCD6" w14:textId="77777777" w:rsidR="00FA3E0A" w:rsidRPr="000D2E60" w:rsidRDefault="00FA3E0A" w:rsidP="00E40CBA">
      <w:pPr>
        <w:rPr>
          <w:rFonts w:ascii="BIZ UDPゴシック" w:eastAsia="BIZ UDPゴシック" w:hAnsi="BIZ UDPゴシック"/>
          <w:color w:val="000000" w:themeColor="text1"/>
          <w:szCs w:val="21"/>
        </w:rPr>
      </w:pPr>
    </w:p>
    <w:p w14:paraId="41604D06" w14:textId="77777777" w:rsidR="00FA3E0A" w:rsidRPr="000D2E60" w:rsidRDefault="00FA3E0A" w:rsidP="003D6BF9">
      <w:pPr>
        <w:pStyle w:val="4"/>
        <w:numPr>
          <w:ilvl w:val="3"/>
          <w:numId w:val="1"/>
        </w:numPr>
        <w:tabs>
          <w:tab w:val="left" w:pos="1985"/>
        </w:tabs>
        <w:ind w:left="3" w:firstLineChars="349" w:firstLine="703"/>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脆弱性の管理</w:t>
      </w:r>
    </w:p>
    <w:tbl>
      <w:tblPr>
        <w:tblStyle w:val="af7"/>
        <w:tblW w:w="0" w:type="auto"/>
        <w:tblInd w:w="846" w:type="dxa"/>
        <w:tblLook w:val="04A0" w:firstRow="1" w:lastRow="0" w:firstColumn="1" w:lastColumn="0" w:noHBand="0" w:noVBand="1"/>
      </w:tblPr>
      <w:tblGrid>
        <w:gridCol w:w="8358"/>
      </w:tblGrid>
      <w:tr w:rsidR="00C163BF" w:rsidRPr="000D2E60" w14:paraId="57CB7FF7" w14:textId="77777777" w:rsidTr="00A11093">
        <w:tc>
          <w:tcPr>
            <w:tcW w:w="8358" w:type="dxa"/>
            <w:shd w:val="clear" w:color="auto" w:fill="DEEAF6" w:themeFill="accent5" w:themeFillTint="33"/>
          </w:tcPr>
          <w:p w14:paraId="2677AA42"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34F90657" w14:textId="0D69FDAD" w:rsidR="00FA3E0A" w:rsidRPr="000D2E60" w:rsidRDefault="00FA3E0A" w:rsidP="00A70B17">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ソフトウェアに関する脆弱性は、その脆弱性を攻撃者に悪用されることにより、サーバ装置への不正侵入、DoS攻撃、マルウェア感染等の脅威の発生原因になるなど、情報システム全体のセキュリティの大きな脅威となる。特に、サーバ装置へ不正侵入された場合、踏み台、情報漏えい等の更なるリスクに</w:t>
      </w:r>
      <w:r w:rsidR="00337E8A">
        <w:rPr>
          <w:rFonts w:ascii="BIZ UDPゴシック" w:eastAsia="BIZ UDPゴシック" w:hAnsi="BIZ UDPゴシック" w:hint="eastAsia"/>
          <w:color w:val="000000" w:themeColor="text1"/>
        </w:rPr>
        <w:t>繋が</w:t>
      </w:r>
      <w:r w:rsidRPr="000D2E60">
        <w:rPr>
          <w:rFonts w:ascii="BIZ UDPゴシック" w:eastAsia="BIZ UDPゴシック" w:hAnsi="BIZ UDPゴシック" w:hint="eastAsia"/>
          <w:color w:val="000000" w:themeColor="text1"/>
        </w:rPr>
        <w:t>り、重要インフラ事業者等の社会的な信用が失われるおそれがある。これらのリスクを回避するため、ソフトウェアに関する脆弱性への対応は迅速かつ適切に行う必要がある。</w:t>
      </w:r>
    </w:p>
    <w:p w14:paraId="507508C1" w14:textId="77777777" w:rsidR="00FA3E0A" w:rsidRPr="000D2E60" w:rsidRDefault="00FA3E0A" w:rsidP="00DD7C99">
      <w:pPr>
        <w:rPr>
          <w:rFonts w:ascii="BIZ UDPゴシック" w:eastAsia="BIZ UDPゴシック" w:hAnsi="BIZ UDPゴシック"/>
          <w:color w:val="000000" w:themeColor="text1"/>
        </w:rPr>
      </w:pPr>
    </w:p>
    <w:tbl>
      <w:tblPr>
        <w:tblStyle w:val="af7"/>
        <w:tblpPr w:leftFromText="142" w:rightFromText="142" w:vertAnchor="text" w:horzAnchor="margin" w:tblpX="841" w:tblpY="86"/>
        <w:tblW w:w="0" w:type="auto"/>
        <w:tblLook w:val="04A0" w:firstRow="1" w:lastRow="0" w:firstColumn="1" w:lastColumn="0" w:noHBand="0" w:noVBand="1"/>
      </w:tblPr>
      <w:tblGrid>
        <w:gridCol w:w="8363"/>
      </w:tblGrid>
      <w:tr w:rsidR="00C163BF" w:rsidRPr="000D2E60" w14:paraId="35C66E11" w14:textId="77777777" w:rsidTr="00A11093">
        <w:tc>
          <w:tcPr>
            <w:tcW w:w="8363" w:type="dxa"/>
            <w:shd w:val="clear" w:color="auto" w:fill="FFFFCC"/>
          </w:tcPr>
          <w:p w14:paraId="34DDA317" w14:textId="77777777" w:rsidR="00FA3E0A" w:rsidRPr="000D2E60" w:rsidRDefault="00FA3E0A" w:rsidP="00A1109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18794B4F" w14:textId="77777777" w:rsidR="00FA3E0A" w:rsidRPr="000D2E60" w:rsidRDefault="00FA3E0A" w:rsidP="00DD7C99">
      <w:pPr>
        <w:rPr>
          <w:rFonts w:ascii="BIZ UDPゴシック" w:eastAsia="BIZ UDPゴシック" w:hAnsi="BIZ UDPゴシック"/>
          <w:color w:val="000000" w:themeColor="text1"/>
        </w:rPr>
      </w:pPr>
    </w:p>
    <w:p w14:paraId="004AD3F8" w14:textId="77777777" w:rsidR="00FA3E0A" w:rsidRPr="000D2E60" w:rsidRDefault="00FA3E0A" w:rsidP="00A70B17">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サーバ装置、端末及び通信回線装置上で利用しているソフトウェアについて、当該ソフトウェアに関する脆弱性対策に必要となる情報を収集し、脆弱性対策の状況を定期的に確認することが重要である。</w:t>
      </w:r>
    </w:p>
    <w:p w14:paraId="61C9D094" w14:textId="3D6D51F2" w:rsidR="00274799" w:rsidRPr="000D2E60" w:rsidRDefault="00274799" w:rsidP="00A11093">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制御システムにおいては、システムの可用性等の観点からソフトウェアの更新や脆弱性スキャンが難しい側面がある。可用性が担保できないと判断される場合には、制御システムに関する通信を監視する等の代替策を検討し、脆弱性対策を実施する。また、制御システムは動作するプロセスが限定的であることが多いため、ホワイトリストによる動作プロセス制限といった対策も有効である。</w:t>
      </w:r>
    </w:p>
    <w:p w14:paraId="48414A76" w14:textId="77777777" w:rsidR="00FA3E0A" w:rsidRPr="000D2E60" w:rsidRDefault="00FA3E0A" w:rsidP="007501C2">
      <w:pPr>
        <w:ind w:leftChars="350" w:left="705" w:firstLineChars="100" w:firstLine="202"/>
        <w:rPr>
          <w:rFonts w:ascii="BIZ UDPゴシック" w:eastAsia="BIZ UDPゴシック" w:hAnsi="BIZ UDPゴシック"/>
          <w:color w:val="000000" w:themeColor="text1"/>
        </w:rPr>
      </w:pPr>
    </w:p>
    <w:tbl>
      <w:tblPr>
        <w:tblStyle w:val="af7"/>
        <w:tblW w:w="0" w:type="auto"/>
        <w:tblInd w:w="846" w:type="dxa"/>
        <w:tblLook w:val="04A0" w:firstRow="1" w:lastRow="0" w:firstColumn="1" w:lastColumn="0" w:noHBand="0" w:noVBand="1"/>
      </w:tblPr>
      <w:tblGrid>
        <w:gridCol w:w="8358"/>
      </w:tblGrid>
      <w:tr w:rsidR="00C163BF" w:rsidRPr="000D2E60" w14:paraId="2514B3BE" w14:textId="77777777" w:rsidTr="00A11093">
        <w:tc>
          <w:tcPr>
            <w:tcW w:w="8358" w:type="dxa"/>
            <w:shd w:val="clear" w:color="auto" w:fill="CC99FF"/>
          </w:tcPr>
          <w:p w14:paraId="0BD27D11" w14:textId="77777777" w:rsidR="00FA3E0A" w:rsidRPr="000D2E60" w:rsidRDefault="00FA3E0A" w:rsidP="007E549B">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3EE5B41E" w14:textId="77777777" w:rsidTr="00A11093">
        <w:tc>
          <w:tcPr>
            <w:tcW w:w="8358" w:type="dxa"/>
          </w:tcPr>
          <w:p w14:paraId="26404D34" w14:textId="77777777" w:rsidR="00FA3E0A" w:rsidRPr="000D2E60" w:rsidRDefault="00FA3E0A" w:rsidP="005A5C83">
            <w:pPr>
              <w:pStyle w:val="af0"/>
              <w:ind w:leftChars="0" w:left="42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＜システム管理者の対策＞</w:t>
            </w:r>
          </w:p>
          <w:p w14:paraId="0BDE7AD1" w14:textId="2FBAB657" w:rsidR="00FA3E0A" w:rsidRPr="000D2E60" w:rsidRDefault="00FA3E0A" w:rsidP="00A70B17">
            <w:pPr>
              <w:pStyle w:val="af0"/>
              <w:numPr>
                <w:ilvl w:val="0"/>
                <w:numId w:val="9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運用する情報システムのソフトウェア及びその他の技術に関して、関連する技術的脆弱性を特定し、組織の情報資産とあわせて整理する</w:t>
            </w:r>
            <w:r w:rsidRPr="000D2E60">
              <w:rPr>
                <w:rFonts w:ascii="BIZ UDPゴシック" w:eastAsia="BIZ UDPゴシック" w:hAnsi="BIZ UDPゴシック" w:hint="eastAsia"/>
                <w:color w:val="000000" w:themeColor="text1"/>
              </w:rPr>
              <w:t>こと</w:t>
            </w:r>
          </w:p>
          <w:p w14:paraId="711A5CDE" w14:textId="22642273" w:rsidR="00FA3E0A" w:rsidRPr="000D2E60" w:rsidRDefault="00FA3E0A" w:rsidP="00A70B17">
            <w:pPr>
              <w:pStyle w:val="af0"/>
              <w:numPr>
                <w:ilvl w:val="0"/>
                <w:numId w:val="9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情報システム上で利用するソフトウェアに関連する脆弱性情報の収集に努め、当該情報から情報システムのリスクを分析した上で、脆弱性</w:t>
            </w:r>
            <w:r w:rsidR="00336D03">
              <w:rPr>
                <w:rFonts w:ascii="BIZ UDPゴシック" w:eastAsia="BIZ UDPゴシック" w:hAnsi="BIZ UDPゴシック" w:hint="eastAsia"/>
                <w:color w:val="000000" w:themeColor="text1"/>
              </w:rPr>
              <w:t>毎</w:t>
            </w:r>
            <w:r w:rsidRPr="000D2E60">
              <w:rPr>
                <w:rFonts w:ascii="BIZ UDPゴシック" w:eastAsia="BIZ UDPゴシック" w:hAnsi="BIZ UDPゴシック" w:hint="eastAsia"/>
                <w:color w:val="000000" w:themeColor="text1"/>
              </w:rPr>
              <w:t>に対策計画を作成し、適切な対策を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w:t>
            </w:r>
          </w:p>
          <w:p w14:paraId="1B69B2A7" w14:textId="1AD90D10" w:rsidR="00FA3E0A" w:rsidRPr="000D2E60" w:rsidRDefault="00FA3E0A" w:rsidP="00A70B17">
            <w:pPr>
              <w:pStyle w:val="af0"/>
              <w:numPr>
                <w:ilvl w:val="0"/>
                <w:numId w:val="9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ソフトウェアに関する脆弱性対策計画の作成に当たり、以下について判断することが望ましい</w:t>
            </w:r>
          </w:p>
          <w:p w14:paraId="40F769D7" w14:textId="77777777" w:rsidR="00FA3E0A" w:rsidRPr="000D2E60" w:rsidRDefault="00FA3E0A" w:rsidP="00A70B17">
            <w:pPr>
              <w:pStyle w:val="af0"/>
              <w:numPr>
                <w:ilvl w:val="0"/>
                <w:numId w:val="112"/>
              </w:numPr>
              <w:ind w:leftChars="0" w:left="11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対策の必要性</w:t>
            </w:r>
          </w:p>
          <w:p w14:paraId="6EA42748" w14:textId="77777777" w:rsidR="00FA3E0A" w:rsidRPr="000D2E60" w:rsidRDefault="00FA3E0A" w:rsidP="00A70B17">
            <w:pPr>
              <w:pStyle w:val="af0"/>
              <w:numPr>
                <w:ilvl w:val="0"/>
                <w:numId w:val="112"/>
              </w:numPr>
              <w:ind w:leftChars="0" w:left="11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lastRenderedPageBreak/>
              <w:t>対策方法</w:t>
            </w:r>
          </w:p>
          <w:p w14:paraId="2A83EE9E" w14:textId="77796095" w:rsidR="00FA3E0A" w:rsidRPr="000D2E60" w:rsidRDefault="00FA3E0A" w:rsidP="00A70B17">
            <w:pPr>
              <w:pStyle w:val="af0"/>
              <w:numPr>
                <w:ilvl w:val="0"/>
                <w:numId w:val="112"/>
              </w:numPr>
              <w:ind w:leftChars="0" w:left="11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対策方法が存在しない場合</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は対策が完了するまでの期間に対する一時的な回避方法</w:t>
            </w:r>
          </w:p>
          <w:p w14:paraId="2265E7CF" w14:textId="3D126F64" w:rsidR="00FA3E0A" w:rsidRPr="000D2E60" w:rsidRDefault="00FA3E0A" w:rsidP="00A70B17">
            <w:pPr>
              <w:pStyle w:val="af0"/>
              <w:numPr>
                <w:ilvl w:val="0"/>
                <w:numId w:val="112"/>
              </w:numPr>
              <w:ind w:leftChars="0" w:left="11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対策方法</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は回避方法が情報システムに与える影響</w:t>
            </w:r>
          </w:p>
          <w:p w14:paraId="3A7AC3D2" w14:textId="77777777" w:rsidR="00FA3E0A" w:rsidRPr="000D2E60" w:rsidRDefault="00FA3E0A" w:rsidP="00A70B17">
            <w:pPr>
              <w:pStyle w:val="af0"/>
              <w:numPr>
                <w:ilvl w:val="0"/>
                <w:numId w:val="112"/>
              </w:numPr>
              <w:ind w:leftChars="0" w:left="11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対策の実施予定</w:t>
            </w:r>
          </w:p>
          <w:p w14:paraId="12B71E0B" w14:textId="77777777" w:rsidR="00FA3E0A" w:rsidRPr="000D2E60" w:rsidRDefault="00FA3E0A" w:rsidP="00A70B17">
            <w:pPr>
              <w:pStyle w:val="af0"/>
              <w:numPr>
                <w:ilvl w:val="0"/>
                <w:numId w:val="112"/>
              </w:numPr>
              <w:ind w:leftChars="0" w:left="11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対策テストの必要性</w:t>
            </w:r>
          </w:p>
          <w:p w14:paraId="16083BCE" w14:textId="77777777" w:rsidR="00FA3E0A" w:rsidRPr="000D2E60" w:rsidRDefault="00FA3E0A" w:rsidP="00A70B17">
            <w:pPr>
              <w:pStyle w:val="af0"/>
              <w:numPr>
                <w:ilvl w:val="0"/>
                <w:numId w:val="112"/>
              </w:numPr>
              <w:ind w:leftChars="0" w:left="11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対策テストの方法</w:t>
            </w:r>
          </w:p>
          <w:p w14:paraId="54EAFCF7" w14:textId="77777777" w:rsidR="00FA3E0A" w:rsidRPr="000D2E60" w:rsidRDefault="00FA3E0A" w:rsidP="00A70B17">
            <w:pPr>
              <w:pStyle w:val="af0"/>
              <w:numPr>
                <w:ilvl w:val="0"/>
                <w:numId w:val="112"/>
              </w:numPr>
              <w:ind w:leftChars="0" w:left="11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対策テストの実施予定</w:t>
            </w:r>
          </w:p>
          <w:p w14:paraId="55F7733C" w14:textId="76DD3387" w:rsidR="00FA3E0A" w:rsidRPr="000D2E60" w:rsidRDefault="00FA3E0A" w:rsidP="00A70B17">
            <w:pPr>
              <w:pStyle w:val="af0"/>
              <w:numPr>
                <w:ilvl w:val="0"/>
                <w:numId w:val="9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定期的な脆弱性スキャンを実施する</w:t>
            </w:r>
            <w:r w:rsidRPr="000D2E60">
              <w:rPr>
                <w:rFonts w:ascii="BIZ UDPゴシック" w:eastAsia="BIZ UDPゴシック" w:hAnsi="BIZ UDPゴシック" w:hint="eastAsia"/>
                <w:color w:val="000000" w:themeColor="text1"/>
              </w:rPr>
              <w:t>こと</w:t>
            </w:r>
          </w:p>
          <w:p w14:paraId="110CA708" w14:textId="7FAB18C2" w:rsidR="00FA3E0A" w:rsidRPr="000D2E60" w:rsidRDefault="00FA3E0A" w:rsidP="00A70B17">
            <w:pPr>
              <w:pStyle w:val="af0"/>
              <w:numPr>
                <w:ilvl w:val="0"/>
                <w:numId w:val="9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外部から取得した情報システムの場合には、供給者に脆弱性の報告や</w:t>
            </w:r>
            <w:r w:rsidR="00A34477">
              <w:rPr>
                <w:rFonts w:ascii="BIZ UDPゴシック" w:eastAsia="BIZ UDPゴシック" w:hAnsi="BIZ UDPゴシック"/>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color w:val="000000" w:themeColor="text1"/>
              </w:rPr>
              <w:t>及び開示を実施することを要求する</w:t>
            </w:r>
            <w:r w:rsidRPr="000D2E60">
              <w:rPr>
                <w:rFonts w:ascii="BIZ UDPゴシック" w:eastAsia="BIZ UDPゴシック" w:hAnsi="BIZ UDPゴシック" w:hint="eastAsia"/>
                <w:color w:val="000000" w:themeColor="text1"/>
              </w:rPr>
              <w:t>こと</w:t>
            </w:r>
          </w:p>
          <w:p w14:paraId="2D709667" w14:textId="67FF1E79" w:rsidR="00FA3E0A" w:rsidRPr="000D2E60" w:rsidRDefault="00FA3E0A" w:rsidP="00A70B17">
            <w:pPr>
              <w:pStyle w:val="af0"/>
              <w:numPr>
                <w:ilvl w:val="0"/>
                <w:numId w:val="9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特定した脆弱性に対しリスクアセスメントを実施し、対応方針を検討する</w:t>
            </w:r>
            <w:r w:rsidRPr="000D2E60">
              <w:rPr>
                <w:rFonts w:ascii="BIZ UDPゴシック" w:eastAsia="BIZ UDPゴシック" w:hAnsi="BIZ UDPゴシック" w:hint="eastAsia"/>
                <w:color w:val="000000" w:themeColor="text1"/>
              </w:rPr>
              <w:t>こと</w:t>
            </w:r>
          </w:p>
          <w:p w14:paraId="5346C59C" w14:textId="65AAB510" w:rsidR="00FA3E0A" w:rsidRPr="000D2E60" w:rsidRDefault="00FA3E0A" w:rsidP="00A70B17">
            <w:pPr>
              <w:pStyle w:val="af0"/>
              <w:numPr>
                <w:ilvl w:val="0"/>
                <w:numId w:val="9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情報システムへのパッチ適用に関する作業方針・内容を確立する</w:t>
            </w:r>
            <w:r w:rsidRPr="000D2E60">
              <w:rPr>
                <w:rFonts w:ascii="BIZ UDPゴシック" w:eastAsia="BIZ UDPゴシック" w:hAnsi="BIZ UDPゴシック" w:hint="eastAsia"/>
                <w:color w:val="000000" w:themeColor="text1"/>
              </w:rPr>
              <w:t>こと</w:t>
            </w:r>
            <w:r w:rsidRPr="000D2E60">
              <w:rPr>
                <w:rFonts w:ascii="BIZ UDPゴシック" w:eastAsia="BIZ UDPゴシック" w:hAnsi="BIZ UDPゴシック"/>
                <w:color w:val="000000" w:themeColor="text1"/>
              </w:rPr>
              <w:t>。パッチ適用が困難な場合には、情報システムに対する監視を強化するなどの補完的な措置を講じる</w:t>
            </w:r>
            <w:r w:rsidRPr="000D2E60">
              <w:rPr>
                <w:rFonts w:ascii="BIZ UDPゴシック" w:eastAsia="BIZ UDPゴシック" w:hAnsi="BIZ UDPゴシック" w:hint="eastAsia"/>
                <w:color w:val="000000" w:themeColor="text1"/>
              </w:rPr>
              <w:t>こと</w:t>
            </w:r>
          </w:p>
          <w:p w14:paraId="5D17C37E" w14:textId="12ED3117" w:rsidR="00FA3E0A" w:rsidRPr="000D2E60" w:rsidRDefault="00FA3E0A" w:rsidP="00A70B17">
            <w:pPr>
              <w:pStyle w:val="af0"/>
              <w:numPr>
                <w:ilvl w:val="0"/>
                <w:numId w:val="9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ソフトウェアの更新やパッチ適用等により修復をする際には、「正当な供給元からのパッチである」、「修復の真正性を検証する仕組みを実装する」、「ロールバックの手順を定める」等、適切な対策を実施する</w:t>
            </w:r>
            <w:r w:rsidRPr="000D2E60">
              <w:rPr>
                <w:rFonts w:ascii="BIZ UDPゴシック" w:eastAsia="BIZ UDPゴシック" w:hAnsi="BIZ UDPゴシック" w:hint="eastAsia"/>
                <w:color w:val="000000" w:themeColor="text1"/>
              </w:rPr>
              <w:t>こと</w:t>
            </w:r>
          </w:p>
          <w:p w14:paraId="73B3A019" w14:textId="760CCC0A" w:rsidR="00FA3E0A" w:rsidRPr="000D2E60" w:rsidRDefault="00FA3E0A" w:rsidP="00A70B17">
            <w:pPr>
              <w:pStyle w:val="af0"/>
              <w:numPr>
                <w:ilvl w:val="0"/>
                <w:numId w:val="9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適用可能な更新、パッチ等がない</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はその他の理由により修復が困難な場合には、次のような管理策を検討する</w:t>
            </w:r>
            <w:r w:rsidRPr="000D2E60">
              <w:rPr>
                <w:rFonts w:ascii="BIZ UDPゴシック" w:eastAsia="BIZ UDPゴシック" w:hAnsi="BIZ UDPゴシック" w:hint="eastAsia"/>
                <w:color w:val="000000" w:themeColor="text1"/>
              </w:rPr>
              <w:t>こと</w:t>
            </w:r>
          </w:p>
          <w:p w14:paraId="4D11CB6E" w14:textId="77777777" w:rsidR="00FA3E0A" w:rsidRPr="000D2E60" w:rsidRDefault="00FA3E0A" w:rsidP="00A70B17">
            <w:pPr>
              <w:pStyle w:val="af0"/>
              <w:numPr>
                <w:ilvl w:val="3"/>
                <w:numId w:val="113"/>
              </w:numPr>
              <w:ind w:leftChars="0" w:left="11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提供元が提案する回避策の適用</w:t>
            </w:r>
          </w:p>
          <w:p w14:paraId="3EB6079D" w14:textId="6D8B8B8F" w:rsidR="00FA3E0A" w:rsidRPr="000D2E60" w:rsidRDefault="00FA3E0A" w:rsidP="00A70B17">
            <w:pPr>
              <w:pStyle w:val="af0"/>
              <w:numPr>
                <w:ilvl w:val="3"/>
                <w:numId w:val="113"/>
              </w:numPr>
              <w:ind w:leftChars="0" w:left="11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その脆弱性に関係するサービス</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は機能の停止</w:t>
            </w:r>
          </w:p>
          <w:p w14:paraId="684EE4E7" w14:textId="77777777" w:rsidR="00FA3E0A" w:rsidRPr="000D2E60" w:rsidRDefault="00FA3E0A" w:rsidP="00A70B17">
            <w:pPr>
              <w:pStyle w:val="af0"/>
              <w:numPr>
                <w:ilvl w:val="3"/>
                <w:numId w:val="113"/>
              </w:numPr>
              <w:ind w:leftChars="0" w:left="11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ネットワーク境界におけるアクセス制御</w:t>
            </w:r>
          </w:p>
          <w:p w14:paraId="35B06E13" w14:textId="77777777" w:rsidR="00FA3E0A" w:rsidRPr="000D2E60" w:rsidRDefault="00FA3E0A" w:rsidP="00A70B17">
            <w:pPr>
              <w:pStyle w:val="af0"/>
              <w:numPr>
                <w:ilvl w:val="3"/>
                <w:numId w:val="113"/>
              </w:numPr>
              <w:ind w:leftChars="0" w:left="11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適切なトラフィックフィルタ（仮想パッチ）の適用による攻撃からの保護</w:t>
            </w:r>
          </w:p>
          <w:p w14:paraId="4C7BA7EB" w14:textId="77777777" w:rsidR="00FA3E0A" w:rsidRPr="000D2E60" w:rsidRDefault="00FA3E0A" w:rsidP="00A70B17">
            <w:pPr>
              <w:pStyle w:val="af0"/>
              <w:numPr>
                <w:ilvl w:val="0"/>
                <w:numId w:val="114"/>
              </w:numPr>
              <w:ind w:leftChars="0" w:left="11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実際の攻撃を検知するために、監視を強化</w:t>
            </w:r>
          </w:p>
        </w:tc>
      </w:tr>
    </w:tbl>
    <w:p w14:paraId="0D3BC342" w14:textId="08BE3D7B" w:rsidR="00595A61" w:rsidRPr="000D2E60" w:rsidRDefault="00595A61" w:rsidP="00DD7C99">
      <w:pPr>
        <w:rPr>
          <w:rFonts w:ascii="BIZ UDPゴシック" w:eastAsia="BIZ UDPゴシック" w:hAnsi="BIZ UDPゴシック"/>
          <w:color w:val="000000" w:themeColor="text1"/>
        </w:rPr>
      </w:pPr>
      <w:bookmarkStart w:id="185" w:name="_Hlk143095236"/>
    </w:p>
    <w:p w14:paraId="05493C54" w14:textId="77777777" w:rsidR="00595A61" w:rsidRPr="000D2E60" w:rsidRDefault="00595A61">
      <w:pPr>
        <w:widowControl/>
        <w:jc w:val="left"/>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br w:type="page"/>
      </w:r>
    </w:p>
    <w:tbl>
      <w:tblPr>
        <w:tblStyle w:val="af7"/>
        <w:tblW w:w="0" w:type="auto"/>
        <w:tblLook w:val="04A0" w:firstRow="1" w:lastRow="0" w:firstColumn="1" w:lastColumn="0" w:noHBand="0" w:noVBand="1"/>
      </w:tblPr>
      <w:tblGrid>
        <w:gridCol w:w="9204"/>
      </w:tblGrid>
      <w:tr w:rsidR="00C163BF" w:rsidRPr="000D2E60" w14:paraId="6A969BCA" w14:textId="77777777" w:rsidTr="008F463B">
        <w:tc>
          <w:tcPr>
            <w:tcW w:w="9204" w:type="dxa"/>
            <w:shd w:val="clear" w:color="auto" w:fill="auto"/>
          </w:tcPr>
          <w:p w14:paraId="6C71F8FF" w14:textId="77777777" w:rsidR="001C3BAB" w:rsidRPr="008F463B" w:rsidRDefault="001C3BAB" w:rsidP="00DD7C99">
            <w:pPr>
              <w:rPr>
                <w:rFonts w:ascii="ＭＳ Ｐゴシック" w:eastAsia="ＭＳ Ｐゴシック" w:hAnsi="ＭＳ Ｐゴシック"/>
                <w:b/>
                <w:bCs/>
                <w:color w:val="000000" w:themeColor="text1"/>
                <w:sz w:val="28"/>
                <w:szCs w:val="28"/>
              </w:rPr>
            </w:pPr>
          </w:p>
          <w:p w14:paraId="6A34FF71" w14:textId="25889CC2" w:rsidR="005B2565" w:rsidRPr="008F463B" w:rsidRDefault="005B2565" w:rsidP="00A70B17">
            <w:pPr>
              <w:ind w:firstLineChars="100" w:firstLine="273"/>
              <w:rPr>
                <w:rFonts w:ascii="ＭＳ Ｐゴシック" w:eastAsia="ＭＳ Ｐゴシック" w:hAnsi="ＭＳ Ｐゴシック"/>
                <w:b/>
                <w:bCs/>
                <w:color w:val="000000" w:themeColor="text1"/>
                <w:sz w:val="28"/>
                <w:szCs w:val="28"/>
              </w:rPr>
            </w:pPr>
            <w:r w:rsidRPr="008F463B">
              <w:rPr>
                <w:rFonts w:ascii="ＭＳ Ｐゴシック" w:eastAsia="ＭＳ Ｐゴシック" w:hAnsi="ＭＳ Ｐゴシック" w:hint="eastAsia"/>
                <w:b/>
                <w:bCs/>
                <w:color w:val="000000" w:themeColor="text1"/>
                <w:sz w:val="28"/>
                <w:szCs w:val="28"/>
              </w:rPr>
              <w:t>脆弱性管理におけるパッチ適用について</w:t>
            </w:r>
          </w:p>
          <w:p w14:paraId="33D88BF4" w14:textId="77777777" w:rsidR="00F71226" w:rsidRPr="00490667" w:rsidRDefault="00F71226" w:rsidP="00DD7C99">
            <w:pPr>
              <w:rPr>
                <w:rFonts w:ascii="ＭＳ Ｐゴシック" w:eastAsia="ＭＳ Ｐゴシック" w:hAnsi="ＭＳ Ｐゴシック"/>
                <w:b/>
                <w:bCs/>
                <w:color w:val="000000" w:themeColor="text1"/>
              </w:rPr>
            </w:pPr>
          </w:p>
          <w:p w14:paraId="416607F4" w14:textId="5E3C1BEE" w:rsidR="005B2565" w:rsidRPr="008F463B" w:rsidRDefault="0095243B" w:rsidP="00A70B17">
            <w:pPr>
              <w:ind w:firstLineChars="100" w:firstLine="202"/>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上記</w:t>
            </w:r>
            <w:r w:rsidR="00A70ECC">
              <w:rPr>
                <w:rFonts w:ascii="ＭＳ Ｐゴシック" w:eastAsia="ＭＳ Ｐゴシック" w:hAnsi="ＭＳ Ｐゴシック" w:hint="eastAsia"/>
                <w:color w:val="000000" w:themeColor="text1"/>
              </w:rPr>
              <w:t>【</w:t>
            </w:r>
            <w:r w:rsidRPr="008F463B">
              <w:rPr>
                <w:rFonts w:ascii="ＭＳ Ｐゴシック" w:eastAsia="ＭＳ Ｐゴシック" w:hAnsi="ＭＳ Ｐゴシック"/>
                <w:color w:val="000000" w:themeColor="text1"/>
              </w:rPr>
              <w:t>5.1.3.6 脆弱性の管理</w:t>
            </w:r>
            <w:r w:rsidR="00A70ECC">
              <w:rPr>
                <w:rFonts w:ascii="ＭＳ Ｐゴシック" w:eastAsia="ＭＳ Ｐゴシック" w:hAnsi="ＭＳ Ｐゴシック" w:hint="eastAsia"/>
                <w:color w:val="000000" w:themeColor="text1"/>
              </w:rPr>
              <w:t>】の</w:t>
            </w:r>
            <w:r w:rsidRPr="008F463B">
              <w:rPr>
                <w:rFonts w:ascii="ＭＳ Ｐゴシック" w:eastAsia="ＭＳ Ｐゴシック" w:hAnsi="ＭＳ Ｐゴシック"/>
                <w:color w:val="000000" w:themeColor="text1"/>
              </w:rPr>
              <w:t>【具体例】において、パッチ適用のセキュリティ管理策を示しているが、</w:t>
            </w:r>
            <w:r w:rsidR="00F14196" w:rsidRPr="008F463B">
              <w:rPr>
                <w:rFonts w:ascii="ＭＳ Ｐゴシック" w:eastAsia="ＭＳ Ｐゴシック" w:hAnsi="ＭＳ Ｐゴシック" w:hint="eastAsia"/>
                <w:color w:val="000000" w:themeColor="text1"/>
              </w:rPr>
              <w:t>適用するパッチに不具合があるなどの理由により、システム</w:t>
            </w:r>
            <w:r w:rsidR="00A86868" w:rsidRPr="008F463B">
              <w:rPr>
                <w:rFonts w:ascii="ＭＳ Ｐゴシック" w:eastAsia="ＭＳ Ｐゴシック" w:hAnsi="ＭＳ Ｐゴシック" w:hint="eastAsia"/>
                <w:color w:val="000000" w:themeColor="text1"/>
              </w:rPr>
              <w:t>やアプリケーション</w:t>
            </w:r>
            <w:r w:rsidR="00F14196" w:rsidRPr="008F463B">
              <w:rPr>
                <w:rFonts w:ascii="ＭＳ Ｐゴシック" w:eastAsia="ＭＳ Ｐゴシック" w:hAnsi="ＭＳ Ｐゴシック" w:hint="eastAsia"/>
                <w:color w:val="000000" w:themeColor="text1"/>
              </w:rPr>
              <w:t>の安定稼働が損なわれる可能性が</w:t>
            </w:r>
            <w:r w:rsidR="00A86868" w:rsidRPr="008F463B">
              <w:rPr>
                <w:rFonts w:ascii="ＭＳ Ｐゴシック" w:eastAsia="ＭＳ Ｐゴシック" w:hAnsi="ＭＳ Ｐゴシック" w:hint="eastAsia"/>
                <w:color w:val="000000" w:themeColor="text1"/>
              </w:rPr>
              <w:t>ある</w:t>
            </w:r>
            <w:r w:rsidR="00F14196" w:rsidRPr="008F463B">
              <w:rPr>
                <w:rFonts w:ascii="ＭＳ Ｐゴシック" w:eastAsia="ＭＳ Ｐゴシック" w:hAnsi="ＭＳ Ｐゴシック" w:hint="eastAsia"/>
                <w:color w:val="000000" w:themeColor="text1"/>
              </w:rPr>
              <w:t>。</w:t>
            </w:r>
          </w:p>
          <w:p w14:paraId="47D1968D" w14:textId="7BEEA202" w:rsidR="00A86868" w:rsidRPr="008F463B" w:rsidRDefault="00F14196" w:rsidP="00A70B17">
            <w:pPr>
              <w:ind w:firstLineChars="100" w:firstLine="202"/>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下</w:t>
            </w:r>
            <w:r w:rsidR="00A86868" w:rsidRPr="008F463B">
              <w:rPr>
                <w:rFonts w:ascii="ＭＳ Ｐゴシック" w:eastAsia="ＭＳ Ｐゴシック" w:hAnsi="ＭＳ Ｐゴシック" w:hint="eastAsia"/>
                <w:color w:val="000000" w:themeColor="text1"/>
              </w:rPr>
              <w:t>表</w:t>
            </w:r>
            <w:r w:rsidR="00595A61" w:rsidRPr="008F463B">
              <w:rPr>
                <w:rFonts w:ascii="ＭＳ Ｐゴシック" w:eastAsia="ＭＳ Ｐゴシック" w:hAnsi="ＭＳ Ｐゴシック" w:hint="eastAsia"/>
                <w:color w:val="000000" w:themeColor="text1"/>
              </w:rPr>
              <w:t>（脆弱性管理の例）</w:t>
            </w:r>
            <w:r w:rsidRPr="008F463B">
              <w:rPr>
                <w:rFonts w:ascii="ＭＳ Ｐゴシック" w:eastAsia="ＭＳ Ｐゴシック" w:hAnsi="ＭＳ Ｐゴシック" w:hint="eastAsia"/>
                <w:color w:val="000000" w:themeColor="text1"/>
              </w:rPr>
              <w:t>を参考に、システム、脆弱性情報、パッチ適用可否、適用時期、適用状況</w:t>
            </w:r>
            <w:r w:rsidR="00A86868" w:rsidRPr="008F463B">
              <w:rPr>
                <w:rFonts w:ascii="ＭＳ Ｐゴシック" w:eastAsia="ＭＳ Ｐゴシック" w:hAnsi="ＭＳ Ｐゴシック" w:hint="eastAsia"/>
                <w:color w:val="000000" w:themeColor="text1"/>
              </w:rPr>
              <w:t>等</w:t>
            </w:r>
            <w:r w:rsidRPr="008F463B">
              <w:rPr>
                <w:rFonts w:ascii="ＭＳ Ｐゴシック" w:eastAsia="ＭＳ Ｐゴシック" w:hAnsi="ＭＳ Ｐゴシック" w:hint="eastAsia"/>
                <w:color w:val="000000" w:themeColor="text1"/>
              </w:rPr>
              <w:t>を整理し、</w:t>
            </w:r>
            <w:r w:rsidR="00A86868" w:rsidRPr="008F463B">
              <w:rPr>
                <w:rFonts w:ascii="ＭＳ Ｐゴシック" w:eastAsia="ＭＳ Ｐゴシック" w:hAnsi="ＭＳ Ｐゴシック" w:hint="eastAsia"/>
                <w:color w:val="000000" w:themeColor="text1"/>
              </w:rPr>
              <w:t>以下を考慮し、システムベンダーと相談の上対処を決定することが望ましい。</w:t>
            </w:r>
          </w:p>
          <w:p w14:paraId="77902948" w14:textId="77777777" w:rsidR="00A86868" w:rsidRPr="008F463B" w:rsidRDefault="00F14196" w:rsidP="008B5445">
            <w:pPr>
              <w:pStyle w:val="af0"/>
              <w:numPr>
                <w:ilvl w:val="0"/>
                <w:numId w:val="167"/>
              </w:numPr>
              <w:ind w:leftChars="0" w:firstLine="311"/>
              <w:rPr>
                <w:rFonts w:ascii="ＭＳ Ｐゴシック" w:eastAsia="ＭＳ Ｐゴシック" w:hAnsi="ＭＳ Ｐゴシック"/>
                <w:b/>
                <w:bCs/>
                <w:color w:val="000000" w:themeColor="text1"/>
              </w:rPr>
            </w:pPr>
            <w:r w:rsidRPr="008F463B">
              <w:rPr>
                <w:rFonts w:ascii="ＭＳ Ｐゴシック" w:eastAsia="ＭＳ Ｐゴシック" w:hAnsi="ＭＳ Ｐゴシック" w:hint="eastAsia"/>
                <w:b/>
                <w:bCs/>
                <w:color w:val="000000" w:themeColor="text1"/>
              </w:rPr>
              <w:t>パッチ適用を行った場合に想定されるリスク</w:t>
            </w:r>
          </w:p>
          <w:p w14:paraId="52C8170C" w14:textId="09CC3041" w:rsidR="00A86868" w:rsidRPr="008F463B" w:rsidRDefault="00F14196" w:rsidP="008B5445">
            <w:pPr>
              <w:pStyle w:val="af0"/>
              <w:numPr>
                <w:ilvl w:val="0"/>
                <w:numId w:val="167"/>
              </w:numPr>
              <w:ind w:leftChars="0" w:firstLine="311"/>
              <w:rPr>
                <w:rFonts w:ascii="ＭＳ Ｐゴシック" w:eastAsia="ＭＳ Ｐゴシック" w:hAnsi="ＭＳ Ｐゴシック"/>
                <w:b/>
                <w:bCs/>
                <w:color w:val="000000" w:themeColor="text1"/>
              </w:rPr>
            </w:pPr>
            <w:r w:rsidRPr="008F463B">
              <w:rPr>
                <w:rFonts w:ascii="ＭＳ Ｐゴシック" w:eastAsia="ＭＳ Ｐゴシック" w:hAnsi="ＭＳ Ｐゴシック" w:hint="eastAsia"/>
                <w:b/>
                <w:bCs/>
                <w:color w:val="000000" w:themeColor="text1"/>
              </w:rPr>
              <w:t>パッチ</w:t>
            </w:r>
            <w:r w:rsidR="00A86868" w:rsidRPr="008F463B">
              <w:rPr>
                <w:rFonts w:ascii="ＭＳ Ｐゴシック" w:eastAsia="ＭＳ Ｐゴシック" w:hAnsi="ＭＳ Ｐゴシック" w:hint="eastAsia"/>
                <w:b/>
                <w:bCs/>
                <w:color w:val="000000" w:themeColor="text1"/>
              </w:rPr>
              <w:t>適用を見送った場合の影響</w:t>
            </w:r>
            <w:r w:rsidR="001044A2" w:rsidRPr="008F463B">
              <w:rPr>
                <w:rFonts w:ascii="ＭＳ Ｐゴシック" w:eastAsia="ＭＳ Ｐゴシック" w:hAnsi="ＭＳ Ｐゴシック" w:hint="eastAsia"/>
                <w:b/>
                <w:bCs/>
                <w:color w:val="000000" w:themeColor="text1"/>
              </w:rPr>
              <w:t>評価</w:t>
            </w:r>
          </w:p>
          <w:p w14:paraId="7963F2B2" w14:textId="08033FB0" w:rsidR="001044A2" w:rsidRPr="008F463B" w:rsidRDefault="001044A2" w:rsidP="008B5445">
            <w:pPr>
              <w:pStyle w:val="af0"/>
              <w:numPr>
                <w:ilvl w:val="0"/>
                <w:numId w:val="167"/>
              </w:numPr>
              <w:ind w:leftChars="0" w:firstLine="311"/>
              <w:rPr>
                <w:rFonts w:ascii="ＭＳ Ｐゴシック" w:eastAsia="ＭＳ Ｐゴシック" w:hAnsi="ＭＳ Ｐゴシック"/>
                <w:b/>
                <w:bCs/>
                <w:color w:val="000000" w:themeColor="text1"/>
              </w:rPr>
            </w:pPr>
            <w:r w:rsidRPr="008F463B">
              <w:rPr>
                <w:rFonts w:ascii="ＭＳ Ｐゴシック" w:eastAsia="ＭＳ Ｐゴシック" w:hAnsi="ＭＳ Ｐゴシック" w:hint="eastAsia"/>
                <w:b/>
                <w:bCs/>
                <w:color w:val="000000" w:themeColor="text1"/>
              </w:rPr>
              <w:t>パッチ適用を見送った場合の代替措置の実施</w:t>
            </w:r>
          </w:p>
          <w:p w14:paraId="60265916" w14:textId="20E0AAB9" w:rsidR="005B2565" w:rsidRPr="008F463B" w:rsidRDefault="005B2565" w:rsidP="00DD7C99">
            <w:pPr>
              <w:rPr>
                <w:rFonts w:ascii="ＭＳ Ｐゴシック" w:eastAsia="ＭＳ Ｐゴシック" w:hAnsi="ＭＳ Ｐゴシック"/>
                <w:color w:val="000000" w:themeColor="text1"/>
              </w:rPr>
            </w:pPr>
          </w:p>
          <w:p w14:paraId="66024037" w14:textId="4B3C71C2" w:rsidR="00A86868" w:rsidRPr="008F463B" w:rsidRDefault="00A86868" w:rsidP="00A86868">
            <w:pPr>
              <w:jc w:val="cente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 xml:space="preserve">表 </w:t>
            </w:r>
            <w:r w:rsidR="00595A61" w:rsidRPr="008F463B">
              <w:rPr>
                <w:rFonts w:ascii="ＭＳ Ｐゴシック" w:eastAsia="ＭＳ Ｐゴシック" w:hAnsi="ＭＳ Ｐゴシック" w:hint="eastAsia"/>
                <w:color w:val="000000" w:themeColor="text1"/>
              </w:rPr>
              <w:t>脆弱</w:t>
            </w:r>
            <w:r w:rsidR="00BB0596">
              <w:rPr>
                <w:rFonts w:ascii="ＭＳ Ｐゴシック" w:eastAsia="ＭＳ Ｐゴシック" w:hAnsi="ＭＳ Ｐゴシック" w:hint="eastAsia"/>
                <w:color w:val="000000" w:themeColor="text1"/>
              </w:rPr>
              <w:t>性</w:t>
            </w:r>
            <w:r w:rsidR="00595A61" w:rsidRPr="008F463B">
              <w:rPr>
                <w:rFonts w:ascii="ＭＳ Ｐゴシック" w:eastAsia="ＭＳ Ｐゴシック" w:hAnsi="ＭＳ Ｐゴシック" w:hint="eastAsia"/>
                <w:color w:val="000000" w:themeColor="text1"/>
              </w:rPr>
              <w:t>管理の例</w:t>
            </w:r>
          </w:p>
          <w:tbl>
            <w:tblPr>
              <w:tblStyle w:val="af7"/>
              <w:tblW w:w="0" w:type="auto"/>
              <w:tblInd w:w="292" w:type="dxa"/>
              <w:tblLook w:val="04A0" w:firstRow="1" w:lastRow="0" w:firstColumn="1" w:lastColumn="0" w:noHBand="0" w:noVBand="1"/>
            </w:tblPr>
            <w:tblGrid>
              <w:gridCol w:w="400"/>
              <w:gridCol w:w="1035"/>
              <w:gridCol w:w="1243"/>
              <w:gridCol w:w="1575"/>
              <w:gridCol w:w="1151"/>
              <w:gridCol w:w="1701"/>
              <w:gridCol w:w="1275"/>
            </w:tblGrid>
            <w:tr w:rsidR="00C163BF" w:rsidRPr="008F463B" w14:paraId="7C0B01E0" w14:textId="5695E427" w:rsidTr="00A86868">
              <w:tc>
                <w:tcPr>
                  <w:tcW w:w="400" w:type="dxa"/>
                  <w:shd w:val="clear" w:color="auto" w:fill="E2EFD9" w:themeFill="accent6" w:themeFillTint="33"/>
                </w:tcPr>
                <w:p w14:paraId="77B9116E" w14:textId="6EFACBA4"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w:t>
                  </w:r>
                </w:p>
              </w:tc>
              <w:tc>
                <w:tcPr>
                  <w:tcW w:w="1035" w:type="dxa"/>
                  <w:shd w:val="clear" w:color="auto" w:fill="E2EFD9" w:themeFill="accent6" w:themeFillTint="33"/>
                </w:tcPr>
                <w:p w14:paraId="11DEAB1D" w14:textId="75F972FF"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システム</w:t>
                  </w:r>
                </w:p>
              </w:tc>
              <w:tc>
                <w:tcPr>
                  <w:tcW w:w="1243" w:type="dxa"/>
                  <w:shd w:val="clear" w:color="auto" w:fill="E2EFD9" w:themeFill="accent6" w:themeFillTint="33"/>
                </w:tcPr>
                <w:p w14:paraId="26573EA5" w14:textId="3FBF9A1C"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脆弱性</w:t>
                  </w:r>
                </w:p>
              </w:tc>
              <w:tc>
                <w:tcPr>
                  <w:tcW w:w="1575" w:type="dxa"/>
                  <w:shd w:val="clear" w:color="auto" w:fill="E2EFD9" w:themeFill="accent6" w:themeFillTint="33"/>
                </w:tcPr>
                <w:p w14:paraId="6E296FC0" w14:textId="7A6EFF0B"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深刻度(</w:t>
                  </w:r>
                  <w:r w:rsidRPr="008F463B">
                    <w:rPr>
                      <w:rFonts w:ascii="ＭＳ Ｐゴシック" w:eastAsia="ＭＳ Ｐゴシック" w:hAnsi="ＭＳ Ｐゴシック"/>
                      <w:color w:val="000000" w:themeColor="text1"/>
                    </w:rPr>
                    <w:t>CVSS)</w:t>
                  </w:r>
                </w:p>
              </w:tc>
              <w:tc>
                <w:tcPr>
                  <w:tcW w:w="1151" w:type="dxa"/>
                  <w:shd w:val="clear" w:color="auto" w:fill="E2EFD9" w:themeFill="accent6" w:themeFillTint="33"/>
                </w:tcPr>
                <w:p w14:paraId="47C064E6" w14:textId="77777777"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パッチ</w:t>
                  </w:r>
                </w:p>
                <w:p w14:paraId="69EF25E4" w14:textId="6B557041"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適用可否</w:t>
                  </w:r>
                </w:p>
              </w:tc>
              <w:tc>
                <w:tcPr>
                  <w:tcW w:w="1701" w:type="dxa"/>
                  <w:shd w:val="clear" w:color="auto" w:fill="E2EFD9" w:themeFill="accent6" w:themeFillTint="33"/>
                </w:tcPr>
                <w:p w14:paraId="75E7F029" w14:textId="04242BA6"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適用時期</w:t>
                  </w:r>
                </w:p>
              </w:tc>
              <w:tc>
                <w:tcPr>
                  <w:tcW w:w="1275" w:type="dxa"/>
                  <w:shd w:val="clear" w:color="auto" w:fill="E2EFD9" w:themeFill="accent6" w:themeFillTint="33"/>
                </w:tcPr>
                <w:p w14:paraId="4F5E8329" w14:textId="475D7576"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適用状況</w:t>
                  </w:r>
                </w:p>
              </w:tc>
            </w:tr>
            <w:tr w:rsidR="00C163BF" w:rsidRPr="008F463B" w14:paraId="659DDE28" w14:textId="77DA914F" w:rsidTr="00A86868">
              <w:tc>
                <w:tcPr>
                  <w:tcW w:w="400" w:type="dxa"/>
                </w:tcPr>
                <w:p w14:paraId="4D53E895" w14:textId="332FC239"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1</w:t>
                  </w:r>
                </w:p>
              </w:tc>
              <w:tc>
                <w:tcPr>
                  <w:tcW w:w="1035" w:type="dxa"/>
                </w:tcPr>
                <w:p w14:paraId="270E7FDC" w14:textId="77640DD1"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CTC</w:t>
                  </w:r>
                </w:p>
              </w:tc>
              <w:tc>
                <w:tcPr>
                  <w:tcW w:w="1243" w:type="dxa"/>
                </w:tcPr>
                <w:p w14:paraId="724BEBB1" w14:textId="4B130B7A"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CVE-XX</w:t>
                  </w:r>
                </w:p>
              </w:tc>
              <w:tc>
                <w:tcPr>
                  <w:tcW w:w="1575" w:type="dxa"/>
                </w:tcPr>
                <w:p w14:paraId="10A76D75" w14:textId="54FA1677"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大</w:t>
                  </w:r>
                </w:p>
              </w:tc>
              <w:tc>
                <w:tcPr>
                  <w:tcW w:w="1151" w:type="dxa"/>
                </w:tcPr>
                <w:p w14:paraId="4EEA5022" w14:textId="351BA584"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可</w:t>
                  </w:r>
                </w:p>
              </w:tc>
              <w:tc>
                <w:tcPr>
                  <w:tcW w:w="1701" w:type="dxa"/>
                </w:tcPr>
                <w:p w14:paraId="27D43192" w14:textId="3E95FAB8"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即時</w:t>
                  </w:r>
                </w:p>
              </w:tc>
              <w:tc>
                <w:tcPr>
                  <w:tcW w:w="1275" w:type="dxa"/>
                </w:tcPr>
                <w:p w14:paraId="1705869A" w14:textId="0A0045A9"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済</w:t>
                  </w:r>
                </w:p>
              </w:tc>
            </w:tr>
            <w:tr w:rsidR="00C163BF" w:rsidRPr="008F463B" w14:paraId="7A400FA1" w14:textId="4A098202" w:rsidTr="00A86868">
              <w:tc>
                <w:tcPr>
                  <w:tcW w:w="400" w:type="dxa"/>
                </w:tcPr>
                <w:p w14:paraId="2C2F4662" w14:textId="560A2441"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2</w:t>
                  </w:r>
                </w:p>
              </w:tc>
              <w:tc>
                <w:tcPr>
                  <w:tcW w:w="1035" w:type="dxa"/>
                </w:tcPr>
                <w:p w14:paraId="2CABE17D" w14:textId="50B00572"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CTC</w:t>
                  </w:r>
                </w:p>
              </w:tc>
              <w:tc>
                <w:tcPr>
                  <w:tcW w:w="1243" w:type="dxa"/>
                </w:tcPr>
                <w:p w14:paraId="58F6419D" w14:textId="3BEC6DD7"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CVE-YY</w:t>
                  </w:r>
                </w:p>
              </w:tc>
              <w:tc>
                <w:tcPr>
                  <w:tcW w:w="1575" w:type="dxa"/>
                </w:tcPr>
                <w:p w14:paraId="7544C2B0" w14:textId="6282C108"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小</w:t>
                  </w:r>
                </w:p>
              </w:tc>
              <w:tc>
                <w:tcPr>
                  <w:tcW w:w="1151" w:type="dxa"/>
                </w:tcPr>
                <w:p w14:paraId="3EB31648" w14:textId="319BE93A"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可</w:t>
                  </w:r>
                </w:p>
              </w:tc>
              <w:tc>
                <w:tcPr>
                  <w:tcW w:w="1701" w:type="dxa"/>
                </w:tcPr>
                <w:p w14:paraId="79622A00" w14:textId="77777777"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保守に合わせて</w:t>
                  </w:r>
                </w:p>
                <w:p w14:paraId="1AED7763" w14:textId="3095AEDD"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実施</w:t>
                  </w:r>
                </w:p>
              </w:tc>
              <w:tc>
                <w:tcPr>
                  <w:tcW w:w="1275" w:type="dxa"/>
                </w:tcPr>
                <w:p w14:paraId="69CD6C2D" w14:textId="03CA15BB"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未適用</w:t>
                  </w:r>
                </w:p>
              </w:tc>
            </w:tr>
            <w:tr w:rsidR="00C163BF" w:rsidRPr="008F463B" w14:paraId="1FED720F" w14:textId="08BBF84E" w:rsidTr="00A86868">
              <w:tc>
                <w:tcPr>
                  <w:tcW w:w="400" w:type="dxa"/>
                </w:tcPr>
                <w:p w14:paraId="7460A448" w14:textId="28AA770C" w:rsidR="00A86868" w:rsidRPr="008F463B" w:rsidRDefault="00A86868" w:rsidP="00DD7C99">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3</w:t>
                  </w:r>
                </w:p>
              </w:tc>
              <w:tc>
                <w:tcPr>
                  <w:tcW w:w="1035" w:type="dxa"/>
                </w:tcPr>
                <w:p w14:paraId="3A8B52BF" w14:textId="77777777" w:rsidR="00A86868" w:rsidRPr="008F463B" w:rsidRDefault="00A86868" w:rsidP="00DD7C99">
                  <w:pPr>
                    <w:rPr>
                      <w:rFonts w:ascii="ＭＳ Ｐゴシック" w:eastAsia="ＭＳ Ｐゴシック" w:hAnsi="ＭＳ Ｐゴシック"/>
                      <w:color w:val="000000" w:themeColor="text1"/>
                    </w:rPr>
                  </w:pPr>
                </w:p>
              </w:tc>
              <w:tc>
                <w:tcPr>
                  <w:tcW w:w="1243" w:type="dxa"/>
                </w:tcPr>
                <w:p w14:paraId="0DF23525" w14:textId="77777777" w:rsidR="00A86868" w:rsidRPr="008F463B" w:rsidRDefault="00A86868" w:rsidP="00DD7C99">
                  <w:pPr>
                    <w:rPr>
                      <w:rFonts w:ascii="ＭＳ Ｐゴシック" w:eastAsia="ＭＳ Ｐゴシック" w:hAnsi="ＭＳ Ｐゴシック"/>
                      <w:color w:val="000000" w:themeColor="text1"/>
                    </w:rPr>
                  </w:pPr>
                </w:p>
              </w:tc>
              <w:tc>
                <w:tcPr>
                  <w:tcW w:w="1575" w:type="dxa"/>
                </w:tcPr>
                <w:p w14:paraId="624FBCED" w14:textId="77777777" w:rsidR="00A86868" w:rsidRPr="008F463B" w:rsidRDefault="00A86868" w:rsidP="00DD7C99">
                  <w:pPr>
                    <w:rPr>
                      <w:rFonts w:ascii="ＭＳ Ｐゴシック" w:eastAsia="ＭＳ Ｐゴシック" w:hAnsi="ＭＳ Ｐゴシック"/>
                      <w:color w:val="000000" w:themeColor="text1"/>
                    </w:rPr>
                  </w:pPr>
                </w:p>
              </w:tc>
              <w:tc>
                <w:tcPr>
                  <w:tcW w:w="1151" w:type="dxa"/>
                </w:tcPr>
                <w:p w14:paraId="5103833D" w14:textId="77777777" w:rsidR="00A86868" w:rsidRPr="008F463B" w:rsidRDefault="00A86868" w:rsidP="00DD7C99">
                  <w:pPr>
                    <w:rPr>
                      <w:rFonts w:ascii="ＭＳ Ｐゴシック" w:eastAsia="ＭＳ Ｐゴシック" w:hAnsi="ＭＳ Ｐゴシック"/>
                      <w:color w:val="000000" w:themeColor="text1"/>
                    </w:rPr>
                  </w:pPr>
                </w:p>
              </w:tc>
              <w:tc>
                <w:tcPr>
                  <w:tcW w:w="1701" w:type="dxa"/>
                </w:tcPr>
                <w:p w14:paraId="4B657655" w14:textId="77777777" w:rsidR="00A86868" w:rsidRPr="008F463B" w:rsidRDefault="00A86868" w:rsidP="00DD7C99">
                  <w:pPr>
                    <w:rPr>
                      <w:rFonts w:ascii="ＭＳ Ｐゴシック" w:eastAsia="ＭＳ Ｐゴシック" w:hAnsi="ＭＳ Ｐゴシック"/>
                      <w:color w:val="000000" w:themeColor="text1"/>
                    </w:rPr>
                  </w:pPr>
                </w:p>
              </w:tc>
              <w:tc>
                <w:tcPr>
                  <w:tcW w:w="1275" w:type="dxa"/>
                </w:tcPr>
                <w:p w14:paraId="2E3188C7" w14:textId="77777777" w:rsidR="00A86868" w:rsidRPr="008F463B" w:rsidRDefault="00A86868" w:rsidP="00DD7C99">
                  <w:pPr>
                    <w:rPr>
                      <w:rFonts w:ascii="ＭＳ Ｐゴシック" w:eastAsia="ＭＳ Ｐゴシック" w:hAnsi="ＭＳ Ｐゴシック"/>
                      <w:color w:val="000000" w:themeColor="text1"/>
                    </w:rPr>
                  </w:pPr>
                </w:p>
              </w:tc>
            </w:tr>
          </w:tbl>
          <w:p w14:paraId="7E7506E6" w14:textId="2F9E627C" w:rsidR="005B2565" w:rsidRPr="000D2E60" w:rsidRDefault="005B2565" w:rsidP="00DD7C99">
            <w:pPr>
              <w:rPr>
                <w:rFonts w:ascii="BIZ UDPゴシック" w:eastAsia="BIZ UDPゴシック" w:hAnsi="BIZ UDPゴシック"/>
                <w:color w:val="000000" w:themeColor="text1"/>
              </w:rPr>
            </w:pPr>
          </w:p>
        </w:tc>
      </w:tr>
    </w:tbl>
    <w:p w14:paraId="6FFD2E61" w14:textId="14BF4487" w:rsidR="005B2565" w:rsidRPr="000D2E60" w:rsidRDefault="005B2565" w:rsidP="00DD7C99">
      <w:pPr>
        <w:rPr>
          <w:rFonts w:ascii="BIZ UDPゴシック" w:eastAsia="BIZ UDPゴシック" w:hAnsi="BIZ UDPゴシック"/>
          <w:color w:val="000000" w:themeColor="text1"/>
        </w:rPr>
      </w:pPr>
    </w:p>
    <w:p w14:paraId="48BE8515" w14:textId="77777777" w:rsidR="00FA3E0A" w:rsidRPr="000D2E60" w:rsidRDefault="00FA3E0A" w:rsidP="003D6BF9">
      <w:pPr>
        <w:pStyle w:val="4"/>
        <w:numPr>
          <w:ilvl w:val="3"/>
          <w:numId w:val="1"/>
        </w:numPr>
        <w:tabs>
          <w:tab w:val="left" w:pos="1985"/>
        </w:tabs>
        <w:ind w:left="3" w:firstLineChars="349" w:firstLine="703"/>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電子メール運用時の対策</w:t>
      </w:r>
    </w:p>
    <w:tbl>
      <w:tblPr>
        <w:tblStyle w:val="af7"/>
        <w:tblW w:w="0" w:type="auto"/>
        <w:tblInd w:w="846" w:type="dxa"/>
        <w:tblLook w:val="04A0" w:firstRow="1" w:lastRow="0" w:firstColumn="1" w:lastColumn="0" w:noHBand="0" w:noVBand="1"/>
      </w:tblPr>
      <w:tblGrid>
        <w:gridCol w:w="8358"/>
      </w:tblGrid>
      <w:tr w:rsidR="00C163BF" w:rsidRPr="000D2E60" w14:paraId="4E81D4EF" w14:textId="77777777" w:rsidTr="00A11093">
        <w:tc>
          <w:tcPr>
            <w:tcW w:w="8358" w:type="dxa"/>
            <w:shd w:val="clear" w:color="auto" w:fill="DEEAF6" w:themeFill="accent5" w:themeFillTint="33"/>
          </w:tcPr>
          <w:p w14:paraId="500442C1" w14:textId="77777777" w:rsidR="00FA3E0A" w:rsidRPr="000D2E60" w:rsidRDefault="00FA3E0A" w:rsidP="00E40CBA">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65D2A119" w14:textId="43C6B4A6" w:rsidR="00FA3E0A" w:rsidRPr="000D2E60" w:rsidRDefault="00FA3E0A" w:rsidP="00A70B17">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組織にとって主要なコミュニケーションツールの</w:t>
      </w:r>
      <w:r w:rsidR="006414A3">
        <w:rPr>
          <w:rFonts w:ascii="BIZ UDPゴシック" w:eastAsia="BIZ UDPゴシック" w:hAnsi="BIZ UDPゴシック" w:hint="eastAsia"/>
          <w:color w:val="000000" w:themeColor="text1"/>
        </w:rPr>
        <w:t>一つ</w:t>
      </w:r>
      <w:r w:rsidRPr="000D2E60">
        <w:rPr>
          <w:rFonts w:ascii="BIZ UDPゴシック" w:eastAsia="BIZ UDPゴシック" w:hAnsi="BIZ UDPゴシック" w:hint="eastAsia"/>
          <w:color w:val="000000" w:themeColor="text1"/>
        </w:rPr>
        <w:t>である電子メールは、簡易な操作でファイルのやりとりが可能であり、送信先がインターネット全体に広がっていることから、攻撃の手法に使われやすい。また、宛先を誤った送信等、人的エラーによる被害も大きくなる場合がある。電子メール利用に関して一定のセキュリティ水準を担保するため、組織全体で対策を行う必要がある。</w:t>
      </w:r>
    </w:p>
    <w:p w14:paraId="5C7B38D6" w14:textId="77777777" w:rsidR="00FA3E0A" w:rsidRPr="000D2E60" w:rsidRDefault="00FA3E0A" w:rsidP="00E40CBA">
      <w:pPr>
        <w:rPr>
          <w:rFonts w:ascii="BIZ UDPゴシック" w:eastAsia="BIZ UDPゴシック" w:hAnsi="BIZ UDPゴシック"/>
          <w:color w:val="000000" w:themeColor="text1"/>
        </w:rPr>
      </w:pPr>
    </w:p>
    <w:tbl>
      <w:tblPr>
        <w:tblStyle w:val="af7"/>
        <w:tblpPr w:leftFromText="142" w:rightFromText="142" w:vertAnchor="text" w:horzAnchor="margin" w:tblpX="841" w:tblpY="86"/>
        <w:tblW w:w="0" w:type="auto"/>
        <w:tblLook w:val="04A0" w:firstRow="1" w:lastRow="0" w:firstColumn="1" w:lastColumn="0" w:noHBand="0" w:noVBand="1"/>
      </w:tblPr>
      <w:tblGrid>
        <w:gridCol w:w="8363"/>
      </w:tblGrid>
      <w:tr w:rsidR="00C163BF" w:rsidRPr="000D2E60" w14:paraId="04E8C039" w14:textId="77777777" w:rsidTr="00A11093">
        <w:tc>
          <w:tcPr>
            <w:tcW w:w="8363" w:type="dxa"/>
            <w:shd w:val="clear" w:color="auto" w:fill="FFFFCC"/>
          </w:tcPr>
          <w:p w14:paraId="7E405423" w14:textId="77777777" w:rsidR="00FA3E0A" w:rsidRPr="000D2E60" w:rsidRDefault="00FA3E0A" w:rsidP="00A1109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702307C5" w14:textId="77777777" w:rsidR="00FA3E0A" w:rsidRPr="000D2E60" w:rsidRDefault="00FA3E0A" w:rsidP="00E40CBA">
      <w:pPr>
        <w:rPr>
          <w:rFonts w:ascii="BIZ UDPゴシック" w:eastAsia="BIZ UDPゴシック" w:hAnsi="BIZ UDPゴシック"/>
          <w:color w:val="000000" w:themeColor="text1"/>
        </w:rPr>
      </w:pPr>
    </w:p>
    <w:p w14:paraId="0AEE1232" w14:textId="73A1BBE7" w:rsidR="00FA3E0A" w:rsidRPr="000D2E60" w:rsidRDefault="00FA3E0A" w:rsidP="00A70B17">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以下の具体例に示す対策の実施を組織全体に浸透させる。必要に応じて、特定のファイルの</w:t>
      </w:r>
      <w:r w:rsidR="007318C6">
        <w:rPr>
          <w:rFonts w:ascii="BIZ UDPゴシック" w:eastAsia="BIZ UDPゴシック" w:hAnsi="BIZ UDPゴシック" w:hint="eastAsia"/>
          <w:color w:val="000000" w:themeColor="text1"/>
        </w:rPr>
        <w:t>やりとり</w:t>
      </w:r>
      <w:r w:rsidRPr="000D2E60">
        <w:rPr>
          <w:rFonts w:ascii="BIZ UDPゴシック" w:eastAsia="BIZ UDPゴシック" w:hAnsi="BIZ UDPゴシック" w:hint="eastAsia"/>
          <w:color w:val="000000" w:themeColor="text1"/>
        </w:rPr>
        <w:t>を禁止する対処や、電子メールの無害化</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、技術的な対策を行うことも検討する。</w:t>
      </w:r>
    </w:p>
    <w:p w14:paraId="6A3CC4EE" w14:textId="77777777" w:rsidR="00FA3E0A" w:rsidRPr="000D2E60" w:rsidRDefault="00FA3E0A" w:rsidP="002C3338">
      <w:pPr>
        <w:ind w:leftChars="350" w:left="705" w:firstLineChars="100" w:firstLine="202"/>
        <w:rPr>
          <w:rFonts w:ascii="BIZ UDPゴシック" w:eastAsia="BIZ UDPゴシック" w:hAnsi="BIZ UDPゴシック"/>
          <w:color w:val="000000" w:themeColor="text1"/>
        </w:rPr>
      </w:pPr>
    </w:p>
    <w:tbl>
      <w:tblPr>
        <w:tblStyle w:val="af7"/>
        <w:tblW w:w="0" w:type="auto"/>
        <w:tblInd w:w="846" w:type="dxa"/>
        <w:tblLook w:val="04A0" w:firstRow="1" w:lastRow="0" w:firstColumn="1" w:lastColumn="0" w:noHBand="0" w:noVBand="1"/>
      </w:tblPr>
      <w:tblGrid>
        <w:gridCol w:w="8358"/>
      </w:tblGrid>
      <w:tr w:rsidR="00C163BF" w:rsidRPr="000D2E60" w14:paraId="33833F15" w14:textId="77777777" w:rsidTr="00A11093">
        <w:tc>
          <w:tcPr>
            <w:tcW w:w="8358" w:type="dxa"/>
            <w:shd w:val="clear" w:color="auto" w:fill="CC99FF"/>
          </w:tcPr>
          <w:p w14:paraId="385BC437" w14:textId="77777777" w:rsidR="00FA3E0A" w:rsidRPr="000D2E60" w:rsidRDefault="00FA3E0A" w:rsidP="00986335">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406AF053" w14:textId="77777777" w:rsidTr="00A11093">
        <w:tc>
          <w:tcPr>
            <w:tcW w:w="8358" w:type="dxa"/>
          </w:tcPr>
          <w:p w14:paraId="4D17DEF2" w14:textId="57EC4DF7" w:rsidR="00FA3E0A" w:rsidRPr="000D2E60" w:rsidRDefault="00FA3E0A" w:rsidP="00A70B17">
            <w:pPr>
              <w:pStyle w:val="af0"/>
              <w:numPr>
                <w:ilvl w:val="0"/>
                <w:numId w:val="9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送信者のメールアドレス、件名、本文に不審な点が無いか、総合的に判断する</w:t>
            </w:r>
          </w:p>
          <w:p w14:paraId="27D0CD59" w14:textId="246A099F" w:rsidR="00FA3E0A" w:rsidRPr="000D2E60" w:rsidRDefault="00FA3E0A" w:rsidP="00A70B17">
            <w:pPr>
              <w:pStyle w:val="af0"/>
              <w:numPr>
                <w:ilvl w:val="0"/>
                <w:numId w:val="9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不審な形式の添付ファイル（.exe、bat、心当たりのない拡張子等）を開かない</w:t>
            </w:r>
          </w:p>
          <w:p w14:paraId="1062843C" w14:textId="08D6218B" w:rsidR="00FA3E0A" w:rsidRPr="000D2E60" w:rsidRDefault="00FA3E0A" w:rsidP="00A70B17">
            <w:pPr>
              <w:pStyle w:val="af0"/>
              <w:numPr>
                <w:ilvl w:val="0"/>
                <w:numId w:val="9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文書ファイルが添付されていても、業務上不要と考えられる添付ファイルは開かない</w:t>
            </w:r>
          </w:p>
          <w:p w14:paraId="3BE3A441" w14:textId="0EA0FFC7" w:rsidR="00FA3E0A" w:rsidRPr="000D2E60" w:rsidRDefault="00FA3E0A" w:rsidP="00A70B17">
            <w:pPr>
              <w:pStyle w:val="af0"/>
              <w:numPr>
                <w:ilvl w:val="0"/>
                <w:numId w:val="9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メールに記載されたURLリンクに安易にアクセスしない</w:t>
            </w:r>
          </w:p>
          <w:p w14:paraId="2E77AE6A" w14:textId="2C8D4647" w:rsidR="0013694E" w:rsidRPr="000D2E60" w:rsidRDefault="0013694E" w:rsidP="00A70B17">
            <w:pPr>
              <w:pStyle w:val="af0"/>
              <w:numPr>
                <w:ilvl w:val="0"/>
                <w:numId w:val="9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lastRenderedPageBreak/>
              <w:t>完全性が求められる情報を取り扱う情報システムについて、S</w:t>
            </w:r>
            <w:r w:rsidRPr="000D2E60">
              <w:rPr>
                <w:rFonts w:ascii="BIZ UDPゴシック" w:eastAsia="BIZ UDPゴシック" w:hAnsi="BIZ UDPゴシック"/>
                <w:color w:val="000000" w:themeColor="text1"/>
              </w:rPr>
              <w:t>TARTTLS</w:t>
            </w:r>
            <w:r w:rsidRPr="000D2E60">
              <w:rPr>
                <w:rFonts w:ascii="BIZ UDPゴシック" w:eastAsia="BIZ UDPゴシック" w:hAnsi="BIZ UDPゴシック" w:hint="eastAsia"/>
                <w:color w:val="000000" w:themeColor="text1"/>
              </w:rPr>
              <w:t>、DMARCといった電子署名の付与及び検証を行う機能を設ける必要性の有無を検討する</w:t>
            </w:r>
          </w:p>
        </w:tc>
      </w:tr>
    </w:tbl>
    <w:p w14:paraId="6192757E" w14:textId="77777777" w:rsidR="00FA3E0A" w:rsidRPr="000D2E60" w:rsidRDefault="00FA3E0A" w:rsidP="00DD7C99">
      <w:pPr>
        <w:rPr>
          <w:rFonts w:ascii="BIZ UDPゴシック" w:eastAsia="BIZ UDPゴシック" w:hAnsi="BIZ UDPゴシック"/>
          <w:color w:val="000000" w:themeColor="text1"/>
        </w:rPr>
      </w:pPr>
    </w:p>
    <w:p w14:paraId="4AB25EB4"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86" w:name="_Toc147418603"/>
      <w:bookmarkStart w:id="187" w:name="_Toc188394746"/>
      <w:bookmarkEnd w:id="185"/>
      <w:r w:rsidRPr="000D2E60">
        <w:rPr>
          <w:rFonts w:ascii="BIZ UDPゴシック" w:eastAsia="BIZ UDPゴシック" w:hAnsi="BIZ UDPゴシック" w:hint="eastAsia"/>
          <w:color w:val="000000" w:themeColor="text1"/>
        </w:rPr>
        <w:t>インシデント管理</w:t>
      </w:r>
      <w:bookmarkEnd w:id="186"/>
      <w:bookmarkEnd w:id="187"/>
    </w:p>
    <w:tbl>
      <w:tblPr>
        <w:tblStyle w:val="af7"/>
        <w:tblW w:w="0" w:type="auto"/>
        <w:tblInd w:w="704" w:type="dxa"/>
        <w:tblLook w:val="04A0" w:firstRow="1" w:lastRow="0" w:firstColumn="1" w:lastColumn="0" w:noHBand="0" w:noVBand="1"/>
      </w:tblPr>
      <w:tblGrid>
        <w:gridCol w:w="8500"/>
      </w:tblGrid>
      <w:tr w:rsidR="00C163BF" w:rsidRPr="000D2E60" w14:paraId="5BCF4165" w14:textId="77777777" w:rsidTr="00A11093">
        <w:tc>
          <w:tcPr>
            <w:tcW w:w="8500" w:type="dxa"/>
            <w:shd w:val="clear" w:color="auto" w:fill="DEEAF6" w:themeFill="accent5" w:themeFillTint="33"/>
          </w:tcPr>
          <w:p w14:paraId="37E809DD"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390C9EED" w14:textId="1831A4B1" w:rsidR="00FA3E0A" w:rsidRPr="000D2E60" w:rsidRDefault="00FA3E0A" w:rsidP="00A11093">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既存のセキュリティ対策の運用を通じて発見した脅威や脆弱性</w:t>
      </w:r>
      <w:r w:rsidR="008B5445">
        <w:rPr>
          <w:rFonts w:ascii="BIZ UDPゴシック" w:eastAsia="BIZ UDPゴシック" w:hAnsi="BIZ UDPゴシック" w:hint="eastAsia"/>
          <w:color w:val="000000" w:themeColor="text1"/>
        </w:rPr>
        <w:t>及び</w:t>
      </w:r>
      <w:r w:rsidRPr="000D2E60">
        <w:rPr>
          <w:rFonts w:ascii="BIZ UDPゴシック" w:eastAsia="BIZ UDPゴシック" w:hAnsi="BIZ UDPゴシック" w:hint="eastAsia"/>
          <w:color w:val="000000" w:themeColor="text1"/>
        </w:rPr>
        <w:t>それらから生じた事象等を分析し、今後の運用に活用する。また、過去に生じたインシデントへの対応を通じて得た知見を活用することにより、重要インフラサービス障害からの速やかな回復</w:t>
      </w:r>
      <w:r w:rsidR="008B5445">
        <w:rPr>
          <w:rFonts w:ascii="BIZ UDPゴシック" w:eastAsia="BIZ UDPゴシック" w:hAnsi="BIZ UDPゴシック" w:hint="eastAsia"/>
          <w:color w:val="000000" w:themeColor="text1"/>
        </w:rPr>
        <w:t>及び</w:t>
      </w:r>
      <w:r w:rsidRPr="000D2E60">
        <w:rPr>
          <w:rFonts w:ascii="BIZ UDPゴシック" w:eastAsia="BIZ UDPゴシック" w:hAnsi="BIZ UDPゴシック" w:hint="eastAsia"/>
          <w:color w:val="000000" w:themeColor="text1"/>
        </w:rPr>
        <w:t>類似障害の再発防止、対策の改善を図る。</w:t>
      </w:r>
    </w:p>
    <w:p w14:paraId="3439BEC5" w14:textId="77777777" w:rsidR="00FA3E0A" w:rsidRPr="000D2E60" w:rsidRDefault="00FA3E0A" w:rsidP="00A11093">
      <w:pPr>
        <w:ind w:leftChars="350" w:left="705" w:firstLineChars="100" w:firstLine="202"/>
        <w:rPr>
          <w:rFonts w:ascii="BIZ UDPゴシック" w:eastAsia="BIZ UDPゴシック" w:hAnsi="BIZ UDPゴシック"/>
          <w:color w:val="000000" w:themeColor="text1"/>
        </w:rPr>
      </w:pPr>
    </w:p>
    <w:tbl>
      <w:tblPr>
        <w:tblStyle w:val="af7"/>
        <w:tblpPr w:leftFromText="142" w:rightFromText="142" w:vertAnchor="text" w:horzAnchor="margin" w:tblpX="704" w:tblpY="86"/>
        <w:tblW w:w="0" w:type="auto"/>
        <w:tblLook w:val="04A0" w:firstRow="1" w:lastRow="0" w:firstColumn="1" w:lastColumn="0" w:noHBand="0" w:noVBand="1"/>
      </w:tblPr>
      <w:tblGrid>
        <w:gridCol w:w="8500"/>
      </w:tblGrid>
      <w:tr w:rsidR="00C163BF" w:rsidRPr="000D2E60" w14:paraId="23ED09DC" w14:textId="77777777" w:rsidTr="00C82773">
        <w:tc>
          <w:tcPr>
            <w:tcW w:w="8500" w:type="dxa"/>
            <w:shd w:val="clear" w:color="auto" w:fill="FFFFCC"/>
          </w:tcPr>
          <w:p w14:paraId="265848C9"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579FF14C" w14:textId="77777777" w:rsidR="00FA3E0A" w:rsidRPr="000D2E60" w:rsidRDefault="00FA3E0A" w:rsidP="00246E38">
      <w:pPr>
        <w:ind w:firstLineChars="100" w:firstLine="202"/>
        <w:rPr>
          <w:rFonts w:ascii="BIZ UDPゴシック" w:eastAsia="BIZ UDPゴシック" w:hAnsi="BIZ UDPゴシック"/>
          <w:color w:val="000000" w:themeColor="text1"/>
        </w:rPr>
      </w:pPr>
    </w:p>
    <w:p w14:paraId="2DF8C92D" w14:textId="4711EF8F" w:rsidR="00FA3E0A" w:rsidRPr="000D2E60" w:rsidRDefault="00FA3E0A" w:rsidP="006A590B">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既存の</w:t>
      </w:r>
      <w:r w:rsidR="00622FBB" w:rsidRPr="000D2E60">
        <w:rPr>
          <w:rFonts w:ascii="BIZ UDPゴシック" w:eastAsia="BIZ UDPゴシック" w:hAnsi="BIZ UDPゴシック" w:hint="eastAsia"/>
          <w:color w:val="000000" w:themeColor="text1"/>
        </w:rPr>
        <w:t>セキュリティ管理策</w:t>
      </w:r>
      <w:r w:rsidRPr="000D2E60">
        <w:rPr>
          <w:rFonts w:ascii="BIZ UDPゴシック" w:eastAsia="BIZ UDPゴシック" w:hAnsi="BIZ UDPゴシック" w:hint="eastAsia"/>
          <w:color w:val="000000" w:themeColor="text1"/>
        </w:rPr>
        <w:t>の運用を通じて得た以下のような経験等を分析し、今後の運用に活用すること。</w:t>
      </w:r>
    </w:p>
    <w:p w14:paraId="3C4A91A6" w14:textId="77777777" w:rsidR="00FA3E0A" w:rsidRPr="00A70B17" w:rsidRDefault="00FA3E0A" w:rsidP="008B5445">
      <w:pPr>
        <w:pStyle w:val="af0"/>
        <w:numPr>
          <w:ilvl w:val="0"/>
          <w:numId w:val="295"/>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新たな脅威や脆弱性</w:t>
      </w:r>
    </w:p>
    <w:p w14:paraId="13C26007" w14:textId="77777777" w:rsidR="00FA3E0A" w:rsidRPr="00A70B17" w:rsidRDefault="00FA3E0A" w:rsidP="008B5445">
      <w:pPr>
        <w:pStyle w:val="af0"/>
        <w:numPr>
          <w:ilvl w:val="0"/>
          <w:numId w:val="295"/>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重要インフラサービスへの影響</w:t>
      </w:r>
    </w:p>
    <w:p w14:paraId="22EAB467" w14:textId="77777777" w:rsidR="00FA3E0A" w:rsidRPr="00A70B17" w:rsidRDefault="00FA3E0A" w:rsidP="008B5445">
      <w:pPr>
        <w:pStyle w:val="af0"/>
        <w:numPr>
          <w:ilvl w:val="0"/>
          <w:numId w:val="295"/>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重要インフラサービス障害のインパクト</w:t>
      </w:r>
    </w:p>
    <w:p w14:paraId="21178E50" w14:textId="77777777" w:rsidR="00FA3E0A" w:rsidRDefault="00FA3E0A" w:rsidP="006A590B">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また、重要インフラサービス障害の復旧後、類似の障害再発防止ならびに再発時における措置等の改善策の強化を図ることが重要である。また、障害情報の管理方法、項目等の具体的運用方法について内規等で定めることが望ましい。</w:t>
      </w:r>
    </w:p>
    <w:p w14:paraId="15CBC7A8" w14:textId="77777777" w:rsidR="00112DF8" w:rsidRPr="000D2E60" w:rsidRDefault="00112DF8" w:rsidP="006A590B">
      <w:pPr>
        <w:ind w:leftChars="350" w:left="705" w:firstLineChars="100" w:firstLine="202"/>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72FA7AD9" w14:textId="77777777" w:rsidTr="00341FFD">
        <w:tc>
          <w:tcPr>
            <w:tcW w:w="8500" w:type="dxa"/>
            <w:shd w:val="clear" w:color="auto" w:fill="CC99FF"/>
          </w:tcPr>
          <w:p w14:paraId="1FBB6410" w14:textId="77777777" w:rsidR="00FA3E0A" w:rsidRPr="000D2E60" w:rsidRDefault="00FA3E0A" w:rsidP="00341FF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704920F1" w14:textId="77777777" w:rsidTr="00341FFD">
        <w:tc>
          <w:tcPr>
            <w:tcW w:w="8500" w:type="dxa"/>
          </w:tcPr>
          <w:p w14:paraId="0E47CA26" w14:textId="7BF23B4C" w:rsidR="00FA3E0A" w:rsidRPr="000D2E60" w:rsidRDefault="00FA3E0A" w:rsidP="00A70B17">
            <w:pPr>
              <w:pStyle w:val="af0"/>
              <w:numPr>
                <w:ilvl w:val="0"/>
                <w:numId w:val="8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インシデントの管理責任者を定める</w:t>
            </w:r>
            <w:r w:rsidRPr="000D2E60">
              <w:rPr>
                <w:rFonts w:ascii="BIZ UDPゴシック" w:eastAsia="BIZ UDPゴシック" w:hAnsi="BIZ UDPゴシック" w:hint="eastAsia"/>
                <w:color w:val="000000" w:themeColor="text1"/>
              </w:rPr>
              <w:t>こと</w:t>
            </w:r>
          </w:p>
          <w:p w14:paraId="7322DC42" w14:textId="6EC9FB61" w:rsidR="00FA3E0A" w:rsidRPr="000D2E60" w:rsidRDefault="00FA3E0A" w:rsidP="00A70B17">
            <w:pPr>
              <w:pStyle w:val="af0"/>
              <w:numPr>
                <w:ilvl w:val="0"/>
                <w:numId w:val="8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組織内外へのインシデント報告や証拠収集等の手順を整備する</w:t>
            </w:r>
            <w:r w:rsidRPr="000D2E60">
              <w:rPr>
                <w:rFonts w:ascii="BIZ UDPゴシック" w:eastAsia="BIZ UDPゴシック" w:hAnsi="BIZ UDPゴシック" w:hint="eastAsia"/>
                <w:color w:val="000000" w:themeColor="text1"/>
              </w:rPr>
              <w:t>こと</w:t>
            </w:r>
          </w:p>
          <w:p w14:paraId="1B68C29F" w14:textId="639E55E6" w:rsidR="00FA3E0A" w:rsidRPr="000D2E60" w:rsidRDefault="00FA3E0A" w:rsidP="00A70B17">
            <w:pPr>
              <w:pStyle w:val="af0"/>
              <w:numPr>
                <w:ilvl w:val="0"/>
                <w:numId w:val="8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インシデントへの対応を通じて得た</w:t>
            </w:r>
            <w:r w:rsidRPr="000D2E60">
              <w:rPr>
                <w:rFonts w:ascii="BIZ UDPゴシック" w:eastAsia="BIZ UDPゴシック" w:hAnsi="BIZ UDPゴシック" w:hint="eastAsia"/>
                <w:color w:val="000000" w:themeColor="text1"/>
              </w:rPr>
              <w:t>知見</w:t>
            </w:r>
            <w:r w:rsidRPr="000D2E60">
              <w:rPr>
                <w:rFonts w:ascii="BIZ UDPゴシック" w:eastAsia="BIZ UDPゴシック" w:hAnsi="BIZ UDPゴシック"/>
                <w:color w:val="000000" w:themeColor="text1"/>
              </w:rPr>
              <w:t>を、将来のインシデントへの備えとして活用するための仕組みを確立する</w:t>
            </w:r>
            <w:r w:rsidRPr="000D2E60">
              <w:rPr>
                <w:rFonts w:ascii="BIZ UDPゴシック" w:eastAsia="BIZ UDPゴシック" w:hAnsi="BIZ UDPゴシック" w:hint="eastAsia"/>
                <w:color w:val="000000" w:themeColor="text1"/>
              </w:rPr>
              <w:t>こと</w:t>
            </w:r>
          </w:p>
          <w:p w14:paraId="1CFEFDF1" w14:textId="7934265F" w:rsidR="00FA3E0A" w:rsidRPr="000D2E60" w:rsidRDefault="00FA3E0A" w:rsidP="00A70B17">
            <w:pPr>
              <w:pStyle w:val="af0"/>
              <w:numPr>
                <w:ilvl w:val="0"/>
                <w:numId w:val="8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インシデント管理責任者を定め、責任者に対しセキュリティ事象を報告できる方法を確立する</w:t>
            </w:r>
            <w:r w:rsidRPr="000D2E60">
              <w:rPr>
                <w:rFonts w:ascii="BIZ UDPゴシック" w:eastAsia="BIZ UDPゴシック" w:hAnsi="BIZ UDPゴシック" w:hint="eastAsia"/>
                <w:color w:val="000000" w:themeColor="text1"/>
              </w:rPr>
              <w:t>こと</w:t>
            </w:r>
            <w:r w:rsidRPr="000D2E60">
              <w:rPr>
                <w:rFonts w:ascii="BIZ UDPゴシック" w:eastAsia="BIZ UDPゴシック" w:hAnsi="BIZ UDPゴシック"/>
                <w:color w:val="000000" w:themeColor="text1"/>
              </w:rPr>
              <w:t>(関連</w:t>
            </w:r>
            <w:r w:rsidR="00112DF8">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5.2.3</w:t>
            </w:r>
            <w:r w:rsidRPr="000D2E60">
              <w:rPr>
                <w:rFonts w:ascii="BIZ UDPゴシック" w:eastAsia="BIZ UDPゴシック" w:hAnsi="BIZ UDPゴシック"/>
                <w:color w:val="000000" w:themeColor="text1"/>
              </w:rPr>
              <w:t xml:space="preserve"> エスカレーション</w:t>
            </w:r>
            <w:r w:rsidR="00112DF8">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w:t>
            </w:r>
          </w:p>
          <w:p w14:paraId="7D60D885" w14:textId="3061661E" w:rsidR="00FA3E0A" w:rsidRPr="000D2E60" w:rsidRDefault="00FA3E0A" w:rsidP="00A70B17">
            <w:pPr>
              <w:pStyle w:val="af0"/>
              <w:numPr>
                <w:ilvl w:val="0"/>
                <w:numId w:val="8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管理、文書化、検知、優先順位付け、分析、伝達及び利害関係者の調整等を含む、自組織がセキュリティインシデントを管理するためのプロセスを確立する</w:t>
            </w:r>
            <w:r w:rsidRPr="000D2E60">
              <w:rPr>
                <w:rFonts w:ascii="BIZ UDPゴシック" w:eastAsia="BIZ UDPゴシック" w:hAnsi="BIZ UDPゴシック" w:hint="eastAsia"/>
                <w:color w:val="000000" w:themeColor="text1"/>
              </w:rPr>
              <w:t>こと</w:t>
            </w:r>
          </w:p>
          <w:p w14:paraId="075F5B95" w14:textId="6B699BC2" w:rsidR="00FA3E0A" w:rsidRPr="000D2E60" w:rsidRDefault="00FA3E0A" w:rsidP="00A70B17">
            <w:pPr>
              <w:pStyle w:val="af0"/>
              <w:numPr>
                <w:ilvl w:val="0"/>
                <w:numId w:val="8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一般的な脅威シナリオ及び自組織固有の脅威シナリオに対応するセキュリティインシデント対応計画を策定する</w:t>
            </w:r>
            <w:r w:rsidRPr="000D2E60">
              <w:rPr>
                <w:rFonts w:ascii="BIZ UDPゴシック" w:eastAsia="BIZ UDPゴシック" w:hAnsi="BIZ UDPゴシック" w:hint="eastAsia"/>
                <w:color w:val="000000" w:themeColor="text1"/>
              </w:rPr>
              <w:t>こと</w:t>
            </w:r>
            <w:r w:rsidRPr="000D2E60">
              <w:rPr>
                <w:rFonts w:ascii="BIZ UDPゴシック" w:eastAsia="BIZ UDPゴシック" w:hAnsi="BIZ UDPゴシック"/>
                <w:color w:val="000000" w:themeColor="text1"/>
              </w:rPr>
              <w:t>。制御システムを保有する場合は制御システムも対象とした脅威シナリオにも対応したセキュリティインシデント対応計画を策定する</w:t>
            </w:r>
            <w:r w:rsidRPr="000D2E60">
              <w:rPr>
                <w:rFonts w:ascii="BIZ UDPゴシック" w:eastAsia="BIZ UDPゴシック" w:hAnsi="BIZ UDPゴシック" w:hint="eastAsia"/>
                <w:color w:val="000000" w:themeColor="text1"/>
              </w:rPr>
              <w:t>こと</w:t>
            </w:r>
            <w:r w:rsidRPr="000D2E60">
              <w:rPr>
                <w:rFonts w:ascii="BIZ UDPゴシック" w:eastAsia="BIZ UDPゴシック" w:hAnsi="BIZ UDPゴシック"/>
                <w:color w:val="000000" w:themeColor="text1"/>
              </w:rPr>
              <w:t>。策定した対応計画については年1回以上訓練を実施し、訓練で得られた教訓を</w:t>
            </w:r>
            <w:r w:rsidR="006C3858">
              <w:rPr>
                <w:rFonts w:ascii="BIZ UDPゴシック" w:eastAsia="BIZ UDPゴシック" w:hAnsi="BIZ UDPゴシック"/>
                <w:color w:val="000000" w:themeColor="text1"/>
              </w:rPr>
              <w:t>基に</w:t>
            </w:r>
            <w:r w:rsidRPr="000D2E60">
              <w:rPr>
                <w:rFonts w:ascii="BIZ UDPゴシック" w:eastAsia="BIZ UDPゴシック" w:hAnsi="BIZ UDPゴシック"/>
                <w:color w:val="000000" w:themeColor="text1"/>
              </w:rPr>
              <w:t>セキュリティインシデント対応計画を更新する</w:t>
            </w:r>
            <w:r w:rsidRPr="000D2E60">
              <w:rPr>
                <w:rFonts w:ascii="BIZ UDPゴシック" w:eastAsia="BIZ UDPゴシック" w:hAnsi="BIZ UDPゴシック" w:hint="eastAsia"/>
                <w:color w:val="000000" w:themeColor="text1"/>
              </w:rPr>
              <w:t>こと</w:t>
            </w:r>
          </w:p>
        </w:tc>
      </w:tr>
    </w:tbl>
    <w:p w14:paraId="4081B822" w14:textId="77777777" w:rsidR="00FA3E0A" w:rsidRPr="000D2E60" w:rsidRDefault="00FA3E0A" w:rsidP="006A590B">
      <w:pPr>
        <w:rPr>
          <w:rFonts w:ascii="BIZ UDPゴシック" w:eastAsia="BIZ UDPゴシック" w:hAnsi="BIZ UDPゴシック"/>
          <w:color w:val="000000" w:themeColor="text1"/>
        </w:rPr>
      </w:pPr>
    </w:p>
    <w:p w14:paraId="4B81D07C" w14:textId="77777777" w:rsidR="00FA3E0A" w:rsidRDefault="00FA3E0A" w:rsidP="00BE4D57">
      <w:pPr>
        <w:ind w:firstLineChars="500" w:firstLine="1008"/>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インシデント対応計画には、次の活動が含まれる場合がある</w:t>
      </w:r>
      <w:r w:rsidRPr="000D2E60">
        <w:rPr>
          <w:rFonts w:ascii="BIZ UDPゴシック" w:eastAsia="BIZ UDPゴシック" w:hAnsi="BIZ UDPゴシック" w:hint="eastAsia"/>
          <w:color w:val="000000" w:themeColor="text1"/>
        </w:rPr>
        <w:t>。</w:t>
      </w:r>
    </w:p>
    <w:p w14:paraId="01B7FFF3" w14:textId="77777777" w:rsidR="00D05C1B" w:rsidRPr="000D2E60" w:rsidRDefault="00D05C1B" w:rsidP="00BE4D57">
      <w:pPr>
        <w:ind w:firstLineChars="500" w:firstLine="1008"/>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6FAC3929" w14:textId="77777777" w:rsidTr="00C82773">
        <w:tc>
          <w:tcPr>
            <w:tcW w:w="8500" w:type="dxa"/>
            <w:shd w:val="clear" w:color="auto" w:fill="CC99FF"/>
          </w:tcPr>
          <w:p w14:paraId="4E28009C"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lastRenderedPageBreak/>
              <w:t>【インシデント対応計画に含まれる事項】</w:t>
            </w:r>
          </w:p>
        </w:tc>
      </w:tr>
      <w:tr w:rsidR="00111D62" w:rsidRPr="000D2E60" w14:paraId="46FD6175" w14:textId="77777777" w:rsidTr="00C82773">
        <w:tc>
          <w:tcPr>
            <w:tcW w:w="8500" w:type="dxa"/>
          </w:tcPr>
          <w:p w14:paraId="3D19C797" w14:textId="77777777" w:rsidR="00FA3E0A" w:rsidRPr="000D2E60" w:rsidRDefault="00FA3E0A" w:rsidP="00A70B17">
            <w:pPr>
              <w:pStyle w:val="af0"/>
              <w:numPr>
                <w:ilvl w:val="0"/>
                <w:numId w:val="7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何がセキュリティインシデントに相当するか、基準に従ったセキュリティ事象の評価</w:t>
            </w:r>
          </w:p>
          <w:p w14:paraId="210AC2B3" w14:textId="77777777" w:rsidR="00FA3E0A" w:rsidRPr="000D2E60" w:rsidRDefault="00FA3E0A" w:rsidP="00A70B17">
            <w:pPr>
              <w:pStyle w:val="af0"/>
              <w:numPr>
                <w:ilvl w:val="0"/>
                <w:numId w:val="7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セキュリティ事象及びインシデントの監視、検知、分類、分析及び報告</w:t>
            </w:r>
          </w:p>
          <w:p w14:paraId="34DC1483" w14:textId="77777777" w:rsidR="00FA3E0A" w:rsidRPr="000D2E60" w:rsidRDefault="00FA3E0A" w:rsidP="00A70B17">
            <w:pPr>
              <w:pStyle w:val="af0"/>
              <w:numPr>
                <w:ilvl w:val="0"/>
                <w:numId w:val="7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インシデントの種類に従った対応、危機管理の発動及び事業継続計画の発動の可能性、インシデントからの復旧、内部及び外部の利害関係者への伝達を含む、セキュリティインシデントの終結までの管理</w:t>
            </w:r>
          </w:p>
          <w:p w14:paraId="7A0BA400" w14:textId="77777777" w:rsidR="00FA3E0A" w:rsidRPr="000D2E60" w:rsidRDefault="00FA3E0A" w:rsidP="00A70B17">
            <w:pPr>
              <w:pStyle w:val="af0"/>
              <w:numPr>
                <w:ilvl w:val="0"/>
                <w:numId w:val="7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関係当局、供給者</w:t>
            </w: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顧客</w:t>
            </w:r>
            <w:r w:rsidRPr="000D2E60">
              <w:rPr>
                <w:rFonts w:ascii="BIZ UDPゴシック" w:eastAsia="BIZ UDPゴシック" w:hAnsi="BIZ UDPゴシック" w:hint="eastAsia"/>
                <w:color w:val="000000" w:themeColor="text1"/>
              </w:rPr>
              <w:t>等</w:t>
            </w:r>
            <w:r w:rsidRPr="000D2E60">
              <w:rPr>
                <w:rFonts w:ascii="BIZ UDPゴシック" w:eastAsia="BIZ UDPゴシック" w:hAnsi="BIZ UDPゴシック"/>
                <w:color w:val="000000" w:themeColor="text1"/>
              </w:rPr>
              <w:t>、内部及び外部の利害関係者との調整</w:t>
            </w:r>
          </w:p>
          <w:p w14:paraId="2B9F9FF8" w14:textId="77777777" w:rsidR="00FA3E0A" w:rsidRPr="000D2E60" w:rsidRDefault="00FA3E0A" w:rsidP="00A70B17">
            <w:pPr>
              <w:pStyle w:val="af0"/>
              <w:numPr>
                <w:ilvl w:val="0"/>
                <w:numId w:val="7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インシデント管理活動のログ取得</w:t>
            </w:r>
          </w:p>
          <w:p w14:paraId="25C8AC43" w14:textId="378AA8AB" w:rsidR="00FA3E0A" w:rsidRPr="000D2E60" w:rsidRDefault="00FA3E0A" w:rsidP="00A70B17">
            <w:pPr>
              <w:pStyle w:val="af0"/>
              <w:numPr>
                <w:ilvl w:val="0"/>
                <w:numId w:val="7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証拠の</w:t>
            </w:r>
            <w:r w:rsidR="00A34477">
              <w:rPr>
                <w:rFonts w:ascii="BIZ UDPゴシック" w:eastAsia="BIZ UDPゴシック" w:hAnsi="BIZ UDPゴシック"/>
                <w:color w:val="000000" w:themeColor="text1"/>
              </w:rPr>
              <w:t>取扱</w:t>
            </w:r>
            <w:r w:rsidR="006D335C">
              <w:rPr>
                <w:rFonts w:ascii="BIZ UDPゴシック" w:eastAsia="BIZ UDPゴシック" w:hAnsi="BIZ UDPゴシック" w:hint="eastAsia"/>
                <w:color w:val="000000" w:themeColor="text1"/>
              </w:rPr>
              <w:t>い</w:t>
            </w:r>
          </w:p>
          <w:p w14:paraId="1E853E8A" w14:textId="4C0A11AD" w:rsidR="00FA3E0A" w:rsidRPr="000D2E60" w:rsidRDefault="00FA3E0A" w:rsidP="00A70B17">
            <w:pPr>
              <w:pStyle w:val="af0"/>
              <w:numPr>
                <w:ilvl w:val="0"/>
                <w:numId w:val="7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根本原因分析</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は事後分析手順</w:t>
            </w:r>
          </w:p>
          <w:p w14:paraId="78BCF072" w14:textId="77777777" w:rsidR="00FA3E0A" w:rsidRPr="000D2E60" w:rsidRDefault="00FA3E0A" w:rsidP="00A70B17">
            <w:pPr>
              <w:pStyle w:val="af0"/>
              <w:numPr>
                <w:ilvl w:val="0"/>
                <w:numId w:val="7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教訓及びインシデント管理手順、セキュリティ管理策についての改善</w:t>
            </w:r>
          </w:p>
          <w:p w14:paraId="03614E16" w14:textId="77777777" w:rsidR="00FA3E0A" w:rsidRPr="000D2E60" w:rsidRDefault="00FA3E0A" w:rsidP="00A70B17">
            <w:pPr>
              <w:pStyle w:val="af0"/>
              <w:numPr>
                <w:ilvl w:val="0"/>
                <w:numId w:val="7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インシデント報告書の作成</w:t>
            </w:r>
          </w:p>
        </w:tc>
      </w:tr>
    </w:tbl>
    <w:p w14:paraId="01909994" w14:textId="77777777" w:rsidR="00FA3E0A" w:rsidRPr="000D2E60" w:rsidRDefault="00FA3E0A" w:rsidP="00AE1B07">
      <w:pPr>
        <w:rPr>
          <w:rFonts w:ascii="BIZ UDPゴシック" w:eastAsia="BIZ UDPゴシック" w:hAnsi="BIZ UDPゴシック"/>
          <w:color w:val="000000" w:themeColor="text1"/>
          <w:szCs w:val="21"/>
        </w:rPr>
      </w:pPr>
    </w:p>
    <w:p w14:paraId="23606E9A" w14:textId="77777777" w:rsidR="00FA3E0A" w:rsidRPr="000D2E60" w:rsidRDefault="00FA3E0A" w:rsidP="0015764D">
      <w:pPr>
        <w:pStyle w:val="2"/>
      </w:pPr>
      <w:bookmarkStart w:id="188" w:name="_Toc147418604"/>
      <w:bookmarkStart w:id="189" w:name="_Toc188394747"/>
      <w:bookmarkStart w:id="190" w:name="_Hlk143268990"/>
      <w:r w:rsidRPr="000D2E60">
        <w:rPr>
          <w:rFonts w:hint="eastAsia"/>
        </w:rPr>
        <w:t>人的対策</w:t>
      </w:r>
      <w:bookmarkEnd w:id="188"/>
      <w:bookmarkEnd w:id="189"/>
    </w:p>
    <w:p w14:paraId="457FC763"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91" w:name="_Toc147418605"/>
      <w:bookmarkStart w:id="192" w:name="_Toc188394748"/>
      <w:r w:rsidRPr="000D2E60">
        <w:rPr>
          <w:rFonts w:ascii="BIZ UDPゴシック" w:eastAsia="BIZ UDPゴシック" w:hAnsi="BIZ UDPゴシック" w:hint="eastAsia"/>
          <w:color w:val="000000" w:themeColor="text1"/>
        </w:rPr>
        <w:t>従業員の管理</w:t>
      </w:r>
      <w:bookmarkStart w:id="193" w:name="_Hlk141790818"/>
      <w:bookmarkEnd w:id="191"/>
      <w:bookmarkEnd w:id="192"/>
    </w:p>
    <w:tbl>
      <w:tblPr>
        <w:tblStyle w:val="af7"/>
        <w:tblW w:w="0" w:type="auto"/>
        <w:tblInd w:w="704" w:type="dxa"/>
        <w:tblLook w:val="04A0" w:firstRow="1" w:lastRow="0" w:firstColumn="1" w:lastColumn="0" w:noHBand="0" w:noVBand="1"/>
      </w:tblPr>
      <w:tblGrid>
        <w:gridCol w:w="8500"/>
      </w:tblGrid>
      <w:tr w:rsidR="00C163BF" w:rsidRPr="000D2E60" w14:paraId="71DB4250" w14:textId="77777777" w:rsidTr="00A11093">
        <w:tc>
          <w:tcPr>
            <w:tcW w:w="8500" w:type="dxa"/>
            <w:shd w:val="clear" w:color="auto" w:fill="DEEAF6" w:themeFill="accent5" w:themeFillTint="33"/>
          </w:tcPr>
          <w:p w14:paraId="52110435"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038BE7D5" w14:textId="0738BC10" w:rsidR="00FA3E0A" w:rsidRPr="000D2E60" w:rsidRDefault="00FA3E0A"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PCや外部記録媒体の盗難、紛失及び当該PCや外部記録媒体からの情報漏えいを防止するための措置や、個人情報を処理するアプリケーションからの情報漏えいを防止するために、適切な従業員の管理を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ることが重要である。</w:t>
      </w:r>
    </w:p>
    <w:p w14:paraId="08B4DD70" w14:textId="77777777" w:rsidR="000D0E55" w:rsidRPr="000D2E60" w:rsidRDefault="000D0E55" w:rsidP="00AE59FD">
      <w:pPr>
        <w:rPr>
          <w:rFonts w:ascii="BIZ UDPゴシック" w:eastAsia="BIZ UDPゴシック" w:hAnsi="BIZ UDPゴシック"/>
          <w:color w:val="000000" w:themeColor="text1"/>
        </w:rPr>
      </w:pPr>
    </w:p>
    <w:tbl>
      <w:tblPr>
        <w:tblStyle w:val="af7"/>
        <w:tblpPr w:leftFromText="142" w:rightFromText="142" w:vertAnchor="text" w:horzAnchor="margin" w:tblpX="704" w:tblpY="86"/>
        <w:tblW w:w="0" w:type="auto"/>
        <w:tblLook w:val="04A0" w:firstRow="1" w:lastRow="0" w:firstColumn="1" w:lastColumn="0" w:noHBand="0" w:noVBand="1"/>
      </w:tblPr>
      <w:tblGrid>
        <w:gridCol w:w="8500"/>
      </w:tblGrid>
      <w:tr w:rsidR="00C163BF" w:rsidRPr="000D2E60" w14:paraId="0500100E" w14:textId="77777777" w:rsidTr="00C82773">
        <w:tc>
          <w:tcPr>
            <w:tcW w:w="8500" w:type="dxa"/>
            <w:shd w:val="clear" w:color="auto" w:fill="FFFFCC"/>
          </w:tcPr>
          <w:p w14:paraId="075C8FAA"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6E748B67" w14:textId="77777777" w:rsidR="00FA3E0A" w:rsidRPr="000D2E60" w:rsidRDefault="00FA3E0A" w:rsidP="00AE59FD">
      <w:pPr>
        <w:rPr>
          <w:rFonts w:ascii="BIZ UDPゴシック" w:eastAsia="BIZ UDPゴシック" w:hAnsi="BIZ UDPゴシック"/>
          <w:b/>
          <w:bCs/>
          <w:color w:val="000000" w:themeColor="text1"/>
        </w:rPr>
      </w:pPr>
    </w:p>
    <w:p w14:paraId="0814CF9B" w14:textId="6BAB021E" w:rsidR="00FA3E0A" w:rsidRPr="000D2E60" w:rsidRDefault="007C1CA3" w:rsidP="008B1E99">
      <w:pPr>
        <w:ind w:leftChars="312" w:left="62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w:t>
      </w:r>
      <w:r w:rsidR="00FA3E0A" w:rsidRPr="000D2E60">
        <w:rPr>
          <w:rFonts w:ascii="BIZ UDPゴシック" w:eastAsia="BIZ UDPゴシック" w:hAnsi="BIZ UDPゴシック" w:hint="eastAsia"/>
          <w:color w:val="000000" w:themeColor="text1"/>
        </w:rPr>
        <w:t>セキュリティ責任者は、取り扱う情報の漏えい、滅失</w:t>
      </w:r>
      <w:r w:rsidR="00830EB1">
        <w:rPr>
          <w:rFonts w:ascii="BIZ UDPゴシック" w:eastAsia="BIZ UDPゴシック" w:hAnsi="BIZ UDPゴシック" w:hint="eastAsia"/>
          <w:color w:val="000000" w:themeColor="text1"/>
        </w:rPr>
        <w:t>また</w:t>
      </w:r>
      <w:r w:rsidR="00FA3E0A" w:rsidRPr="000D2E60">
        <w:rPr>
          <w:rFonts w:ascii="BIZ UDPゴシック" w:eastAsia="BIZ UDPゴシック" w:hAnsi="BIZ UDPゴシック" w:hint="eastAsia"/>
          <w:color w:val="000000" w:themeColor="text1"/>
        </w:rPr>
        <w:t>はき損の防止その他の情報の安全管理のため、人的な安全管理措置を</w:t>
      </w:r>
      <w:r w:rsidR="00DA08BB">
        <w:rPr>
          <w:rFonts w:ascii="BIZ UDPゴシック" w:eastAsia="BIZ UDPゴシック" w:hAnsi="BIZ UDPゴシック" w:hint="eastAsia"/>
          <w:color w:val="000000" w:themeColor="text1"/>
        </w:rPr>
        <w:t>講じ</w:t>
      </w:r>
      <w:r w:rsidR="00FA3E0A" w:rsidRPr="000D2E60">
        <w:rPr>
          <w:rFonts w:ascii="BIZ UDPゴシック" w:eastAsia="BIZ UDPゴシック" w:hAnsi="BIZ UDPゴシック" w:hint="eastAsia"/>
          <w:color w:val="000000" w:themeColor="text1"/>
        </w:rPr>
        <w:t>ること。</w:t>
      </w:r>
      <w:bookmarkEnd w:id="190"/>
      <w:r w:rsidR="00FA3E0A" w:rsidRPr="000D2E60">
        <w:rPr>
          <w:rFonts w:ascii="BIZ UDPゴシック" w:eastAsia="BIZ UDPゴシック" w:hAnsi="BIZ UDPゴシック" w:hint="eastAsia"/>
          <w:color w:val="000000" w:themeColor="text1"/>
        </w:rPr>
        <w:t>不正アクセスのための脅威への対策を検討する際には、以下の対策を</w:t>
      </w:r>
      <w:r w:rsidR="00DA08BB">
        <w:rPr>
          <w:rFonts w:ascii="BIZ UDPゴシック" w:eastAsia="BIZ UDPゴシック" w:hAnsi="BIZ UDPゴシック" w:hint="eastAsia"/>
          <w:color w:val="000000" w:themeColor="text1"/>
        </w:rPr>
        <w:t>講じ</w:t>
      </w:r>
      <w:r w:rsidR="00FA3E0A" w:rsidRPr="000D2E60">
        <w:rPr>
          <w:rFonts w:ascii="BIZ UDPゴシック" w:eastAsia="BIZ UDPゴシック" w:hAnsi="BIZ UDPゴシック" w:hint="eastAsia"/>
          <w:color w:val="000000" w:themeColor="text1"/>
        </w:rPr>
        <w:t>ることが望ましい。</w:t>
      </w:r>
    </w:p>
    <w:p w14:paraId="216D110D" w14:textId="77777777" w:rsidR="00FA3E0A" w:rsidRPr="000D2E60" w:rsidRDefault="00FA3E0A" w:rsidP="00AE59FD">
      <w:pPr>
        <w:rPr>
          <w:rFonts w:ascii="BIZ UDPゴシック" w:eastAsia="BIZ UDPゴシック" w:hAnsi="BIZ UDPゴシック"/>
          <w:b/>
          <w:bCs/>
          <w:color w:val="000000" w:themeColor="text1"/>
        </w:rPr>
      </w:pPr>
    </w:p>
    <w:p w14:paraId="43E94396" w14:textId="77777777" w:rsidR="00233C14" w:rsidRDefault="00233C14" w:rsidP="00A70B17">
      <w:pPr>
        <w:pStyle w:val="af0"/>
        <w:numPr>
          <w:ilvl w:val="0"/>
          <w:numId w:val="66"/>
        </w:numPr>
        <w:ind w:leftChars="0" w:left="1276" w:hanging="283"/>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記録及び報告</w:t>
      </w:r>
    </w:p>
    <w:p w14:paraId="2CDCF968" w14:textId="77777777" w:rsidR="00DA45F7" w:rsidRPr="000D2E60" w:rsidRDefault="00DA45F7" w:rsidP="00DA45F7">
      <w:pPr>
        <w:pStyle w:val="af0"/>
        <w:ind w:leftChars="0" w:left="1276"/>
        <w:rPr>
          <w:rFonts w:ascii="BIZ UDPゴシック" w:eastAsia="BIZ UDPゴシック" w:hAnsi="BIZ UDPゴシック"/>
          <w:b/>
          <w:bCs/>
          <w:color w:val="000000" w:themeColor="text1"/>
        </w:rPr>
      </w:pPr>
    </w:p>
    <w:tbl>
      <w:tblPr>
        <w:tblStyle w:val="af7"/>
        <w:tblW w:w="0" w:type="auto"/>
        <w:tblInd w:w="1129" w:type="dxa"/>
        <w:tblLook w:val="04A0" w:firstRow="1" w:lastRow="0" w:firstColumn="1" w:lastColumn="0" w:noHBand="0" w:noVBand="1"/>
      </w:tblPr>
      <w:tblGrid>
        <w:gridCol w:w="8075"/>
      </w:tblGrid>
      <w:tr w:rsidR="00112DF8" w:rsidRPr="000D2E60" w14:paraId="5726EBEF" w14:textId="77777777" w:rsidTr="00E54212">
        <w:tc>
          <w:tcPr>
            <w:tcW w:w="8075" w:type="dxa"/>
            <w:shd w:val="clear" w:color="auto" w:fill="CC99FF"/>
          </w:tcPr>
          <w:p w14:paraId="680306C0" w14:textId="77777777" w:rsidR="00112DF8" w:rsidRPr="000D2E60" w:rsidRDefault="00112DF8" w:rsidP="00E54212">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112DF8" w:rsidRPr="000D2E60" w14:paraId="10EECA8D" w14:textId="77777777" w:rsidTr="00E54212">
        <w:tc>
          <w:tcPr>
            <w:tcW w:w="8075" w:type="dxa"/>
          </w:tcPr>
          <w:p w14:paraId="600AE1F3" w14:textId="5791C6D7" w:rsidR="00112DF8" w:rsidRDefault="003F4E6E" w:rsidP="003F4E6E">
            <w:pPr>
              <w:pStyle w:val="af0"/>
              <w:numPr>
                <w:ilvl w:val="0"/>
                <w:numId w:val="73"/>
              </w:numPr>
              <w:ind w:leftChars="0"/>
              <w:rPr>
                <w:rFonts w:ascii="BIZ UDPゴシック" w:eastAsia="BIZ UDPゴシック" w:hAnsi="BIZ UDPゴシック"/>
                <w:color w:val="000000" w:themeColor="text1"/>
              </w:rPr>
            </w:pPr>
            <w:r w:rsidRPr="003F4E6E">
              <w:rPr>
                <w:rFonts w:ascii="BIZ UDPゴシック" w:eastAsia="BIZ UDPゴシック" w:hAnsi="BIZ UDPゴシック" w:hint="eastAsia"/>
                <w:color w:val="000000" w:themeColor="text1"/>
              </w:rPr>
              <w:t>リスクマネジメントの検証、改善のため、各プロセスにおいて記録を作成する</w:t>
            </w:r>
          </w:p>
          <w:p w14:paraId="28AD06E8" w14:textId="3D149F56" w:rsidR="003F4E6E" w:rsidRPr="003F4E6E" w:rsidRDefault="003F4E6E" w:rsidP="003F4E6E">
            <w:pPr>
              <w:pStyle w:val="af0"/>
              <w:ind w:leftChars="0" w:left="42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（例）制限区域への入退室の情報（事後に追跡できる手段を含む）</w:t>
            </w:r>
          </w:p>
        </w:tc>
      </w:tr>
    </w:tbl>
    <w:p w14:paraId="108D3DCC" w14:textId="18DD2C75" w:rsidR="00891EAA" w:rsidRDefault="003F4E6E" w:rsidP="003F4E6E">
      <w:pPr>
        <w:tabs>
          <w:tab w:val="left" w:pos="1818"/>
        </w:tabs>
        <w:ind w:leftChars="491" w:left="990" w:firstLineChars="100" w:firstLine="202"/>
        <w:rPr>
          <w:rFonts w:ascii="BIZ UDPゴシック" w:eastAsia="BIZ UDPゴシック" w:hAnsi="BIZ UDPゴシック"/>
          <w:color w:val="000000" w:themeColor="text1"/>
        </w:rPr>
      </w:pPr>
      <w:r>
        <w:rPr>
          <w:rFonts w:ascii="BIZ UDPゴシック" w:eastAsia="BIZ UDPゴシック" w:hAnsi="BIZ UDPゴシック"/>
          <w:color w:val="000000" w:themeColor="text1"/>
        </w:rPr>
        <w:tab/>
      </w:r>
    </w:p>
    <w:p w14:paraId="66D298AC" w14:textId="6029A9A1" w:rsidR="00233C14" w:rsidRDefault="00233C14" w:rsidP="00DA45F7">
      <w:pPr>
        <w:ind w:left="113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記録の作成に当たっては次の事項を考慮する。</w:t>
      </w:r>
      <w:r w:rsidR="00DA45F7" w:rsidRPr="000D2E60">
        <w:rPr>
          <w:rFonts w:ascii="BIZ UDPゴシック" w:eastAsia="BIZ UDPゴシック" w:hAnsi="BIZ UDPゴシック" w:hint="eastAsia"/>
          <w:color w:val="000000" w:themeColor="text1"/>
        </w:rPr>
        <w:t>なお、記録を取ることを目的にするのではなく、利用目的に合わせて記録することが重要なことに留意する</w:t>
      </w:r>
      <w:r w:rsidR="00DA45F7">
        <w:rPr>
          <w:rFonts w:ascii="BIZ UDPゴシック" w:eastAsia="BIZ UDPゴシック" w:hAnsi="BIZ UDPゴシック" w:hint="eastAsia"/>
          <w:color w:val="000000" w:themeColor="text1"/>
        </w:rPr>
        <w:t>。</w:t>
      </w:r>
    </w:p>
    <w:p w14:paraId="6903B785" w14:textId="77777777" w:rsidR="00D05C1B" w:rsidRPr="000D2E60" w:rsidRDefault="00D05C1B" w:rsidP="00233C14">
      <w:pPr>
        <w:ind w:left="1276"/>
        <w:rPr>
          <w:rFonts w:ascii="BIZ UDPゴシック" w:eastAsia="BIZ UDPゴシック" w:hAnsi="BIZ UDPゴシック"/>
          <w:color w:val="000000" w:themeColor="text1"/>
        </w:rPr>
      </w:pPr>
    </w:p>
    <w:tbl>
      <w:tblPr>
        <w:tblStyle w:val="af7"/>
        <w:tblW w:w="0" w:type="auto"/>
        <w:tblInd w:w="1129" w:type="dxa"/>
        <w:tblLook w:val="04A0" w:firstRow="1" w:lastRow="0" w:firstColumn="1" w:lastColumn="0" w:noHBand="0" w:noVBand="1"/>
      </w:tblPr>
      <w:tblGrid>
        <w:gridCol w:w="8075"/>
      </w:tblGrid>
      <w:tr w:rsidR="00C163BF" w:rsidRPr="000D2E60" w14:paraId="54A8D4D6" w14:textId="77777777" w:rsidTr="006C03BA">
        <w:tc>
          <w:tcPr>
            <w:tcW w:w="8075" w:type="dxa"/>
            <w:shd w:val="clear" w:color="auto" w:fill="CC99FF"/>
          </w:tcPr>
          <w:p w14:paraId="3837EDC1" w14:textId="77777777" w:rsidR="00233C14" w:rsidRPr="000D2E60" w:rsidRDefault="00233C14" w:rsidP="006C03BA">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111D62" w:rsidRPr="000D2E60" w14:paraId="7728C384" w14:textId="77777777" w:rsidTr="006C03BA">
        <w:tc>
          <w:tcPr>
            <w:tcW w:w="8075" w:type="dxa"/>
          </w:tcPr>
          <w:p w14:paraId="6BF9F9C5" w14:textId="77777777" w:rsidR="00233C14" w:rsidRPr="000D2E60" w:rsidRDefault="00233C14" w:rsidP="00A70B17">
            <w:pPr>
              <w:pStyle w:val="af0"/>
              <w:numPr>
                <w:ilvl w:val="0"/>
                <w:numId w:val="7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記録の作成及び維持管理の費用及び労力</w:t>
            </w:r>
          </w:p>
          <w:p w14:paraId="6FEFE736" w14:textId="77777777" w:rsidR="00233C14" w:rsidRPr="000D2E60" w:rsidRDefault="00233C14" w:rsidP="00A70B17">
            <w:pPr>
              <w:pStyle w:val="af0"/>
              <w:numPr>
                <w:ilvl w:val="0"/>
                <w:numId w:val="7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閲覧方法、検索の容易性及び保存媒体</w:t>
            </w:r>
          </w:p>
          <w:p w14:paraId="6DE7F82D" w14:textId="30AFD5AE" w:rsidR="00233C14" w:rsidRPr="00DA45F7" w:rsidRDefault="00233C14" w:rsidP="006C03BA">
            <w:pPr>
              <w:pStyle w:val="af0"/>
              <w:numPr>
                <w:ilvl w:val="0"/>
                <w:numId w:val="7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lastRenderedPageBreak/>
              <w:t>保有期間</w:t>
            </w:r>
          </w:p>
        </w:tc>
      </w:tr>
    </w:tbl>
    <w:p w14:paraId="748A912B" w14:textId="77777777" w:rsidR="00233C14" w:rsidRPr="00DA45F7" w:rsidRDefault="00233C14" w:rsidP="00A11093">
      <w:pPr>
        <w:ind w:leftChars="491" w:left="990" w:firstLineChars="100" w:firstLine="202"/>
        <w:rPr>
          <w:rFonts w:ascii="BIZ UDPゴシック" w:eastAsia="BIZ UDPゴシック" w:hAnsi="BIZ UDPゴシック"/>
          <w:color w:val="000000" w:themeColor="text1"/>
        </w:rPr>
      </w:pPr>
    </w:p>
    <w:p w14:paraId="12EBD2A7" w14:textId="51E5B62C" w:rsidR="00FA3E0A" w:rsidRDefault="00FA3E0A" w:rsidP="00A11093">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ステークホルダーとのコミュニケーションの質を高めたり、経営層の意思決定を補助したりするために報告を実施する。報告に当たっては次の事項を考慮する。</w:t>
      </w:r>
    </w:p>
    <w:p w14:paraId="6DF22C43" w14:textId="77777777" w:rsidR="00D05C1B" w:rsidRPr="000D2E60" w:rsidRDefault="00D05C1B" w:rsidP="00A11093">
      <w:pPr>
        <w:ind w:leftChars="491" w:left="990" w:firstLineChars="100" w:firstLine="202"/>
        <w:rPr>
          <w:rFonts w:ascii="BIZ UDPゴシック" w:eastAsia="BIZ UDPゴシック" w:hAnsi="BIZ UDPゴシック"/>
          <w:color w:val="000000" w:themeColor="text1"/>
        </w:rPr>
      </w:pPr>
    </w:p>
    <w:tbl>
      <w:tblPr>
        <w:tblStyle w:val="af7"/>
        <w:tblW w:w="0" w:type="auto"/>
        <w:tblInd w:w="988" w:type="dxa"/>
        <w:tblLook w:val="04A0" w:firstRow="1" w:lastRow="0" w:firstColumn="1" w:lastColumn="0" w:noHBand="0" w:noVBand="1"/>
      </w:tblPr>
      <w:tblGrid>
        <w:gridCol w:w="8216"/>
      </w:tblGrid>
      <w:tr w:rsidR="00C163BF" w:rsidRPr="000D2E60" w14:paraId="384F262E" w14:textId="77777777" w:rsidTr="00A11093">
        <w:tc>
          <w:tcPr>
            <w:tcW w:w="8216" w:type="dxa"/>
            <w:shd w:val="clear" w:color="auto" w:fill="CC99FF"/>
          </w:tcPr>
          <w:p w14:paraId="7BFD1D04"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111D62" w:rsidRPr="000D2E60" w14:paraId="2A4A61E1" w14:textId="77777777" w:rsidTr="00A11093">
        <w:tc>
          <w:tcPr>
            <w:tcW w:w="8216" w:type="dxa"/>
          </w:tcPr>
          <w:p w14:paraId="4F7872C6" w14:textId="77777777" w:rsidR="00FA3E0A" w:rsidRPr="000D2E60" w:rsidRDefault="00FA3E0A" w:rsidP="00A70B17">
            <w:pPr>
              <w:pStyle w:val="af0"/>
              <w:numPr>
                <w:ilvl w:val="0"/>
                <w:numId w:val="7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それぞれのステークホルダーに特有の情報の必要性及び要求事項</w:t>
            </w:r>
          </w:p>
          <w:p w14:paraId="5AD7FB62" w14:textId="77777777" w:rsidR="00FA3E0A" w:rsidRPr="000D2E60" w:rsidRDefault="00FA3E0A" w:rsidP="00A70B17">
            <w:pPr>
              <w:pStyle w:val="af0"/>
              <w:numPr>
                <w:ilvl w:val="0"/>
                <w:numId w:val="7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報告の費用、頻度及び適時性</w:t>
            </w:r>
          </w:p>
          <w:p w14:paraId="2AD3B632" w14:textId="77777777" w:rsidR="00FA3E0A" w:rsidRPr="000D2E60" w:rsidRDefault="00FA3E0A" w:rsidP="00A70B17">
            <w:pPr>
              <w:pStyle w:val="af0"/>
              <w:numPr>
                <w:ilvl w:val="0"/>
                <w:numId w:val="7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報告の方法</w:t>
            </w:r>
          </w:p>
          <w:p w14:paraId="17015C9B" w14:textId="77777777" w:rsidR="00FA3E0A" w:rsidRPr="000D2E60" w:rsidRDefault="00FA3E0A" w:rsidP="00A70B17">
            <w:pPr>
              <w:pStyle w:val="af0"/>
              <w:numPr>
                <w:ilvl w:val="0"/>
                <w:numId w:val="7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情報と組織の目的及び意思決定との関連性</w:t>
            </w:r>
          </w:p>
        </w:tc>
      </w:tr>
      <w:bookmarkEnd w:id="193"/>
    </w:tbl>
    <w:p w14:paraId="0299B7BA" w14:textId="77777777" w:rsidR="00FA3E0A" w:rsidRPr="000D2E60" w:rsidRDefault="00FA3E0A" w:rsidP="003321C2">
      <w:pPr>
        <w:rPr>
          <w:rFonts w:ascii="BIZ UDPゴシック" w:eastAsia="BIZ UDPゴシック" w:hAnsi="BIZ UDPゴシック"/>
          <w:b/>
          <w:bCs/>
          <w:color w:val="000000" w:themeColor="text1"/>
        </w:rPr>
      </w:pPr>
    </w:p>
    <w:p w14:paraId="5E2A1CE1" w14:textId="77777777" w:rsidR="00FA3E0A" w:rsidRDefault="00FA3E0A" w:rsidP="00A70B17">
      <w:pPr>
        <w:pStyle w:val="af0"/>
        <w:numPr>
          <w:ilvl w:val="1"/>
          <w:numId w:val="71"/>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人的安全管理措置</w:t>
      </w:r>
    </w:p>
    <w:p w14:paraId="725946AA" w14:textId="77777777" w:rsidR="00D05C1B" w:rsidRPr="000D2E60" w:rsidRDefault="00D05C1B" w:rsidP="00D05C1B">
      <w:pPr>
        <w:pStyle w:val="af0"/>
        <w:ind w:leftChars="0" w:left="1276"/>
        <w:rPr>
          <w:rFonts w:ascii="BIZ UDPゴシック" w:eastAsia="BIZ UDPゴシック" w:hAnsi="BIZ UDPゴシック"/>
          <w:b/>
          <w:bCs/>
          <w:color w:val="000000" w:themeColor="text1"/>
        </w:rPr>
      </w:pPr>
    </w:p>
    <w:tbl>
      <w:tblPr>
        <w:tblStyle w:val="af7"/>
        <w:tblW w:w="0" w:type="auto"/>
        <w:tblInd w:w="988" w:type="dxa"/>
        <w:tblLook w:val="04A0" w:firstRow="1" w:lastRow="0" w:firstColumn="1" w:lastColumn="0" w:noHBand="0" w:noVBand="1"/>
      </w:tblPr>
      <w:tblGrid>
        <w:gridCol w:w="8216"/>
      </w:tblGrid>
      <w:tr w:rsidR="00C163BF" w:rsidRPr="000D2E60" w14:paraId="52A26DA6" w14:textId="77777777" w:rsidTr="00A11093">
        <w:tc>
          <w:tcPr>
            <w:tcW w:w="8216" w:type="dxa"/>
            <w:shd w:val="clear" w:color="auto" w:fill="CC99FF"/>
          </w:tcPr>
          <w:p w14:paraId="10A2DA6E" w14:textId="77777777" w:rsidR="00FA3E0A" w:rsidRPr="000D2E60" w:rsidRDefault="00FA3E0A" w:rsidP="007E549B">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0A830C49" w14:textId="77777777" w:rsidTr="00A11093">
        <w:tc>
          <w:tcPr>
            <w:tcW w:w="8216" w:type="dxa"/>
          </w:tcPr>
          <w:p w14:paraId="3C556248" w14:textId="3E19436A" w:rsidR="00FA3E0A" w:rsidRPr="000D2E60" w:rsidRDefault="007C1CA3" w:rsidP="00A70B17">
            <w:pPr>
              <w:pStyle w:val="af0"/>
              <w:numPr>
                <w:ilvl w:val="0"/>
                <w:numId w:val="7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w:t>
            </w:r>
            <w:r w:rsidR="00FA3E0A" w:rsidRPr="000D2E60">
              <w:rPr>
                <w:rFonts w:ascii="BIZ UDPゴシック" w:eastAsia="BIZ UDPゴシック" w:hAnsi="BIZ UDPゴシック" w:hint="eastAsia"/>
                <w:color w:val="000000" w:themeColor="text1"/>
              </w:rPr>
              <w:t>セキュリティ責任者は、取扱者に対し、業務上知り得た秘密情報について守秘義務を課すこと及び秘密情報の</w:t>
            </w:r>
            <w:r w:rsidR="00A34477">
              <w:rPr>
                <w:rFonts w:ascii="BIZ UDPゴシック" w:eastAsia="BIZ UDPゴシック" w:hAnsi="BIZ UDPゴシック" w:hint="eastAsia"/>
                <w:color w:val="000000" w:themeColor="text1"/>
              </w:rPr>
              <w:t>取扱</w:t>
            </w:r>
            <w:r w:rsidR="006D335C">
              <w:rPr>
                <w:rFonts w:ascii="BIZ UDPゴシック" w:eastAsia="BIZ UDPゴシック" w:hAnsi="BIZ UDPゴシック" w:hint="eastAsia"/>
                <w:color w:val="000000" w:themeColor="text1"/>
              </w:rPr>
              <w:t>い</w:t>
            </w:r>
            <w:r w:rsidR="00FA3E0A" w:rsidRPr="000D2E60">
              <w:rPr>
                <w:rFonts w:ascii="BIZ UDPゴシック" w:eastAsia="BIZ UDPゴシック" w:hAnsi="BIZ UDPゴシック" w:hint="eastAsia"/>
                <w:color w:val="000000" w:themeColor="text1"/>
              </w:rPr>
              <w:t>に関する教育・訓練等を行うこと</w:t>
            </w:r>
          </w:p>
          <w:p w14:paraId="32A829FE" w14:textId="77777777" w:rsidR="00FA3E0A" w:rsidRPr="000D2E60" w:rsidRDefault="00FA3E0A" w:rsidP="00A70B17">
            <w:pPr>
              <w:pStyle w:val="af0"/>
              <w:numPr>
                <w:ilvl w:val="0"/>
                <w:numId w:val="7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雇用契約時及び委託契約時における</w:t>
            </w:r>
            <w:r w:rsidRPr="000D2E60">
              <w:rPr>
                <w:rFonts w:ascii="BIZ UDPゴシック" w:eastAsia="BIZ UDPゴシック" w:hAnsi="BIZ UDPゴシック" w:hint="eastAsia"/>
                <w:color w:val="000000" w:themeColor="text1"/>
              </w:rPr>
              <w:t>NDA（機密保持契約）</w:t>
            </w:r>
            <w:r w:rsidRPr="000D2E60">
              <w:rPr>
                <w:rFonts w:ascii="BIZ UDPゴシック" w:eastAsia="BIZ UDPゴシック" w:hAnsi="BIZ UDPゴシック"/>
                <w:color w:val="000000" w:themeColor="text1"/>
              </w:rPr>
              <w:t>の締結</w:t>
            </w:r>
          </w:p>
          <w:p w14:paraId="785FB3D6" w14:textId="77777777" w:rsidR="00FA3E0A" w:rsidRPr="000D2E60" w:rsidRDefault="00FA3E0A" w:rsidP="00A70B17">
            <w:pPr>
              <w:pStyle w:val="af0"/>
              <w:numPr>
                <w:ilvl w:val="0"/>
                <w:numId w:val="7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取扱者に対する内部規程等の周知・教育・訓練の実施</w:t>
            </w:r>
          </w:p>
        </w:tc>
      </w:tr>
    </w:tbl>
    <w:p w14:paraId="607B0397" w14:textId="77777777" w:rsidR="00FA3E0A" w:rsidRPr="000D2E60" w:rsidRDefault="00FA3E0A" w:rsidP="00AE59FD">
      <w:pPr>
        <w:rPr>
          <w:rFonts w:ascii="BIZ UDPゴシック" w:eastAsia="BIZ UDPゴシック" w:hAnsi="BIZ UDPゴシック"/>
          <w:b/>
          <w:bCs/>
          <w:color w:val="000000" w:themeColor="text1"/>
        </w:rPr>
      </w:pPr>
      <w:bookmarkStart w:id="194" w:name="_Hlk141790938"/>
    </w:p>
    <w:p w14:paraId="6A45A519" w14:textId="77777777" w:rsidR="00FA3E0A" w:rsidRDefault="00FA3E0A" w:rsidP="00A70B17">
      <w:pPr>
        <w:pStyle w:val="af0"/>
        <w:numPr>
          <w:ilvl w:val="1"/>
          <w:numId w:val="71"/>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従業員の管理</w:t>
      </w:r>
    </w:p>
    <w:p w14:paraId="3788297B" w14:textId="77777777" w:rsidR="00D05C1B" w:rsidRPr="000D2E60" w:rsidRDefault="00D05C1B" w:rsidP="00D05C1B">
      <w:pPr>
        <w:pStyle w:val="af0"/>
        <w:ind w:leftChars="0" w:left="1276"/>
        <w:rPr>
          <w:rFonts w:ascii="BIZ UDPゴシック" w:eastAsia="BIZ UDPゴシック" w:hAnsi="BIZ UDPゴシック"/>
          <w:b/>
          <w:bCs/>
          <w:color w:val="000000" w:themeColor="text1"/>
        </w:rPr>
      </w:pPr>
    </w:p>
    <w:tbl>
      <w:tblPr>
        <w:tblStyle w:val="af7"/>
        <w:tblW w:w="0" w:type="auto"/>
        <w:tblInd w:w="988" w:type="dxa"/>
        <w:tblLook w:val="04A0" w:firstRow="1" w:lastRow="0" w:firstColumn="1" w:lastColumn="0" w:noHBand="0" w:noVBand="1"/>
      </w:tblPr>
      <w:tblGrid>
        <w:gridCol w:w="8216"/>
      </w:tblGrid>
      <w:tr w:rsidR="00C163BF" w:rsidRPr="000D2E60" w14:paraId="620F7D50" w14:textId="77777777" w:rsidTr="00A11093">
        <w:tc>
          <w:tcPr>
            <w:tcW w:w="8216" w:type="dxa"/>
            <w:shd w:val="clear" w:color="auto" w:fill="CC99FF"/>
          </w:tcPr>
          <w:p w14:paraId="0CDBA9D8" w14:textId="77777777" w:rsidR="00FA3E0A" w:rsidRPr="000D2E60" w:rsidRDefault="00FA3E0A" w:rsidP="00341FF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54B8C396" w14:textId="77777777" w:rsidTr="00A11093">
        <w:tc>
          <w:tcPr>
            <w:tcW w:w="8216" w:type="dxa"/>
          </w:tcPr>
          <w:p w14:paraId="07474899" w14:textId="55BB0F5D" w:rsidR="00FA3E0A" w:rsidRPr="000D2E60" w:rsidRDefault="00FA3E0A" w:rsidP="00A70B17">
            <w:pPr>
              <w:pStyle w:val="af0"/>
              <w:numPr>
                <w:ilvl w:val="0"/>
                <w:numId w:val="82"/>
              </w:numPr>
              <w:ind w:leftChars="0" w:left="318"/>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重要なシステムの構築・運用に携わる従業員について、リスクアセスメント結果を踏まえて配置・管理する</w:t>
            </w:r>
          </w:p>
        </w:tc>
      </w:tr>
    </w:tbl>
    <w:p w14:paraId="4F343F90" w14:textId="77777777" w:rsidR="00FA3E0A" w:rsidRPr="000D2E60" w:rsidRDefault="00FA3E0A" w:rsidP="00AE59FD">
      <w:pPr>
        <w:rPr>
          <w:rFonts w:ascii="BIZ UDPゴシック" w:eastAsia="BIZ UDPゴシック" w:hAnsi="BIZ UDPゴシック"/>
          <w:b/>
          <w:bCs/>
          <w:color w:val="000000" w:themeColor="text1"/>
        </w:rPr>
      </w:pPr>
    </w:p>
    <w:p w14:paraId="22774AA3" w14:textId="77777777" w:rsidR="00FA3E0A" w:rsidRDefault="00FA3E0A" w:rsidP="00A70B17">
      <w:pPr>
        <w:pStyle w:val="af0"/>
        <w:numPr>
          <w:ilvl w:val="1"/>
          <w:numId w:val="71"/>
        </w:numPr>
        <w:ind w:leftChars="0" w:left="1276"/>
        <w:rPr>
          <w:rFonts w:ascii="BIZ UDPゴシック" w:eastAsia="BIZ UDPゴシック" w:hAnsi="BIZ UDPゴシック"/>
          <w:b/>
          <w:bCs/>
          <w:color w:val="000000" w:themeColor="text1"/>
        </w:rPr>
      </w:pPr>
      <w:bookmarkStart w:id="195" w:name="_Hlk141791039"/>
      <w:bookmarkEnd w:id="194"/>
      <w:r w:rsidRPr="000D2E60">
        <w:rPr>
          <w:rFonts w:ascii="BIZ UDPゴシック" w:eastAsia="BIZ UDPゴシック" w:hAnsi="BIZ UDPゴシック"/>
          <w:b/>
          <w:bCs/>
          <w:color w:val="000000" w:themeColor="text1"/>
        </w:rPr>
        <w:t>経営層の訓練及び従業員の管理</w:t>
      </w:r>
    </w:p>
    <w:p w14:paraId="6420A36D" w14:textId="77777777" w:rsidR="00D05C1B" w:rsidRPr="000D2E60" w:rsidRDefault="00D05C1B" w:rsidP="00D05C1B">
      <w:pPr>
        <w:pStyle w:val="af0"/>
        <w:ind w:leftChars="0" w:left="1276"/>
        <w:rPr>
          <w:rFonts w:ascii="BIZ UDPゴシック" w:eastAsia="BIZ UDPゴシック" w:hAnsi="BIZ UDPゴシック"/>
          <w:b/>
          <w:bCs/>
          <w:color w:val="000000" w:themeColor="text1"/>
        </w:rPr>
      </w:pPr>
    </w:p>
    <w:tbl>
      <w:tblPr>
        <w:tblStyle w:val="af7"/>
        <w:tblW w:w="0" w:type="auto"/>
        <w:tblInd w:w="988" w:type="dxa"/>
        <w:tblLook w:val="04A0" w:firstRow="1" w:lastRow="0" w:firstColumn="1" w:lastColumn="0" w:noHBand="0" w:noVBand="1"/>
      </w:tblPr>
      <w:tblGrid>
        <w:gridCol w:w="8216"/>
      </w:tblGrid>
      <w:tr w:rsidR="00C163BF" w:rsidRPr="000D2E60" w14:paraId="51981302" w14:textId="77777777" w:rsidTr="00666B74">
        <w:tc>
          <w:tcPr>
            <w:tcW w:w="8216" w:type="dxa"/>
            <w:shd w:val="clear" w:color="auto" w:fill="CC99FF"/>
          </w:tcPr>
          <w:p w14:paraId="55770217" w14:textId="77777777" w:rsidR="00FA3E0A" w:rsidRPr="000D2E60" w:rsidRDefault="00FA3E0A" w:rsidP="00341FF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111D62" w:rsidRPr="000D2E60" w14:paraId="649F579D" w14:textId="77777777" w:rsidTr="00666B74">
        <w:tc>
          <w:tcPr>
            <w:tcW w:w="8216" w:type="dxa"/>
          </w:tcPr>
          <w:p w14:paraId="521E07B8" w14:textId="2804DB9E" w:rsidR="00FA3E0A" w:rsidRPr="000D2E60" w:rsidRDefault="00FA3E0A" w:rsidP="00A70B17">
            <w:pPr>
              <w:pStyle w:val="af0"/>
              <w:numPr>
                <w:ilvl w:val="0"/>
                <w:numId w:val="82"/>
              </w:numPr>
              <w:ind w:leftChars="0" w:left="318"/>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組織の全ての従業員を対象としたトレーニングを年1回以上実施する。フィッシング、ビジネスメール詐欺、パスワードセキュリティ</w:t>
            </w:r>
            <w:r w:rsidR="00564483">
              <w:rPr>
                <w:rFonts w:ascii="BIZ UDPゴシック" w:eastAsia="BIZ UDPゴシック" w:hAnsi="BIZ UDPゴシック"/>
                <w:color w:val="000000" w:themeColor="text1"/>
              </w:rPr>
              <w:t>等</w:t>
            </w:r>
            <w:r w:rsidRPr="000D2E60">
              <w:rPr>
                <w:rFonts w:ascii="BIZ UDPゴシック" w:eastAsia="BIZ UDPゴシック" w:hAnsi="BIZ UDPゴシック"/>
                <w:color w:val="000000" w:themeColor="text1"/>
              </w:rPr>
              <w:t>の基本的な概念を網羅し、サイバーセキュリティに関する組織内文化を醸成する</w:t>
            </w:r>
          </w:p>
          <w:p w14:paraId="651B0F6F" w14:textId="1680371F" w:rsidR="00FA3E0A" w:rsidRPr="000D2E60" w:rsidRDefault="00FA3E0A" w:rsidP="00A70B17">
            <w:pPr>
              <w:pStyle w:val="af0"/>
              <w:numPr>
                <w:ilvl w:val="0"/>
                <w:numId w:val="82"/>
              </w:numPr>
              <w:ind w:leftChars="0" w:left="318"/>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サイバーセキュリティの基本的なトレーニングに加え、制御システムの運用、維持、保全の担当者は、制御システムに特化したサイバーセキュリティのトレーニングを年1回以上実施する</w:t>
            </w:r>
          </w:p>
          <w:p w14:paraId="5A2BFD40" w14:textId="4F955BEF" w:rsidR="00FA3E0A" w:rsidRPr="000D2E60" w:rsidRDefault="00FA3E0A" w:rsidP="00A70B17">
            <w:pPr>
              <w:pStyle w:val="af0"/>
              <w:numPr>
                <w:ilvl w:val="0"/>
                <w:numId w:val="82"/>
              </w:numPr>
              <w:ind w:leftChars="0" w:left="318"/>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雇用の終了</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は変更後も有効なセキュリティに関する責任及び義務を定めて、従業員はその要求事項を遵守する。外部委託等の利害関係者に対しても同様の要求事項を伝達する</w:t>
            </w:r>
          </w:p>
        </w:tc>
      </w:tr>
    </w:tbl>
    <w:p w14:paraId="6F8A9D8A"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96" w:name="_Toc147418606"/>
      <w:bookmarkStart w:id="197" w:name="_Toc188394749"/>
      <w:bookmarkEnd w:id="195"/>
      <w:r w:rsidRPr="000D2E60">
        <w:rPr>
          <w:rFonts w:ascii="BIZ UDPゴシック" w:eastAsia="BIZ UDPゴシック" w:hAnsi="BIZ UDPゴシック" w:hint="eastAsia"/>
          <w:color w:val="000000" w:themeColor="text1"/>
        </w:rPr>
        <w:lastRenderedPageBreak/>
        <w:t>リモートアクセス環境</w:t>
      </w:r>
      <w:bookmarkEnd w:id="196"/>
      <w:bookmarkEnd w:id="197"/>
    </w:p>
    <w:tbl>
      <w:tblPr>
        <w:tblStyle w:val="af7"/>
        <w:tblW w:w="0" w:type="auto"/>
        <w:tblInd w:w="704" w:type="dxa"/>
        <w:tblLook w:val="04A0" w:firstRow="1" w:lastRow="0" w:firstColumn="1" w:lastColumn="0" w:noHBand="0" w:noVBand="1"/>
      </w:tblPr>
      <w:tblGrid>
        <w:gridCol w:w="8500"/>
      </w:tblGrid>
      <w:tr w:rsidR="00C163BF" w:rsidRPr="000D2E60" w14:paraId="7F50595F" w14:textId="77777777" w:rsidTr="00666B74">
        <w:tc>
          <w:tcPr>
            <w:tcW w:w="8500" w:type="dxa"/>
            <w:shd w:val="clear" w:color="auto" w:fill="DEEAF6" w:themeFill="accent5" w:themeFillTint="33"/>
          </w:tcPr>
          <w:p w14:paraId="33CA9F5C"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48818041" w14:textId="77777777" w:rsidR="00FA3E0A" w:rsidRPr="000D2E60" w:rsidRDefault="00FA3E0A" w:rsidP="00666B74">
      <w:pPr>
        <w:pStyle w:val="af3"/>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リモートアクセス環境を利用する際、以下の脅威が想定される。</w:t>
      </w:r>
    </w:p>
    <w:p w14:paraId="2B222970" w14:textId="2A0BB5DF" w:rsidR="00FA3E0A" w:rsidRPr="000D2E60" w:rsidRDefault="00FA3E0A" w:rsidP="008B5445">
      <w:pPr>
        <w:pStyle w:val="af3"/>
        <w:numPr>
          <w:ilvl w:val="0"/>
          <w:numId w:val="296"/>
        </w:numPr>
        <w:ind w:left="15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リモートアクセス環境の不正利用</w:t>
      </w:r>
    </w:p>
    <w:p w14:paraId="589C6FC6" w14:textId="1E4CFBE3" w:rsidR="00FA3E0A" w:rsidRPr="000D2E60" w:rsidRDefault="00FA3E0A" w:rsidP="008B5445">
      <w:pPr>
        <w:pStyle w:val="af3"/>
        <w:numPr>
          <w:ilvl w:val="0"/>
          <w:numId w:val="296"/>
        </w:numPr>
        <w:ind w:left="15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接続されたサーバ装置、端末、通信回線装置等への不正アクセス</w:t>
      </w:r>
    </w:p>
    <w:p w14:paraId="0478E0B7" w14:textId="0A67FF12" w:rsidR="00FA3E0A" w:rsidRPr="000D2E60" w:rsidRDefault="00FA3E0A" w:rsidP="008B5445">
      <w:pPr>
        <w:pStyle w:val="af3"/>
        <w:numPr>
          <w:ilvl w:val="0"/>
          <w:numId w:val="296"/>
        </w:numPr>
        <w:ind w:left="15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送受信される情報の盗聴、改ざん、破壊等</w:t>
      </w:r>
    </w:p>
    <w:p w14:paraId="2C518188" w14:textId="46009AA2" w:rsidR="00FA3E0A" w:rsidRPr="000D2E60" w:rsidRDefault="00FA3E0A" w:rsidP="008B5445">
      <w:pPr>
        <w:pStyle w:val="af3"/>
        <w:numPr>
          <w:ilvl w:val="0"/>
          <w:numId w:val="296"/>
        </w:numPr>
        <w:ind w:left="15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リモートアクセスに係るシステム</w:t>
      </w:r>
      <w:r w:rsidR="003F4E6E">
        <w:rPr>
          <w:rFonts w:ascii="BIZ UDPゴシック" w:eastAsia="BIZ UDPゴシック" w:hAnsi="BIZ UDPゴシック" w:hint="eastAsia"/>
          <w:color w:val="000000" w:themeColor="text1"/>
        </w:rPr>
        <w:t>及び</w:t>
      </w:r>
      <w:r w:rsidRPr="000D2E60">
        <w:rPr>
          <w:rFonts w:ascii="BIZ UDPゴシック" w:eastAsia="BIZ UDPゴシック" w:hAnsi="BIZ UDPゴシック" w:hint="eastAsia"/>
          <w:color w:val="000000" w:themeColor="text1"/>
        </w:rPr>
        <w:t>取り扱う情報のセキュリティの低下</w:t>
      </w:r>
    </w:p>
    <w:p w14:paraId="4DE308F6" w14:textId="45C86082" w:rsidR="00FA3E0A" w:rsidRPr="000D2E60" w:rsidRDefault="00FA3E0A" w:rsidP="00666B74">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これらの</w:t>
      </w:r>
      <w:r w:rsidR="00901113">
        <w:rPr>
          <w:rFonts w:ascii="BIZ UDPゴシック" w:eastAsia="BIZ UDPゴシック" w:hAnsi="BIZ UDPゴシック" w:hint="eastAsia"/>
          <w:color w:val="000000" w:themeColor="text1"/>
        </w:rPr>
        <w:t>リスク</w:t>
      </w:r>
      <w:r w:rsidRPr="000D2E60">
        <w:rPr>
          <w:rFonts w:ascii="BIZ UDPゴシック" w:eastAsia="BIZ UDPゴシック" w:hAnsi="BIZ UDPゴシック" w:hint="eastAsia"/>
          <w:color w:val="000000" w:themeColor="text1"/>
        </w:rPr>
        <w:t>を踏まえ、リモートアクセス環境導入に関する対策基準を定める必要がある。</w:t>
      </w:r>
    </w:p>
    <w:p w14:paraId="19DB94F2" w14:textId="77777777" w:rsidR="00FA3E0A" w:rsidRPr="000D2E60" w:rsidRDefault="00FA3E0A" w:rsidP="0037433B">
      <w:pPr>
        <w:rPr>
          <w:rFonts w:ascii="BIZ UDPゴシック" w:eastAsia="BIZ UDPゴシック" w:hAnsi="BIZ UDPゴシック"/>
          <w:color w:val="000000" w:themeColor="text1"/>
        </w:rPr>
      </w:pPr>
    </w:p>
    <w:tbl>
      <w:tblPr>
        <w:tblStyle w:val="af7"/>
        <w:tblpPr w:leftFromText="142" w:rightFromText="142" w:vertAnchor="text" w:horzAnchor="margin" w:tblpX="704" w:tblpY="86"/>
        <w:tblW w:w="0" w:type="auto"/>
        <w:tblLook w:val="04A0" w:firstRow="1" w:lastRow="0" w:firstColumn="1" w:lastColumn="0" w:noHBand="0" w:noVBand="1"/>
      </w:tblPr>
      <w:tblGrid>
        <w:gridCol w:w="8500"/>
      </w:tblGrid>
      <w:tr w:rsidR="00C163BF" w:rsidRPr="000D2E60" w14:paraId="15AB0378" w14:textId="77777777" w:rsidTr="00C82773">
        <w:tc>
          <w:tcPr>
            <w:tcW w:w="8500" w:type="dxa"/>
            <w:shd w:val="clear" w:color="auto" w:fill="FFFFCC"/>
          </w:tcPr>
          <w:p w14:paraId="17EDB7A5"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5CB0D3DB" w14:textId="77777777" w:rsidR="00FA3E0A" w:rsidRPr="000D2E60" w:rsidRDefault="00FA3E0A" w:rsidP="0037433B">
      <w:pPr>
        <w:rPr>
          <w:rFonts w:ascii="BIZ UDPゴシック" w:eastAsia="BIZ UDPゴシック" w:hAnsi="BIZ UDPゴシック"/>
          <w:color w:val="000000" w:themeColor="text1"/>
        </w:rPr>
      </w:pPr>
    </w:p>
    <w:p w14:paraId="06BC5A6B" w14:textId="518006B5" w:rsidR="00FA3E0A" w:rsidRDefault="00FA3E0A" w:rsidP="00F56081">
      <w:pPr>
        <w:ind w:left="707"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システム管理者は、リモートアクセス環境をテレワークに適用する場合には、以下の事項を含む対策を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ることが望ましい。</w:t>
      </w:r>
    </w:p>
    <w:p w14:paraId="393AF17B" w14:textId="77777777" w:rsidR="00D05C1B" w:rsidRPr="000D2E60" w:rsidRDefault="00D05C1B" w:rsidP="00F56081">
      <w:pPr>
        <w:ind w:left="707" w:firstLineChars="100" w:firstLine="202"/>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380ECF43" w14:textId="77777777" w:rsidTr="00C82773">
        <w:tc>
          <w:tcPr>
            <w:tcW w:w="8500" w:type="dxa"/>
            <w:shd w:val="clear" w:color="auto" w:fill="CC99FF"/>
          </w:tcPr>
          <w:p w14:paraId="02E576E5"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17C4A2D1" w14:textId="77777777" w:rsidTr="00C82773">
        <w:tc>
          <w:tcPr>
            <w:tcW w:w="8500" w:type="dxa"/>
          </w:tcPr>
          <w:p w14:paraId="2B320D4B" w14:textId="26120D61" w:rsidR="00FA3E0A" w:rsidRPr="000D2E60" w:rsidRDefault="00FA3E0A" w:rsidP="00A70B17">
            <w:pPr>
              <w:pStyle w:val="af0"/>
              <w:numPr>
                <w:ilvl w:val="0"/>
                <w:numId w:val="6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テレワーク勤務者が所有する無線LANルータ等の機器について、ファームウェアを最新版にするようテレワーク勤務者に周知する</w:t>
            </w:r>
            <w:r w:rsidRPr="000D2E60">
              <w:rPr>
                <w:rFonts w:ascii="BIZ UDPゴシック" w:eastAsia="BIZ UDPゴシック" w:hAnsi="BIZ UDPゴシック" w:hint="eastAsia"/>
                <w:color w:val="000000" w:themeColor="text1"/>
              </w:rPr>
              <w:t>こと</w:t>
            </w:r>
          </w:p>
          <w:p w14:paraId="3A34B975" w14:textId="2F8466A7" w:rsidR="00FA3E0A" w:rsidRPr="000D2E60" w:rsidRDefault="00FA3E0A" w:rsidP="00A70B17">
            <w:pPr>
              <w:pStyle w:val="af0"/>
              <w:numPr>
                <w:ilvl w:val="0"/>
                <w:numId w:val="6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テレワーク勤務者が無線LANルータ等の機器を利用する場合は、適切なセキュリティ方式（WPA2、WPA3等）や第三者に推測されにくいパスワードを利用するようテレワーク勤務者に周知する</w:t>
            </w:r>
            <w:r w:rsidRPr="000D2E60">
              <w:rPr>
                <w:rFonts w:ascii="BIZ UDPゴシック" w:eastAsia="BIZ UDPゴシック" w:hAnsi="BIZ UDPゴシック" w:hint="eastAsia"/>
                <w:color w:val="000000" w:themeColor="text1"/>
              </w:rPr>
              <w:t>こと</w:t>
            </w:r>
          </w:p>
          <w:p w14:paraId="13BB94B9" w14:textId="04995C29" w:rsidR="00FA3E0A" w:rsidRPr="000D2E60" w:rsidRDefault="00FA3E0A" w:rsidP="00A70B17">
            <w:pPr>
              <w:pStyle w:val="af0"/>
              <w:numPr>
                <w:ilvl w:val="0"/>
                <w:numId w:val="6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組織の施設外から従業員が作業し、組織内の情報にアクセスする際に行われるテレワークにおいては、以下に例示するトピックについて方針を定め、従業員が遠隔作業している場合のセキュリティ対策を実施する</w:t>
            </w:r>
            <w:r w:rsidRPr="000D2E60">
              <w:rPr>
                <w:rFonts w:ascii="BIZ UDPゴシック" w:eastAsia="BIZ UDPゴシック" w:hAnsi="BIZ UDPゴシック" w:hint="eastAsia"/>
                <w:color w:val="000000" w:themeColor="text1"/>
              </w:rPr>
              <w:t>こと</w:t>
            </w:r>
          </w:p>
          <w:p w14:paraId="1E45412B" w14:textId="185A51AD" w:rsidR="00FA3E0A" w:rsidRPr="000D2E60" w:rsidRDefault="00FA3E0A" w:rsidP="00A70B17">
            <w:pPr>
              <w:pStyle w:val="af0"/>
              <w:numPr>
                <w:ilvl w:val="0"/>
                <w:numId w:val="118"/>
              </w:numPr>
              <w:ind w:leftChars="0" w:left="13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テレワークサイトにおける、他者（家族、友人等）からの情報</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は資源への認可されていないアクセスの脅威</w:t>
            </w:r>
          </w:p>
          <w:p w14:paraId="61E1DECB" w14:textId="45D0FD37" w:rsidR="00FA3E0A" w:rsidRPr="000D2E60" w:rsidRDefault="00FA3E0A" w:rsidP="00A70B17">
            <w:pPr>
              <w:pStyle w:val="af0"/>
              <w:numPr>
                <w:ilvl w:val="0"/>
                <w:numId w:val="118"/>
              </w:numPr>
              <w:ind w:leftChars="0" w:left="13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公共の場所にいる他者からの情報</w:t>
            </w:r>
            <w:r w:rsidR="00F777EB">
              <w:rPr>
                <w:rFonts w:ascii="BIZ UDPゴシック" w:eastAsia="BIZ UDPゴシック" w:hAnsi="BIZ UDPゴシック" w:hint="eastAsia"/>
                <w:color w:val="000000" w:themeColor="text1"/>
              </w:rPr>
              <w:t>や</w:t>
            </w:r>
            <w:r w:rsidRPr="000D2E60">
              <w:rPr>
                <w:rFonts w:ascii="BIZ UDPゴシック" w:eastAsia="BIZ UDPゴシック" w:hAnsi="BIZ UDPゴシック"/>
                <w:color w:val="000000" w:themeColor="text1"/>
              </w:rPr>
              <w:t>資源への認可されていないアクセスの脅威</w:t>
            </w:r>
          </w:p>
          <w:p w14:paraId="312CF939" w14:textId="0E667B4C" w:rsidR="00FA3E0A" w:rsidRPr="000D2E60" w:rsidRDefault="00FA3E0A" w:rsidP="00A70B17">
            <w:pPr>
              <w:pStyle w:val="af0"/>
              <w:numPr>
                <w:ilvl w:val="0"/>
                <w:numId w:val="118"/>
              </w:numPr>
              <w:ind w:leftChars="0" w:left="13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家庭のネットワーク及び公衆ネットワークの使用並びに無線ネットワークサービスの設定に関する要求事項、制限事項</w:t>
            </w:r>
          </w:p>
          <w:p w14:paraId="0C94C7F6" w14:textId="0871B5F3" w:rsidR="0013694E" w:rsidRPr="000D2E60" w:rsidRDefault="0013694E" w:rsidP="00A70B17">
            <w:pPr>
              <w:pStyle w:val="af0"/>
              <w:numPr>
                <w:ilvl w:val="0"/>
                <w:numId w:val="118"/>
              </w:numPr>
              <w:ind w:leftChars="0" w:left="1307"/>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個人所有機器（BYOD：B</w:t>
            </w:r>
            <w:r w:rsidRPr="000D2E60">
              <w:rPr>
                <w:rFonts w:ascii="BIZ UDPゴシック" w:eastAsia="BIZ UDPゴシック" w:hAnsi="BIZ UDPゴシック"/>
                <w:color w:val="000000" w:themeColor="text1"/>
              </w:rPr>
              <w:t>ring Your Own Device</w:t>
            </w:r>
            <w:r w:rsidRPr="000D2E60">
              <w:rPr>
                <w:rFonts w:ascii="BIZ UDPゴシック" w:eastAsia="BIZ UDPゴシック" w:hAnsi="BIZ UDPゴシック" w:hint="eastAsia"/>
                <w:color w:val="000000" w:themeColor="text1"/>
              </w:rPr>
              <w:t>）の使用</w:t>
            </w:r>
          </w:p>
          <w:p w14:paraId="2561D3A1" w14:textId="60E90D71" w:rsidR="00FA3E0A" w:rsidRPr="000D2E60" w:rsidRDefault="00FA3E0A" w:rsidP="00A70B17">
            <w:pPr>
              <w:pStyle w:val="af0"/>
              <w:numPr>
                <w:ilvl w:val="0"/>
                <w:numId w:val="118"/>
              </w:numPr>
              <w:ind w:leftChars="0" w:left="13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ファイアウォール及びマルウェアからの保護</w:t>
            </w:r>
            <w:r w:rsidR="00564483">
              <w:rPr>
                <w:rFonts w:ascii="BIZ UDPゴシック" w:eastAsia="BIZ UDPゴシック" w:hAnsi="BIZ UDPゴシック"/>
                <w:color w:val="000000" w:themeColor="text1"/>
              </w:rPr>
              <w:t>等</w:t>
            </w:r>
            <w:r w:rsidRPr="000D2E60">
              <w:rPr>
                <w:rFonts w:ascii="BIZ UDPゴシック" w:eastAsia="BIZ UDPゴシック" w:hAnsi="BIZ UDPゴシック"/>
                <w:color w:val="000000" w:themeColor="text1"/>
              </w:rPr>
              <w:t>のセキュリティ対策の使用</w:t>
            </w:r>
          </w:p>
          <w:p w14:paraId="35008BC0" w14:textId="77777777" w:rsidR="00FA3E0A" w:rsidRPr="000D2E60" w:rsidRDefault="00FA3E0A" w:rsidP="00A70B17">
            <w:pPr>
              <w:pStyle w:val="af0"/>
              <w:numPr>
                <w:ilvl w:val="0"/>
                <w:numId w:val="118"/>
              </w:numPr>
              <w:ind w:leftChars="0" w:left="13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システムを遠隔で制御し初期化するためのセキュリティに配慮した仕組み</w:t>
            </w:r>
          </w:p>
          <w:p w14:paraId="70FE0A6E" w14:textId="119274C8" w:rsidR="00FA3E0A" w:rsidRPr="000D2E60" w:rsidRDefault="00FA3E0A" w:rsidP="00A70B17">
            <w:pPr>
              <w:pStyle w:val="af0"/>
              <w:numPr>
                <w:ilvl w:val="0"/>
                <w:numId w:val="118"/>
              </w:numPr>
              <w:ind w:leftChars="0" w:left="13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テレワークが終了したときの権限及びアクセス権の失効</w:t>
            </w:r>
          </w:p>
          <w:p w14:paraId="5CE31B51" w14:textId="525CF29D" w:rsidR="00FA3E0A" w:rsidRPr="000D2E60" w:rsidRDefault="00FA3E0A" w:rsidP="00A70B17">
            <w:pPr>
              <w:pStyle w:val="af0"/>
              <w:numPr>
                <w:ilvl w:val="0"/>
                <w:numId w:val="118"/>
              </w:numPr>
              <w:ind w:leftChars="0" w:left="13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利用開始及び利用停止時の申請</w:t>
            </w:r>
            <w:r w:rsidR="00292EAE">
              <w:rPr>
                <w:rFonts w:ascii="BIZ UDPゴシック" w:eastAsia="BIZ UDPゴシック" w:hAnsi="BIZ UDPゴシック"/>
                <w:color w:val="000000" w:themeColor="text1"/>
              </w:rPr>
              <w:t>手続き</w:t>
            </w:r>
            <w:r w:rsidRPr="000D2E60">
              <w:rPr>
                <w:rFonts w:ascii="BIZ UDPゴシック" w:eastAsia="BIZ UDPゴシック" w:hAnsi="BIZ UDPゴシック"/>
                <w:color w:val="000000" w:themeColor="text1"/>
              </w:rPr>
              <w:t>の整備</w:t>
            </w:r>
          </w:p>
          <w:p w14:paraId="0F9BC7EC" w14:textId="77777777" w:rsidR="00FA3E0A" w:rsidRPr="000D2E60" w:rsidRDefault="00FA3E0A" w:rsidP="00A70B17">
            <w:pPr>
              <w:pStyle w:val="af0"/>
              <w:numPr>
                <w:ilvl w:val="0"/>
                <w:numId w:val="118"/>
              </w:numPr>
              <w:ind w:leftChars="0" w:left="13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通信内容の暗号化</w:t>
            </w:r>
          </w:p>
          <w:p w14:paraId="665165E0" w14:textId="6C60559D" w:rsidR="00FA3E0A" w:rsidRPr="000D2E60" w:rsidRDefault="00FA3E0A" w:rsidP="00A70B17">
            <w:pPr>
              <w:pStyle w:val="af0"/>
              <w:numPr>
                <w:ilvl w:val="0"/>
                <w:numId w:val="118"/>
              </w:numPr>
              <w:ind w:leftChars="0" w:left="13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通信を行う端末</w:t>
            </w:r>
            <w:r w:rsidRPr="000D2E60">
              <w:rPr>
                <w:rFonts w:ascii="BIZ UDPゴシック" w:eastAsia="BIZ UDPゴシック" w:hAnsi="BIZ UDPゴシック" w:hint="eastAsia"/>
                <w:color w:val="000000" w:themeColor="text1"/>
              </w:rPr>
              <w:t>及び利用者の</w:t>
            </w:r>
            <w:r w:rsidRPr="000D2E60">
              <w:rPr>
                <w:rFonts w:ascii="BIZ UDPゴシック" w:eastAsia="BIZ UDPゴシック" w:hAnsi="BIZ UDPゴシック"/>
                <w:color w:val="000000" w:themeColor="text1"/>
              </w:rPr>
              <w:t>識別</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は認証</w:t>
            </w:r>
          </w:p>
          <w:p w14:paraId="5BBE249B" w14:textId="77777777" w:rsidR="00FA3E0A" w:rsidRPr="000D2E60" w:rsidRDefault="00FA3E0A" w:rsidP="00A70B17">
            <w:pPr>
              <w:pStyle w:val="af0"/>
              <w:numPr>
                <w:ilvl w:val="0"/>
                <w:numId w:val="118"/>
              </w:numPr>
              <w:ind w:leftChars="0" w:left="13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主体認証ログの取得及び管理</w:t>
            </w:r>
          </w:p>
          <w:p w14:paraId="288F2D2B" w14:textId="77777777" w:rsidR="00FA3E0A" w:rsidRPr="000D2E60" w:rsidRDefault="00FA3E0A" w:rsidP="00A70B17">
            <w:pPr>
              <w:pStyle w:val="af0"/>
              <w:numPr>
                <w:ilvl w:val="0"/>
                <w:numId w:val="118"/>
              </w:numPr>
              <w:ind w:leftChars="0" w:left="13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リモートアクセス中の他の通信回線との接続禁止</w:t>
            </w:r>
          </w:p>
        </w:tc>
      </w:tr>
    </w:tbl>
    <w:p w14:paraId="6360C321" w14:textId="77777777" w:rsidR="00595A61" w:rsidRPr="000D2E60" w:rsidRDefault="00595A61" w:rsidP="0037433B">
      <w:pPr>
        <w:rPr>
          <w:rFonts w:ascii="BIZ UDPゴシック" w:eastAsia="BIZ UDPゴシック" w:hAnsi="BIZ UDPゴシック"/>
          <w:color w:val="000000" w:themeColor="text1"/>
        </w:rPr>
      </w:pPr>
    </w:p>
    <w:p w14:paraId="34A1B1EE"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198" w:name="_Toc147418607"/>
      <w:bookmarkStart w:id="199" w:name="_Toc188394750"/>
      <w:r w:rsidRPr="000D2E60">
        <w:rPr>
          <w:rFonts w:ascii="BIZ UDPゴシック" w:eastAsia="BIZ UDPゴシック" w:hAnsi="BIZ UDPゴシック" w:hint="eastAsia"/>
          <w:color w:val="000000" w:themeColor="text1"/>
        </w:rPr>
        <w:lastRenderedPageBreak/>
        <w:t>エスカレーション</w:t>
      </w:r>
      <w:bookmarkEnd w:id="198"/>
      <w:bookmarkEnd w:id="199"/>
    </w:p>
    <w:tbl>
      <w:tblPr>
        <w:tblStyle w:val="af7"/>
        <w:tblW w:w="0" w:type="auto"/>
        <w:tblInd w:w="704" w:type="dxa"/>
        <w:tblLook w:val="04A0" w:firstRow="1" w:lastRow="0" w:firstColumn="1" w:lastColumn="0" w:noHBand="0" w:noVBand="1"/>
      </w:tblPr>
      <w:tblGrid>
        <w:gridCol w:w="8500"/>
      </w:tblGrid>
      <w:tr w:rsidR="00C163BF" w:rsidRPr="000D2E60" w14:paraId="6DFA6AC9" w14:textId="77777777" w:rsidTr="00666B74">
        <w:tc>
          <w:tcPr>
            <w:tcW w:w="8500" w:type="dxa"/>
            <w:shd w:val="clear" w:color="auto" w:fill="DEEAF6" w:themeFill="accent5" w:themeFillTint="33"/>
          </w:tcPr>
          <w:p w14:paraId="3A33BD85"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3ADF8832" w14:textId="0286F7FB" w:rsidR="00FA3E0A" w:rsidRPr="000D2E60" w:rsidRDefault="00FA3E0A" w:rsidP="00666B74">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従業員が発見した</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は疑いを持ったセキュリティ事象を、適切なエスカレーションにより速やかに報告するための仕組みを設ける</w:t>
      </w:r>
      <w:r w:rsidRPr="000D2E60">
        <w:rPr>
          <w:rFonts w:ascii="BIZ UDPゴシック" w:eastAsia="BIZ UDPゴシック" w:hAnsi="BIZ UDPゴシック" w:hint="eastAsia"/>
          <w:color w:val="000000" w:themeColor="text1"/>
        </w:rPr>
        <w:t>ことが望ましい</w:t>
      </w:r>
      <w:r w:rsidRPr="000D2E60">
        <w:rPr>
          <w:rFonts w:ascii="BIZ UDPゴシック" w:eastAsia="BIZ UDPゴシック" w:hAnsi="BIZ UDPゴシック"/>
          <w:color w:val="000000" w:themeColor="text1"/>
        </w:rPr>
        <w:t>。</w:t>
      </w:r>
    </w:p>
    <w:p w14:paraId="2C78C4A6" w14:textId="77777777" w:rsidR="00FA3E0A" w:rsidRPr="000D2E60" w:rsidRDefault="00FA3E0A" w:rsidP="00FF7570">
      <w:pPr>
        <w:ind w:firstLineChars="100" w:firstLine="202"/>
        <w:rPr>
          <w:rFonts w:ascii="BIZ UDPゴシック" w:eastAsia="BIZ UDPゴシック" w:hAnsi="BIZ UDPゴシック"/>
          <w:color w:val="000000" w:themeColor="text1"/>
        </w:rPr>
      </w:pPr>
    </w:p>
    <w:tbl>
      <w:tblPr>
        <w:tblStyle w:val="af7"/>
        <w:tblpPr w:leftFromText="142" w:rightFromText="142" w:vertAnchor="text" w:horzAnchor="margin" w:tblpX="704" w:tblpY="86"/>
        <w:tblW w:w="0" w:type="auto"/>
        <w:tblLook w:val="04A0" w:firstRow="1" w:lastRow="0" w:firstColumn="1" w:lastColumn="0" w:noHBand="0" w:noVBand="1"/>
      </w:tblPr>
      <w:tblGrid>
        <w:gridCol w:w="8500"/>
      </w:tblGrid>
      <w:tr w:rsidR="00C163BF" w:rsidRPr="000D2E60" w14:paraId="6130AFE1" w14:textId="77777777" w:rsidTr="00C82773">
        <w:tc>
          <w:tcPr>
            <w:tcW w:w="8500" w:type="dxa"/>
            <w:shd w:val="clear" w:color="auto" w:fill="FFFFCC"/>
          </w:tcPr>
          <w:p w14:paraId="301CF005" w14:textId="77777777" w:rsidR="00FA3E0A" w:rsidRPr="000D2E60" w:rsidRDefault="00FA3E0A" w:rsidP="00C82773">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23D83031" w14:textId="77777777" w:rsidR="00FA3E0A" w:rsidRPr="000D2E60" w:rsidRDefault="00FA3E0A" w:rsidP="00A8323E">
      <w:pPr>
        <w:rPr>
          <w:rFonts w:ascii="BIZ UDPゴシック" w:eastAsia="BIZ UDPゴシック" w:hAnsi="BIZ UDPゴシック"/>
          <w:color w:val="000000" w:themeColor="text1"/>
        </w:rPr>
      </w:pPr>
    </w:p>
    <w:p w14:paraId="37BD9F65" w14:textId="1FA5C827" w:rsidR="00FA3E0A" w:rsidRPr="000D2E60" w:rsidRDefault="00FA3E0A" w:rsidP="00911E46">
      <w:pPr>
        <w:ind w:leftChars="312" w:left="62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従業員がシステムの脆弱性、誤設定、悪用可能な状態を発見した際に、セキュリティ担当者に速やかに報告できるようにする。報告手段は電子メールやWebフォーム等が一般的である。報告を受けた場合には、その重大性に応じて適切に対処する。</w:t>
      </w:r>
    </w:p>
    <w:p w14:paraId="0098A622" w14:textId="77777777" w:rsidR="00FA3E0A" w:rsidRPr="000D2E60" w:rsidRDefault="00FA3E0A" w:rsidP="00D26238">
      <w:pPr>
        <w:rPr>
          <w:rFonts w:ascii="BIZ UDPゴシック" w:eastAsia="BIZ UDPゴシック" w:hAnsi="BIZ UDPゴシック"/>
          <w:color w:val="000000" w:themeColor="text1"/>
        </w:rPr>
      </w:pPr>
    </w:p>
    <w:p w14:paraId="7B2A21EB" w14:textId="77777777" w:rsidR="00FA3E0A" w:rsidRPr="000D2E60" w:rsidRDefault="00FA3E0A" w:rsidP="0015764D">
      <w:pPr>
        <w:pStyle w:val="2"/>
      </w:pPr>
      <w:bookmarkStart w:id="200" w:name="_Toc147418608"/>
      <w:bookmarkStart w:id="201" w:name="_Toc188394751"/>
      <w:r w:rsidRPr="000D2E60">
        <w:rPr>
          <w:rFonts w:hint="eastAsia"/>
        </w:rPr>
        <w:t>物理的対策</w:t>
      </w:r>
      <w:bookmarkEnd w:id="200"/>
      <w:bookmarkEnd w:id="201"/>
    </w:p>
    <w:tbl>
      <w:tblPr>
        <w:tblStyle w:val="af7"/>
        <w:tblW w:w="0" w:type="auto"/>
        <w:tblInd w:w="562" w:type="dxa"/>
        <w:tblLook w:val="04A0" w:firstRow="1" w:lastRow="0" w:firstColumn="1" w:lastColumn="0" w:noHBand="0" w:noVBand="1"/>
      </w:tblPr>
      <w:tblGrid>
        <w:gridCol w:w="8642"/>
      </w:tblGrid>
      <w:tr w:rsidR="00C163BF" w:rsidRPr="000D2E60" w14:paraId="0DD51010" w14:textId="77777777" w:rsidTr="00666B74">
        <w:tc>
          <w:tcPr>
            <w:tcW w:w="8642" w:type="dxa"/>
            <w:shd w:val="clear" w:color="auto" w:fill="DEEAF6" w:themeFill="accent5" w:themeFillTint="33"/>
          </w:tcPr>
          <w:p w14:paraId="1A641DB9"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41D5DEB9" w14:textId="77777777" w:rsidR="00FA3E0A" w:rsidRPr="000D2E60" w:rsidRDefault="00FA3E0A" w:rsidP="00666B74">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ーバ装置、端末等が、不特定多数の者により物理的に接触できる設置環境にある場合においては、悪意ある者によるなりすまし、物理的な装置の破壊のほか、サーバ装置や端末の不正な持ち出しによる情報の漏えい等のおそれがある。その他、設置環境に関する脅威として、災害の発生による情報システムの損傷等もある。</w:t>
      </w:r>
    </w:p>
    <w:p w14:paraId="44CE3FCA" w14:textId="6207F59B" w:rsidR="00FA3E0A" w:rsidRPr="000D2E60" w:rsidRDefault="00FA3E0A" w:rsidP="00A70B17">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したがって、執務室、会議室、サーバ室等の情報を取り扱う区域に対して、物理的な対策や入退管理の対策を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ることで区域の安全性を確保し、当該区域で取り扱う資産や情報システムのサイバーセキュリティを確保する必要がある。</w:t>
      </w:r>
    </w:p>
    <w:p w14:paraId="2C926D75" w14:textId="77777777" w:rsidR="00FA3E0A" w:rsidRPr="000D2E60" w:rsidRDefault="00FA3E0A" w:rsidP="00EE2735">
      <w:pPr>
        <w:rPr>
          <w:rFonts w:ascii="BIZ UDPゴシック" w:eastAsia="BIZ UDPゴシック" w:hAnsi="BIZ UDPゴシック"/>
          <w:color w:val="000000" w:themeColor="text1"/>
        </w:rPr>
      </w:pPr>
    </w:p>
    <w:p w14:paraId="087DEB16"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202" w:name="_Toc147418609"/>
      <w:bookmarkStart w:id="203" w:name="_Toc188394752"/>
      <w:r w:rsidRPr="000D2E60">
        <w:rPr>
          <w:rFonts w:ascii="BIZ UDPゴシック" w:eastAsia="BIZ UDPゴシック" w:hAnsi="BIZ UDPゴシック" w:hint="eastAsia"/>
          <w:color w:val="000000" w:themeColor="text1"/>
        </w:rPr>
        <w:t>セキュリティ確保が求められる領域</w:t>
      </w:r>
      <w:bookmarkEnd w:id="202"/>
      <w:bookmarkEnd w:id="203"/>
    </w:p>
    <w:tbl>
      <w:tblPr>
        <w:tblStyle w:val="af7"/>
        <w:tblpPr w:leftFromText="142" w:rightFromText="142" w:vertAnchor="text" w:horzAnchor="margin" w:tblpX="704" w:tblpY="86"/>
        <w:tblW w:w="0" w:type="auto"/>
        <w:tblLook w:val="04A0" w:firstRow="1" w:lastRow="0" w:firstColumn="1" w:lastColumn="0" w:noHBand="0" w:noVBand="1"/>
      </w:tblPr>
      <w:tblGrid>
        <w:gridCol w:w="8500"/>
      </w:tblGrid>
      <w:tr w:rsidR="00C163BF" w:rsidRPr="000D2E60" w14:paraId="48471AB2" w14:textId="77777777" w:rsidTr="001233ED">
        <w:tc>
          <w:tcPr>
            <w:tcW w:w="8500" w:type="dxa"/>
            <w:shd w:val="clear" w:color="auto" w:fill="FFFFCC"/>
          </w:tcPr>
          <w:p w14:paraId="61B06CB4"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6AD7E851" w14:textId="77777777" w:rsidR="00FA3E0A" w:rsidRPr="000D2E60" w:rsidRDefault="00FA3E0A" w:rsidP="00EE2735">
      <w:pPr>
        <w:rPr>
          <w:rFonts w:ascii="BIZ UDPゴシック" w:eastAsia="BIZ UDPゴシック" w:hAnsi="BIZ UDPゴシック"/>
          <w:color w:val="000000" w:themeColor="text1"/>
        </w:rPr>
      </w:pPr>
    </w:p>
    <w:p w14:paraId="77F85A77" w14:textId="77777777" w:rsidR="00FA3E0A" w:rsidRPr="000D2E60" w:rsidRDefault="00FA3E0A" w:rsidP="00A70B17">
      <w:pPr>
        <w:pStyle w:val="af0"/>
        <w:numPr>
          <w:ilvl w:val="0"/>
          <w:numId w:val="115"/>
        </w:numPr>
        <w:ind w:leftChars="0" w:left="1276"/>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情報システム施設に係る職員の入退出管理</w:t>
      </w:r>
    </w:p>
    <w:p w14:paraId="0DB38EEE" w14:textId="38E17357" w:rsidR="00FA3E0A" w:rsidRDefault="007C1CA3" w:rsidP="00666B74">
      <w:pPr>
        <w:pStyle w:val="af0"/>
        <w:ind w:leftChars="0" w:left="993"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w:t>
      </w:r>
      <w:r w:rsidR="00FA3E0A" w:rsidRPr="000D2E60">
        <w:rPr>
          <w:rFonts w:ascii="BIZ UDPゴシック" w:eastAsia="BIZ UDPゴシック" w:hAnsi="BIZ UDPゴシック" w:hint="eastAsia"/>
          <w:color w:val="000000" w:themeColor="text1"/>
        </w:rPr>
        <w:t>セキュリティ責任者は、情報処理設備を含む領域を保護するために、セキュリティ境界を明確に定め、適切な入退管理策によってセキュリティの保たれた領域（</w:t>
      </w:r>
      <w:r w:rsidR="00043636">
        <w:rPr>
          <w:rFonts w:ascii="BIZ UDPゴシック" w:eastAsia="BIZ UDPゴシック" w:hAnsi="BIZ UDPゴシック" w:hint="eastAsia"/>
          <w:color w:val="000000" w:themeColor="text1"/>
        </w:rPr>
        <w:t>以下</w:t>
      </w:r>
      <w:r w:rsidR="00EB48D0">
        <w:rPr>
          <w:rFonts w:ascii="BIZ UDPゴシック" w:eastAsia="BIZ UDPゴシック" w:hAnsi="BIZ UDPゴシック" w:hint="eastAsia"/>
          <w:color w:val="000000" w:themeColor="text1"/>
        </w:rPr>
        <w:t>「</w:t>
      </w:r>
      <w:r w:rsidR="00FA3E0A" w:rsidRPr="000D2E60">
        <w:rPr>
          <w:rFonts w:ascii="BIZ UDPゴシック" w:eastAsia="BIZ UDPゴシック" w:hAnsi="BIZ UDPゴシック" w:hint="eastAsia"/>
          <w:color w:val="000000" w:themeColor="text1"/>
        </w:rPr>
        <w:t>要管理対策区域</w:t>
      </w:r>
      <w:r w:rsidR="00EB48D0">
        <w:rPr>
          <w:rFonts w:ascii="BIZ UDPゴシック" w:eastAsia="BIZ UDPゴシック" w:hAnsi="BIZ UDPゴシック" w:hint="eastAsia"/>
          <w:color w:val="000000" w:themeColor="text1"/>
        </w:rPr>
        <w:t>」</w:t>
      </w:r>
      <w:r w:rsidR="00EA115F">
        <w:rPr>
          <w:rFonts w:ascii="BIZ UDPゴシック" w:eastAsia="BIZ UDPゴシック" w:hAnsi="BIZ UDPゴシック" w:hint="eastAsia"/>
          <w:color w:val="000000" w:themeColor="text1"/>
        </w:rPr>
        <w:t>という</w:t>
      </w:r>
      <w:r w:rsidR="00FA3E0A" w:rsidRPr="000D2E60">
        <w:rPr>
          <w:rFonts w:ascii="BIZ UDPゴシック" w:eastAsia="BIZ UDPゴシック" w:hAnsi="BIZ UDPゴシック" w:hint="eastAsia"/>
          <w:color w:val="000000" w:themeColor="text1"/>
        </w:rPr>
        <w:t>）を保護することが望ましい。</w:t>
      </w:r>
    </w:p>
    <w:p w14:paraId="5290FEF6" w14:textId="77777777" w:rsidR="00D05C1B" w:rsidRPr="00F777EB" w:rsidRDefault="00D05C1B" w:rsidP="00666B74">
      <w:pPr>
        <w:pStyle w:val="af0"/>
        <w:ind w:leftChars="0" w:left="993" w:firstLineChars="100" w:firstLine="202"/>
        <w:rPr>
          <w:rFonts w:ascii="BIZ UDPゴシック" w:eastAsia="BIZ UDPゴシック" w:hAnsi="BIZ UDPゴシック"/>
          <w:b/>
          <w:bCs/>
          <w:color w:val="000000" w:themeColor="text1"/>
        </w:rPr>
      </w:pPr>
    </w:p>
    <w:tbl>
      <w:tblPr>
        <w:tblStyle w:val="af7"/>
        <w:tblW w:w="0" w:type="auto"/>
        <w:tblInd w:w="988" w:type="dxa"/>
        <w:tblLook w:val="04A0" w:firstRow="1" w:lastRow="0" w:firstColumn="1" w:lastColumn="0" w:noHBand="0" w:noVBand="1"/>
      </w:tblPr>
      <w:tblGrid>
        <w:gridCol w:w="8216"/>
      </w:tblGrid>
      <w:tr w:rsidR="00C163BF" w:rsidRPr="000D2E60" w14:paraId="6D1C12F6" w14:textId="77777777" w:rsidTr="00666B74">
        <w:tc>
          <w:tcPr>
            <w:tcW w:w="8216" w:type="dxa"/>
            <w:shd w:val="clear" w:color="auto" w:fill="CC99FF"/>
          </w:tcPr>
          <w:p w14:paraId="3C7EF224"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62CCC140" w14:textId="77777777" w:rsidTr="00666B74">
        <w:tc>
          <w:tcPr>
            <w:tcW w:w="8216" w:type="dxa"/>
          </w:tcPr>
          <w:p w14:paraId="691056EF" w14:textId="119F9EAA" w:rsidR="00FA3E0A" w:rsidRPr="000D2E60" w:rsidRDefault="00FA3E0A" w:rsidP="00A70B17">
            <w:pPr>
              <w:pStyle w:val="af0"/>
              <w:numPr>
                <w:ilvl w:val="0"/>
                <w:numId w:val="94"/>
              </w:numPr>
              <w:ind w:leftChars="0" w:left="466" w:hanging="42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要管理対策区域への</w:t>
            </w:r>
            <w:r w:rsidR="006414A3">
              <w:rPr>
                <w:rFonts w:ascii="BIZ UDPゴシック" w:eastAsia="BIZ UDPゴシック" w:hAnsi="BIZ UDPゴシック" w:hint="eastAsia"/>
                <w:color w:val="000000" w:themeColor="text1"/>
              </w:rPr>
              <w:t>全て</w:t>
            </w:r>
            <w:r w:rsidRPr="000D2E60">
              <w:rPr>
                <w:rFonts w:ascii="BIZ UDPゴシック" w:eastAsia="BIZ UDPゴシック" w:hAnsi="BIZ UDPゴシック" w:hint="eastAsia"/>
                <w:color w:val="000000" w:themeColor="text1"/>
              </w:rPr>
              <w:t>の者の入退出を記録・管理し、立入りは業務上必要な者に限定すること</w:t>
            </w:r>
          </w:p>
          <w:p w14:paraId="32E3FA7F" w14:textId="2E0B2652" w:rsidR="00FA3E0A" w:rsidRPr="000D2E60" w:rsidRDefault="00FA3E0A" w:rsidP="00A70B17">
            <w:pPr>
              <w:pStyle w:val="af0"/>
              <w:numPr>
                <w:ilvl w:val="0"/>
                <w:numId w:val="94"/>
              </w:numPr>
              <w:ind w:leftChars="0" w:left="466" w:hanging="42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立入りに際しては、本人認証や責任者による事前承認</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の管理を実施すること</w:t>
            </w:r>
          </w:p>
          <w:p w14:paraId="6F0DB4A6" w14:textId="08CF935B" w:rsidR="00FA3E0A" w:rsidRPr="000D2E60" w:rsidRDefault="00FA3E0A" w:rsidP="00A70B17">
            <w:pPr>
              <w:pStyle w:val="af0"/>
              <w:numPr>
                <w:ilvl w:val="0"/>
                <w:numId w:val="94"/>
              </w:numPr>
              <w:ind w:leftChars="0" w:left="466" w:hanging="42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立入りを許可された者については随時見直し、入室が不要となった者については、速やかに登録許可を解除すること</w:t>
            </w:r>
          </w:p>
          <w:p w14:paraId="7BD82E53" w14:textId="54BBA50D" w:rsidR="00FA3E0A" w:rsidRPr="000D2E60" w:rsidRDefault="00FA3E0A" w:rsidP="00A70B17">
            <w:pPr>
              <w:pStyle w:val="af0"/>
              <w:numPr>
                <w:ilvl w:val="0"/>
                <w:numId w:val="94"/>
              </w:numPr>
              <w:ind w:leftChars="0" w:left="466" w:hanging="42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情報システムを収容する建物の屋根、壁、天井及び床を強固な構造物とし、外部に接する全ての扉を施錠する</w:t>
            </w:r>
            <w:r w:rsidRPr="000D2E60">
              <w:rPr>
                <w:rFonts w:ascii="BIZ UDPゴシック" w:eastAsia="BIZ UDPゴシック" w:hAnsi="BIZ UDPゴシック" w:hint="eastAsia"/>
                <w:color w:val="000000" w:themeColor="text1"/>
              </w:rPr>
              <w:t>こと</w:t>
            </w:r>
          </w:p>
          <w:p w14:paraId="2F762741" w14:textId="66C4FB9F" w:rsidR="00FA3E0A" w:rsidRPr="000D2E60" w:rsidRDefault="00FA3E0A" w:rsidP="00A70B17">
            <w:pPr>
              <w:pStyle w:val="af0"/>
              <w:numPr>
                <w:ilvl w:val="0"/>
                <w:numId w:val="94"/>
              </w:numPr>
              <w:ind w:leftChars="0" w:left="466" w:hanging="42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入退室時におけるアクセスカード、生体認証等による認証の仕組みや、警備員、侵入者警報、監視カメラ等による監視システムを構築する</w:t>
            </w:r>
            <w:r w:rsidRPr="000D2E60">
              <w:rPr>
                <w:rFonts w:ascii="BIZ UDPゴシック" w:eastAsia="BIZ UDPゴシック" w:hAnsi="BIZ UDPゴシック" w:hint="eastAsia"/>
                <w:color w:val="000000" w:themeColor="text1"/>
              </w:rPr>
              <w:t>こと</w:t>
            </w:r>
            <w:r w:rsidRPr="000D2E60">
              <w:rPr>
                <w:rFonts w:ascii="BIZ UDPゴシック" w:eastAsia="BIZ UDPゴシック" w:hAnsi="BIZ UDPゴシック"/>
                <w:color w:val="000000" w:themeColor="text1"/>
              </w:rPr>
              <w:t>。これにより、認可された要員</w:t>
            </w:r>
            <w:r w:rsidRPr="000D2E60">
              <w:rPr>
                <w:rFonts w:ascii="BIZ UDPゴシック" w:eastAsia="BIZ UDPゴシック" w:hAnsi="BIZ UDPゴシック"/>
                <w:color w:val="000000" w:themeColor="text1"/>
              </w:rPr>
              <w:lastRenderedPageBreak/>
              <w:t>だけが管理領域に入退できるようにする</w:t>
            </w:r>
          </w:p>
        </w:tc>
      </w:tr>
    </w:tbl>
    <w:p w14:paraId="641EAFE1" w14:textId="77777777" w:rsidR="00FA3E0A" w:rsidRPr="000D2E60" w:rsidRDefault="00FA3E0A" w:rsidP="00EE2735">
      <w:pPr>
        <w:rPr>
          <w:rFonts w:ascii="BIZ UDPゴシック" w:eastAsia="BIZ UDPゴシック" w:hAnsi="BIZ UDPゴシック"/>
          <w:color w:val="000000" w:themeColor="text1"/>
        </w:rPr>
      </w:pPr>
    </w:p>
    <w:p w14:paraId="084E3FB4" w14:textId="77777777" w:rsidR="00FA3E0A" w:rsidRPr="000D2E60" w:rsidRDefault="00FA3E0A" w:rsidP="00A70B17">
      <w:pPr>
        <w:pStyle w:val="af0"/>
        <w:numPr>
          <w:ilvl w:val="0"/>
          <w:numId w:val="93"/>
        </w:numPr>
        <w:ind w:leftChars="422" w:left="1131" w:hangingChars="139" w:hanging="28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訪問者及び受渡業者の管理</w:t>
      </w:r>
    </w:p>
    <w:p w14:paraId="3CEEA49F" w14:textId="4B0C403F" w:rsidR="00FA3E0A" w:rsidRDefault="007C1CA3" w:rsidP="007C1CA3">
      <w:pPr>
        <w:ind w:leftChars="561" w:left="1131"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w:t>
      </w:r>
      <w:r w:rsidR="00FA3E0A" w:rsidRPr="000D2E60">
        <w:rPr>
          <w:rFonts w:ascii="BIZ UDPゴシック" w:eastAsia="BIZ UDPゴシック" w:hAnsi="BIZ UDPゴシック" w:hint="eastAsia"/>
          <w:color w:val="000000" w:themeColor="text1"/>
        </w:rPr>
        <w:t>セキュリティ責任者は、要管理対策区域への訪問者がある場合、訪問者の氏名、所属及び訪問目的並びに訪問相手の氏名及び所属の提示を求め、立入りを審査するための</w:t>
      </w:r>
      <w:r w:rsidR="00B56952">
        <w:rPr>
          <w:rFonts w:ascii="BIZ UDPゴシック" w:eastAsia="BIZ UDPゴシック" w:hAnsi="BIZ UDPゴシック" w:hint="eastAsia"/>
          <w:color w:val="000000" w:themeColor="text1"/>
        </w:rPr>
        <w:t>手続き</w:t>
      </w:r>
      <w:r w:rsidR="00FA3E0A" w:rsidRPr="000D2E60">
        <w:rPr>
          <w:rFonts w:ascii="BIZ UDPゴシック" w:eastAsia="BIZ UDPゴシック" w:hAnsi="BIZ UDPゴシック" w:hint="eastAsia"/>
          <w:color w:val="000000" w:themeColor="text1"/>
        </w:rPr>
        <w:t>を整備すること。また、要管理対策区域内において、訪問者と継続的に立入りが許可された者とを外見上判断できる措置を講じ、必要に応じて取扱者が訪問者に付き添うための措置を</w:t>
      </w:r>
      <w:r w:rsidR="00DA08BB">
        <w:rPr>
          <w:rFonts w:ascii="BIZ UDPゴシック" w:eastAsia="BIZ UDPゴシック" w:hAnsi="BIZ UDPゴシック" w:hint="eastAsia"/>
          <w:color w:val="000000" w:themeColor="text1"/>
        </w:rPr>
        <w:t>講じ</w:t>
      </w:r>
      <w:r w:rsidR="00FA3E0A" w:rsidRPr="000D2E60">
        <w:rPr>
          <w:rFonts w:ascii="BIZ UDPゴシック" w:eastAsia="BIZ UDPゴシック" w:hAnsi="BIZ UDPゴシック" w:hint="eastAsia"/>
          <w:color w:val="000000" w:themeColor="text1"/>
        </w:rPr>
        <w:t>ることが重要である。</w:t>
      </w:r>
    </w:p>
    <w:p w14:paraId="48901C52" w14:textId="77777777" w:rsidR="00D05C1B" w:rsidRPr="000D2E60" w:rsidRDefault="00D05C1B" w:rsidP="007C1CA3">
      <w:pPr>
        <w:ind w:leftChars="561" w:left="1131" w:firstLineChars="100" w:firstLine="202"/>
        <w:rPr>
          <w:rFonts w:ascii="BIZ UDPゴシック" w:eastAsia="BIZ UDPゴシック" w:hAnsi="BIZ UDPゴシック"/>
          <w:color w:val="000000" w:themeColor="text1"/>
        </w:rPr>
      </w:pPr>
    </w:p>
    <w:tbl>
      <w:tblPr>
        <w:tblStyle w:val="af7"/>
        <w:tblW w:w="0" w:type="auto"/>
        <w:tblInd w:w="988" w:type="dxa"/>
        <w:tblLook w:val="04A0" w:firstRow="1" w:lastRow="0" w:firstColumn="1" w:lastColumn="0" w:noHBand="0" w:noVBand="1"/>
      </w:tblPr>
      <w:tblGrid>
        <w:gridCol w:w="8216"/>
      </w:tblGrid>
      <w:tr w:rsidR="00C163BF" w:rsidRPr="000D2E60" w14:paraId="4C2CFBE4" w14:textId="77777777" w:rsidTr="00666B74">
        <w:tc>
          <w:tcPr>
            <w:tcW w:w="8216" w:type="dxa"/>
            <w:shd w:val="clear" w:color="auto" w:fill="CC99FF"/>
          </w:tcPr>
          <w:p w14:paraId="2A2E4580"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111D62" w:rsidRPr="000D2E60" w14:paraId="2CDD9878" w14:textId="77777777" w:rsidTr="00666B74">
        <w:tc>
          <w:tcPr>
            <w:tcW w:w="8216" w:type="dxa"/>
          </w:tcPr>
          <w:p w14:paraId="74C84319" w14:textId="06CADCD3" w:rsidR="00FA3E0A" w:rsidRPr="000D2E60" w:rsidRDefault="00FA3E0A" w:rsidP="00A70B17">
            <w:pPr>
              <w:pStyle w:val="af0"/>
              <w:numPr>
                <w:ilvl w:val="0"/>
                <w:numId w:val="94"/>
              </w:numPr>
              <w:ind w:leftChars="0" w:left="466" w:hanging="42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許可されていない者の入室</w:t>
            </w:r>
            <w:r w:rsidR="00292EAE">
              <w:rPr>
                <w:rFonts w:ascii="BIZ UDPゴシック" w:eastAsia="BIZ UDPゴシック" w:hAnsi="BIZ UDPゴシック"/>
                <w:color w:val="000000" w:themeColor="text1"/>
              </w:rPr>
              <w:t>手続き</w:t>
            </w:r>
            <w:r w:rsidRPr="000D2E60">
              <w:rPr>
                <w:rFonts w:ascii="BIZ UDPゴシック" w:eastAsia="BIZ UDPゴシック" w:hAnsi="BIZ UDPゴシック"/>
                <w:color w:val="000000" w:themeColor="text1"/>
              </w:rPr>
              <w:t>きを定めること</w:t>
            </w:r>
          </w:p>
          <w:p w14:paraId="41C31E27" w14:textId="70FE0E44" w:rsidR="00FA3E0A" w:rsidRPr="000D2E60" w:rsidRDefault="00FA3E0A" w:rsidP="00A70B17">
            <w:pPr>
              <w:pStyle w:val="af0"/>
              <w:numPr>
                <w:ilvl w:val="0"/>
                <w:numId w:val="94"/>
              </w:numPr>
              <w:ind w:leftChars="0" w:left="466" w:hanging="42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悪意ある活動を防止する観点から、当該領域への認可されていない物品の持ち込みを制限する。加えて、複数の作業要員を確保できる重要インフラ事業者等においては、単独での作業を制限するといった対応も有効である</w:t>
            </w:r>
          </w:p>
          <w:p w14:paraId="7568929C" w14:textId="77777777" w:rsidR="00FA3E0A" w:rsidRPr="000D2E60" w:rsidRDefault="00FA3E0A" w:rsidP="00A70B17">
            <w:pPr>
              <w:pStyle w:val="af0"/>
              <w:numPr>
                <w:ilvl w:val="0"/>
                <w:numId w:val="94"/>
              </w:numPr>
              <w:ind w:leftChars="0" w:left="466" w:hanging="42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情報システムに関連する機器の要管理対策区域への持込み及び要管理対策区域からの持出には、システム管理者の承認を求めること</w:t>
            </w:r>
          </w:p>
          <w:p w14:paraId="47CD5FB6" w14:textId="5D4CC7D1" w:rsidR="00FA3E0A" w:rsidRPr="000D2E60" w:rsidRDefault="00FA3E0A" w:rsidP="00A70B17">
            <w:pPr>
              <w:pStyle w:val="af0"/>
              <w:numPr>
                <w:ilvl w:val="0"/>
                <w:numId w:val="94"/>
              </w:numPr>
              <w:ind w:leftChars="0" w:left="466" w:hanging="42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情報システムに関連する機器の不正な持ち出しが行われていないかを確認するために定期的</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は不定期に施設からの退出時に持ち物検査を行うこと</w:t>
            </w:r>
          </w:p>
        </w:tc>
      </w:tr>
    </w:tbl>
    <w:p w14:paraId="690D9242" w14:textId="5FCEE74D" w:rsidR="00111D62" w:rsidRPr="000D2E60" w:rsidRDefault="00111D62">
      <w:pPr>
        <w:widowControl/>
        <w:jc w:val="left"/>
        <w:rPr>
          <w:rFonts w:ascii="BIZ UDPゴシック" w:eastAsia="BIZ UDPゴシック" w:hAnsi="BIZ UDPゴシック"/>
          <w:color w:val="000000" w:themeColor="text1"/>
        </w:rPr>
      </w:pPr>
    </w:p>
    <w:p w14:paraId="4071778B"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204" w:name="_Toc147418610"/>
      <w:bookmarkStart w:id="205" w:name="_Toc188394753"/>
      <w:r w:rsidRPr="000D2E60">
        <w:rPr>
          <w:rFonts w:ascii="BIZ UDPゴシック" w:eastAsia="BIZ UDPゴシック" w:hAnsi="BIZ UDPゴシック" w:hint="eastAsia"/>
          <w:color w:val="000000" w:themeColor="text1"/>
        </w:rPr>
        <w:t>災害による障害の発生しにくい設備の設置及び管理</w:t>
      </w:r>
      <w:bookmarkEnd w:id="204"/>
      <w:bookmarkEnd w:id="205"/>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1F01240F" w14:textId="77777777" w:rsidTr="001233ED">
        <w:tc>
          <w:tcPr>
            <w:tcW w:w="8500" w:type="dxa"/>
            <w:shd w:val="clear" w:color="auto" w:fill="FFFFCC"/>
          </w:tcPr>
          <w:p w14:paraId="5C03F5FF"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09D126EC" w14:textId="77777777" w:rsidR="00FA3E0A" w:rsidRPr="000D2E60" w:rsidRDefault="00FA3E0A" w:rsidP="00EE2735">
      <w:pPr>
        <w:rPr>
          <w:rFonts w:ascii="BIZ UDPゴシック" w:eastAsia="BIZ UDPゴシック" w:hAnsi="BIZ UDPゴシック"/>
          <w:color w:val="000000" w:themeColor="text1"/>
        </w:rPr>
      </w:pPr>
    </w:p>
    <w:p w14:paraId="37CEEC8C" w14:textId="77777777" w:rsidR="00FA3E0A" w:rsidRPr="000D2E60" w:rsidRDefault="00FA3E0A" w:rsidP="00A70B17">
      <w:pPr>
        <w:pStyle w:val="af0"/>
        <w:numPr>
          <w:ilvl w:val="0"/>
          <w:numId w:val="116"/>
        </w:numPr>
        <w:ind w:leftChars="0" w:left="1276"/>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脅威に応じた物理的対策</w:t>
      </w:r>
    </w:p>
    <w:p w14:paraId="18559546" w14:textId="622F0798" w:rsidR="00FA3E0A" w:rsidRDefault="00FA3E0A" w:rsidP="00666B74">
      <w:pPr>
        <w:ind w:left="993"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情報システムについて、システムが保有する情報の格付けに従って、自然災害、サイバー攻撃等、重要インフラサービス障害をもたらす原因となる様々な脅威からサーバ装置、端末及び通信回線装置を保護するための物理的な対策を検討することが望ましい。</w:t>
      </w:r>
    </w:p>
    <w:p w14:paraId="4FA4737B" w14:textId="77777777" w:rsidR="00D05C1B" w:rsidRPr="00C26417" w:rsidRDefault="00D05C1B" w:rsidP="00666B74">
      <w:pPr>
        <w:ind w:left="993" w:firstLineChars="100" w:firstLine="202"/>
        <w:rPr>
          <w:rFonts w:ascii="BIZ UDPゴシック" w:eastAsia="BIZ UDPゴシック" w:hAnsi="BIZ UDPゴシック"/>
          <w:color w:val="000000" w:themeColor="text1"/>
        </w:rPr>
      </w:pPr>
    </w:p>
    <w:tbl>
      <w:tblPr>
        <w:tblStyle w:val="af7"/>
        <w:tblW w:w="0" w:type="auto"/>
        <w:tblInd w:w="704" w:type="dxa"/>
        <w:shd w:val="clear" w:color="auto" w:fill="CC99FF"/>
        <w:tblLook w:val="04A0" w:firstRow="1" w:lastRow="0" w:firstColumn="1" w:lastColumn="0" w:noHBand="0" w:noVBand="1"/>
      </w:tblPr>
      <w:tblGrid>
        <w:gridCol w:w="8500"/>
      </w:tblGrid>
      <w:tr w:rsidR="00C163BF" w:rsidRPr="000D2E60" w14:paraId="582B8BBF" w14:textId="77777777" w:rsidTr="00C26417">
        <w:tc>
          <w:tcPr>
            <w:tcW w:w="8500" w:type="dxa"/>
            <w:shd w:val="clear" w:color="auto" w:fill="CC99FF"/>
          </w:tcPr>
          <w:p w14:paraId="264C4CD0"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374F8EAB" w14:textId="77777777" w:rsidTr="00C26417">
        <w:tc>
          <w:tcPr>
            <w:tcW w:w="8500" w:type="dxa"/>
            <w:shd w:val="clear" w:color="auto" w:fill="auto"/>
          </w:tcPr>
          <w:p w14:paraId="199D0378" w14:textId="77777777" w:rsidR="00FA3E0A" w:rsidRPr="000D2E60" w:rsidRDefault="00FA3E0A" w:rsidP="00A70B17">
            <w:pPr>
              <w:pStyle w:val="af0"/>
              <w:numPr>
                <w:ilvl w:val="0"/>
                <w:numId w:val="95"/>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免震・耐震設備を有する施設、免震機能を有したサーバラック、人体・通信装置・環境に対する安全性を考慮した消火設備、無停電電源装置等の非常電源装置等の設置を検討すること</w:t>
            </w:r>
          </w:p>
          <w:p w14:paraId="379AC758" w14:textId="139CB1E9" w:rsidR="00FA3E0A" w:rsidRPr="000D2E60" w:rsidRDefault="006414A3" w:rsidP="00A70B17">
            <w:pPr>
              <w:pStyle w:val="af0"/>
              <w:numPr>
                <w:ilvl w:val="0"/>
                <w:numId w:val="95"/>
              </w:numPr>
              <w:ind w:leftChars="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全て</w:t>
            </w:r>
            <w:r w:rsidR="00FA3E0A" w:rsidRPr="000D2E60">
              <w:rPr>
                <w:rFonts w:ascii="BIZ UDPゴシック" w:eastAsia="BIZ UDPゴシック" w:hAnsi="BIZ UDPゴシック"/>
                <w:color w:val="000000" w:themeColor="text1"/>
              </w:rPr>
              <w:t>の外部扉及びアクセス可能な窓を防御し、侵入者の検知システムを設置すること</w:t>
            </w:r>
          </w:p>
          <w:p w14:paraId="47DE5003" w14:textId="77777777" w:rsidR="00FA3E0A" w:rsidRPr="000D2E60" w:rsidRDefault="00FA3E0A" w:rsidP="00A70B17">
            <w:pPr>
              <w:pStyle w:val="af0"/>
              <w:numPr>
                <w:ilvl w:val="0"/>
                <w:numId w:val="95"/>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建物は目立たせず、その用途を示す表示は最小限とすること</w:t>
            </w:r>
          </w:p>
          <w:p w14:paraId="36B06326" w14:textId="77777777" w:rsidR="00FA3E0A" w:rsidRPr="000D2E60" w:rsidRDefault="00FA3E0A" w:rsidP="00A70B17">
            <w:pPr>
              <w:pStyle w:val="af0"/>
              <w:numPr>
                <w:ilvl w:val="0"/>
                <w:numId w:val="95"/>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緊急時に用いる代替装置及びバックアップされた媒体は、主事業所から十分に離れた場所に置くこと</w:t>
            </w:r>
          </w:p>
          <w:p w14:paraId="27D87D67" w14:textId="77777777" w:rsidR="00FA3E0A" w:rsidRPr="000D2E60" w:rsidRDefault="00FA3E0A" w:rsidP="00A70B17">
            <w:pPr>
              <w:pStyle w:val="af0"/>
              <w:numPr>
                <w:ilvl w:val="0"/>
                <w:numId w:val="95"/>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火災、洪水、地震等の自然災害や、爆発物、武器等による人的災害についてリスクアセスメントを実施し、災害対策や、ランダムな物品検査を実施する</w:t>
            </w:r>
            <w:r w:rsidRPr="000D2E60">
              <w:rPr>
                <w:rFonts w:ascii="BIZ UDPゴシック" w:eastAsia="BIZ UDPゴシック" w:hAnsi="BIZ UDPゴシック" w:hint="eastAsia"/>
                <w:color w:val="000000" w:themeColor="text1"/>
              </w:rPr>
              <w:t>こと</w:t>
            </w:r>
          </w:p>
        </w:tc>
      </w:tr>
    </w:tbl>
    <w:p w14:paraId="253D5F55" w14:textId="77777777" w:rsidR="00EF7A41" w:rsidRDefault="00EF7A41">
      <w:pPr>
        <w:widowControl/>
        <w:jc w:val="left"/>
        <w:rPr>
          <w:rFonts w:ascii="BIZ UDPゴシック" w:eastAsia="BIZ UDPゴシック" w:hAnsi="BIZ UDPゴシック" w:cstheme="majorBidi"/>
          <w:b/>
          <w:bCs/>
          <w:color w:val="000000" w:themeColor="text1"/>
          <w:sz w:val="22"/>
        </w:rPr>
      </w:pPr>
      <w:bookmarkStart w:id="206" w:name="_Toc147418611"/>
      <w:bookmarkStart w:id="207" w:name="_Toc188394754"/>
      <w:r>
        <w:rPr>
          <w:rFonts w:ascii="BIZ UDPゴシック" w:eastAsia="BIZ UDPゴシック" w:hAnsi="BIZ UDPゴシック"/>
          <w:color w:val="000000" w:themeColor="text1"/>
        </w:rPr>
        <w:br w:type="page"/>
      </w:r>
    </w:p>
    <w:p w14:paraId="4699C2A1" w14:textId="30115D84"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lastRenderedPageBreak/>
        <w:t>装置の管理</w:t>
      </w:r>
      <w:bookmarkEnd w:id="206"/>
      <w:bookmarkEnd w:id="207"/>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25EDDF50" w14:textId="77777777" w:rsidTr="001233ED">
        <w:tc>
          <w:tcPr>
            <w:tcW w:w="8500" w:type="dxa"/>
            <w:shd w:val="clear" w:color="auto" w:fill="FFFFCC"/>
          </w:tcPr>
          <w:p w14:paraId="13CC7695"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319CC7D8" w14:textId="77777777" w:rsidR="00FA3E0A" w:rsidRPr="000D2E60" w:rsidRDefault="00FA3E0A" w:rsidP="00EE2735">
      <w:pPr>
        <w:rPr>
          <w:rFonts w:ascii="BIZ UDPゴシック" w:eastAsia="BIZ UDPゴシック" w:hAnsi="BIZ UDPゴシック"/>
          <w:color w:val="000000" w:themeColor="text1"/>
        </w:rPr>
      </w:pPr>
    </w:p>
    <w:p w14:paraId="66AB83C1" w14:textId="77777777" w:rsidR="00FA3E0A" w:rsidRPr="000D2E60" w:rsidRDefault="00FA3E0A" w:rsidP="00A70B17">
      <w:pPr>
        <w:pStyle w:val="af0"/>
        <w:numPr>
          <w:ilvl w:val="0"/>
          <w:numId w:val="93"/>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機器・装置等の物理的な保護</w:t>
      </w:r>
    </w:p>
    <w:p w14:paraId="759633E2" w14:textId="635EE521" w:rsidR="00A05DA7" w:rsidRPr="000D2E60" w:rsidRDefault="00FA3E0A" w:rsidP="00666B74">
      <w:pPr>
        <w:pStyle w:val="af0"/>
        <w:ind w:leftChars="0" w:left="993"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社内の情報機器を安全に利用するためには、不正侵入に対する防御だけでなく、機器・装置等の物理的な保護及び停電や落雷等、電源管理に関する対策も検討することが重要である。</w:t>
      </w:r>
    </w:p>
    <w:p w14:paraId="5AE51538" w14:textId="77777777" w:rsidR="00111D62" w:rsidRPr="00A05DA7" w:rsidRDefault="00111D62" w:rsidP="00A05DA7">
      <w:pPr>
        <w:pStyle w:val="af0"/>
        <w:ind w:leftChars="0" w:left="993" w:firstLineChars="100" w:firstLine="202"/>
      </w:pPr>
    </w:p>
    <w:tbl>
      <w:tblPr>
        <w:tblStyle w:val="af7"/>
        <w:tblW w:w="0" w:type="auto"/>
        <w:tblInd w:w="704" w:type="dxa"/>
        <w:shd w:val="clear" w:color="auto" w:fill="CC99FF"/>
        <w:tblLook w:val="04A0" w:firstRow="1" w:lastRow="0" w:firstColumn="1" w:lastColumn="0" w:noHBand="0" w:noVBand="1"/>
      </w:tblPr>
      <w:tblGrid>
        <w:gridCol w:w="8500"/>
      </w:tblGrid>
      <w:tr w:rsidR="00C163BF" w:rsidRPr="000D2E60" w14:paraId="5803655C" w14:textId="77777777" w:rsidTr="00C26417">
        <w:tc>
          <w:tcPr>
            <w:tcW w:w="8500" w:type="dxa"/>
            <w:shd w:val="clear" w:color="auto" w:fill="CC99FF"/>
          </w:tcPr>
          <w:p w14:paraId="2B07743F"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33A0251B" w14:textId="77777777" w:rsidTr="00C26417">
        <w:tc>
          <w:tcPr>
            <w:tcW w:w="8500" w:type="dxa"/>
            <w:shd w:val="clear" w:color="auto" w:fill="auto"/>
          </w:tcPr>
          <w:p w14:paraId="15545769" w14:textId="0A7459EE" w:rsidR="00FA3E0A" w:rsidRPr="000D2E60" w:rsidRDefault="00FA3E0A" w:rsidP="00A70B17">
            <w:pPr>
              <w:pStyle w:val="af0"/>
              <w:numPr>
                <w:ilvl w:val="0"/>
                <w:numId w:val="9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重要インフラサービスの提供に係る装置（情報システム等）は、認可されていないアクセスの機会を低減できるように設置するとともに、可用性及び完全性を継続的に維持するため、適切に保守を実施する</w:t>
            </w:r>
          </w:p>
          <w:p w14:paraId="5FAA1A94" w14:textId="19B9AB05" w:rsidR="00FA3E0A" w:rsidRPr="000D2E60" w:rsidRDefault="00FA3E0A" w:rsidP="00A70B17">
            <w:pPr>
              <w:pStyle w:val="af0"/>
              <w:numPr>
                <w:ilvl w:val="0"/>
                <w:numId w:val="9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書類や取り外し可能な記録媒体について、セキュリティを保って保管し、不要になった場合にはセキュリティを保った仕組みを使用してそれらを破棄する。記憶媒体を持ち出す場合には認可を要求し持ち出し管理を行う</w:t>
            </w:r>
          </w:p>
          <w:p w14:paraId="1BCA8BE4" w14:textId="00B1E6C7" w:rsidR="00FA3E0A" w:rsidRPr="000D2E60" w:rsidRDefault="00FA3E0A" w:rsidP="00A70B17">
            <w:pPr>
              <w:pStyle w:val="af0"/>
              <w:numPr>
                <w:ilvl w:val="0"/>
                <w:numId w:val="9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重要システムの通信・電源ケーブルについて、ケーブル保護のための外装電線管</w:t>
            </w:r>
            <w:r w:rsidR="00B111CA">
              <w:rPr>
                <w:rFonts w:ascii="BIZ UDPゴシック" w:eastAsia="BIZ UDPゴシック" w:hAnsi="BIZ UDPゴシック" w:hint="eastAsia"/>
                <w:color w:val="000000" w:themeColor="text1"/>
              </w:rPr>
              <w:t>を</w:t>
            </w:r>
            <w:r w:rsidRPr="000D2E60">
              <w:rPr>
                <w:rFonts w:ascii="BIZ UDPゴシック" w:eastAsia="BIZ UDPゴシック" w:hAnsi="BIZ UDPゴシック"/>
                <w:color w:val="000000" w:themeColor="text1"/>
              </w:rPr>
              <w:t>導入</w:t>
            </w:r>
            <w:r w:rsidR="00B111CA">
              <w:rPr>
                <w:rFonts w:ascii="BIZ UDPゴシック" w:eastAsia="BIZ UDPゴシック" w:hAnsi="BIZ UDPゴシック" w:hint="eastAsia"/>
                <w:color w:val="000000" w:themeColor="text1"/>
              </w:rPr>
              <w:t>する。</w:t>
            </w:r>
            <w:r w:rsidRPr="000D2E60">
              <w:rPr>
                <w:rFonts w:ascii="BIZ UDPゴシック" w:eastAsia="BIZ UDPゴシック" w:hAnsi="BIZ UDPゴシック"/>
                <w:color w:val="000000" w:themeColor="text1"/>
              </w:rPr>
              <w:t>点検・終端箇所は施錠可能な部屋</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は箱の設置を検討する</w:t>
            </w:r>
          </w:p>
          <w:p w14:paraId="4465616D" w14:textId="5B86F6E6" w:rsidR="00FA3E0A" w:rsidRPr="000D2E60" w:rsidRDefault="00FA3E0A" w:rsidP="00A70B17">
            <w:pPr>
              <w:pStyle w:val="af0"/>
              <w:numPr>
                <w:ilvl w:val="0"/>
                <w:numId w:val="9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ケーブル配線の物理的識別及び検査を可能にするため、ケーブルの各端に始点及び終点を示す詳細をラベル付けする</w:t>
            </w:r>
          </w:p>
          <w:p w14:paraId="005763E6" w14:textId="42CB31DD" w:rsidR="00E33F5F" w:rsidRPr="00352457" w:rsidRDefault="00FA3E0A" w:rsidP="00A05DA7">
            <w:pPr>
              <w:pStyle w:val="af0"/>
              <w:numPr>
                <w:ilvl w:val="0"/>
                <w:numId w:val="9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モバイル機器</w:t>
            </w:r>
            <w:r w:rsidR="00564483">
              <w:rPr>
                <w:rFonts w:ascii="BIZ UDPゴシック" w:eastAsia="BIZ UDPゴシック" w:hAnsi="BIZ UDPゴシック"/>
                <w:color w:val="000000" w:themeColor="text1"/>
              </w:rPr>
              <w:t>等</w:t>
            </w:r>
            <w:r w:rsidRPr="000D2E60">
              <w:rPr>
                <w:rFonts w:ascii="BIZ UDPゴシック" w:eastAsia="BIZ UDPゴシック" w:hAnsi="BIZ UDPゴシック"/>
                <w:color w:val="000000" w:themeColor="text1"/>
              </w:rPr>
              <w:t>、通信機能がある記憶媒体においては、紛失や盗難時の対策として位置追跡及び遠隔データ消去機能を実装する</w:t>
            </w:r>
          </w:p>
        </w:tc>
      </w:tr>
    </w:tbl>
    <w:p w14:paraId="49CBF605" w14:textId="77777777" w:rsidR="00C26417" w:rsidRDefault="00C26417" w:rsidP="00C26417">
      <w:pPr>
        <w:pStyle w:val="af0"/>
        <w:ind w:leftChars="0" w:left="1276"/>
        <w:rPr>
          <w:rFonts w:ascii="BIZ UDPゴシック" w:eastAsia="BIZ UDPゴシック" w:hAnsi="BIZ UDPゴシック"/>
          <w:b/>
          <w:bCs/>
          <w:color w:val="000000" w:themeColor="text1"/>
        </w:rPr>
      </w:pPr>
    </w:p>
    <w:p w14:paraId="4CEE310F" w14:textId="40B062D2" w:rsidR="00FA3E0A" w:rsidRDefault="00FA3E0A" w:rsidP="00A70B17">
      <w:pPr>
        <w:pStyle w:val="af0"/>
        <w:numPr>
          <w:ilvl w:val="0"/>
          <w:numId w:val="93"/>
        </w:numPr>
        <w:ind w:leftChars="0" w:left="1276" w:hanging="425"/>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電源管理</w:t>
      </w:r>
    </w:p>
    <w:p w14:paraId="1803A1EA" w14:textId="77777777" w:rsidR="00C26417" w:rsidRPr="000D2E60" w:rsidRDefault="00C26417" w:rsidP="00C26417">
      <w:pPr>
        <w:pStyle w:val="af0"/>
        <w:ind w:leftChars="0" w:left="1276"/>
        <w:rPr>
          <w:rFonts w:ascii="BIZ UDPゴシック" w:eastAsia="BIZ UDPゴシック" w:hAnsi="BIZ UDPゴシック"/>
          <w:b/>
          <w:bCs/>
          <w:color w:val="000000" w:themeColor="text1"/>
        </w:rPr>
      </w:pPr>
    </w:p>
    <w:tbl>
      <w:tblPr>
        <w:tblStyle w:val="af7"/>
        <w:tblW w:w="0" w:type="auto"/>
        <w:tblInd w:w="704" w:type="dxa"/>
        <w:shd w:val="clear" w:color="auto" w:fill="CC99FF"/>
        <w:tblLook w:val="04A0" w:firstRow="1" w:lastRow="0" w:firstColumn="1" w:lastColumn="0" w:noHBand="0" w:noVBand="1"/>
      </w:tblPr>
      <w:tblGrid>
        <w:gridCol w:w="8500"/>
      </w:tblGrid>
      <w:tr w:rsidR="00C163BF" w:rsidRPr="000D2E60" w14:paraId="7D53385D" w14:textId="77777777" w:rsidTr="00C26417">
        <w:tc>
          <w:tcPr>
            <w:tcW w:w="8500" w:type="dxa"/>
            <w:shd w:val="clear" w:color="auto" w:fill="CC99FF"/>
          </w:tcPr>
          <w:p w14:paraId="68DCE53D" w14:textId="77777777" w:rsidR="00FA3E0A" w:rsidRPr="000D2E60" w:rsidRDefault="00FA3E0A" w:rsidP="001233ED">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b/>
                <w:bCs/>
                <w:color w:val="000000" w:themeColor="text1"/>
              </w:rPr>
              <w:t>具体例</w:t>
            </w:r>
            <w:r w:rsidRPr="000D2E60">
              <w:rPr>
                <w:rFonts w:ascii="BIZ UDPゴシック" w:eastAsia="BIZ UDPゴシック" w:hAnsi="BIZ UDPゴシック" w:hint="eastAsia"/>
                <w:color w:val="000000" w:themeColor="text1"/>
              </w:rPr>
              <w:t>】</w:t>
            </w:r>
          </w:p>
        </w:tc>
      </w:tr>
      <w:tr w:rsidR="00FA3E0A" w:rsidRPr="000D2E60" w14:paraId="0D319A34" w14:textId="77777777" w:rsidTr="00C26417">
        <w:tc>
          <w:tcPr>
            <w:tcW w:w="8500" w:type="dxa"/>
            <w:shd w:val="clear" w:color="auto" w:fill="auto"/>
          </w:tcPr>
          <w:p w14:paraId="7CA63481" w14:textId="6FAA3F34" w:rsidR="00FA3E0A" w:rsidRPr="000D2E60" w:rsidRDefault="00FA3E0A" w:rsidP="00A70B17">
            <w:pPr>
              <w:pStyle w:val="af0"/>
              <w:numPr>
                <w:ilvl w:val="0"/>
                <w:numId w:val="9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傍受や損傷の可能性を考慮して通信・電源ケーブルを配線する</w:t>
            </w:r>
          </w:p>
          <w:p w14:paraId="0F392849" w14:textId="43918AEF" w:rsidR="00FA3E0A" w:rsidRPr="000D2E60" w:rsidRDefault="00FA3E0A" w:rsidP="00A70B17">
            <w:pPr>
              <w:pStyle w:val="af0"/>
              <w:numPr>
                <w:ilvl w:val="0"/>
                <w:numId w:val="9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重要システムの通信・電源ケーブルについて、ケーブル保護のための外装電線管</w:t>
            </w:r>
            <w:r w:rsidR="00B111CA">
              <w:rPr>
                <w:rFonts w:ascii="BIZ UDPゴシック" w:eastAsia="BIZ UDPゴシック" w:hAnsi="BIZ UDPゴシック" w:hint="eastAsia"/>
                <w:color w:val="000000" w:themeColor="text1"/>
              </w:rPr>
              <w:t>を</w:t>
            </w:r>
            <w:r w:rsidRPr="000D2E60">
              <w:rPr>
                <w:rFonts w:ascii="BIZ UDPゴシック" w:eastAsia="BIZ UDPゴシック" w:hAnsi="BIZ UDPゴシック"/>
                <w:color w:val="000000" w:themeColor="text1"/>
              </w:rPr>
              <w:t>導入</w:t>
            </w:r>
            <w:r w:rsidR="00B111CA">
              <w:rPr>
                <w:rFonts w:ascii="BIZ UDPゴシック" w:eastAsia="BIZ UDPゴシック" w:hAnsi="BIZ UDPゴシック" w:hint="eastAsia"/>
                <w:color w:val="000000" w:themeColor="text1"/>
              </w:rPr>
              <w:t>する。</w:t>
            </w:r>
            <w:r w:rsidRPr="000D2E60">
              <w:rPr>
                <w:rFonts w:ascii="BIZ UDPゴシック" w:eastAsia="BIZ UDPゴシック" w:hAnsi="BIZ UDPゴシック"/>
                <w:color w:val="000000" w:themeColor="text1"/>
              </w:rPr>
              <w:t>点検・終端箇所は施錠可能な部屋</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は箱の設置を検討する</w:t>
            </w:r>
          </w:p>
          <w:p w14:paraId="73F92095" w14:textId="10DB7236" w:rsidR="00FA3E0A" w:rsidRPr="000D2E60" w:rsidRDefault="00FA3E0A" w:rsidP="00A70B17">
            <w:pPr>
              <w:pStyle w:val="af0"/>
              <w:numPr>
                <w:ilvl w:val="0"/>
                <w:numId w:val="9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重要システムが稼働する施設について、雷対策や定期的な計画停電のスケジュール</w:t>
            </w:r>
            <w:r w:rsidRPr="000D2E60">
              <w:rPr>
                <w:rFonts w:ascii="BIZ UDPゴシック" w:eastAsia="BIZ UDPゴシック" w:hAnsi="BIZ UDPゴシック" w:hint="eastAsia"/>
                <w:color w:val="000000" w:themeColor="text1"/>
              </w:rPr>
              <w:t>を管理</w:t>
            </w:r>
            <w:r w:rsidRPr="000D2E60">
              <w:rPr>
                <w:rFonts w:ascii="BIZ UDPゴシック" w:eastAsia="BIZ UDPゴシック" w:hAnsi="BIZ UDPゴシック"/>
                <w:color w:val="000000" w:themeColor="text1"/>
              </w:rPr>
              <w:t>して対応する</w:t>
            </w:r>
          </w:p>
          <w:p w14:paraId="3763DD67" w14:textId="2F8486A1" w:rsidR="00FA3E0A" w:rsidRPr="000D2E60" w:rsidRDefault="00FA3E0A" w:rsidP="00A70B17">
            <w:pPr>
              <w:pStyle w:val="af0"/>
              <w:numPr>
                <w:ilvl w:val="0"/>
                <w:numId w:val="9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重要システムへ供給する電源系統を複数にすることや、</w:t>
            </w:r>
            <w:r w:rsidR="0035114F">
              <w:rPr>
                <w:rFonts w:ascii="BIZ UDPゴシック" w:eastAsia="BIZ UDPゴシック" w:hAnsi="BIZ UDPゴシック" w:hint="eastAsia"/>
                <w:color w:val="000000" w:themeColor="text1"/>
              </w:rPr>
              <w:t>自家発電</w:t>
            </w:r>
            <w:r w:rsidRPr="000D2E60">
              <w:rPr>
                <w:rFonts w:ascii="BIZ UDPゴシック" w:eastAsia="BIZ UDPゴシック" w:hAnsi="BIZ UDPゴシック"/>
                <w:color w:val="000000" w:themeColor="text1"/>
              </w:rPr>
              <w:t>装置等を使用し可用性を考慮した対策を実施する</w:t>
            </w:r>
          </w:p>
        </w:tc>
      </w:tr>
    </w:tbl>
    <w:p w14:paraId="42F571F1" w14:textId="77777777" w:rsidR="00FA3E0A" w:rsidRPr="000D2E60" w:rsidRDefault="00FA3E0A" w:rsidP="00EE2735">
      <w:pPr>
        <w:rPr>
          <w:rFonts w:ascii="BIZ UDPゴシック" w:eastAsia="BIZ UDPゴシック" w:hAnsi="BIZ UDPゴシック"/>
          <w:color w:val="000000" w:themeColor="text1"/>
        </w:rPr>
      </w:pPr>
    </w:p>
    <w:p w14:paraId="5D20F51A" w14:textId="77777777" w:rsidR="00FA3E0A" w:rsidRPr="000D2E60" w:rsidRDefault="00FA3E0A" w:rsidP="0015764D">
      <w:pPr>
        <w:pStyle w:val="2"/>
      </w:pPr>
      <w:bookmarkStart w:id="208" w:name="_Toc147418612"/>
      <w:bookmarkStart w:id="209" w:name="_Toc188394755"/>
      <w:r w:rsidRPr="000D2E60">
        <w:rPr>
          <w:rFonts w:hint="eastAsia"/>
        </w:rPr>
        <w:t>技術的対策</w:t>
      </w:r>
      <w:bookmarkEnd w:id="208"/>
      <w:bookmarkEnd w:id="209"/>
    </w:p>
    <w:p w14:paraId="5467DC62"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210" w:name="_Toc147418613"/>
      <w:bookmarkStart w:id="211" w:name="_Toc188394756"/>
      <w:r w:rsidRPr="000D2E60">
        <w:rPr>
          <w:rFonts w:ascii="BIZ UDPゴシック" w:eastAsia="BIZ UDPゴシック" w:hAnsi="BIZ UDPゴシック" w:hint="eastAsia"/>
          <w:color w:val="000000" w:themeColor="text1"/>
        </w:rPr>
        <w:t>不正アクセス等の脅威への対策</w:t>
      </w:r>
      <w:bookmarkEnd w:id="210"/>
      <w:bookmarkEnd w:id="211"/>
    </w:p>
    <w:tbl>
      <w:tblPr>
        <w:tblStyle w:val="af7"/>
        <w:tblW w:w="0" w:type="auto"/>
        <w:tblInd w:w="704" w:type="dxa"/>
        <w:tblLook w:val="04A0" w:firstRow="1" w:lastRow="0" w:firstColumn="1" w:lastColumn="0" w:noHBand="0" w:noVBand="1"/>
      </w:tblPr>
      <w:tblGrid>
        <w:gridCol w:w="8500"/>
      </w:tblGrid>
      <w:tr w:rsidR="00C163BF" w:rsidRPr="000D2E60" w14:paraId="20DC8831" w14:textId="77777777" w:rsidTr="00666B74">
        <w:tc>
          <w:tcPr>
            <w:tcW w:w="8500" w:type="dxa"/>
            <w:shd w:val="clear" w:color="auto" w:fill="DEEAF6" w:themeFill="accent5" w:themeFillTint="33"/>
          </w:tcPr>
          <w:p w14:paraId="2F7E71B2"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47618110" w14:textId="77777777" w:rsidR="00FA3E0A" w:rsidRPr="000D2E60" w:rsidRDefault="00FA3E0A" w:rsidP="00666B74">
      <w:pPr>
        <w:pStyle w:val="af0"/>
        <w:ind w:leftChars="0" w:left="70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重要インフラサービス障害の原因となる不正アクセス等の脅威への対策として、利用者アクセスの管理、主体認証機能及び権限管理機能についてのセキュリティ管理策を記載する。</w:t>
      </w:r>
    </w:p>
    <w:p w14:paraId="02A124AC" w14:textId="41652B32" w:rsidR="00FA3E0A" w:rsidRDefault="00FA3E0A" w:rsidP="00A70B17">
      <w:pPr>
        <w:pStyle w:val="af0"/>
        <w:ind w:leftChars="0" w:left="70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また、制御システム等は、一律に脆弱性対処ができない場合があるので、サイバーセキュリティ上のリスクを評価し把握した上で適切な対策をとることが望ましい。</w:t>
      </w:r>
    </w:p>
    <w:p w14:paraId="3CC03C33" w14:textId="77777777" w:rsidR="00EB48D0" w:rsidRPr="00A70B17" w:rsidRDefault="00EB48D0" w:rsidP="00666B74">
      <w:pPr>
        <w:pStyle w:val="af0"/>
        <w:ind w:leftChars="0" w:left="709"/>
        <w:rPr>
          <w:rFonts w:ascii="BIZ UDPゴシック" w:eastAsia="BIZ UDPゴシック" w:hAnsi="BIZ UDPゴシック"/>
          <w:color w:val="000000" w:themeColor="text1"/>
        </w:rPr>
      </w:pPr>
    </w:p>
    <w:p w14:paraId="1382994D" w14:textId="62DE046A" w:rsidR="00FA3E0A" w:rsidRPr="00EB48D0" w:rsidRDefault="00EB48D0" w:rsidP="00EB48D0">
      <w:pPr>
        <w:pStyle w:val="4"/>
        <w:numPr>
          <w:ilvl w:val="3"/>
          <w:numId w:val="1"/>
        </w:numPr>
        <w:tabs>
          <w:tab w:val="left" w:pos="1985"/>
        </w:tabs>
        <w:ind w:left="3" w:firstLineChars="349" w:firstLine="703"/>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利用者アクセスの管理</w:t>
      </w:r>
    </w:p>
    <w:tbl>
      <w:tblPr>
        <w:tblStyle w:val="af7"/>
        <w:tblpPr w:leftFromText="142" w:rightFromText="142" w:vertAnchor="text" w:horzAnchor="margin" w:tblpXSpec="right" w:tblpYSpec="top"/>
        <w:tblW w:w="0" w:type="auto"/>
        <w:tblLook w:val="04A0" w:firstRow="1" w:lastRow="0" w:firstColumn="1" w:lastColumn="0" w:noHBand="0" w:noVBand="1"/>
      </w:tblPr>
      <w:tblGrid>
        <w:gridCol w:w="8363"/>
      </w:tblGrid>
      <w:tr w:rsidR="00C163BF" w:rsidRPr="000D2E60" w14:paraId="717340AF" w14:textId="77777777" w:rsidTr="00666B74">
        <w:tc>
          <w:tcPr>
            <w:tcW w:w="8363" w:type="dxa"/>
            <w:shd w:val="clear" w:color="auto" w:fill="FFFFCC"/>
          </w:tcPr>
          <w:p w14:paraId="143FDFA4" w14:textId="77777777" w:rsidR="00FA3E0A" w:rsidRPr="000D2E60" w:rsidRDefault="00FA3E0A" w:rsidP="001233ED">
            <w:pPr>
              <w:rPr>
                <w:rFonts w:ascii="BIZ UDPゴシック" w:eastAsia="BIZ UDPゴシック" w:hAnsi="BIZ UDPゴシック"/>
                <w:b/>
                <w:bCs/>
                <w:color w:val="000000" w:themeColor="text1"/>
              </w:rPr>
            </w:pPr>
            <w:bookmarkStart w:id="212" w:name="_Hlk142043292"/>
            <w:r w:rsidRPr="000D2E60">
              <w:rPr>
                <w:rFonts w:ascii="BIZ UDPゴシック" w:eastAsia="BIZ UDPゴシック" w:hAnsi="BIZ UDPゴシック" w:hint="eastAsia"/>
                <w:b/>
                <w:bCs/>
                <w:color w:val="000000" w:themeColor="text1"/>
              </w:rPr>
              <w:t>【対策項目】</w:t>
            </w:r>
          </w:p>
        </w:tc>
      </w:tr>
    </w:tbl>
    <w:p w14:paraId="6D857CEC" w14:textId="77777777" w:rsidR="00FA3E0A" w:rsidRPr="000D2E60" w:rsidRDefault="00FA3E0A" w:rsidP="00EE2735">
      <w:pPr>
        <w:rPr>
          <w:rFonts w:ascii="BIZ UDPゴシック" w:eastAsia="BIZ UDPゴシック" w:hAnsi="BIZ UDPゴシック"/>
          <w:color w:val="000000" w:themeColor="text1"/>
        </w:rPr>
      </w:pPr>
    </w:p>
    <w:bookmarkEnd w:id="212"/>
    <w:p w14:paraId="34925479" w14:textId="73A06EB0" w:rsidR="00FA3E0A" w:rsidRDefault="007C1CA3" w:rsidP="00352457">
      <w:pPr>
        <w:ind w:leftChars="421" w:left="84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w:t>
      </w:r>
      <w:r w:rsidR="00FA3E0A" w:rsidRPr="000D2E60">
        <w:rPr>
          <w:rFonts w:ascii="BIZ UDPゴシック" w:eastAsia="BIZ UDPゴシック" w:hAnsi="BIZ UDPゴシック" w:hint="eastAsia"/>
          <w:color w:val="000000" w:themeColor="text1"/>
        </w:rPr>
        <w:t>セキュリティ責任者は、情報システムへのアクセス制御、不正ソフトウェア対策、情報システムの監視等、データに対する技術的な安全管理措置を</w:t>
      </w:r>
      <w:r w:rsidR="00DA08BB">
        <w:rPr>
          <w:rFonts w:ascii="BIZ UDPゴシック" w:eastAsia="BIZ UDPゴシック" w:hAnsi="BIZ UDPゴシック" w:hint="eastAsia"/>
          <w:color w:val="000000" w:themeColor="text1"/>
        </w:rPr>
        <w:t>講じ</w:t>
      </w:r>
      <w:r w:rsidR="00FA3E0A" w:rsidRPr="000D2E60">
        <w:rPr>
          <w:rFonts w:ascii="BIZ UDPゴシック" w:eastAsia="BIZ UDPゴシック" w:hAnsi="BIZ UDPゴシック" w:hint="eastAsia"/>
          <w:color w:val="000000" w:themeColor="text1"/>
        </w:rPr>
        <w:t>ることが重要である。</w:t>
      </w:r>
    </w:p>
    <w:p w14:paraId="01565D3B" w14:textId="77777777" w:rsidR="003F4E6E" w:rsidRPr="000D2E60" w:rsidRDefault="003F4E6E" w:rsidP="00352457">
      <w:pPr>
        <w:ind w:leftChars="421" w:left="849" w:firstLineChars="100" w:firstLine="202"/>
        <w:rPr>
          <w:rFonts w:ascii="BIZ UDPゴシック" w:eastAsia="BIZ UDPゴシック" w:hAnsi="BIZ UDPゴシック"/>
          <w:b/>
          <w:bCs/>
          <w:color w:val="000000" w:themeColor="text1"/>
        </w:rPr>
      </w:pPr>
    </w:p>
    <w:tbl>
      <w:tblPr>
        <w:tblStyle w:val="af7"/>
        <w:tblW w:w="0" w:type="auto"/>
        <w:tblInd w:w="846" w:type="dxa"/>
        <w:shd w:val="clear" w:color="auto" w:fill="CC99FF"/>
        <w:tblLook w:val="04A0" w:firstRow="1" w:lastRow="0" w:firstColumn="1" w:lastColumn="0" w:noHBand="0" w:noVBand="1"/>
      </w:tblPr>
      <w:tblGrid>
        <w:gridCol w:w="8358"/>
      </w:tblGrid>
      <w:tr w:rsidR="00C163BF" w:rsidRPr="000D2E60" w14:paraId="0AA1DAC2" w14:textId="77777777" w:rsidTr="00666B74">
        <w:tc>
          <w:tcPr>
            <w:tcW w:w="8358" w:type="dxa"/>
            <w:shd w:val="clear" w:color="auto" w:fill="CC99FF"/>
          </w:tcPr>
          <w:p w14:paraId="6CBF86C3"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6A502DCF" w14:textId="77777777" w:rsidTr="00666B74">
        <w:tc>
          <w:tcPr>
            <w:tcW w:w="8358" w:type="dxa"/>
            <w:shd w:val="clear" w:color="auto" w:fill="auto"/>
          </w:tcPr>
          <w:p w14:paraId="51B9FBF4" w14:textId="778625C9" w:rsidR="00783FC6" w:rsidRPr="000D2E60" w:rsidRDefault="00783FC6" w:rsidP="00A70B17">
            <w:pPr>
              <w:pStyle w:val="af0"/>
              <w:numPr>
                <w:ilvl w:val="2"/>
                <w:numId w:val="97"/>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情報システムや情報等へアクセスする利用者とそのアクセス権を管理する</w:t>
            </w:r>
          </w:p>
          <w:p w14:paraId="6703AD55" w14:textId="5FE21B8E" w:rsidR="00783FC6" w:rsidRPr="000D2E60" w:rsidRDefault="00783FC6" w:rsidP="00A70B17">
            <w:pPr>
              <w:pStyle w:val="af0"/>
              <w:numPr>
                <w:ilvl w:val="1"/>
                <w:numId w:val="10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利用者及びアクセス権の登録・変更・削除の正式なプロセスに係る申請ルート、承認者、作業者等を定める</w:t>
            </w:r>
          </w:p>
          <w:p w14:paraId="131D9316" w14:textId="69B658EA" w:rsidR="00783FC6" w:rsidRPr="000D2E60" w:rsidRDefault="00783FC6" w:rsidP="00A70B17">
            <w:pPr>
              <w:pStyle w:val="af0"/>
              <w:numPr>
                <w:ilvl w:val="1"/>
                <w:numId w:val="100"/>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利用者アクセス権を定期的にレビューする</w:t>
            </w:r>
          </w:p>
          <w:p w14:paraId="70A07A79" w14:textId="40F7E6CA" w:rsidR="00783FC6" w:rsidRPr="000D2E60" w:rsidRDefault="00783FC6" w:rsidP="00A70B17">
            <w:pPr>
              <w:pStyle w:val="af0"/>
              <w:numPr>
                <w:ilvl w:val="2"/>
                <w:numId w:val="97"/>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ユーザーアカウントに管理権限を割り当てず、管理権限も用途</w:t>
            </w:r>
            <w:r w:rsidR="00336D03">
              <w:rPr>
                <w:rFonts w:ascii="BIZ UDPゴシック" w:eastAsia="BIZ UDPゴシック" w:hAnsi="BIZ UDPゴシック"/>
                <w:color w:val="000000" w:themeColor="text1"/>
              </w:rPr>
              <w:t>毎</w:t>
            </w:r>
            <w:r w:rsidRPr="000D2E60">
              <w:rPr>
                <w:rFonts w:ascii="BIZ UDPゴシック" w:eastAsia="BIZ UDPゴシック" w:hAnsi="BIZ UDPゴシック"/>
                <w:color w:val="000000" w:themeColor="text1"/>
              </w:rPr>
              <w:t>に設定する</w:t>
            </w:r>
          </w:p>
          <w:p w14:paraId="578758BC" w14:textId="73CA5F8D" w:rsidR="00783FC6" w:rsidRPr="000D2E60" w:rsidRDefault="00783FC6" w:rsidP="00783FC6">
            <w:pPr>
              <w:ind w:leftChars="85" w:left="171"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（バックアップ用、システム設定閲覧用、システム設定変更用等）</w:t>
            </w:r>
          </w:p>
          <w:p w14:paraId="7E6409F9" w14:textId="05869017" w:rsidR="00783FC6" w:rsidRPr="000D2E60" w:rsidRDefault="00783FC6" w:rsidP="00A70B17">
            <w:pPr>
              <w:pStyle w:val="af0"/>
              <w:numPr>
                <w:ilvl w:val="2"/>
                <w:numId w:val="97"/>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離職者</w:t>
            </w:r>
            <w:r w:rsidR="001044A2" w:rsidRPr="000D2E60">
              <w:rPr>
                <w:rFonts w:ascii="BIZ UDPゴシック" w:eastAsia="BIZ UDPゴシック" w:hAnsi="BIZ UDPゴシック" w:hint="eastAsia"/>
                <w:color w:val="000000" w:themeColor="text1"/>
              </w:rPr>
              <w:t>（異動者含む）</w:t>
            </w:r>
            <w:r w:rsidRPr="000D2E60">
              <w:rPr>
                <w:rFonts w:ascii="BIZ UDPゴシック" w:eastAsia="BIZ UDPゴシック" w:hAnsi="BIZ UDPゴシック"/>
                <w:color w:val="000000" w:themeColor="text1"/>
              </w:rPr>
              <w:t>のアカウント管理として、全てのバッジ、キーカード、トークン等を失効させ、安全に返却させる。離職者が保有する全てのユーザーアカウントと、組織情報へのアクセスを無効にす</w:t>
            </w:r>
            <w:r w:rsidR="00EF18C4">
              <w:rPr>
                <w:rFonts w:ascii="BIZ UDPゴシック" w:eastAsia="BIZ UDPゴシック" w:hAnsi="BIZ UDPゴシック" w:hint="eastAsia"/>
                <w:color w:val="000000" w:themeColor="text1"/>
              </w:rPr>
              <w:t>る</w:t>
            </w:r>
          </w:p>
          <w:p w14:paraId="03C6524E" w14:textId="450D1591" w:rsidR="00FA3E0A" w:rsidRPr="000D2E60" w:rsidRDefault="00783FC6" w:rsidP="00A70B17">
            <w:pPr>
              <w:pStyle w:val="af0"/>
              <w:numPr>
                <w:ilvl w:val="2"/>
                <w:numId w:val="97"/>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共有アカウントを使用せざるを得ない制御システム等については、セグメントの分割や端末の制限といった対策を活用し、アクセス権を利用する利用者を管理する。（</w:t>
            </w:r>
            <w:r w:rsidR="006414A3" w:rsidRPr="006414A3">
              <w:rPr>
                <w:rFonts w:ascii="BIZ UDPゴシック" w:eastAsia="BIZ UDPゴシック" w:hAnsi="BIZ UDPゴシック" w:hint="eastAsia"/>
                <w:color w:val="000000" w:themeColor="text1"/>
              </w:rPr>
              <w:t>【</w:t>
            </w:r>
            <w:r w:rsidR="006414A3" w:rsidRPr="006414A3">
              <w:rPr>
                <w:rFonts w:ascii="BIZ UDPゴシック" w:eastAsia="BIZ UDPゴシック" w:hAnsi="BIZ UDPゴシック"/>
                <w:color w:val="000000" w:themeColor="text1"/>
              </w:rPr>
              <w:t>5.4.2 情報システム等のアクセス制御】参照</w:t>
            </w:r>
            <w:r w:rsidRPr="000D2E60">
              <w:rPr>
                <w:rFonts w:ascii="BIZ UDPゴシック" w:eastAsia="BIZ UDPゴシック" w:hAnsi="BIZ UDPゴシック" w:hint="eastAsia"/>
                <w:color w:val="000000" w:themeColor="text1"/>
              </w:rPr>
              <w:t>）</w:t>
            </w:r>
          </w:p>
        </w:tc>
      </w:tr>
    </w:tbl>
    <w:p w14:paraId="20FA563D" w14:textId="77777777" w:rsidR="00FA3E0A" w:rsidRPr="000D2E60" w:rsidRDefault="00FA3E0A" w:rsidP="00EE2735">
      <w:pPr>
        <w:rPr>
          <w:rFonts w:ascii="BIZ UDPゴシック" w:eastAsia="BIZ UDPゴシック" w:hAnsi="BIZ UDPゴシック"/>
          <w:color w:val="000000" w:themeColor="text1"/>
        </w:rPr>
      </w:pPr>
    </w:p>
    <w:p w14:paraId="3ECB1530" w14:textId="77777777" w:rsidR="00FA3E0A" w:rsidRPr="000D2E60" w:rsidRDefault="00FA3E0A" w:rsidP="003D6BF9">
      <w:pPr>
        <w:pStyle w:val="4"/>
        <w:numPr>
          <w:ilvl w:val="3"/>
          <w:numId w:val="1"/>
        </w:numPr>
        <w:tabs>
          <w:tab w:val="left" w:pos="1985"/>
        </w:tabs>
        <w:ind w:left="3" w:firstLineChars="349" w:firstLine="703"/>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主体認証機能</w:t>
      </w:r>
    </w:p>
    <w:tbl>
      <w:tblPr>
        <w:tblStyle w:val="af7"/>
        <w:tblpPr w:leftFromText="142" w:rightFromText="142" w:vertAnchor="text" w:horzAnchor="margin" w:tblpXSpec="right" w:tblpYSpec="top"/>
        <w:tblW w:w="0" w:type="auto"/>
        <w:tblLook w:val="04A0" w:firstRow="1" w:lastRow="0" w:firstColumn="1" w:lastColumn="0" w:noHBand="0" w:noVBand="1"/>
      </w:tblPr>
      <w:tblGrid>
        <w:gridCol w:w="8363"/>
      </w:tblGrid>
      <w:tr w:rsidR="00C163BF" w:rsidRPr="000D2E60" w14:paraId="50386582" w14:textId="77777777" w:rsidTr="00666B74">
        <w:tc>
          <w:tcPr>
            <w:tcW w:w="8363" w:type="dxa"/>
            <w:shd w:val="clear" w:color="auto" w:fill="FFFFCC"/>
          </w:tcPr>
          <w:p w14:paraId="0FF8A0AA"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1E9B1E92" w14:textId="34EE6B2C" w:rsidR="00FA3E0A" w:rsidRPr="000D2E60" w:rsidRDefault="00FA3E0A" w:rsidP="00781896">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情報システムの利用においては、その利用主体の識別と主体認証を可能とする機能がない場合、本来アクセス権限のない者が、悪意</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は過失により、情報の参照、改ざん</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は消去を行うおそれがあるため、情報システムが取り扱う情報の格付けに従った適切な主体認証を実施することが重要である。</w:t>
      </w:r>
    </w:p>
    <w:p w14:paraId="08A71F79" w14:textId="77777777" w:rsidR="00FA3E0A" w:rsidRPr="000D2E60" w:rsidRDefault="00FA3E0A" w:rsidP="00666B74">
      <w:pPr>
        <w:pStyle w:val="af0"/>
        <w:ind w:leftChars="421" w:left="849"/>
        <w:rPr>
          <w:rFonts w:ascii="BIZ UDPゴシック" w:eastAsia="BIZ UDPゴシック" w:hAnsi="BIZ UDPゴシック"/>
          <w:b/>
          <w:bCs/>
          <w:color w:val="000000" w:themeColor="text1"/>
        </w:rPr>
      </w:pPr>
    </w:p>
    <w:p w14:paraId="0E6F143D" w14:textId="77777777" w:rsidR="00FA3E0A" w:rsidRPr="000D2E60" w:rsidRDefault="00FA3E0A" w:rsidP="00A70B17">
      <w:pPr>
        <w:pStyle w:val="af0"/>
        <w:numPr>
          <w:ilvl w:val="0"/>
          <w:numId w:val="122"/>
        </w:numPr>
        <w:ind w:leftChars="0" w:left="1276" w:hanging="284"/>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主体認証機能の導入</w:t>
      </w:r>
    </w:p>
    <w:p w14:paraId="5668333D" w14:textId="71B12C54" w:rsidR="00FA3E0A" w:rsidRDefault="00FA3E0A" w:rsidP="00A70B17">
      <w:pPr>
        <w:ind w:leftChars="561" w:left="1131"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情報システムについて、情報の格付けに従って、識別及び主体認証を行う機能を設けること。この際、認可されていないアクセスのおそれを最小限に抑えるため、採用する認証技術や識別コード・主体認証情報の安全管理措置について、適切に設計することが重要である。</w:t>
      </w:r>
    </w:p>
    <w:p w14:paraId="5A63E575" w14:textId="77777777" w:rsidR="00C26417" w:rsidRPr="000D2E60" w:rsidRDefault="00C26417" w:rsidP="00A70B17">
      <w:pPr>
        <w:ind w:leftChars="561" w:left="1131" w:firstLineChars="100" w:firstLine="202"/>
        <w:rPr>
          <w:rFonts w:ascii="BIZ UDPゴシック" w:eastAsia="BIZ UDPゴシック" w:hAnsi="BIZ UDPゴシック"/>
          <w:color w:val="000000" w:themeColor="text1"/>
        </w:rPr>
      </w:pPr>
    </w:p>
    <w:tbl>
      <w:tblPr>
        <w:tblStyle w:val="af7"/>
        <w:tblW w:w="0" w:type="auto"/>
        <w:tblInd w:w="1129" w:type="dxa"/>
        <w:shd w:val="clear" w:color="auto" w:fill="CC99FF"/>
        <w:tblLook w:val="04A0" w:firstRow="1" w:lastRow="0" w:firstColumn="1" w:lastColumn="0" w:noHBand="0" w:noVBand="1"/>
      </w:tblPr>
      <w:tblGrid>
        <w:gridCol w:w="8075"/>
      </w:tblGrid>
      <w:tr w:rsidR="00C163BF" w:rsidRPr="000D2E60" w14:paraId="083AE26B" w14:textId="77777777" w:rsidTr="00666B74">
        <w:tc>
          <w:tcPr>
            <w:tcW w:w="8075" w:type="dxa"/>
            <w:shd w:val="clear" w:color="auto" w:fill="CC99FF"/>
          </w:tcPr>
          <w:p w14:paraId="76828525"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【主体認証方式の一例】</w:t>
            </w:r>
          </w:p>
        </w:tc>
      </w:tr>
      <w:tr w:rsidR="00FA3E0A" w:rsidRPr="000D2E60" w14:paraId="64A99BD1" w14:textId="77777777" w:rsidTr="00666B74">
        <w:tc>
          <w:tcPr>
            <w:tcW w:w="8075" w:type="dxa"/>
            <w:shd w:val="clear" w:color="auto" w:fill="auto"/>
          </w:tcPr>
          <w:p w14:paraId="560CCDA7" w14:textId="77777777" w:rsidR="00FA3E0A" w:rsidRPr="000D2E60" w:rsidRDefault="00FA3E0A" w:rsidP="00A70B17">
            <w:pPr>
              <w:pStyle w:val="af0"/>
              <w:numPr>
                <w:ilvl w:val="2"/>
                <w:numId w:val="98"/>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知識（パスワード等、利用者本人のみが知り得る情報）による認証</w:t>
            </w:r>
          </w:p>
          <w:p w14:paraId="443A7501" w14:textId="07A4EF86" w:rsidR="00FA3E0A" w:rsidRPr="000D2E60" w:rsidRDefault="00FA3E0A" w:rsidP="00A70B17">
            <w:pPr>
              <w:pStyle w:val="af0"/>
              <w:numPr>
                <w:ilvl w:val="2"/>
                <w:numId w:val="98"/>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所有（電子証明書を格納する</w:t>
            </w:r>
            <w:r w:rsidRPr="000D2E60">
              <w:rPr>
                <w:rFonts w:ascii="BIZ UDPゴシック" w:eastAsia="BIZ UDPゴシック" w:hAnsi="BIZ UDPゴシック"/>
                <w:color w:val="000000" w:themeColor="text1"/>
              </w:rPr>
              <w:t>ICカード、ワンタイムパスワード生成器、利用者本人のみが所有する機器等）による認証</w:t>
            </w:r>
          </w:p>
          <w:p w14:paraId="11A79270" w14:textId="77777777" w:rsidR="00FA3E0A" w:rsidRPr="000D2E60" w:rsidRDefault="00FA3E0A" w:rsidP="00A70B17">
            <w:pPr>
              <w:pStyle w:val="af0"/>
              <w:numPr>
                <w:ilvl w:val="2"/>
                <w:numId w:val="98"/>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生体（指紋や静脈等、本人の生体的な特徴）による認証</w:t>
            </w:r>
          </w:p>
        </w:tc>
      </w:tr>
    </w:tbl>
    <w:p w14:paraId="59CB858E" w14:textId="77777777" w:rsidR="00FA3E0A" w:rsidRPr="000D2E60" w:rsidRDefault="00FA3E0A" w:rsidP="00EE2735">
      <w:pPr>
        <w:rPr>
          <w:rFonts w:ascii="BIZ UDPゴシック" w:eastAsia="BIZ UDPゴシック" w:hAnsi="BIZ UDPゴシック"/>
          <w:color w:val="000000" w:themeColor="text1"/>
        </w:rPr>
      </w:pPr>
    </w:p>
    <w:p w14:paraId="6FCF7040" w14:textId="77777777" w:rsidR="00FA3E0A" w:rsidRPr="000D2E60" w:rsidRDefault="00FA3E0A" w:rsidP="00A70B17">
      <w:pPr>
        <w:pStyle w:val="af0"/>
        <w:numPr>
          <w:ilvl w:val="0"/>
          <w:numId w:val="122"/>
        </w:numPr>
        <w:ind w:leftChars="0" w:left="1276" w:hanging="284"/>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取扱者の責任</w:t>
      </w:r>
    </w:p>
    <w:p w14:paraId="04123506" w14:textId="48DF5C63" w:rsidR="00FA3E0A" w:rsidRPr="000D2E60" w:rsidRDefault="007C1CA3" w:rsidP="007C1CA3">
      <w:pPr>
        <w:ind w:left="1276"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w:t>
      </w:r>
      <w:r w:rsidR="00FA3E0A" w:rsidRPr="000D2E60">
        <w:rPr>
          <w:rFonts w:ascii="BIZ UDPゴシック" w:eastAsia="BIZ UDPゴシック" w:hAnsi="BIZ UDPゴシック" w:hint="eastAsia"/>
          <w:color w:val="000000" w:themeColor="text1"/>
        </w:rPr>
        <w:t>セキュリティ責任者は、取扱者が、識別コード及び主体認証情報の使用及び管理について、正しいセキュリティ慣行に従うように、自分自身の責任を認識させること。特にパスワードの使用及び取扱者が利用する端末装置のセキュリティに関して、その責任を十分に認識させること。</w:t>
      </w:r>
    </w:p>
    <w:p w14:paraId="4988DEB4" w14:textId="16850F60" w:rsidR="00FA3E0A" w:rsidRDefault="00FA3E0A" w:rsidP="00A70B17">
      <w:pPr>
        <w:ind w:leftChars="631" w:left="1272"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取扱者における識別コード・主体認証情報の管理対策としては、以下の対策を規定することが望ましい。</w:t>
      </w:r>
    </w:p>
    <w:p w14:paraId="14700D2E" w14:textId="77777777" w:rsidR="00C26417" w:rsidRPr="000D2E60" w:rsidRDefault="00C26417" w:rsidP="00A70B17">
      <w:pPr>
        <w:ind w:leftChars="631" w:left="1272" w:firstLineChars="100" w:firstLine="202"/>
        <w:rPr>
          <w:rFonts w:ascii="BIZ UDPゴシック" w:eastAsia="BIZ UDPゴシック" w:hAnsi="BIZ UDPゴシック"/>
          <w:color w:val="000000" w:themeColor="text1"/>
        </w:rPr>
      </w:pPr>
    </w:p>
    <w:tbl>
      <w:tblPr>
        <w:tblStyle w:val="af7"/>
        <w:tblW w:w="0" w:type="auto"/>
        <w:tblInd w:w="1129" w:type="dxa"/>
        <w:shd w:val="clear" w:color="auto" w:fill="CC99FF"/>
        <w:tblLook w:val="04A0" w:firstRow="1" w:lastRow="0" w:firstColumn="1" w:lastColumn="0" w:noHBand="0" w:noVBand="1"/>
      </w:tblPr>
      <w:tblGrid>
        <w:gridCol w:w="8075"/>
      </w:tblGrid>
      <w:tr w:rsidR="00C163BF" w:rsidRPr="000D2E60" w14:paraId="49E898E0" w14:textId="77777777" w:rsidTr="00666B74">
        <w:tc>
          <w:tcPr>
            <w:tcW w:w="8075" w:type="dxa"/>
            <w:shd w:val="clear" w:color="auto" w:fill="CC99FF"/>
          </w:tcPr>
          <w:p w14:paraId="22D469B9" w14:textId="77777777" w:rsidR="00FA3E0A" w:rsidRPr="000D2E60" w:rsidRDefault="00FA3E0A" w:rsidP="001233ED">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b/>
                <w:bCs/>
                <w:color w:val="000000" w:themeColor="text1"/>
              </w:rPr>
              <w:t>具体例</w:t>
            </w:r>
            <w:r w:rsidRPr="000D2E60">
              <w:rPr>
                <w:rFonts w:ascii="BIZ UDPゴシック" w:eastAsia="BIZ UDPゴシック" w:hAnsi="BIZ UDPゴシック" w:hint="eastAsia"/>
                <w:color w:val="000000" w:themeColor="text1"/>
              </w:rPr>
              <w:t>】</w:t>
            </w:r>
          </w:p>
        </w:tc>
      </w:tr>
      <w:tr w:rsidR="00FA3E0A" w:rsidRPr="000D2E60" w14:paraId="215495CF" w14:textId="77777777" w:rsidTr="00666B74">
        <w:tc>
          <w:tcPr>
            <w:tcW w:w="8075" w:type="dxa"/>
            <w:shd w:val="clear" w:color="auto" w:fill="auto"/>
          </w:tcPr>
          <w:p w14:paraId="7B3DABD4"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＜取扱者の責任に関する具体例＞</w:t>
            </w:r>
          </w:p>
          <w:p w14:paraId="07F5D7C9" w14:textId="0D4AD371" w:rsidR="00FA3E0A" w:rsidRPr="00EB48D0" w:rsidRDefault="00FA3E0A" w:rsidP="008B5445">
            <w:pPr>
              <w:pStyle w:val="af0"/>
              <w:numPr>
                <w:ilvl w:val="2"/>
                <w:numId w:val="277"/>
              </w:numPr>
              <w:ind w:leftChars="0" w:left="457"/>
              <w:rPr>
                <w:rFonts w:ascii="BIZ UDPゴシック" w:eastAsia="BIZ UDPゴシック" w:hAnsi="BIZ UDPゴシック"/>
                <w:color w:val="000000" w:themeColor="text1"/>
              </w:rPr>
            </w:pPr>
            <w:r w:rsidRPr="00EB48D0">
              <w:rPr>
                <w:rFonts w:ascii="BIZ UDPゴシック" w:eastAsia="BIZ UDPゴシック" w:hAnsi="BIZ UDPゴシック"/>
                <w:color w:val="000000" w:themeColor="text1"/>
              </w:rPr>
              <w:t>取扱者は、自己に付与された識別コード以外の識別コードを用いて、情報システムを利用しないこと</w:t>
            </w:r>
          </w:p>
          <w:p w14:paraId="7D63DF8E" w14:textId="451B5E76" w:rsidR="00FA3E0A" w:rsidRPr="00EB48D0" w:rsidRDefault="00FA3E0A" w:rsidP="008B5445">
            <w:pPr>
              <w:pStyle w:val="af0"/>
              <w:numPr>
                <w:ilvl w:val="2"/>
                <w:numId w:val="277"/>
              </w:numPr>
              <w:ind w:leftChars="0" w:left="457"/>
              <w:rPr>
                <w:rFonts w:ascii="BIZ UDPゴシック" w:eastAsia="BIZ UDPゴシック" w:hAnsi="BIZ UDPゴシック"/>
                <w:color w:val="000000" w:themeColor="text1"/>
              </w:rPr>
            </w:pPr>
            <w:r w:rsidRPr="00EB48D0">
              <w:rPr>
                <w:rFonts w:ascii="BIZ UDPゴシック" w:eastAsia="BIZ UDPゴシック" w:hAnsi="BIZ UDPゴシック"/>
                <w:color w:val="000000" w:themeColor="text1"/>
              </w:rPr>
              <w:t>取扱者は、自己に付与された識別コードを他者に付与及び貸与しないこと</w:t>
            </w:r>
          </w:p>
          <w:p w14:paraId="7B844ADC" w14:textId="7FE56B7D" w:rsidR="00FA3E0A" w:rsidRPr="00EB48D0" w:rsidRDefault="00FA3E0A" w:rsidP="008B5445">
            <w:pPr>
              <w:pStyle w:val="af0"/>
              <w:numPr>
                <w:ilvl w:val="2"/>
                <w:numId w:val="277"/>
              </w:numPr>
              <w:ind w:leftChars="0" w:left="457"/>
              <w:rPr>
                <w:rFonts w:ascii="BIZ UDPゴシック" w:eastAsia="BIZ UDPゴシック" w:hAnsi="BIZ UDPゴシック"/>
                <w:color w:val="000000" w:themeColor="text1"/>
              </w:rPr>
            </w:pPr>
            <w:r w:rsidRPr="00EB48D0">
              <w:rPr>
                <w:rFonts w:ascii="BIZ UDPゴシック" w:eastAsia="BIZ UDPゴシック" w:hAnsi="BIZ UDPゴシック"/>
                <w:color w:val="000000" w:themeColor="text1"/>
              </w:rPr>
              <w:t>取扱者は、自己に付与された識別コードを、それを知る必要のない者に知られるような状態で放置しないこと</w:t>
            </w:r>
          </w:p>
          <w:p w14:paraId="1D38D8EE" w14:textId="438DA02D" w:rsidR="00FA3E0A" w:rsidRPr="00EB48D0" w:rsidRDefault="00FA3E0A" w:rsidP="008B5445">
            <w:pPr>
              <w:pStyle w:val="af0"/>
              <w:numPr>
                <w:ilvl w:val="2"/>
                <w:numId w:val="277"/>
              </w:numPr>
              <w:ind w:leftChars="0" w:left="457"/>
              <w:rPr>
                <w:rFonts w:ascii="BIZ UDPゴシック" w:eastAsia="BIZ UDPゴシック" w:hAnsi="BIZ UDPゴシック"/>
                <w:color w:val="000000" w:themeColor="text1"/>
              </w:rPr>
            </w:pPr>
            <w:r w:rsidRPr="00EB48D0">
              <w:rPr>
                <w:rFonts w:ascii="BIZ UDPゴシック" w:eastAsia="BIZ UDPゴシック" w:hAnsi="BIZ UDPゴシック"/>
                <w:color w:val="000000" w:themeColor="text1"/>
              </w:rPr>
              <w:t>取扱者は、業務のために識別コードを利用する必要がなくなった場合は、システム管理者に届け出ること</w:t>
            </w:r>
          </w:p>
          <w:p w14:paraId="28E6D171" w14:textId="26D7801C" w:rsidR="00FA3E0A" w:rsidRPr="00EB48D0" w:rsidRDefault="00FA3E0A" w:rsidP="008B5445">
            <w:pPr>
              <w:pStyle w:val="af0"/>
              <w:numPr>
                <w:ilvl w:val="2"/>
                <w:numId w:val="277"/>
              </w:numPr>
              <w:ind w:leftChars="0" w:left="457"/>
              <w:rPr>
                <w:rFonts w:ascii="BIZ UDPゴシック" w:eastAsia="BIZ UDPゴシック" w:hAnsi="BIZ UDPゴシック"/>
                <w:color w:val="000000" w:themeColor="text1"/>
              </w:rPr>
            </w:pPr>
            <w:r w:rsidRPr="00EB48D0">
              <w:rPr>
                <w:rFonts w:ascii="BIZ UDPゴシック" w:eastAsia="BIZ UDPゴシック" w:hAnsi="BIZ UDPゴシック"/>
                <w:color w:val="000000" w:themeColor="text1"/>
              </w:rPr>
              <w:t>取扱者は、主体認証情報としてパスワードを設定する場合、以下の要素を考慮して、セキュリティ上の強度が高くなるようパスワードを設定すること</w:t>
            </w:r>
          </w:p>
          <w:p w14:paraId="39FDB19F" w14:textId="77777777" w:rsidR="00FA3E0A" w:rsidRPr="000D2E60" w:rsidRDefault="00FA3E0A" w:rsidP="00A70B17">
            <w:pPr>
              <w:pStyle w:val="af0"/>
              <w:numPr>
                <w:ilvl w:val="0"/>
                <w:numId w:val="101"/>
              </w:numPr>
              <w:ind w:leftChars="0" w:left="883"/>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パスワードに用いる文字の種類とその組み合わせ</w:t>
            </w:r>
          </w:p>
          <w:p w14:paraId="5493E4DF" w14:textId="77777777" w:rsidR="00FA3E0A" w:rsidRPr="000D2E60" w:rsidRDefault="00FA3E0A" w:rsidP="00A70B17">
            <w:pPr>
              <w:pStyle w:val="af0"/>
              <w:numPr>
                <w:ilvl w:val="0"/>
                <w:numId w:val="101"/>
              </w:numPr>
              <w:ind w:leftChars="0" w:left="883"/>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パスワードの桁数</w:t>
            </w:r>
          </w:p>
          <w:p w14:paraId="48C01D1F" w14:textId="77777777" w:rsidR="00FA3E0A" w:rsidRPr="000D2E60" w:rsidRDefault="00FA3E0A" w:rsidP="00A70B17">
            <w:pPr>
              <w:pStyle w:val="af0"/>
              <w:numPr>
                <w:ilvl w:val="0"/>
                <w:numId w:val="101"/>
              </w:numPr>
              <w:ind w:leftChars="0" w:left="883"/>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パスワードの有効期間</w:t>
            </w:r>
          </w:p>
          <w:p w14:paraId="0D2A0D80" w14:textId="0E9CCB02" w:rsidR="00FA3E0A" w:rsidRPr="00EB48D0" w:rsidRDefault="00FA3E0A" w:rsidP="008B5445">
            <w:pPr>
              <w:pStyle w:val="af0"/>
              <w:numPr>
                <w:ilvl w:val="0"/>
                <w:numId w:val="278"/>
              </w:numPr>
              <w:ind w:leftChars="0" w:left="457"/>
              <w:rPr>
                <w:rFonts w:ascii="BIZ UDPゴシック" w:eastAsia="BIZ UDPゴシック" w:hAnsi="BIZ UDPゴシック"/>
                <w:color w:val="000000" w:themeColor="text1"/>
              </w:rPr>
            </w:pPr>
            <w:r w:rsidRPr="00EB48D0">
              <w:rPr>
                <w:rFonts w:ascii="BIZ UDPゴシック" w:eastAsia="BIZ UDPゴシック" w:hAnsi="BIZ UDPゴシック"/>
                <w:color w:val="000000" w:themeColor="text1"/>
              </w:rPr>
              <w:t>取扱者は、主体認証情報が他者に使用され</w:t>
            </w:r>
            <w:r w:rsidR="00B111CA">
              <w:rPr>
                <w:rFonts w:ascii="BIZ UDPゴシック" w:eastAsia="BIZ UDPゴシック" w:hAnsi="BIZ UDPゴシック" w:hint="eastAsia"/>
                <w:color w:val="000000" w:themeColor="text1"/>
              </w:rPr>
              <w:t>、</w:t>
            </w:r>
            <w:r w:rsidR="00830EB1">
              <w:rPr>
                <w:rFonts w:ascii="BIZ UDPゴシック" w:eastAsia="BIZ UDPゴシック" w:hAnsi="BIZ UDPゴシック"/>
                <w:color w:val="000000" w:themeColor="text1"/>
              </w:rPr>
              <w:t>また</w:t>
            </w:r>
            <w:r w:rsidRPr="00EB48D0">
              <w:rPr>
                <w:rFonts w:ascii="BIZ UDPゴシック" w:eastAsia="BIZ UDPゴシック" w:hAnsi="BIZ UDPゴシック"/>
                <w:color w:val="000000" w:themeColor="text1"/>
              </w:rPr>
              <w:t>は</w:t>
            </w:r>
            <w:r w:rsidR="00B111CA">
              <w:rPr>
                <w:rFonts w:ascii="BIZ UDPゴシック" w:eastAsia="BIZ UDPゴシック" w:hAnsi="BIZ UDPゴシック" w:hint="eastAsia"/>
                <w:color w:val="000000" w:themeColor="text1"/>
              </w:rPr>
              <w:t>、</w:t>
            </w:r>
            <w:r w:rsidRPr="00EB48D0">
              <w:rPr>
                <w:rFonts w:ascii="BIZ UDPゴシック" w:eastAsia="BIZ UDPゴシック" w:hAnsi="BIZ UDPゴシック"/>
                <w:color w:val="000000" w:themeColor="text1"/>
              </w:rPr>
              <w:t>その危険が発生した場合には、直ちにシステム管理者にその旨を報告すること</w:t>
            </w:r>
          </w:p>
        </w:tc>
      </w:tr>
    </w:tbl>
    <w:p w14:paraId="4503E36A" w14:textId="77777777" w:rsidR="00FA3E0A" w:rsidRPr="000D2E60" w:rsidRDefault="00FA3E0A" w:rsidP="00EE2735">
      <w:pPr>
        <w:rPr>
          <w:rFonts w:ascii="BIZ UDPゴシック" w:eastAsia="BIZ UDPゴシック" w:hAnsi="BIZ UDPゴシック"/>
          <w:color w:val="000000" w:themeColor="text1"/>
        </w:rPr>
      </w:pPr>
    </w:p>
    <w:p w14:paraId="413842B5" w14:textId="77777777" w:rsidR="00FA3E0A" w:rsidRPr="000D2E60" w:rsidRDefault="00FA3E0A" w:rsidP="003D6BF9">
      <w:pPr>
        <w:pStyle w:val="4"/>
        <w:numPr>
          <w:ilvl w:val="3"/>
          <w:numId w:val="1"/>
        </w:numPr>
        <w:tabs>
          <w:tab w:val="left" w:pos="1985"/>
        </w:tabs>
        <w:ind w:left="3" w:firstLineChars="349" w:firstLine="703"/>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権限管理機能</w:t>
      </w:r>
    </w:p>
    <w:tbl>
      <w:tblPr>
        <w:tblStyle w:val="af7"/>
        <w:tblpPr w:leftFromText="142" w:rightFromText="142" w:vertAnchor="text" w:horzAnchor="margin" w:tblpXSpec="right" w:tblpYSpec="top"/>
        <w:tblW w:w="0" w:type="auto"/>
        <w:tblLook w:val="04A0" w:firstRow="1" w:lastRow="0" w:firstColumn="1" w:lastColumn="0" w:noHBand="0" w:noVBand="1"/>
      </w:tblPr>
      <w:tblGrid>
        <w:gridCol w:w="8363"/>
      </w:tblGrid>
      <w:tr w:rsidR="00C163BF" w:rsidRPr="000D2E60" w14:paraId="63A75E56" w14:textId="77777777" w:rsidTr="00666B74">
        <w:tc>
          <w:tcPr>
            <w:tcW w:w="8363" w:type="dxa"/>
            <w:shd w:val="clear" w:color="auto" w:fill="FFFFCC"/>
          </w:tcPr>
          <w:p w14:paraId="2663F47E"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26DAFDE8" w14:textId="77777777" w:rsidR="00FA3E0A" w:rsidRPr="000D2E60" w:rsidRDefault="00FA3E0A" w:rsidP="00EE2735">
      <w:pPr>
        <w:rPr>
          <w:rFonts w:ascii="BIZ UDPゴシック" w:eastAsia="BIZ UDPゴシック" w:hAnsi="BIZ UDPゴシック"/>
          <w:color w:val="000000" w:themeColor="text1"/>
        </w:rPr>
      </w:pPr>
    </w:p>
    <w:p w14:paraId="3A4B8001" w14:textId="0FE285A8" w:rsidR="00FA3E0A" w:rsidRDefault="00FA3E0A" w:rsidP="00A70B17">
      <w:pPr>
        <w:ind w:leftChars="420" w:left="847" w:firstLineChars="100" w:firstLine="202"/>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主体認証情報の機密性と完全性</w:t>
      </w:r>
      <w:r w:rsidR="008B5445">
        <w:rPr>
          <w:rFonts w:ascii="BIZ UDPゴシック" w:eastAsia="BIZ UDPゴシック" w:hAnsi="BIZ UDPゴシック" w:hint="eastAsia"/>
          <w:color w:val="000000" w:themeColor="text1"/>
          <w:szCs w:val="21"/>
        </w:rPr>
        <w:t>及び</w:t>
      </w:r>
      <w:r w:rsidRPr="000D2E60">
        <w:rPr>
          <w:rFonts w:ascii="BIZ UDPゴシック" w:eastAsia="BIZ UDPゴシック" w:hAnsi="BIZ UDPゴシック" w:hint="eastAsia"/>
          <w:color w:val="000000" w:themeColor="text1"/>
          <w:szCs w:val="21"/>
        </w:rPr>
        <w:t>アクセス制御情報の完全性を守ることは重要である。これらの機密性や完全性が損なわれると、主体認証やアクセス制御の機能に問題がなくとも、正当ではない主体からの情報へのアクセスを許してしまうことになるため、権限管理を行うことが望ましい。</w:t>
      </w:r>
    </w:p>
    <w:p w14:paraId="17CFBFAC" w14:textId="77777777" w:rsidR="00C26417" w:rsidRPr="000D2E60" w:rsidRDefault="00C26417" w:rsidP="00A70B17">
      <w:pPr>
        <w:ind w:leftChars="420" w:left="847" w:firstLineChars="100" w:firstLine="202"/>
        <w:rPr>
          <w:rFonts w:ascii="BIZ UDPゴシック" w:eastAsia="BIZ UDPゴシック" w:hAnsi="BIZ UDPゴシック"/>
          <w:color w:val="000000" w:themeColor="text1"/>
          <w:szCs w:val="21"/>
        </w:rPr>
      </w:pPr>
    </w:p>
    <w:tbl>
      <w:tblPr>
        <w:tblStyle w:val="af7"/>
        <w:tblW w:w="0" w:type="auto"/>
        <w:tblInd w:w="846" w:type="dxa"/>
        <w:shd w:val="clear" w:color="auto" w:fill="CC99FF"/>
        <w:tblLook w:val="04A0" w:firstRow="1" w:lastRow="0" w:firstColumn="1" w:lastColumn="0" w:noHBand="0" w:noVBand="1"/>
      </w:tblPr>
      <w:tblGrid>
        <w:gridCol w:w="8358"/>
      </w:tblGrid>
      <w:tr w:rsidR="00C163BF" w:rsidRPr="000D2E60" w14:paraId="5CE33B99" w14:textId="77777777" w:rsidTr="00666B74">
        <w:tc>
          <w:tcPr>
            <w:tcW w:w="8358" w:type="dxa"/>
            <w:shd w:val="clear" w:color="auto" w:fill="CC99FF"/>
          </w:tcPr>
          <w:p w14:paraId="7D7A6E37" w14:textId="77777777" w:rsidR="00FA3E0A" w:rsidRPr="000D2E60" w:rsidRDefault="00FA3E0A" w:rsidP="001233ED">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b/>
                <w:bCs/>
                <w:color w:val="000000" w:themeColor="text1"/>
              </w:rPr>
              <w:t>具体例】</w:t>
            </w:r>
          </w:p>
        </w:tc>
      </w:tr>
      <w:tr w:rsidR="00FA3E0A" w:rsidRPr="000D2E60" w14:paraId="3602DEF4" w14:textId="77777777" w:rsidTr="00666B74">
        <w:tc>
          <w:tcPr>
            <w:tcW w:w="8358" w:type="dxa"/>
            <w:shd w:val="clear" w:color="auto" w:fill="auto"/>
          </w:tcPr>
          <w:p w14:paraId="0110EBB3" w14:textId="5311C645" w:rsidR="00FA3E0A" w:rsidRPr="000D2E60" w:rsidRDefault="00FA3E0A" w:rsidP="00A70B17">
            <w:pPr>
              <w:pStyle w:val="af0"/>
              <w:numPr>
                <w:ilvl w:val="2"/>
                <w:numId w:val="10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w:t>
            </w:r>
            <w:r w:rsidR="006414A3">
              <w:rPr>
                <w:rFonts w:ascii="BIZ UDPゴシック" w:eastAsia="BIZ UDPゴシック" w:hAnsi="BIZ UDPゴシック" w:hint="eastAsia"/>
                <w:color w:val="000000" w:themeColor="text1"/>
              </w:rPr>
              <w:t>全て</w:t>
            </w:r>
            <w:r w:rsidRPr="000D2E60">
              <w:rPr>
                <w:rFonts w:ascii="BIZ UDPゴシック" w:eastAsia="BIZ UDPゴシック" w:hAnsi="BIZ UDPゴシック" w:hint="eastAsia"/>
                <w:color w:val="000000" w:themeColor="text1"/>
              </w:rPr>
              <w:t>の情報システムについて、権限管理を行う必要性の有無を検討し、権限管理を行う機能を設けること。この際、取扱者への識別コード及び主体認証情報の付与に関する</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を明確に定めること</w:t>
            </w:r>
          </w:p>
          <w:p w14:paraId="012ED061" w14:textId="0ADFA03F" w:rsidR="00FA3E0A" w:rsidRPr="000D2E60" w:rsidRDefault="00FA3E0A" w:rsidP="00A70B17">
            <w:pPr>
              <w:pStyle w:val="af0"/>
              <w:numPr>
                <w:ilvl w:val="2"/>
                <w:numId w:val="10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権限管理について、以下の事項を含む</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を明確にすることが望ましい</w:t>
            </w:r>
          </w:p>
          <w:p w14:paraId="7BFCBC01" w14:textId="21E48CC0" w:rsidR="00FA3E0A" w:rsidRPr="000D2E60" w:rsidRDefault="00FA3E0A" w:rsidP="00A70B17">
            <w:pPr>
              <w:pStyle w:val="af0"/>
              <w:numPr>
                <w:ilvl w:val="2"/>
                <w:numId w:val="103"/>
              </w:numPr>
              <w:ind w:leftChars="0" w:left="1169"/>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lastRenderedPageBreak/>
              <w:t>主体からの申請に基づいて権限管理を行う場合には、その申請者が正当な主体であることを確認するための</w:t>
            </w:r>
            <w:r w:rsidR="00B56952">
              <w:rPr>
                <w:rFonts w:ascii="BIZ UDPゴシック" w:eastAsia="BIZ UDPゴシック" w:hAnsi="BIZ UDPゴシック"/>
                <w:color w:val="000000" w:themeColor="text1"/>
              </w:rPr>
              <w:t>手続き</w:t>
            </w:r>
          </w:p>
          <w:p w14:paraId="29C5627E" w14:textId="73C1BEC0" w:rsidR="00FA3E0A" w:rsidRPr="000D2E60" w:rsidRDefault="00FA3E0A" w:rsidP="00A70B17">
            <w:pPr>
              <w:pStyle w:val="af0"/>
              <w:numPr>
                <w:ilvl w:val="2"/>
                <w:numId w:val="103"/>
              </w:numPr>
              <w:ind w:leftChars="0" w:left="1169"/>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主体認証情報の初期配布方法及び変更管理</w:t>
            </w:r>
            <w:r w:rsidR="00292EAE">
              <w:rPr>
                <w:rFonts w:ascii="BIZ UDPゴシック" w:eastAsia="BIZ UDPゴシック" w:hAnsi="BIZ UDPゴシック"/>
                <w:color w:val="000000" w:themeColor="text1"/>
              </w:rPr>
              <w:t>手続き</w:t>
            </w:r>
          </w:p>
          <w:p w14:paraId="6F33EC73" w14:textId="7B0A60E6" w:rsidR="00FA3E0A" w:rsidRPr="000D2E60" w:rsidRDefault="00FA3E0A" w:rsidP="00A70B17">
            <w:pPr>
              <w:pStyle w:val="af0"/>
              <w:numPr>
                <w:ilvl w:val="2"/>
                <w:numId w:val="103"/>
              </w:numPr>
              <w:ind w:leftChars="0" w:left="1169"/>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アクセス制御情報の設定方法及び変更管理</w:t>
            </w:r>
            <w:r w:rsidR="00292EAE">
              <w:rPr>
                <w:rFonts w:ascii="BIZ UDPゴシック" w:eastAsia="BIZ UDPゴシック" w:hAnsi="BIZ UDPゴシック"/>
                <w:color w:val="000000" w:themeColor="text1"/>
              </w:rPr>
              <w:t>手続き</w:t>
            </w:r>
          </w:p>
        </w:tc>
      </w:tr>
    </w:tbl>
    <w:p w14:paraId="27301521" w14:textId="77777777" w:rsidR="00FA3E0A" w:rsidRPr="000D2E60" w:rsidRDefault="00FA3E0A" w:rsidP="00EE2735">
      <w:pPr>
        <w:rPr>
          <w:rFonts w:ascii="BIZ UDPゴシック" w:eastAsia="BIZ UDPゴシック" w:hAnsi="BIZ UDPゴシック"/>
          <w:color w:val="000000" w:themeColor="text1"/>
        </w:rPr>
      </w:pPr>
    </w:p>
    <w:p w14:paraId="7AA74855"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213" w:name="_Toc147418614"/>
      <w:bookmarkStart w:id="214" w:name="_Toc188394757"/>
      <w:bookmarkStart w:id="215" w:name="_Hlk143870925"/>
      <w:r w:rsidRPr="000D2E60">
        <w:rPr>
          <w:rFonts w:ascii="BIZ UDPゴシック" w:eastAsia="BIZ UDPゴシック" w:hAnsi="BIZ UDPゴシック" w:hint="eastAsia"/>
          <w:color w:val="000000" w:themeColor="text1"/>
        </w:rPr>
        <w:t>情報システム等のアクセス制御</w:t>
      </w:r>
      <w:bookmarkEnd w:id="213"/>
      <w:bookmarkEnd w:id="214"/>
    </w:p>
    <w:tbl>
      <w:tblPr>
        <w:tblStyle w:val="af7"/>
        <w:tblW w:w="0" w:type="auto"/>
        <w:tblInd w:w="704" w:type="dxa"/>
        <w:tblLook w:val="04A0" w:firstRow="1" w:lastRow="0" w:firstColumn="1" w:lastColumn="0" w:noHBand="0" w:noVBand="1"/>
      </w:tblPr>
      <w:tblGrid>
        <w:gridCol w:w="8500"/>
      </w:tblGrid>
      <w:tr w:rsidR="00C163BF" w:rsidRPr="000D2E60" w14:paraId="4CDA12A6" w14:textId="77777777" w:rsidTr="00666B74">
        <w:tc>
          <w:tcPr>
            <w:tcW w:w="8500" w:type="dxa"/>
            <w:shd w:val="clear" w:color="auto" w:fill="DEEAF6" w:themeFill="accent5" w:themeFillTint="33"/>
          </w:tcPr>
          <w:p w14:paraId="7E8EF1AA"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650A48F0" w14:textId="38E8F9AC" w:rsidR="00FA3E0A" w:rsidRPr="000D2E60" w:rsidRDefault="00FA3E0A" w:rsidP="00666B74">
      <w:pPr>
        <w:ind w:leftChars="350" w:left="705" w:firstLineChars="100" w:firstLine="202"/>
        <w:rPr>
          <w:rFonts w:ascii="BIZ UDPゴシック" w:eastAsia="BIZ UDPゴシック" w:hAnsi="BIZ UDPゴシック" w:cs="Noto Sans"/>
          <w:color w:val="000000" w:themeColor="text1"/>
        </w:rPr>
      </w:pPr>
      <w:r w:rsidRPr="000D2E60">
        <w:rPr>
          <w:rFonts w:ascii="BIZ UDPゴシック" w:eastAsia="BIZ UDPゴシック" w:hAnsi="BIZ UDPゴシック" w:cs="Noto Sans" w:hint="eastAsia"/>
          <w:color w:val="000000" w:themeColor="text1"/>
        </w:rPr>
        <w:t>主体認証によって、許可された主体だけが情報システムを利用できることになるが、情報システムを複数の主体が利用し、そこに重要度の異なる複数種類の情報がある場合には、どの主体がどの情報にアクセスすることが可能なのかを情報</w:t>
      </w:r>
      <w:r w:rsidR="00336D03">
        <w:rPr>
          <w:rFonts w:ascii="BIZ UDPゴシック" w:eastAsia="BIZ UDPゴシック" w:hAnsi="BIZ UDPゴシック" w:cs="Noto Sans" w:hint="eastAsia"/>
          <w:color w:val="000000" w:themeColor="text1"/>
        </w:rPr>
        <w:t>毎</w:t>
      </w:r>
      <w:r w:rsidRPr="000D2E60">
        <w:rPr>
          <w:rFonts w:ascii="BIZ UDPゴシック" w:eastAsia="BIZ UDPゴシック" w:hAnsi="BIZ UDPゴシック" w:cs="Noto Sans" w:hint="eastAsia"/>
          <w:color w:val="000000" w:themeColor="text1"/>
        </w:rPr>
        <w:t>にアクセス制御する必要がある。</w:t>
      </w:r>
    </w:p>
    <w:p w14:paraId="76B47FF0" w14:textId="77777777" w:rsidR="00A05DA7" w:rsidRPr="000D2E60" w:rsidRDefault="00A05DA7" w:rsidP="00EE2735">
      <w:pPr>
        <w:rPr>
          <w:rFonts w:ascii="BIZ UDPゴシック" w:eastAsia="BIZ UDPゴシック" w:hAnsi="BIZ UDPゴシック"/>
          <w:color w:val="000000" w:themeColor="text1"/>
        </w:rPr>
      </w:pPr>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7676AB84" w14:textId="77777777" w:rsidTr="001233ED">
        <w:tc>
          <w:tcPr>
            <w:tcW w:w="8500" w:type="dxa"/>
            <w:shd w:val="clear" w:color="auto" w:fill="FFFFCC"/>
          </w:tcPr>
          <w:p w14:paraId="0E30854E"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419EF145" w14:textId="77777777" w:rsidR="00FA3E0A" w:rsidRPr="000D2E60" w:rsidRDefault="00FA3E0A" w:rsidP="00EE2735">
      <w:pPr>
        <w:rPr>
          <w:rFonts w:ascii="BIZ UDPゴシック" w:eastAsia="BIZ UDPゴシック" w:hAnsi="BIZ UDPゴシック"/>
          <w:color w:val="000000" w:themeColor="text1"/>
        </w:rPr>
      </w:pPr>
    </w:p>
    <w:p w14:paraId="099AC9E6" w14:textId="215832AF" w:rsidR="00FA3E0A" w:rsidRDefault="00FA3E0A" w:rsidP="00EE2735">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w:t>
      </w:r>
      <w:r w:rsidR="006414A3">
        <w:rPr>
          <w:rFonts w:ascii="BIZ UDPゴシック" w:eastAsia="BIZ UDPゴシック" w:hAnsi="BIZ UDPゴシック" w:hint="eastAsia"/>
          <w:color w:val="000000" w:themeColor="text1"/>
        </w:rPr>
        <w:t>全て</w:t>
      </w:r>
      <w:r w:rsidRPr="000D2E60">
        <w:rPr>
          <w:rFonts w:ascii="BIZ UDPゴシック" w:eastAsia="BIZ UDPゴシック" w:hAnsi="BIZ UDPゴシック" w:hint="eastAsia"/>
          <w:color w:val="000000" w:themeColor="text1"/>
        </w:rPr>
        <w:t>の情報システムについて、アクセス制御を行う必要性の有無を検討して、アクセス制御を行う機能を設けることが重要である。また、取扱者は、情報システムに装備された機能を用いて、当該情報システムに保存される情報の格付けと取扱制限の指示内容に従って、必要なアクセス制御の設定をすることが望ましい。</w:t>
      </w:r>
    </w:p>
    <w:p w14:paraId="5F1F29DA" w14:textId="77777777" w:rsidR="00C26417" w:rsidRPr="000D2E60" w:rsidRDefault="00C26417" w:rsidP="00EE2735">
      <w:pPr>
        <w:ind w:leftChars="350" w:left="705" w:firstLineChars="100" w:firstLine="202"/>
        <w:rPr>
          <w:rFonts w:ascii="BIZ UDPゴシック" w:eastAsia="BIZ UDPゴシック" w:hAnsi="BIZ UDPゴシック"/>
          <w:color w:val="000000" w:themeColor="text1"/>
        </w:rPr>
      </w:pPr>
    </w:p>
    <w:tbl>
      <w:tblPr>
        <w:tblStyle w:val="af7"/>
        <w:tblW w:w="0" w:type="auto"/>
        <w:tblInd w:w="704" w:type="dxa"/>
        <w:shd w:val="clear" w:color="auto" w:fill="CC99FF"/>
        <w:tblLook w:val="04A0" w:firstRow="1" w:lastRow="0" w:firstColumn="1" w:lastColumn="0" w:noHBand="0" w:noVBand="1"/>
      </w:tblPr>
      <w:tblGrid>
        <w:gridCol w:w="8500"/>
      </w:tblGrid>
      <w:tr w:rsidR="00C163BF" w:rsidRPr="000D2E60" w14:paraId="42A21E89" w14:textId="77777777" w:rsidTr="001233ED">
        <w:tc>
          <w:tcPr>
            <w:tcW w:w="8500" w:type="dxa"/>
            <w:shd w:val="clear" w:color="auto" w:fill="CC99FF"/>
          </w:tcPr>
          <w:p w14:paraId="12402A44"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3C48F76E" w14:textId="77777777" w:rsidTr="001233ED">
        <w:tc>
          <w:tcPr>
            <w:tcW w:w="8500" w:type="dxa"/>
            <w:shd w:val="clear" w:color="auto" w:fill="auto"/>
          </w:tcPr>
          <w:p w14:paraId="607A5193" w14:textId="77777777" w:rsidR="00FA3E0A" w:rsidRPr="000D2E60" w:rsidRDefault="00FA3E0A" w:rsidP="0087572E">
            <w:pPr>
              <w:ind w:firstLineChars="100" w:firstLine="202"/>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＜アクセス制御機能の導入＞</w:t>
            </w:r>
          </w:p>
          <w:p w14:paraId="4F984C25" w14:textId="77777777" w:rsidR="00FA3E0A" w:rsidRPr="000D2E60" w:rsidRDefault="00FA3E0A" w:rsidP="00A70B17">
            <w:pPr>
              <w:pStyle w:val="af0"/>
              <w:numPr>
                <w:ilvl w:val="2"/>
                <w:numId w:val="105"/>
              </w:numPr>
              <w:ind w:leftChars="0" w:hanging="38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利用時間や利用時間帯によるアクセス制御</w:t>
            </w:r>
          </w:p>
          <w:p w14:paraId="20ADF5D2" w14:textId="77777777" w:rsidR="00FA3E0A" w:rsidRPr="000D2E60" w:rsidRDefault="00FA3E0A" w:rsidP="00A70B17">
            <w:pPr>
              <w:pStyle w:val="af0"/>
              <w:numPr>
                <w:ilvl w:val="2"/>
                <w:numId w:val="105"/>
              </w:numPr>
              <w:ind w:leftChars="0" w:hanging="38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同一主体による複数アクセスの制限</w:t>
            </w:r>
          </w:p>
          <w:p w14:paraId="4CBC2C9D" w14:textId="6CEE2393" w:rsidR="00FA3E0A" w:rsidRPr="000D2E60" w:rsidRDefault="00FA3E0A" w:rsidP="00A70B17">
            <w:pPr>
              <w:pStyle w:val="af0"/>
              <w:numPr>
                <w:ilvl w:val="2"/>
                <w:numId w:val="105"/>
              </w:numPr>
              <w:ind w:leftChars="0" w:hanging="38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IPアドレスによる端末の制限</w:t>
            </w:r>
          </w:p>
          <w:p w14:paraId="6A086D22" w14:textId="77777777" w:rsidR="00FA3E0A" w:rsidRPr="000D2E60" w:rsidRDefault="00FA3E0A" w:rsidP="00A70B17">
            <w:pPr>
              <w:pStyle w:val="af0"/>
              <w:numPr>
                <w:ilvl w:val="2"/>
                <w:numId w:val="105"/>
              </w:numPr>
              <w:ind w:leftChars="0" w:hanging="38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ネットワークセグメントの分割によるアクセス制御</w:t>
            </w:r>
          </w:p>
          <w:p w14:paraId="604F92FB" w14:textId="5B4E6496" w:rsidR="00FA3E0A" w:rsidRPr="000D2E60" w:rsidRDefault="00FA3E0A" w:rsidP="00A70B17">
            <w:pPr>
              <w:pStyle w:val="af0"/>
              <w:numPr>
                <w:ilvl w:val="2"/>
                <w:numId w:val="105"/>
              </w:numPr>
              <w:ind w:leftChars="0" w:hanging="38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主体認証を受けたユーザ</w:t>
            </w:r>
            <w:r w:rsidR="00C14E3A">
              <w:rPr>
                <w:rFonts w:ascii="BIZ UDPゴシック" w:eastAsia="BIZ UDPゴシック" w:hAnsi="BIZ UDPゴシック" w:hint="eastAsia"/>
                <w:color w:val="000000" w:themeColor="text1"/>
              </w:rPr>
              <w:t>ー</w:t>
            </w:r>
            <w:r w:rsidRPr="000D2E60">
              <w:rPr>
                <w:rFonts w:ascii="BIZ UDPゴシック" w:eastAsia="BIZ UDPゴシック" w:hAnsi="BIZ UDPゴシック" w:hint="eastAsia"/>
                <w:color w:val="000000" w:themeColor="text1"/>
              </w:rPr>
              <w:t>のみが与えられた権限の範囲でアクセス可能となる制御</w:t>
            </w:r>
          </w:p>
          <w:p w14:paraId="67C69B05" w14:textId="651DD765" w:rsidR="00FA3E0A" w:rsidRPr="000D2E60" w:rsidRDefault="00FA3E0A" w:rsidP="00A70B17">
            <w:pPr>
              <w:pStyle w:val="af0"/>
              <w:numPr>
                <w:ilvl w:val="2"/>
                <w:numId w:val="104"/>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公開サーバ</w:t>
            </w:r>
            <w:r w:rsidR="00564483">
              <w:rPr>
                <w:rFonts w:ascii="BIZ UDPゴシック" w:eastAsia="BIZ UDPゴシック" w:hAnsi="BIZ UDPゴシック"/>
                <w:color w:val="000000" w:themeColor="text1"/>
              </w:rPr>
              <w:t>等</w:t>
            </w:r>
            <w:r w:rsidRPr="000D2E60">
              <w:rPr>
                <w:rFonts w:ascii="BIZ UDPゴシック" w:eastAsia="BIZ UDPゴシック" w:hAnsi="BIZ UDPゴシック"/>
                <w:color w:val="000000" w:themeColor="text1"/>
              </w:rPr>
              <w:t>、インターネット上の資産では、悪用可能なサービス（</w:t>
            </w:r>
            <w:bookmarkStart w:id="216" w:name="_Hlk143865745"/>
            <w:r w:rsidRPr="000D2E60">
              <w:rPr>
                <w:rFonts w:ascii="BIZ UDPゴシック" w:eastAsia="BIZ UDPゴシック" w:hAnsi="BIZ UDPゴシック"/>
                <w:color w:val="000000" w:themeColor="text1"/>
              </w:rPr>
              <w:t>RDP</w:t>
            </w:r>
            <w:bookmarkEnd w:id="216"/>
            <w:r w:rsidRPr="000D2E60">
              <w:rPr>
                <w:rFonts w:ascii="BIZ UDPゴシック" w:eastAsia="BIZ UDPゴシック" w:hAnsi="BIZ UDPゴシック"/>
                <w:color w:val="000000" w:themeColor="text1"/>
              </w:rPr>
              <w:t>、SSH、SMB等）を使用しない。また、インターネットに接続された情報資産では、不要なアプリケーションやネットワークプロトコルを全て無効化する</w:t>
            </w:r>
          </w:p>
          <w:p w14:paraId="493607FA" w14:textId="65D22C21" w:rsidR="00FA3E0A" w:rsidRPr="000D2E60" w:rsidRDefault="00FA3E0A" w:rsidP="00A70B17">
            <w:pPr>
              <w:pStyle w:val="af0"/>
              <w:numPr>
                <w:ilvl w:val="2"/>
                <w:numId w:val="104"/>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運用上明示的に必要な場合を除き、制御システムはインターネット上には配置しない。例外が存在する場合には承認、文書化し、悪用を防止する措置を具備する。悪用防止の措置として、多要素認証やVPNの活用、ロギングによる動作の監視等が挙げられる。また、OTネットワークへの接続は、特定の機能のため明示的に許可された通信を除き、全て拒否する。ITとOT間の必要な通信経路にはファイアウォール等中継装置を設置し、厳密に通信を監視する。中継となるファイアウォール装置の設定、脆弱性についても適切に維持管理する</w:t>
            </w:r>
          </w:p>
          <w:p w14:paraId="38DCD0A5" w14:textId="2854A857" w:rsidR="00FA3E0A" w:rsidRPr="000D2E60" w:rsidRDefault="00FA3E0A" w:rsidP="00A70B17">
            <w:pPr>
              <w:pStyle w:val="af0"/>
              <w:numPr>
                <w:ilvl w:val="2"/>
                <w:numId w:val="104"/>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インターネットに接続された情報システムについて、サービス不能攻撃（DoS攻撃、DDoS攻撃）を受けるサーバ装置（IoT機器</w:t>
            </w:r>
            <w:r w:rsidR="00EB48D0">
              <w:rPr>
                <w:rFonts w:ascii="BIZ UDPゴシック" w:eastAsia="BIZ UDPゴシック" w:hAnsi="BIZ UDPゴシック" w:hint="eastAsia"/>
                <w:color w:val="000000" w:themeColor="text1"/>
              </w:rPr>
              <w:t>を</w:t>
            </w:r>
            <w:r w:rsidRPr="000D2E60">
              <w:rPr>
                <w:rFonts w:ascii="BIZ UDPゴシック" w:eastAsia="BIZ UDPゴシック" w:hAnsi="BIZ UDPゴシック"/>
                <w:color w:val="000000" w:themeColor="text1"/>
              </w:rPr>
              <w:t>含む）、端末、通信回線装置</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は通信回線から監視対象を特定し、システムが扱う情報の可用性に基づいてサービス不能攻撃（DoS攻撃、DDoS攻撃）の発生を想定し、対応を行う</w:t>
            </w:r>
          </w:p>
          <w:p w14:paraId="6710FBA3" w14:textId="77777777" w:rsidR="00FA3E0A" w:rsidRDefault="00FA3E0A" w:rsidP="001233ED">
            <w:pPr>
              <w:ind w:leftChars="87" w:left="453" w:hangingChars="138" w:hanging="278"/>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lastRenderedPageBreak/>
              <w:t>＜アカウントロック＞</w:t>
            </w:r>
          </w:p>
          <w:p w14:paraId="11928019" w14:textId="053BBCE3" w:rsidR="00FA3E0A" w:rsidRPr="000D2E60" w:rsidRDefault="00FA3E0A" w:rsidP="00B111CA">
            <w:pPr>
              <w:pStyle w:val="af0"/>
              <w:numPr>
                <w:ilvl w:val="2"/>
                <w:numId w:val="104"/>
              </w:numPr>
              <w:ind w:leftChars="0" w:left="46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失敗したログインを記録し、複数回連続して失敗したログインについてはセキュリティ担当者に通知されるようにする。短時間に連続して失敗したログインについては、アカウントロックされるよう設定する</w:t>
            </w:r>
          </w:p>
        </w:tc>
      </w:tr>
      <w:bookmarkEnd w:id="215"/>
    </w:tbl>
    <w:p w14:paraId="042E237B" w14:textId="77777777" w:rsidR="00FA3E0A" w:rsidRPr="000D2E60" w:rsidRDefault="00FA3E0A" w:rsidP="00352457">
      <w:pPr>
        <w:widowControl/>
        <w:jc w:val="left"/>
        <w:rPr>
          <w:rFonts w:ascii="BIZ UDPゴシック" w:eastAsia="BIZ UDPゴシック" w:hAnsi="BIZ UDPゴシック"/>
          <w:color w:val="000000" w:themeColor="text1"/>
        </w:rPr>
      </w:pPr>
    </w:p>
    <w:p w14:paraId="49C0750B" w14:textId="77777777" w:rsidR="00FA3E0A" w:rsidRPr="000D2E60" w:rsidRDefault="00FA3E0A" w:rsidP="003D6BF9">
      <w:pPr>
        <w:pStyle w:val="4"/>
        <w:numPr>
          <w:ilvl w:val="3"/>
          <w:numId w:val="1"/>
        </w:numPr>
        <w:tabs>
          <w:tab w:val="left" w:pos="1985"/>
        </w:tabs>
        <w:ind w:left="3" w:firstLineChars="419" w:firstLine="84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パスワード管理</w:t>
      </w:r>
    </w:p>
    <w:tbl>
      <w:tblPr>
        <w:tblStyle w:val="af7"/>
        <w:tblpPr w:leftFromText="142" w:rightFromText="142" w:vertAnchor="text" w:horzAnchor="margin" w:tblpXSpec="right" w:tblpYSpec="top"/>
        <w:tblW w:w="0" w:type="auto"/>
        <w:tblLook w:val="04A0" w:firstRow="1" w:lastRow="0" w:firstColumn="1" w:lastColumn="0" w:noHBand="0" w:noVBand="1"/>
      </w:tblPr>
      <w:tblGrid>
        <w:gridCol w:w="8221"/>
      </w:tblGrid>
      <w:tr w:rsidR="00C163BF" w:rsidRPr="000D2E60" w14:paraId="61B08D6D" w14:textId="77777777" w:rsidTr="00935A8D">
        <w:tc>
          <w:tcPr>
            <w:tcW w:w="8221" w:type="dxa"/>
            <w:shd w:val="clear" w:color="auto" w:fill="FFFFCC"/>
          </w:tcPr>
          <w:p w14:paraId="77570D92"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4D2E844F" w14:textId="77777777" w:rsidR="00FA3E0A" w:rsidRPr="000D2E60" w:rsidRDefault="00FA3E0A" w:rsidP="00EE2735">
      <w:pPr>
        <w:rPr>
          <w:rFonts w:ascii="BIZ UDPゴシック" w:eastAsia="BIZ UDPゴシック" w:hAnsi="BIZ UDPゴシック"/>
          <w:color w:val="000000" w:themeColor="text1"/>
        </w:rPr>
      </w:pPr>
    </w:p>
    <w:p w14:paraId="0C96B241" w14:textId="07BCE7BB" w:rsidR="00FA3E0A" w:rsidRPr="000D2E60" w:rsidRDefault="00FA3E0A" w:rsidP="00A70B17">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パスワードリスト攻撃とは、攻撃者が何らかの方法で事前に入手した</w:t>
      </w:r>
      <w:r w:rsidRPr="000D2E60">
        <w:rPr>
          <w:rFonts w:ascii="BIZ UDPゴシック" w:eastAsia="BIZ UDPゴシック" w:hAnsi="BIZ UDPゴシック"/>
          <w:color w:val="000000" w:themeColor="text1"/>
        </w:rPr>
        <w:t>IDとパスワードのリストを使用し、ログイン機能を持つインターネットサービスに不正にログインを試みる攻撃手法である。もし重要インフラ利用者がIDとパスワードを他のインターネットサービス等で使い回していると、第三者によるなりすましログインを可能にしてしまい、顧客情報の不正操作や情報流出のリスクがある。</w:t>
      </w:r>
    </w:p>
    <w:p w14:paraId="0C411C24" w14:textId="37E13250" w:rsidR="00FA3E0A" w:rsidRPr="000D2E60" w:rsidRDefault="00FA3E0A" w:rsidP="00A70B17">
      <w:pPr>
        <w:ind w:leftChars="491" w:left="990" w:firstLineChars="100" w:firstLine="202"/>
        <w:rPr>
          <w:rFonts w:ascii="BIZ UDPゴシック" w:eastAsia="BIZ UDPゴシック" w:hAnsi="BIZ UDPゴシック"/>
          <w:color w:val="000000" w:themeColor="text1"/>
        </w:rPr>
      </w:pPr>
    </w:p>
    <w:tbl>
      <w:tblPr>
        <w:tblStyle w:val="af7"/>
        <w:tblW w:w="0" w:type="auto"/>
        <w:tblInd w:w="988" w:type="dxa"/>
        <w:shd w:val="clear" w:color="auto" w:fill="CC99FF"/>
        <w:tblLook w:val="04A0" w:firstRow="1" w:lastRow="0" w:firstColumn="1" w:lastColumn="0" w:noHBand="0" w:noVBand="1"/>
      </w:tblPr>
      <w:tblGrid>
        <w:gridCol w:w="8216"/>
      </w:tblGrid>
      <w:tr w:rsidR="00C163BF" w:rsidRPr="000D2E60" w14:paraId="36F59767" w14:textId="77777777" w:rsidTr="00935A8D">
        <w:tc>
          <w:tcPr>
            <w:tcW w:w="8216" w:type="dxa"/>
            <w:shd w:val="clear" w:color="auto" w:fill="CC99FF"/>
          </w:tcPr>
          <w:p w14:paraId="38E15138"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5FB596EC" w14:textId="77777777" w:rsidTr="00935A8D">
        <w:tc>
          <w:tcPr>
            <w:tcW w:w="8216" w:type="dxa"/>
            <w:shd w:val="clear" w:color="auto" w:fill="auto"/>
          </w:tcPr>
          <w:p w14:paraId="06BE1DE4" w14:textId="0AD6BA9C" w:rsidR="00FA3E0A" w:rsidRPr="00A70B17" w:rsidRDefault="00FA3E0A" w:rsidP="008B5445">
            <w:pPr>
              <w:pStyle w:val="af0"/>
              <w:numPr>
                <w:ilvl w:val="0"/>
                <w:numId w:val="297"/>
              </w:numPr>
              <w:ind w:leftChars="0" w:left="454"/>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ハードウェア</w:t>
            </w:r>
            <w:r w:rsidR="00B111CA">
              <w:rPr>
                <w:rFonts w:ascii="BIZ UDPゴシック" w:eastAsia="BIZ UDPゴシック" w:hAnsi="BIZ UDPゴシック" w:hint="eastAsia"/>
                <w:color w:val="000000" w:themeColor="text1"/>
              </w:rPr>
              <w:t>や</w:t>
            </w:r>
            <w:r w:rsidRPr="00A70B17">
              <w:rPr>
                <w:rFonts w:ascii="BIZ UDPゴシック" w:eastAsia="BIZ UDPゴシック" w:hAnsi="BIZ UDPゴシック"/>
                <w:color w:val="000000" w:themeColor="text1"/>
              </w:rPr>
              <w:t>ソフトウェア等を使用する前に、製造元のデフォルトパスワードを変更する。制御システムについても、新規</w:t>
            </w:r>
            <w:r w:rsidR="00830EB1">
              <w:rPr>
                <w:rFonts w:ascii="BIZ UDPゴシック" w:eastAsia="BIZ UDPゴシック" w:hAnsi="BIZ UDPゴシック"/>
                <w:color w:val="000000" w:themeColor="text1"/>
              </w:rPr>
              <w:t>また</w:t>
            </w:r>
            <w:r w:rsidRPr="00A70B17">
              <w:rPr>
                <w:rFonts w:ascii="BIZ UDPゴシック" w:eastAsia="BIZ UDPゴシック" w:hAnsi="BIZ UDPゴシック"/>
                <w:color w:val="000000" w:themeColor="text1"/>
              </w:rPr>
              <w:t>は将来の全てのデバイスのデフォルト認証情報を変更する方針とする。これは、実現が容易なだけでなく、将来的にサイバー攻撃手法が変化した場合の潜在的なリスクも軽減される。ハードコードされている等、デフォルトパスワードの変更が不可能な場合、代替セキュリティ管理策を実施し、ログインのアクセスログを監視する</w:t>
            </w:r>
          </w:p>
          <w:p w14:paraId="468D74A4" w14:textId="1447B8D7" w:rsidR="00FA3E0A" w:rsidRPr="00A70B17" w:rsidRDefault="00FA3E0A" w:rsidP="008B5445">
            <w:pPr>
              <w:pStyle w:val="af0"/>
              <w:numPr>
                <w:ilvl w:val="0"/>
                <w:numId w:val="297"/>
              </w:numPr>
              <w:ind w:leftChars="0" w:left="454"/>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自組織の情報資産に対して、パスワードの用途</w:t>
            </w:r>
            <w:r w:rsidR="00336D03">
              <w:rPr>
                <w:rFonts w:ascii="BIZ UDPゴシック" w:eastAsia="BIZ UDPゴシック" w:hAnsi="BIZ UDPゴシック"/>
                <w:color w:val="000000" w:themeColor="text1"/>
              </w:rPr>
              <w:t>毎</w:t>
            </w:r>
            <w:r w:rsidRPr="00A70B17">
              <w:rPr>
                <w:rFonts w:ascii="BIZ UDPゴシック" w:eastAsia="BIZ UDPゴシック" w:hAnsi="BIZ UDPゴシック"/>
                <w:color w:val="000000" w:themeColor="text1"/>
              </w:rPr>
              <w:t>に最小パスワード長及び複雑さを設定する。パスワードの用途は、「ログインパスワード」</w:t>
            </w:r>
            <w:r w:rsidR="006A0E69">
              <w:rPr>
                <w:rFonts w:ascii="BIZ UDPゴシック" w:eastAsia="BIZ UDPゴシック" w:hAnsi="BIZ UDPゴシック" w:hint="eastAsia"/>
                <w:color w:val="000000" w:themeColor="text1"/>
              </w:rPr>
              <w:t>、</w:t>
            </w:r>
            <w:r w:rsidRPr="00A70B17">
              <w:rPr>
                <w:rFonts w:ascii="BIZ UDPゴシック" w:eastAsia="BIZ UDPゴシック" w:hAnsi="BIZ UDPゴシック"/>
                <w:color w:val="000000" w:themeColor="text1"/>
              </w:rPr>
              <w:t>「パスワードロックされた圧縮ファイルや文書ファイル」</w:t>
            </w:r>
            <w:r w:rsidR="006A0E69">
              <w:rPr>
                <w:rFonts w:ascii="BIZ UDPゴシック" w:eastAsia="BIZ UDPゴシック" w:hAnsi="BIZ UDPゴシック" w:hint="eastAsia"/>
                <w:color w:val="000000" w:themeColor="text1"/>
              </w:rPr>
              <w:t>、</w:t>
            </w:r>
            <w:r w:rsidRPr="00A70B17">
              <w:rPr>
                <w:rFonts w:ascii="BIZ UDPゴシック" w:eastAsia="BIZ UDPゴシック" w:hAnsi="BIZ UDPゴシック"/>
                <w:color w:val="000000" w:themeColor="text1"/>
              </w:rPr>
              <w:t>「無線アクセスポイントへの接続」等がある。アカウントロックや多要素認証等、他の管理策との組合せを考慮して、パスワード長</w:t>
            </w:r>
            <w:r w:rsidR="00EB4633">
              <w:rPr>
                <w:rFonts w:ascii="BIZ UDPゴシック" w:eastAsia="BIZ UDPゴシック" w:hAnsi="BIZ UDPゴシック" w:hint="eastAsia"/>
                <w:color w:val="000000" w:themeColor="text1"/>
              </w:rPr>
              <w:t>や</w:t>
            </w:r>
            <w:r w:rsidRPr="00A70B17">
              <w:rPr>
                <w:rFonts w:ascii="BIZ UDPゴシック" w:eastAsia="BIZ UDPゴシック" w:hAnsi="BIZ UDPゴシック"/>
                <w:color w:val="000000" w:themeColor="text1"/>
              </w:rPr>
              <w:t>複雑さを設定する</w:t>
            </w:r>
          </w:p>
          <w:p w14:paraId="3BC095FD" w14:textId="40655395" w:rsidR="00FA3E0A" w:rsidRPr="00A70B17" w:rsidRDefault="00FA3E0A" w:rsidP="008B5445">
            <w:pPr>
              <w:pStyle w:val="af0"/>
              <w:numPr>
                <w:ilvl w:val="0"/>
                <w:numId w:val="297"/>
              </w:numPr>
              <w:ind w:leftChars="0" w:left="454"/>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自組織のサービスや資産に関して、一意かつ個別のパスワードを設定する。利用者に対し、アカウント、アプリケーション、サービス等でパスワードを再利用させないようにする</w:t>
            </w:r>
          </w:p>
          <w:p w14:paraId="6646DFA7" w14:textId="3A2CDB17" w:rsidR="00FA3E0A" w:rsidRPr="00A70B17" w:rsidRDefault="00FA3E0A" w:rsidP="008B5445">
            <w:pPr>
              <w:pStyle w:val="af0"/>
              <w:numPr>
                <w:ilvl w:val="0"/>
                <w:numId w:val="297"/>
              </w:numPr>
              <w:ind w:leftChars="0" w:left="454"/>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多要素認証機能（認証コード</w:t>
            </w:r>
            <w:r w:rsidR="00F2262F">
              <w:rPr>
                <w:rFonts w:ascii="BIZ UDPゴシック" w:eastAsia="BIZ UDPゴシック" w:hAnsi="BIZ UDPゴシック" w:hint="eastAsia"/>
                <w:color w:val="000000" w:themeColor="text1"/>
              </w:rPr>
              <w:t>や</w:t>
            </w:r>
            <w:r w:rsidRPr="00A70B17">
              <w:rPr>
                <w:rFonts w:ascii="BIZ UDPゴシック" w:eastAsia="BIZ UDPゴシック" w:hAnsi="BIZ UDPゴシック"/>
                <w:color w:val="000000" w:themeColor="text1"/>
              </w:rPr>
              <w:t>ワンタイムパスワード等）の実装</w:t>
            </w:r>
          </w:p>
          <w:p w14:paraId="47FEF437" w14:textId="53319ED9" w:rsidR="00FA3E0A" w:rsidRPr="00A70B17" w:rsidRDefault="00FA3E0A" w:rsidP="008B5445">
            <w:pPr>
              <w:pStyle w:val="af0"/>
              <w:numPr>
                <w:ilvl w:val="0"/>
                <w:numId w:val="297"/>
              </w:numPr>
              <w:ind w:leftChars="0" w:left="454"/>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ハードウェアベースの多要素認証技術が利用可能な場合は有効にする。利用できない場合にはソフトウェアベースを利用する。SMSによる多要素認証は、他の選択肢が可能な場合を除き</w:t>
            </w:r>
            <w:r w:rsidR="00F2262F">
              <w:rPr>
                <w:rFonts w:ascii="BIZ UDPゴシック" w:eastAsia="BIZ UDPゴシック" w:hAnsi="BIZ UDPゴシック" w:hint="eastAsia"/>
                <w:color w:val="000000" w:themeColor="text1"/>
              </w:rPr>
              <w:t>、</w:t>
            </w:r>
            <w:r w:rsidRPr="00A70B17">
              <w:rPr>
                <w:rFonts w:ascii="BIZ UDPゴシック" w:eastAsia="BIZ UDPゴシック" w:hAnsi="BIZ UDPゴシック"/>
                <w:color w:val="000000" w:themeColor="text1"/>
              </w:rPr>
              <w:t>できるだけ避けるようにする</w:t>
            </w:r>
          </w:p>
          <w:p w14:paraId="1AEBC710" w14:textId="77777777" w:rsidR="00FA3E0A" w:rsidRPr="00A70B17" w:rsidRDefault="00FA3E0A" w:rsidP="008B5445">
            <w:pPr>
              <w:pStyle w:val="af0"/>
              <w:numPr>
                <w:ilvl w:val="0"/>
                <w:numId w:val="297"/>
              </w:numPr>
              <w:ind w:leftChars="0" w:left="454"/>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アカウントロック機能の実装</w:t>
            </w:r>
          </w:p>
          <w:p w14:paraId="6240658F" w14:textId="78B0BEC9" w:rsidR="00FA3E0A" w:rsidRPr="00A70B17" w:rsidRDefault="00FA3E0A" w:rsidP="008B5445">
            <w:pPr>
              <w:pStyle w:val="af0"/>
              <w:numPr>
                <w:ilvl w:val="0"/>
                <w:numId w:val="297"/>
              </w:numPr>
              <w:ind w:leftChars="0" w:left="454"/>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不正ログイン試行を検知する機能（通常とは異なるIPアドレスからのアクセス時にメールで通知</w:t>
            </w:r>
            <w:r w:rsidR="00F2262F">
              <w:rPr>
                <w:rFonts w:ascii="BIZ UDPゴシック" w:eastAsia="BIZ UDPゴシック" w:hAnsi="BIZ UDPゴシック" w:hint="eastAsia"/>
                <w:color w:val="000000" w:themeColor="text1"/>
              </w:rPr>
              <w:t>するなど</w:t>
            </w:r>
            <w:r w:rsidRPr="00A70B17">
              <w:rPr>
                <w:rFonts w:ascii="BIZ UDPゴシック" w:eastAsia="BIZ UDPゴシック" w:hAnsi="BIZ UDPゴシック"/>
                <w:color w:val="000000" w:themeColor="text1"/>
              </w:rPr>
              <w:t>）の実装</w:t>
            </w:r>
          </w:p>
          <w:p w14:paraId="5B851A5B" w14:textId="77777777" w:rsidR="00FA3E0A" w:rsidRPr="00A70B17" w:rsidRDefault="00FA3E0A" w:rsidP="008B5445">
            <w:pPr>
              <w:pStyle w:val="af0"/>
              <w:numPr>
                <w:ilvl w:val="0"/>
                <w:numId w:val="297"/>
              </w:numPr>
              <w:ind w:leftChars="0" w:left="454"/>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ログイン履歴表示機能の実装</w:t>
            </w:r>
          </w:p>
          <w:p w14:paraId="1C50F51F" w14:textId="3093B7E0" w:rsidR="00FA3E0A" w:rsidRPr="00A70B17" w:rsidRDefault="00FA3E0A" w:rsidP="008B5445">
            <w:pPr>
              <w:pStyle w:val="af0"/>
              <w:numPr>
                <w:ilvl w:val="0"/>
                <w:numId w:val="297"/>
              </w:numPr>
              <w:ind w:leftChars="0" w:left="454"/>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システム管理者は、重要インフラ利用者に</w:t>
            </w:r>
            <w:r w:rsidRPr="00A70B17">
              <w:rPr>
                <w:rFonts w:ascii="BIZ UDPゴシック" w:eastAsia="BIZ UDPゴシック" w:hAnsi="BIZ UDPゴシック"/>
                <w:color w:val="000000" w:themeColor="text1"/>
              </w:rPr>
              <w:t>ID・パスワードの使い回しをしないなどの注意喚起を行うこと</w:t>
            </w:r>
          </w:p>
          <w:p w14:paraId="68D8547E" w14:textId="7CFAA179" w:rsidR="00FA3E0A" w:rsidRPr="00A70B17" w:rsidRDefault="00FA3E0A" w:rsidP="008B5445">
            <w:pPr>
              <w:pStyle w:val="af0"/>
              <w:numPr>
                <w:ilvl w:val="0"/>
                <w:numId w:val="297"/>
              </w:numPr>
              <w:ind w:leftChars="0" w:left="454"/>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システム管理者は、認証ログを監視し、不正ログイン試行を検知した場合、</w:t>
            </w:r>
            <w:r w:rsidR="00F2262F">
              <w:rPr>
                <w:rFonts w:ascii="BIZ UDPゴシック" w:eastAsia="BIZ UDPゴシック" w:hAnsi="BIZ UDPゴシック" w:hint="eastAsia"/>
                <w:color w:val="000000" w:themeColor="text1"/>
              </w:rPr>
              <w:t>関連する</w:t>
            </w:r>
            <w:r w:rsidRPr="00A70B17">
              <w:rPr>
                <w:rFonts w:ascii="BIZ UDPゴシック" w:eastAsia="BIZ UDPゴシック" w:hAnsi="BIZ UDPゴシック"/>
                <w:color w:val="000000" w:themeColor="text1"/>
              </w:rPr>
              <w:t>IP</w:t>
            </w:r>
            <w:r w:rsidRPr="00A70B17">
              <w:rPr>
                <w:rFonts w:ascii="BIZ UDPゴシック" w:eastAsia="BIZ UDPゴシック" w:hAnsi="BIZ UDPゴシック"/>
                <w:color w:val="000000" w:themeColor="text1"/>
              </w:rPr>
              <w:lastRenderedPageBreak/>
              <w:t>アドレスからの通信を遮断する等の対応を検討すること</w:t>
            </w:r>
          </w:p>
          <w:p w14:paraId="4E2E4262" w14:textId="2B149329" w:rsidR="00FA3E0A" w:rsidRPr="00A70B17" w:rsidRDefault="00FA3E0A" w:rsidP="008B5445">
            <w:pPr>
              <w:pStyle w:val="af0"/>
              <w:numPr>
                <w:ilvl w:val="0"/>
                <w:numId w:val="297"/>
              </w:numPr>
              <w:ind w:leftChars="0" w:left="454"/>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システム管理者は、長期間利用されていないアカウントについて、停止・削除する</w:t>
            </w:r>
            <w:r w:rsidR="00F2262F">
              <w:rPr>
                <w:rFonts w:ascii="BIZ UDPゴシック" w:eastAsia="BIZ UDPゴシック" w:hAnsi="BIZ UDPゴシック" w:hint="eastAsia"/>
                <w:color w:val="000000" w:themeColor="text1"/>
              </w:rPr>
              <w:t>など</w:t>
            </w:r>
            <w:r w:rsidRPr="00A70B17">
              <w:rPr>
                <w:rFonts w:ascii="BIZ UDPゴシック" w:eastAsia="BIZ UDPゴシック" w:hAnsi="BIZ UDPゴシック" w:hint="eastAsia"/>
                <w:color w:val="000000" w:themeColor="text1"/>
              </w:rPr>
              <w:t>対応を検討すること</w:t>
            </w:r>
          </w:p>
        </w:tc>
      </w:tr>
    </w:tbl>
    <w:p w14:paraId="61DAA081" w14:textId="77777777" w:rsidR="006A0E69" w:rsidRPr="000D2E60" w:rsidRDefault="006A0E69" w:rsidP="006A0E69">
      <w:pPr>
        <w:rPr>
          <w:rFonts w:ascii="BIZ UDPゴシック" w:eastAsia="BIZ UDPゴシック" w:hAnsi="BIZ UDPゴシック"/>
          <w:color w:val="000000" w:themeColor="text1"/>
        </w:rPr>
      </w:pPr>
      <w:bookmarkStart w:id="217" w:name="_Toc147418615"/>
    </w:p>
    <w:p w14:paraId="4335B92B" w14:textId="1965908C"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218" w:name="_Toc188394758"/>
      <w:r w:rsidRPr="000D2E60">
        <w:rPr>
          <w:rFonts w:ascii="BIZ UDPゴシック" w:eastAsia="BIZ UDPゴシック" w:hAnsi="BIZ UDPゴシック" w:hint="eastAsia"/>
          <w:color w:val="000000" w:themeColor="text1"/>
        </w:rPr>
        <w:t>暗号を活用した情報管理</w:t>
      </w:r>
      <w:bookmarkEnd w:id="217"/>
      <w:bookmarkEnd w:id="218"/>
    </w:p>
    <w:tbl>
      <w:tblPr>
        <w:tblStyle w:val="af7"/>
        <w:tblW w:w="0" w:type="auto"/>
        <w:tblInd w:w="704" w:type="dxa"/>
        <w:tblLook w:val="04A0" w:firstRow="1" w:lastRow="0" w:firstColumn="1" w:lastColumn="0" w:noHBand="0" w:noVBand="1"/>
      </w:tblPr>
      <w:tblGrid>
        <w:gridCol w:w="8500"/>
      </w:tblGrid>
      <w:tr w:rsidR="00C163BF" w:rsidRPr="000D2E60" w14:paraId="4561D0E4" w14:textId="77777777" w:rsidTr="00935A8D">
        <w:tc>
          <w:tcPr>
            <w:tcW w:w="8500" w:type="dxa"/>
            <w:shd w:val="clear" w:color="auto" w:fill="DEEAF6" w:themeFill="accent5" w:themeFillTint="33"/>
          </w:tcPr>
          <w:p w14:paraId="7F0D8986"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5497945E" w14:textId="0F0334B6" w:rsidR="00FA3E0A" w:rsidRPr="000D2E60" w:rsidRDefault="00FA3E0A" w:rsidP="00EE2735">
      <w:pPr>
        <w:pStyle w:val="af0"/>
        <w:ind w:leftChars="0" w:left="70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情報システムの利用においては、情報システムで取り扱う情報の漏えい</w:t>
      </w:r>
      <w:r w:rsidR="004F0597">
        <w:rPr>
          <w:rFonts w:ascii="BIZ UDPゴシック" w:eastAsia="BIZ UDPゴシック" w:hAnsi="BIZ UDPゴシック" w:hint="eastAsia"/>
          <w:color w:val="000000" w:themeColor="text1"/>
        </w:rPr>
        <w:t>や</w:t>
      </w:r>
      <w:r w:rsidRPr="000D2E60">
        <w:rPr>
          <w:rFonts w:ascii="BIZ UDPゴシック" w:eastAsia="BIZ UDPゴシック" w:hAnsi="BIZ UDPゴシック" w:hint="eastAsia"/>
          <w:color w:val="000000" w:themeColor="text1"/>
        </w:rPr>
        <w:t>改ざん等を防ぐための手段として、暗号と電子署名は有効であり、情報システムにおける機能として適切に実装すること。</w:t>
      </w:r>
    </w:p>
    <w:p w14:paraId="5623B64F" w14:textId="2CC2DF28" w:rsidR="00FA3E0A" w:rsidRPr="000D2E60" w:rsidRDefault="00FA3E0A" w:rsidP="00A70B17">
      <w:pPr>
        <w:pStyle w:val="af0"/>
        <w:ind w:leftChars="0" w:left="70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制御システム等においては、可用性確保の観点から暗号化への対応ができない場合があるため、暗号化機能を導入していない場合は、</w:t>
      </w:r>
      <w:r w:rsidR="00C83F5D" w:rsidRPr="000D2E60">
        <w:rPr>
          <w:rFonts w:ascii="BIZ UDPゴシック" w:eastAsia="BIZ UDPゴシック" w:hAnsi="BIZ UDPゴシック"/>
          <w:color w:val="000000" w:themeColor="text1"/>
        </w:rPr>
        <w:t>ログや通信の監視等</w:t>
      </w:r>
      <w:r w:rsidR="00C83F5D" w:rsidRPr="000D2E60">
        <w:rPr>
          <w:rFonts w:ascii="BIZ UDPゴシック" w:eastAsia="BIZ UDPゴシック" w:hAnsi="BIZ UDPゴシック" w:hint="eastAsia"/>
          <w:color w:val="000000" w:themeColor="text1"/>
        </w:rPr>
        <w:t>の</w:t>
      </w:r>
      <w:r w:rsidRPr="000D2E60">
        <w:rPr>
          <w:rFonts w:ascii="BIZ UDPゴシック" w:eastAsia="BIZ UDPゴシック" w:hAnsi="BIZ UDPゴシック" w:hint="eastAsia"/>
          <w:color w:val="000000" w:themeColor="text1"/>
        </w:rPr>
        <w:t>代替措置を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ることが望ましい。</w:t>
      </w:r>
    </w:p>
    <w:p w14:paraId="3315DE93" w14:textId="77777777" w:rsidR="00FA3E0A" w:rsidRPr="000D2E60" w:rsidRDefault="00FA3E0A" w:rsidP="00EE2735">
      <w:pPr>
        <w:rPr>
          <w:rFonts w:ascii="BIZ UDPゴシック" w:eastAsia="BIZ UDPゴシック" w:hAnsi="BIZ UDPゴシック"/>
          <w:color w:val="000000" w:themeColor="text1"/>
        </w:rPr>
      </w:pPr>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05421DD5" w14:textId="77777777" w:rsidTr="001233ED">
        <w:tc>
          <w:tcPr>
            <w:tcW w:w="8500" w:type="dxa"/>
            <w:shd w:val="clear" w:color="auto" w:fill="FFFFCC"/>
          </w:tcPr>
          <w:p w14:paraId="69087A20"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547F1FB0" w14:textId="77777777" w:rsidR="00FA3E0A" w:rsidRPr="000D2E60" w:rsidRDefault="00FA3E0A" w:rsidP="00EE2735">
      <w:pPr>
        <w:rPr>
          <w:rFonts w:ascii="BIZ UDPゴシック" w:eastAsia="BIZ UDPゴシック" w:hAnsi="BIZ UDPゴシック"/>
          <w:color w:val="000000" w:themeColor="text1"/>
        </w:rPr>
      </w:pPr>
    </w:p>
    <w:p w14:paraId="2BEF7C54" w14:textId="77777777" w:rsidR="00FA3E0A" w:rsidRDefault="00FA3E0A" w:rsidP="00A70B17">
      <w:pPr>
        <w:pStyle w:val="af0"/>
        <w:numPr>
          <w:ilvl w:val="0"/>
          <w:numId w:val="122"/>
        </w:numPr>
        <w:ind w:leftChars="0" w:left="1418"/>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暗号化機能及び電子署名の付与機能の導入</w:t>
      </w:r>
    </w:p>
    <w:p w14:paraId="67E977CA" w14:textId="77777777" w:rsidR="00C26417" w:rsidRPr="000D2E60" w:rsidRDefault="00C26417" w:rsidP="00C26417">
      <w:pPr>
        <w:pStyle w:val="af0"/>
        <w:ind w:leftChars="0" w:left="1418"/>
        <w:rPr>
          <w:rFonts w:ascii="BIZ UDPゴシック" w:eastAsia="BIZ UDPゴシック" w:hAnsi="BIZ UDPゴシック"/>
          <w:b/>
          <w:bCs/>
          <w:color w:val="000000" w:themeColor="text1"/>
        </w:rPr>
      </w:pPr>
    </w:p>
    <w:tbl>
      <w:tblPr>
        <w:tblStyle w:val="af7"/>
        <w:tblW w:w="0" w:type="auto"/>
        <w:tblInd w:w="1129" w:type="dxa"/>
        <w:shd w:val="clear" w:color="auto" w:fill="CC99FF"/>
        <w:tblLook w:val="04A0" w:firstRow="1" w:lastRow="0" w:firstColumn="1" w:lastColumn="0" w:noHBand="0" w:noVBand="1"/>
      </w:tblPr>
      <w:tblGrid>
        <w:gridCol w:w="8075"/>
      </w:tblGrid>
      <w:tr w:rsidR="00C163BF" w:rsidRPr="000D2E60" w14:paraId="09CEF4C8" w14:textId="77777777" w:rsidTr="00935A8D">
        <w:tc>
          <w:tcPr>
            <w:tcW w:w="8075" w:type="dxa"/>
            <w:shd w:val="clear" w:color="auto" w:fill="CC99FF"/>
          </w:tcPr>
          <w:p w14:paraId="1D8170BE"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0D910BCD" w14:textId="77777777" w:rsidTr="00935A8D">
        <w:tc>
          <w:tcPr>
            <w:tcW w:w="8075" w:type="dxa"/>
            <w:shd w:val="clear" w:color="auto" w:fill="auto"/>
          </w:tcPr>
          <w:p w14:paraId="482AF04A" w14:textId="77777777" w:rsidR="006A0E69" w:rsidRDefault="00FA3E0A" w:rsidP="006A0E69">
            <w:pPr>
              <w:pStyle w:val="af0"/>
              <w:numPr>
                <w:ilvl w:val="0"/>
                <w:numId w:val="299"/>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システム管理者は、情報システムについて、システムが保有する情報の格付けに従って、暗号化機能（機密性の保護）</w:t>
            </w:r>
            <w:r w:rsidR="008B5445">
              <w:rPr>
                <w:rFonts w:ascii="BIZ UDPゴシック" w:eastAsia="BIZ UDPゴシック" w:hAnsi="BIZ UDPゴシック" w:hint="eastAsia"/>
                <w:color w:val="000000" w:themeColor="text1"/>
              </w:rPr>
              <w:t>及び</w:t>
            </w:r>
            <w:r w:rsidRPr="00A70B17">
              <w:rPr>
                <w:rFonts w:ascii="BIZ UDPゴシック" w:eastAsia="BIZ UDPゴシック" w:hAnsi="BIZ UDPゴシック" w:hint="eastAsia"/>
                <w:color w:val="000000" w:themeColor="text1"/>
              </w:rPr>
              <w:t>電子署名の付与機能（電子文書の完全性の保護）の必要性の有無を検討し、必要な機能を導入すること</w:t>
            </w:r>
          </w:p>
          <w:p w14:paraId="56A831F3" w14:textId="58CDA3B3" w:rsidR="00FA3E0A" w:rsidRPr="006A0E69" w:rsidRDefault="00FA3E0A" w:rsidP="006A0E69">
            <w:pPr>
              <w:pStyle w:val="af0"/>
              <w:numPr>
                <w:ilvl w:val="0"/>
                <w:numId w:val="299"/>
              </w:numPr>
              <w:ind w:leftChars="0"/>
              <w:rPr>
                <w:rFonts w:ascii="BIZ UDPゴシック" w:eastAsia="BIZ UDPゴシック" w:hAnsi="BIZ UDPゴシック"/>
                <w:color w:val="000000" w:themeColor="text1"/>
              </w:rPr>
            </w:pPr>
            <w:r w:rsidRPr="006A0E69">
              <w:rPr>
                <w:rFonts w:ascii="BIZ UDPゴシック" w:eastAsia="BIZ UDPゴシック" w:hAnsi="BIZ UDPゴシック" w:hint="eastAsia"/>
                <w:color w:val="000000" w:themeColor="text1"/>
              </w:rPr>
              <w:t>暗号化</w:t>
            </w:r>
            <w:r w:rsidR="00830EB1" w:rsidRPr="006A0E69">
              <w:rPr>
                <w:rFonts w:ascii="BIZ UDPゴシック" w:eastAsia="BIZ UDPゴシック" w:hAnsi="BIZ UDPゴシック" w:hint="eastAsia"/>
                <w:color w:val="000000" w:themeColor="text1"/>
              </w:rPr>
              <w:t>また</w:t>
            </w:r>
            <w:r w:rsidRPr="006A0E69">
              <w:rPr>
                <w:rFonts w:ascii="BIZ UDPゴシック" w:eastAsia="BIZ UDPゴシック" w:hAnsi="BIZ UDPゴシック" w:hint="eastAsia"/>
                <w:color w:val="000000" w:themeColor="text1"/>
              </w:rPr>
              <w:t>は電子署名の付与に用いるアルゴリズムを選択するに当たっては、その暗号強度、利用条件</w:t>
            </w:r>
            <w:r w:rsidR="004F0597">
              <w:rPr>
                <w:rFonts w:ascii="BIZ UDPゴシック" w:eastAsia="BIZ UDPゴシック" w:hAnsi="BIZ UDPゴシック" w:hint="eastAsia"/>
                <w:color w:val="000000" w:themeColor="text1"/>
              </w:rPr>
              <w:t>及び</w:t>
            </w:r>
            <w:r w:rsidRPr="006A0E69">
              <w:rPr>
                <w:rFonts w:ascii="BIZ UDPゴシック" w:eastAsia="BIZ UDPゴシック" w:hAnsi="BIZ UDPゴシック" w:hint="eastAsia"/>
                <w:color w:val="000000" w:themeColor="text1"/>
              </w:rPr>
              <w:t>効率性等について多角的な検討を行うこと</w:t>
            </w:r>
          </w:p>
        </w:tc>
      </w:tr>
    </w:tbl>
    <w:p w14:paraId="107E66C1" w14:textId="77777777" w:rsidR="00FA3E0A" w:rsidRPr="000D2E60" w:rsidRDefault="00FA3E0A" w:rsidP="00AA01D6">
      <w:pPr>
        <w:rPr>
          <w:rFonts w:ascii="BIZ UDPゴシック" w:eastAsia="BIZ UDPゴシック" w:hAnsi="BIZ UDPゴシック"/>
          <w:b/>
          <w:bCs/>
          <w:color w:val="000000" w:themeColor="text1"/>
        </w:rPr>
      </w:pPr>
    </w:p>
    <w:p w14:paraId="5C38C531" w14:textId="1B3B06AF" w:rsidR="00FA3E0A" w:rsidRDefault="00FA3E0A" w:rsidP="00A70B17">
      <w:pPr>
        <w:pStyle w:val="af0"/>
        <w:numPr>
          <w:ilvl w:val="0"/>
          <w:numId w:val="123"/>
        </w:numPr>
        <w:ind w:leftChars="0" w:left="1418"/>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暗号化及び電子署名の付与に係る管理（鍵管理も含む）</w:t>
      </w:r>
    </w:p>
    <w:p w14:paraId="1CE41D99" w14:textId="77777777" w:rsidR="00C26417" w:rsidRPr="000D2E60" w:rsidRDefault="00C26417" w:rsidP="00C26417">
      <w:pPr>
        <w:pStyle w:val="af0"/>
        <w:ind w:leftChars="0" w:left="1418"/>
        <w:rPr>
          <w:rFonts w:ascii="BIZ UDPゴシック" w:eastAsia="BIZ UDPゴシック" w:hAnsi="BIZ UDPゴシック"/>
          <w:b/>
          <w:bCs/>
          <w:color w:val="000000" w:themeColor="text1"/>
        </w:rPr>
      </w:pPr>
    </w:p>
    <w:tbl>
      <w:tblPr>
        <w:tblStyle w:val="af7"/>
        <w:tblW w:w="0" w:type="auto"/>
        <w:tblInd w:w="1129" w:type="dxa"/>
        <w:shd w:val="clear" w:color="auto" w:fill="CC99FF"/>
        <w:tblLook w:val="04A0" w:firstRow="1" w:lastRow="0" w:firstColumn="1" w:lastColumn="0" w:noHBand="0" w:noVBand="1"/>
      </w:tblPr>
      <w:tblGrid>
        <w:gridCol w:w="8075"/>
      </w:tblGrid>
      <w:tr w:rsidR="00C163BF" w:rsidRPr="000D2E60" w14:paraId="3DCA9EFE" w14:textId="77777777" w:rsidTr="00935A8D">
        <w:tc>
          <w:tcPr>
            <w:tcW w:w="8075" w:type="dxa"/>
            <w:shd w:val="clear" w:color="auto" w:fill="CC99FF"/>
          </w:tcPr>
          <w:p w14:paraId="08F1C2CB"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420E5929" w14:textId="77777777" w:rsidTr="00935A8D">
        <w:tc>
          <w:tcPr>
            <w:tcW w:w="8075" w:type="dxa"/>
            <w:shd w:val="clear" w:color="auto" w:fill="auto"/>
          </w:tcPr>
          <w:p w14:paraId="2142476C" w14:textId="43117990" w:rsidR="00FA3E0A" w:rsidRPr="000D2E60" w:rsidRDefault="00FA3E0A" w:rsidP="008B5445">
            <w:pPr>
              <w:pStyle w:val="af0"/>
              <w:numPr>
                <w:ilvl w:val="0"/>
                <w:numId w:val="298"/>
              </w:numPr>
              <w:ind w:leftChars="0" w:left="457"/>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暗号の利用方針や暗号鍵の管理方針を策定する。システム管理者は、暗号化</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は電子署名の付与を行う必要があると認めた情報システムにおいて、暗号化された情報の復号</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は電子署名の付与に用いる鍵について、鍵の保存方法の生成手順、有効期限、廃棄手順、更新手順</w:t>
            </w:r>
            <w:r w:rsidR="004F0597">
              <w:rPr>
                <w:rFonts w:ascii="BIZ UDPゴシック" w:eastAsia="BIZ UDPゴシック" w:hAnsi="BIZ UDPゴシック" w:hint="eastAsia"/>
                <w:color w:val="000000" w:themeColor="text1"/>
              </w:rPr>
              <w:t>及び</w:t>
            </w:r>
            <w:r w:rsidRPr="000D2E60">
              <w:rPr>
                <w:rFonts w:ascii="BIZ UDPゴシック" w:eastAsia="BIZ UDPゴシック" w:hAnsi="BIZ UDPゴシック" w:hint="eastAsia"/>
                <w:color w:val="000000" w:themeColor="text1"/>
              </w:rPr>
              <w:t>鍵が露呈した場合の対応手順等を定めること</w:t>
            </w:r>
          </w:p>
          <w:p w14:paraId="06BAC936" w14:textId="26D91252" w:rsidR="00FA3E0A" w:rsidRPr="000D2E60" w:rsidRDefault="00FA3E0A" w:rsidP="008B5445">
            <w:pPr>
              <w:pStyle w:val="af0"/>
              <w:numPr>
                <w:ilvl w:val="0"/>
                <w:numId w:val="298"/>
              </w:numPr>
              <w:ind w:leftChars="0" w:left="45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転送中のデータを保護するために、適切な TLS暗号化を導入する。非推奨や、脆弱な暗号化が使用されている資産を特定し、強度な暗号に更新する計画を立てて実施する</w:t>
            </w:r>
          </w:p>
          <w:p w14:paraId="46C5E154" w14:textId="4B37B602" w:rsidR="00FA3E0A" w:rsidRPr="000D2E60" w:rsidRDefault="00FA3E0A" w:rsidP="008B5445">
            <w:pPr>
              <w:pStyle w:val="af0"/>
              <w:numPr>
                <w:ilvl w:val="0"/>
                <w:numId w:val="298"/>
              </w:numPr>
              <w:ind w:leftChars="0" w:left="45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取扱者は、情報を運搬・送信する場合</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は電磁的記録媒体に保存する場合には、暗号化を行う必要性の有無を検討し、必要があると認めたときは、情報を暗号化すること</w:t>
            </w:r>
          </w:p>
          <w:p w14:paraId="30621CA6" w14:textId="5F8BFF1C" w:rsidR="00FA3E0A" w:rsidRPr="000D2E60" w:rsidRDefault="00FA3E0A" w:rsidP="008B5445">
            <w:pPr>
              <w:pStyle w:val="af0"/>
              <w:numPr>
                <w:ilvl w:val="0"/>
                <w:numId w:val="298"/>
              </w:numPr>
              <w:ind w:leftChars="0" w:left="45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取扱者は、情報を運搬・送信する場合</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は電磁的記録媒体に保存する場合には、電子署名の付与を行う必要性の有無を検討し、必要があると認めたときは、情報に電</w:t>
            </w:r>
            <w:r w:rsidRPr="000D2E60">
              <w:rPr>
                <w:rFonts w:ascii="BIZ UDPゴシック" w:eastAsia="BIZ UDPゴシック" w:hAnsi="BIZ UDPゴシック"/>
                <w:color w:val="000000" w:themeColor="text1"/>
              </w:rPr>
              <w:lastRenderedPageBreak/>
              <w:t>子署名を付与すること</w:t>
            </w:r>
          </w:p>
          <w:p w14:paraId="3EF1CA92" w14:textId="1B655E8C" w:rsidR="00FA3E0A" w:rsidRPr="000D2E60" w:rsidRDefault="00FA3E0A" w:rsidP="008B5445">
            <w:pPr>
              <w:pStyle w:val="af0"/>
              <w:numPr>
                <w:ilvl w:val="0"/>
                <w:numId w:val="298"/>
              </w:numPr>
              <w:ind w:leftChars="0" w:left="45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取扱者は、暗号化された情報の復号</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は電子署名の付与に用いる鍵について、これを他者に知られないように自己管理すること</w:t>
            </w:r>
          </w:p>
          <w:p w14:paraId="5CF51AB4" w14:textId="65BA9B65" w:rsidR="00FA3E0A" w:rsidRPr="000D2E60" w:rsidRDefault="00FA3E0A" w:rsidP="008B5445">
            <w:pPr>
              <w:pStyle w:val="af0"/>
              <w:numPr>
                <w:ilvl w:val="0"/>
                <w:numId w:val="298"/>
              </w:numPr>
              <w:ind w:leftChars="0" w:left="45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取扱者は、暗号化された情報の復号に用いる鍵について、機密性、完全性</w:t>
            </w:r>
            <w:r w:rsidR="004F0597">
              <w:rPr>
                <w:rFonts w:ascii="BIZ UDPゴシック" w:eastAsia="BIZ UDPゴシック" w:hAnsi="BIZ UDPゴシック" w:hint="eastAsia"/>
                <w:color w:val="000000" w:themeColor="text1"/>
              </w:rPr>
              <w:t>及び</w:t>
            </w:r>
            <w:r w:rsidRPr="000D2E60">
              <w:rPr>
                <w:rFonts w:ascii="BIZ UDPゴシック" w:eastAsia="BIZ UDPゴシック" w:hAnsi="BIZ UDPゴシック"/>
                <w:color w:val="000000" w:themeColor="text1"/>
              </w:rPr>
              <w:t>可用性の観点から、バックアップの必要性の有無を検討し、必要があると認めたときは、そのバックアップを取得し、オリジナルの鍵と同等の安全管理をすること</w:t>
            </w:r>
          </w:p>
        </w:tc>
      </w:tr>
    </w:tbl>
    <w:p w14:paraId="3B7F57B5" w14:textId="77777777" w:rsidR="00FA3E0A" w:rsidRPr="000D2E60" w:rsidRDefault="00FA3E0A" w:rsidP="00EE2735">
      <w:pPr>
        <w:rPr>
          <w:rFonts w:ascii="BIZ UDPゴシック" w:eastAsia="BIZ UDPゴシック" w:hAnsi="BIZ UDPゴシック"/>
          <w:color w:val="000000" w:themeColor="text1"/>
        </w:rPr>
      </w:pPr>
    </w:p>
    <w:p w14:paraId="1F547E1E"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219" w:name="_Toc147418616"/>
      <w:bookmarkStart w:id="220" w:name="_Toc188394759"/>
      <w:r w:rsidRPr="000D2E60">
        <w:rPr>
          <w:rFonts w:ascii="BIZ UDPゴシック" w:eastAsia="BIZ UDPゴシック" w:hAnsi="BIZ UDPゴシック" w:hint="eastAsia"/>
          <w:color w:val="000000" w:themeColor="text1"/>
        </w:rPr>
        <w:t>通信のセキュリティ</w:t>
      </w:r>
      <w:bookmarkEnd w:id="219"/>
      <w:bookmarkEnd w:id="220"/>
    </w:p>
    <w:tbl>
      <w:tblPr>
        <w:tblStyle w:val="af7"/>
        <w:tblW w:w="0" w:type="auto"/>
        <w:tblInd w:w="704" w:type="dxa"/>
        <w:tblLook w:val="04A0" w:firstRow="1" w:lastRow="0" w:firstColumn="1" w:lastColumn="0" w:noHBand="0" w:noVBand="1"/>
      </w:tblPr>
      <w:tblGrid>
        <w:gridCol w:w="8500"/>
      </w:tblGrid>
      <w:tr w:rsidR="00C163BF" w:rsidRPr="000D2E60" w14:paraId="7BD55904" w14:textId="77777777" w:rsidTr="00935A8D">
        <w:tc>
          <w:tcPr>
            <w:tcW w:w="8500" w:type="dxa"/>
            <w:shd w:val="clear" w:color="auto" w:fill="DEEAF6" w:themeFill="accent5" w:themeFillTint="33"/>
          </w:tcPr>
          <w:p w14:paraId="077703B1"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42C4E5BD" w14:textId="48825C64" w:rsidR="00FA3E0A" w:rsidRPr="000D2E60" w:rsidRDefault="00FA3E0A" w:rsidP="00935A8D">
      <w:pPr>
        <w:pStyle w:val="af0"/>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業務においては、その事務の遂行のために他者</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は自身に情報を運搬・送信する場合がある。運搬・送信の方法としては、インターネット上での電子メールや回線接続を通じての送信、情報を格納した外部記録媒体の運搬及び</w:t>
      </w:r>
      <w:r w:rsidRPr="000D2E60">
        <w:rPr>
          <w:rFonts w:ascii="BIZ UDPゴシック" w:eastAsia="BIZ UDPゴシック" w:hAnsi="BIZ UDPゴシック"/>
          <w:color w:val="000000" w:themeColor="text1"/>
        </w:rPr>
        <w:t>PC</w:t>
      </w:r>
      <w:r w:rsidR="004F0597">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紙面に記載された情報の運搬等の方法が挙げられるが、いずれの方法を用いるにせよ、情報の運搬・送信により、当該情報の漏えい、滅失、き損及び改ざん等が発生するおそれが増大することになるため、適切な情報の運搬・送信に係る措置を</w:t>
      </w:r>
      <w:r w:rsidR="00DA08BB">
        <w:rPr>
          <w:rFonts w:ascii="BIZ UDPゴシック" w:eastAsia="BIZ UDPゴシック" w:hAnsi="BIZ UDPゴシック"/>
          <w:color w:val="000000" w:themeColor="text1"/>
        </w:rPr>
        <w:t>講じ</w:t>
      </w:r>
      <w:r w:rsidRPr="000D2E60">
        <w:rPr>
          <w:rFonts w:ascii="BIZ UDPゴシック" w:eastAsia="BIZ UDPゴシック" w:hAnsi="BIZ UDPゴシック"/>
          <w:color w:val="000000" w:themeColor="text1"/>
        </w:rPr>
        <w:t>る</w:t>
      </w:r>
      <w:r w:rsidRPr="000D2E60">
        <w:rPr>
          <w:rFonts w:ascii="BIZ UDPゴシック" w:eastAsia="BIZ UDPゴシック" w:hAnsi="BIZ UDPゴシック" w:hint="eastAsia"/>
          <w:color w:val="000000" w:themeColor="text1"/>
        </w:rPr>
        <w:t>ことが望ましい</w:t>
      </w:r>
      <w:r w:rsidRPr="000D2E60">
        <w:rPr>
          <w:rFonts w:ascii="BIZ UDPゴシック" w:eastAsia="BIZ UDPゴシック" w:hAnsi="BIZ UDPゴシック"/>
          <w:color w:val="000000" w:themeColor="text1"/>
        </w:rPr>
        <w:t>。</w:t>
      </w:r>
    </w:p>
    <w:p w14:paraId="16AE6419" w14:textId="77777777" w:rsidR="00FA3E0A" w:rsidRPr="000D2E60" w:rsidRDefault="00FA3E0A" w:rsidP="00EE2735">
      <w:pPr>
        <w:rPr>
          <w:rFonts w:ascii="BIZ UDPゴシック" w:eastAsia="BIZ UDPゴシック" w:hAnsi="BIZ UDPゴシック"/>
          <w:color w:val="000000" w:themeColor="text1"/>
        </w:rPr>
      </w:pPr>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0A77DCC1" w14:textId="77777777" w:rsidTr="001233ED">
        <w:tc>
          <w:tcPr>
            <w:tcW w:w="8500" w:type="dxa"/>
            <w:shd w:val="clear" w:color="auto" w:fill="FFFFCC"/>
          </w:tcPr>
          <w:p w14:paraId="3B42BDCB"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335CA0F2" w14:textId="77777777" w:rsidR="00FA3E0A" w:rsidRPr="000D2E60" w:rsidRDefault="00FA3E0A" w:rsidP="00EE2735">
      <w:pPr>
        <w:rPr>
          <w:rFonts w:ascii="BIZ UDPゴシック" w:eastAsia="BIZ UDPゴシック" w:hAnsi="BIZ UDPゴシック"/>
          <w:color w:val="000000" w:themeColor="text1"/>
        </w:rPr>
      </w:pPr>
    </w:p>
    <w:p w14:paraId="03972CAC" w14:textId="1080436B" w:rsidR="00FA3E0A" w:rsidRDefault="000463C9" w:rsidP="00A70B17">
      <w:pPr>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w:t>
      </w:r>
      <w:r w:rsidR="00FA3E0A" w:rsidRPr="000D2E60">
        <w:rPr>
          <w:rFonts w:ascii="BIZ UDPゴシック" w:eastAsia="BIZ UDPゴシック" w:hAnsi="BIZ UDPゴシック" w:hint="eastAsia"/>
          <w:color w:val="000000" w:themeColor="text1"/>
        </w:rPr>
        <w:t>セキュリティ責任者は、情報を運搬・送信することにより発生するリスクに対応するため、運搬・送信する情報の形態及び格付けに応じた適切な運搬・送信手段を選択できるように対策を整備すること。</w:t>
      </w:r>
    </w:p>
    <w:p w14:paraId="1C89E973" w14:textId="77777777" w:rsidR="00C26417" w:rsidRDefault="00C26417" w:rsidP="00C26417">
      <w:pPr>
        <w:rPr>
          <w:rFonts w:ascii="BIZ UDPゴシック" w:eastAsia="BIZ UDPゴシック" w:hAnsi="BIZ UDPゴシック"/>
          <w:color w:val="000000" w:themeColor="text1"/>
        </w:rPr>
      </w:pPr>
    </w:p>
    <w:tbl>
      <w:tblPr>
        <w:tblStyle w:val="af7"/>
        <w:tblW w:w="0" w:type="auto"/>
        <w:tblInd w:w="704" w:type="dxa"/>
        <w:shd w:val="clear" w:color="auto" w:fill="CC99FF"/>
        <w:tblLook w:val="04A0" w:firstRow="1" w:lastRow="0" w:firstColumn="1" w:lastColumn="0" w:noHBand="0" w:noVBand="1"/>
      </w:tblPr>
      <w:tblGrid>
        <w:gridCol w:w="8500"/>
      </w:tblGrid>
      <w:tr w:rsidR="00C163BF" w:rsidRPr="000D2E60" w14:paraId="71743756" w14:textId="77777777" w:rsidTr="001233ED">
        <w:tc>
          <w:tcPr>
            <w:tcW w:w="8500" w:type="dxa"/>
            <w:shd w:val="clear" w:color="auto" w:fill="CC99FF"/>
          </w:tcPr>
          <w:p w14:paraId="59998445"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1D268CC0" w14:textId="77777777" w:rsidTr="001233ED">
        <w:tc>
          <w:tcPr>
            <w:tcW w:w="8500" w:type="dxa"/>
            <w:shd w:val="clear" w:color="auto" w:fill="auto"/>
          </w:tcPr>
          <w:p w14:paraId="127BCA24" w14:textId="33DD853D" w:rsidR="00FA3E0A" w:rsidRPr="000D2E60" w:rsidRDefault="00FA3E0A" w:rsidP="00A70B17">
            <w:pPr>
              <w:pStyle w:val="af0"/>
              <w:widowControl/>
              <w:numPr>
                <w:ilvl w:val="2"/>
                <w:numId w:val="97"/>
              </w:numPr>
              <w:ind w:leftChars="0" w:left="466"/>
              <w:rPr>
                <w:rFonts w:ascii="BIZ UDPゴシック" w:eastAsia="BIZ UDPゴシック" w:hAnsi="BIZ UDPゴシック" w:cs="ＭＳ Ｐゴシック"/>
                <w:color w:val="000000" w:themeColor="text1"/>
                <w:kern w:val="0"/>
                <w:szCs w:val="21"/>
              </w:rPr>
            </w:pPr>
            <w:r w:rsidRPr="000D2E60">
              <w:rPr>
                <w:rFonts w:ascii="BIZ UDPゴシック" w:eastAsia="BIZ UDPゴシック" w:hAnsi="BIZ UDPゴシック" w:cs="ＭＳ Ｐゴシック" w:hint="eastAsia"/>
                <w:color w:val="000000" w:themeColor="text1"/>
                <w:kern w:val="0"/>
                <w:szCs w:val="21"/>
              </w:rPr>
              <w:t>重要インフラサービスの提供に係る重要情報等を、電子メールや電子データ交換、インスタントメッセージ及び物理的な運搬等の通信手段を活用して情報転送する場合には、あらかじめ機密性や完全性等のセキュリティ確保に係る取組方針や手順を整理するとともに、それらについて転送相手となる関係主体等の合意を図る</w:t>
            </w:r>
          </w:p>
          <w:p w14:paraId="32069022" w14:textId="6C3F1341" w:rsidR="00FA3E0A" w:rsidRPr="000D2E60" w:rsidRDefault="00FA3E0A" w:rsidP="00A70B17">
            <w:pPr>
              <w:pStyle w:val="af0"/>
              <w:numPr>
                <w:ilvl w:val="2"/>
                <w:numId w:val="97"/>
              </w:numPr>
              <w:ind w:leftChars="0" w:left="466"/>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の機密性や完全性等を保護する観点から、専用線や暗号技術の活用、IPv6に関するセキュリティ対策の実施、ネットワークの分離、ログ取得及び監視によるサイバー攻撃の検知等によってネットワークのセキュリティを確保する</w:t>
            </w:r>
          </w:p>
          <w:p w14:paraId="40D44603" w14:textId="6AEB1DDD" w:rsidR="00FA3E0A" w:rsidRPr="000D2E60" w:rsidRDefault="00FA3E0A" w:rsidP="00A70B17">
            <w:pPr>
              <w:pStyle w:val="af0"/>
              <w:numPr>
                <w:ilvl w:val="2"/>
                <w:numId w:val="97"/>
              </w:numPr>
              <w:ind w:leftChars="0" w:left="466"/>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重要な情報を通信手段により転送するに</w:t>
            </w:r>
            <w:r w:rsidR="00506E61">
              <w:rPr>
                <w:rFonts w:ascii="BIZ UDPゴシック" w:eastAsia="BIZ UDPゴシック" w:hAnsi="BIZ UDPゴシック"/>
                <w:color w:val="000000" w:themeColor="text1"/>
              </w:rPr>
              <w:t>当た</w:t>
            </w:r>
            <w:r w:rsidRPr="000D2E60">
              <w:rPr>
                <w:rFonts w:ascii="BIZ UDPゴシック" w:eastAsia="BIZ UDPゴシック" w:hAnsi="BIZ UDPゴシック"/>
                <w:color w:val="000000" w:themeColor="text1"/>
              </w:rPr>
              <w:t>り、セキュリティ確保に係る取組方針や手順を整理し、転送相手と合意する</w:t>
            </w:r>
          </w:p>
          <w:p w14:paraId="2A8EBCE1" w14:textId="75470913" w:rsidR="00FA3E0A" w:rsidRPr="000D2E60" w:rsidRDefault="00FA3E0A" w:rsidP="00A70B17">
            <w:pPr>
              <w:pStyle w:val="af0"/>
              <w:widowControl/>
              <w:numPr>
                <w:ilvl w:val="2"/>
                <w:numId w:val="97"/>
              </w:numPr>
              <w:ind w:leftChars="0" w:left="466"/>
              <w:rPr>
                <w:rFonts w:ascii="BIZ UDPゴシック" w:eastAsia="BIZ UDPゴシック" w:hAnsi="BIZ UDPゴシック" w:cs="ＭＳ Ｐゴシック"/>
                <w:color w:val="000000" w:themeColor="text1"/>
                <w:kern w:val="0"/>
                <w:szCs w:val="21"/>
              </w:rPr>
            </w:pPr>
            <w:r w:rsidRPr="000D2E60">
              <w:rPr>
                <w:rFonts w:ascii="BIZ UDPゴシック" w:eastAsia="BIZ UDPゴシック" w:hAnsi="BIZ UDPゴシック" w:cs="ＭＳ Ｐゴシック"/>
                <w:color w:val="000000" w:themeColor="text1"/>
                <w:kern w:val="0"/>
                <w:szCs w:val="21"/>
              </w:rPr>
              <w:t>転送中のデータを保護するために、適切なTLS暗号化を導入する。非推奨や、脆弱な暗号化が使用されている資産を特定し、強度な暗号に更新する計画を立てて実施する。制御システムについては、遅延と可用性への影響を最小限にするため、通常はリモートや外部資産との通信について、可能であれば暗号化を行う</w:t>
            </w:r>
          </w:p>
          <w:p w14:paraId="40F0CAC5" w14:textId="32284A84" w:rsidR="00FA3E0A" w:rsidRPr="000D2E60" w:rsidRDefault="00FA3E0A" w:rsidP="00A70B17">
            <w:pPr>
              <w:pStyle w:val="af0"/>
              <w:widowControl/>
              <w:numPr>
                <w:ilvl w:val="0"/>
                <w:numId w:val="117"/>
              </w:numPr>
              <w:ind w:leftChars="0" w:left="466"/>
              <w:rPr>
                <w:rFonts w:ascii="BIZ UDPゴシック" w:eastAsia="BIZ UDPゴシック" w:hAnsi="BIZ UDPゴシック" w:cs="ＭＳ Ｐゴシック"/>
                <w:color w:val="000000" w:themeColor="text1"/>
                <w:kern w:val="0"/>
                <w:szCs w:val="21"/>
              </w:rPr>
            </w:pPr>
            <w:r w:rsidRPr="000D2E60">
              <w:rPr>
                <w:rFonts w:ascii="BIZ UDPゴシック" w:eastAsia="BIZ UDPゴシック" w:hAnsi="BIZ UDPゴシック" w:cs="ＭＳ Ｐゴシック"/>
                <w:color w:val="000000" w:themeColor="text1"/>
                <w:kern w:val="0"/>
                <w:szCs w:val="21"/>
              </w:rPr>
              <w:t>暗号技術検討会及び関連委員会（CRYPTREC）により安全性及び実装性能が確認された「電子政府推奨暗号リスト」を参照する。</w:t>
            </w:r>
            <w:r w:rsidRPr="000D2E60">
              <w:rPr>
                <w:rFonts w:ascii="BIZ UDPゴシック" w:eastAsia="BIZ UDPゴシック" w:hAnsi="BIZ UDPゴシック" w:cs="ＭＳ Ｐゴシック" w:hint="eastAsia"/>
                <w:color w:val="000000" w:themeColor="text1"/>
                <w:kern w:val="0"/>
                <w:szCs w:val="21"/>
              </w:rPr>
              <w:t>なお、暗号技術に係る国内外の法令及び規制の存在について留意する</w:t>
            </w:r>
          </w:p>
          <w:p w14:paraId="3CEAF785" w14:textId="6886AA73" w:rsidR="00FA3E0A" w:rsidRPr="000D2E60" w:rsidRDefault="00FA3E0A" w:rsidP="008B5445">
            <w:pPr>
              <w:pStyle w:val="af0"/>
              <w:widowControl/>
              <w:numPr>
                <w:ilvl w:val="0"/>
                <w:numId w:val="129"/>
              </w:numPr>
              <w:ind w:leftChars="0" w:left="466" w:hanging="425"/>
              <w:rPr>
                <w:rFonts w:ascii="BIZ UDPゴシック" w:eastAsia="BIZ UDPゴシック" w:hAnsi="BIZ UDPゴシック" w:cs="ＭＳ Ｐゴシック"/>
                <w:color w:val="000000" w:themeColor="text1"/>
                <w:kern w:val="0"/>
                <w:szCs w:val="21"/>
              </w:rPr>
            </w:pPr>
            <w:r w:rsidRPr="000D2E60">
              <w:rPr>
                <w:rFonts w:ascii="BIZ UDPゴシック" w:eastAsia="BIZ UDPゴシック" w:hAnsi="BIZ UDPゴシック" w:hint="eastAsia"/>
                <w:color w:val="000000" w:themeColor="text1"/>
              </w:rPr>
              <w:lastRenderedPageBreak/>
              <w:t>システム管理者は、サービス不能攻撃（DoS攻撃）対策を講じた情報システムについては、監視方法及び監視記録の保管期間を定め、サーバ装置、端末、通信回線装置及び通信回線を監視し、その記録を保存すること</w:t>
            </w:r>
          </w:p>
        </w:tc>
      </w:tr>
    </w:tbl>
    <w:p w14:paraId="68F14365" w14:textId="77777777" w:rsidR="00C26417" w:rsidRDefault="00C26417" w:rsidP="00C26417">
      <w:bookmarkStart w:id="221" w:name="_Hlk142064789"/>
    </w:p>
    <w:p w14:paraId="6738CBF6" w14:textId="77777777" w:rsidR="00C26417" w:rsidRDefault="00C26417" w:rsidP="00C26417">
      <w:pPr>
        <w:pStyle w:val="30"/>
        <w:numPr>
          <w:ilvl w:val="2"/>
          <w:numId w:val="1"/>
        </w:numPr>
        <w:tabs>
          <w:tab w:val="clear" w:pos="1134"/>
        </w:tabs>
        <w:ind w:left="1134"/>
        <w:rPr>
          <w:rFonts w:ascii="BIZ UDPゴシック" w:eastAsia="BIZ UDPゴシック" w:hAnsi="BIZ UDPゴシック"/>
          <w:color w:val="000000" w:themeColor="text1"/>
        </w:rPr>
      </w:pPr>
      <w:bookmarkStart w:id="222" w:name="_Toc188394760"/>
      <w:r w:rsidRPr="000D2E60">
        <w:rPr>
          <w:rFonts w:ascii="BIZ UDPゴシック" w:eastAsia="BIZ UDPゴシック" w:hAnsi="BIZ UDPゴシック" w:hint="eastAsia"/>
          <w:color w:val="000000" w:themeColor="text1"/>
        </w:rPr>
        <w:t>負荷分散・冗長化</w:t>
      </w:r>
      <w:bookmarkEnd w:id="222"/>
    </w:p>
    <w:tbl>
      <w:tblPr>
        <w:tblStyle w:val="af7"/>
        <w:tblW w:w="0" w:type="auto"/>
        <w:tblInd w:w="704" w:type="dxa"/>
        <w:tblLook w:val="04A0" w:firstRow="1" w:lastRow="0" w:firstColumn="1" w:lastColumn="0" w:noHBand="0" w:noVBand="1"/>
      </w:tblPr>
      <w:tblGrid>
        <w:gridCol w:w="8500"/>
      </w:tblGrid>
      <w:tr w:rsidR="00C163BF" w:rsidRPr="000D2E60" w14:paraId="74F90987" w14:textId="77777777" w:rsidTr="00935A8D">
        <w:tc>
          <w:tcPr>
            <w:tcW w:w="8500" w:type="dxa"/>
            <w:shd w:val="clear" w:color="auto" w:fill="DEEAF6" w:themeFill="accent5" w:themeFillTint="33"/>
          </w:tcPr>
          <w:p w14:paraId="1E85256A"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bookmarkEnd w:id="221"/>
    <w:p w14:paraId="10EF7ED3" w14:textId="77777777" w:rsidR="00FA3E0A" w:rsidRPr="000D2E60" w:rsidRDefault="00FA3E0A" w:rsidP="00935A8D">
      <w:pPr>
        <w:pStyle w:val="af0"/>
        <w:ind w:leftChars="0" w:left="709"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システムの停止・低下は、国民生活や社会経済活動に重大な影響を及ぼすことから、障害や過度のアクセス等によりサービスが提供できない事態となることを防がなければならない。障害や過度のアクセス等、将来の見通しも考慮し、サービス提供に必要なサーバ装置等を冗長構成にするなどにより可用性を確保する必要がある。</w:t>
      </w:r>
    </w:p>
    <w:p w14:paraId="4EE12504" w14:textId="77777777" w:rsidR="00FA3E0A" w:rsidRPr="000D2E60" w:rsidRDefault="00FA3E0A" w:rsidP="00EE2735">
      <w:pPr>
        <w:rPr>
          <w:rFonts w:ascii="BIZ UDPゴシック" w:eastAsia="BIZ UDPゴシック" w:hAnsi="BIZ UDPゴシック"/>
          <w:color w:val="000000" w:themeColor="text1"/>
        </w:rPr>
      </w:pPr>
    </w:p>
    <w:tbl>
      <w:tblPr>
        <w:tblStyle w:val="af7"/>
        <w:tblpPr w:leftFromText="142" w:rightFromText="142" w:vertAnchor="text" w:horzAnchor="margin" w:tblpXSpec="right" w:tblpYSpec="top"/>
        <w:tblW w:w="0" w:type="auto"/>
        <w:tblLook w:val="04A0" w:firstRow="1" w:lastRow="0" w:firstColumn="1" w:lastColumn="0" w:noHBand="0" w:noVBand="1"/>
      </w:tblPr>
      <w:tblGrid>
        <w:gridCol w:w="8500"/>
      </w:tblGrid>
      <w:tr w:rsidR="00C163BF" w:rsidRPr="000D2E60" w14:paraId="304F00FB" w14:textId="77777777" w:rsidTr="001233ED">
        <w:tc>
          <w:tcPr>
            <w:tcW w:w="8500" w:type="dxa"/>
            <w:shd w:val="clear" w:color="auto" w:fill="FFFFCC"/>
          </w:tcPr>
          <w:p w14:paraId="2E55E56B"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61E55F1E" w14:textId="77777777" w:rsidR="00FA3E0A" w:rsidRPr="000D2E60" w:rsidRDefault="00FA3E0A" w:rsidP="00EE2735">
      <w:pPr>
        <w:rPr>
          <w:rFonts w:ascii="BIZ UDPゴシック" w:eastAsia="BIZ UDPゴシック" w:hAnsi="BIZ UDPゴシック"/>
          <w:color w:val="000000" w:themeColor="text1"/>
        </w:rPr>
      </w:pPr>
    </w:p>
    <w:p w14:paraId="377EFC1B" w14:textId="77777777" w:rsidR="00FA3E0A" w:rsidRPr="000D2E60" w:rsidRDefault="00FA3E0A" w:rsidP="00A70B17">
      <w:pPr>
        <w:pStyle w:val="af0"/>
        <w:numPr>
          <w:ilvl w:val="0"/>
          <w:numId w:val="124"/>
        </w:numPr>
        <w:ind w:leftChars="0" w:left="1276"/>
        <w:rPr>
          <w:rFonts w:ascii="BIZ UDPゴシック" w:eastAsia="BIZ UDPゴシック" w:hAnsi="BIZ UDPゴシック"/>
          <w:b/>
          <w:bCs/>
          <w:color w:val="000000" w:themeColor="text1"/>
          <w:szCs w:val="21"/>
        </w:rPr>
      </w:pPr>
      <w:r w:rsidRPr="000D2E60">
        <w:rPr>
          <w:rFonts w:ascii="BIZ UDPゴシック" w:eastAsia="BIZ UDPゴシック" w:hAnsi="BIZ UDPゴシック"/>
          <w:b/>
          <w:bCs/>
          <w:color w:val="000000" w:themeColor="text1"/>
          <w:szCs w:val="21"/>
        </w:rPr>
        <w:t>負荷分散・冗長化</w:t>
      </w:r>
    </w:p>
    <w:p w14:paraId="1D9A7B77" w14:textId="77777777" w:rsidR="00FA3E0A" w:rsidRPr="000D2E60" w:rsidRDefault="00FA3E0A" w:rsidP="00935A8D">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トラフィックの集中や一部の装置の不具合によるシステム機能停止を予防するため、システムの負荷分散や冗長化について検討を行い、必要があると認められる場合は、二重化を図るなど適切に処置を行うことが重要である。</w:t>
      </w:r>
    </w:p>
    <w:p w14:paraId="10E185E4" w14:textId="77777777" w:rsidR="00FA3E0A" w:rsidRPr="000D2E60" w:rsidRDefault="00FA3E0A" w:rsidP="00A70B17">
      <w:pPr>
        <w:pStyle w:val="af0"/>
        <w:numPr>
          <w:ilvl w:val="0"/>
          <w:numId w:val="124"/>
        </w:numPr>
        <w:ind w:leftChars="0" w:left="1276"/>
        <w:rPr>
          <w:rFonts w:ascii="BIZ UDPゴシック" w:eastAsia="BIZ UDPゴシック" w:hAnsi="BIZ UDPゴシック"/>
          <w:b/>
          <w:bCs/>
          <w:color w:val="000000" w:themeColor="text1"/>
          <w:szCs w:val="21"/>
        </w:rPr>
      </w:pPr>
      <w:r w:rsidRPr="000D2E60">
        <w:rPr>
          <w:rFonts w:ascii="BIZ UDPゴシック" w:eastAsia="BIZ UDPゴシック" w:hAnsi="BIZ UDPゴシック"/>
          <w:b/>
          <w:bCs/>
          <w:color w:val="000000" w:themeColor="text1"/>
          <w:szCs w:val="21"/>
        </w:rPr>
        <w:t>サービス不能</w:t>
      </w:r>
      <w:r w:rsidRPr="000D2E60">
        <w:rPr>
          <w:rFonts w:ascii="BIZ UDPゴシック" w:eastAsia="BIZ UDPゴシック" w:hAnsi="BIZ UDPゴシック" w:hint="eastAsia"/>
          <w:b/>
          <w:bCs/>
          <w:color w:val="000000" w:themeColor="text1"/>
          <w:szCs w:val="21"/>
        </w:rPr>
        <w:t>（DoS）</w:t>
      </w:r>
      <w:r w:rsidRPr="000D2E60">
        <w:rPr>
          <w:rFonts w:ascii="BIZ UDPゴシック" w:eastAsia="BIZ UDPゴシック" w:hAnsi="BIZ UDPゴシック"/>
          <w:b/>
          <w:bCs/>
          <w:color w:val="000000" w:themeColor="text1"/>
          <w:szCs w:val="21"/>
        </w:rPr>
        <w:t>攻撃対策</w:t>
      </w:r>
    </w:p>
    <w:p w14:paraId="36DA2E68" w14:textId="12C125B1" w:rsidR="00FA3E0A" w:rsidRPr="000D2E60" w:rsidRDefault="00FA3E0A" w:rsidP="00A70B17">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システム管理者は、情報システムについて、システムが保有する情報の格付けに従って、サービス提供に必要なサーバ装置、端末及び通信回線装置が装備している機能</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は民間事業者等が提供する手段を用いてサービス不能攻撃への対策を行うこと。</w:t>
      </w:r>
    </w:p>
    <w:p w14:paraId="6B33168F" w14:textId="6E812FC7" w:rsidR="00FA3E0A" w:rsidRPr="000D2E60" w:rsidRDefault="00FA3E0A" w:rsidP="00A70B17">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サーバ装置、端末及び通信回線装置について、以下</w:t>
      </w:r>
      <w:r w:rsidR="0015543C">
        <w:rPr>
          <w:rFonts w:ascii="BIZ UDPゴシック" w:eastAsia="BIZ UDPゴシック" w:hAnsi="BIZ UDPゴシック" w:hint="eastAsia"/>
          <w:color w:val="000000" w:themeColor="text1"/>
        </w:rPr>
        <w:t>の</w:t>
      </w:r>
      <w:r w:rsidRPr="000D2E60">
        <w:rPr>
          <w:rFonts w:ascii="BIZ UDPゴシック" w:eastAsia="BIZ UDPゴシック" w:hAnsi="BIZ UDPゴシック" w:hint="eastAsia"/>
          <w:color w:val="000000" w:themeColor="text1"/>
        </w:rPr>
        <w:t>【具体例】を例とするサービス不能攻撃に対抗するための機能を設けている場合は、これらを有効にしてサービス不能攻撃に対処することが望ましい。</w:t>
      </w:r>
    </w:p>
    <w:p w14:paraId="21F5506E" w14:textId="77777777" w:rsidR="00FA3E0A" w:rsidRPr="000D2E60" w:rsidRDefault="00FA3E0A" w:rsidP="00117CDA">
      <w:pPr>
        <w:ind w:firstLineChars="100" w:firstLine="202"/>
        <w:rPr>
          <w:rFonts w:ascii="BIZ UDPゴシック" w:eastAsia="BIZ UDPゴシック" w:hAnsi="BIZ UDPゴシック"/>
          <w:color w:val="000000" w:themeColor="text1"/>
        </w:rPr>
      </w:pPr>
    </w:p>
    <w:tbl>
      <w:tblPr>
        <w:tblStyle w:val="af7"/>
        <w:tblW w:w="0" w:type="auto"/>
        <w:tblInd w:w="988" w:type="dxa"/>
        <w:shd w:val="clear" w:color="auto" w:fill="CC99FF"/>
        <w:tblLook w:val="04A0" w:firstRow="1" w:lastRow="0" w:firstColumn="1" w:lastColumn="0" w:noHBand="0" w:noVBand="1"/>
      </w:tblPr>
      <w:tblGrid>
        <w:gridCol w:w="8216"/>
      </w:tblGrid>
      <w:tr w:rsidR="00C163BF" w:rsidRPr="000D2E60" w14:paraId="42B616D2" w14:textId="77777777" w:rsidTr="00935A8D">
        <w:tc>
          <w:tcPr>
            <w:tcW w:w="8216" w:type="dxa"/>
            <w:shd w:val="clear" w:color="auto" w:fill="CC99FF"/>
          </w:tcPr>
          <w:p w14:paraId="5B1B55C4" w14:textId="77777777" w:rsidR="00FA3E0A" w:rsidRPr="000D2E60" w:rsidRDefault="00FA3E0A" w:rsidP="005F3ED5">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305EE836" w14:textId="77777777" w:rsidTr="00935A8D">
        <w:tc>
          <w:tcPr>
            <w:tcW w:w="8216" w:type="dxa"/>
            <w:shd w:val="clear" w:color="auto" w:fill="auto"/>
          </w:tcPr>
          <w:p w14:paraId="2150F2C6" w14:textId="03264BD8" w:rsidR="005F3ED5" w:rsidRPr="000D2E60" w:rsidRDefault="005F3ED5" w:rsidP="008B5445">
            <w:pPr>
              <w:pStyle w:val="af0"/>
              <w:numPr>
                <w:ilvl w:val="0"/>
                <w:numId w:val="12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パケットフィルタリング</w:t>
            </w:r>
            <w:r w:rsidRPr="000D2E60">
              <w:rPr>
                <w:rStyle w:val="afa"/>
                <w:rFonts w:ascii="BIZ UDPゴシック" w:eastAsia="BIZ UDPゴシック" w:hAnsi="BIZ UDPゴシック"/>
                <w:color w:val="000000" w:themeColor="text1"/>
              </w:rPr>
              <w:footnoteReference w:id="18"/>
            </w:r>
          </w:p>
          <w:p w14:paraId="397E54B8" w14:textId="29ABB1BC" w:rsidR="005F3ED5" w:rsidRPr="000D2E60" w:rsidRDefault="005F3ED5" w:rsidP="008B5445">
            <w:pPr>
              <w:pStyle w:val="af0"/>
              <w:numPr>
                <w:ilvl w:val="0"/>
                <w:numId w:val="12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3-way handshake</w:t>
            </w:r>
            <w:r w:rsidRPr="000D2E60">
              <w:rPr>
                <w:rStyle w:val="afa"/>
                <w:rFonts w:ascii="BIZ UDPゴシック" w:eastAsia="BIZ UDPゴシック" w:hAnsi="BIZ UDPゴシック"/>
                <w:color w:val="000000" w:themeColor="text1"/>
              </w:rPr>
              <w:footnoteReference w:id="19"/>
            </w:r>
            <w:r w:rsidRPr="000D2E60">
              <w:rPr>
                <w:rFonts w:ascii="BIZ UDPゴシック" w:eastAsia="BIZ UDPゴシック" w:hAnsi="BIZ UDPゴシック"/>
                <w:color w:val="000000" w:themeColor="text1"/>
              </w:rPr>
              <w:t>時のタイムアウトの短縮</w:t>
            </w:r>
          </w:p>
          <w:p w14:paraId="3E84F8ED" w14:textId="31A6D4D7" w:rsidR="005F3ED5" w:rsidRPr="000D2E60" w:rsidRDefault="006C09AB" w:rsidP="008B5445">
            <w:pPr>
              <w:pStyle w:val="af0"/>
              <w:numPr>
                <w:ilvl w:val="0"/>
                <w:numId w:val="12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Syn Flood、UDP Flood等の</w:t>
            </w:r>
            <w:r w:rsidR="005F3ED5" w:rsidRPr="000D2E60">
              <w:rPr>
                <w:rFonts w:ascii="BIZ UDPゴシック" w:eastAsia="BIZ UDPゴシック" w:hAnsi="BIZ UDPゴシック"/>
                <w:color w:val="000000" w:themeColor="text1"/>
              </w:rPr>
              <w:t>各種DoS/DDoS攻撃</w:t>
            </w:r>
            <w:r w:rsidR="005F3ED5" w:rsidRPr="000D2E60">
              <w:rPr>
                <w:rStyle w:val="afa"/>
                <w:rFonts w:ascii="BIZ UDPゴシック" w:eastAsia="BIZ UDPゴシック" w:hAnsi="BIZ UDPゴシック"/>
                <w:color w:val="000000" w:themeColor="text1"/>
              </w:rPr>
              <w:footnoteReference w:id="20"/>
            </w:r>
            <w:r w:rsidR="005F3ED5" w:rsidRPr="000D2E60">
              <w:rPr>
                <w:rFonts w:ascii="BIZ UDPゴシック" w:eastAsia="BIZ UDPゴシック" w:hAnsi="BIZ UDPゴシック"/>
                <w:color w:val="000000" w:themeColor="text1"/>
              </w:rPr>
              <w:t>への防御</w:t>
            </w:r>
          </w:p>
          <w:p w14:paraId="0E4E6D06" w14:textId="2FC5DF57" w:rsidR="005F3ED5" w:rsidRPr="000D2E60" w:rsidRDefault="005F3ED5" w:rsidP="008B5445">
            <w:pPr>
              <w:pStyle w:val="af0"/>
              <w:numPr>
                <w:ilvl w:val="0"/>
                <w:numId w:val="12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WAF（Web Application Firewall）</w:t>
            </w:r>
            <w:r w:rsidRPr="000D2E60">
              <w:rPr>
                <w:rStyle w:val="afa"/>
                <w:rFonts w:ascii="BIZ UDPゴシック" w:eastAsia="BIZ UDPゴシック" w:hAnsi="BIZ UDPゴシック"/>
                <w:color w:val="000000" w:themeColor="text1"/>
              </w:rPr>
              <w:footnoteReference w:id="21"/>
            </w:r>
            <w:r w:rsidRPr="000D2E60">
              <w:rPr>
                <w:rFonts w:ascii="BIZ UDPゴシック" w:eastAsia="BIZ UDPゴシック" w:hAnsi="BIZ UDPゴシック"/>
                <w:color w:val="000000" w:themeColor="text1"/>
              </w:rPr>
              <w:t>の導入</w:t>
            </w:r>
          </w:p>
          <w:p w14:paraId="0D55D1D1" w14:textId="71B9393F" w:rsidR="00FA3E0A" w:rsidRPr="000D2E60" w:rsidRDefault="005F3ED5" w:rsidP="008B5445">
            <w:pPr>
              <w:pStyle w:val="af0"/>
              <w:numPr>
                <w:ilvl w:val="0"/>
                <w:numId w:val="12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CDN（Contents Delivery Network）</w:t>
            </w:r>
            <w:r w:rsidRPr="000D2E60">
              <w:rPr>
                <w:rStyle w:val="afa"/>
                <w:rFonts w:ascii="BIZ UDPゴシック" w:eastAsia="BIZ UDPゴシック" w:hAnsi="BIZ UDPゴシック"/>
                <w:color w:val="000000" w:themeColor="text1"/>
              </w:rPr>
              <w:footnoteReference w:id="22"/>
            </w:r>
            <w:r w:rsidRPr="000D2E60">
              <w:rPr>
                <w:rFonts w:ascii="BIZ UDPゴシック" w:eastAsia="BIZ UDPゴシック" w:hAnsi="BIZ UDPゴシック"/>
                <w:color w:val="000000" w:themeColor="text1"/>
              </w:rPr>
              <w:t>サービス</w:t>
            </w:r>
            <w:r w:rsidRPr="000D2E60">
              <w:rPr>
                <w:rFonts w:ascii="BIZ UDPゴシック" w:eastAsia="BIZ UDPゴシック" w:hAnsi="BIZ UDPゴシック" w:hint="eastAsia"/>
                <w:color w:val="000000" w:themeColor="text1"/>
              </w:rPr>
              <w:t>の</w:t>
            </w:r>
            <w:r w:rsidRPr="000D2E60">
              <w:rPr>
                <w:rFonts w:ascii="BIZ UDPゴシック" w:eastAsia="BIZ UDPゴシック" w:hAnsi="BIZ UDPゴシック"/>
                <w:color w:val="000000" w:themeColor="text1"/>
              </w:rPr>
              <w:t>使用</w:t>
            </w:r>
          </w:p>
        </w:tc>
      </w:tr>
    </w:tbl>
    <w:p w14:paraId="2A5C7B56" w14:textId="77777777" w:rsidR="00117CDA" w:rsidRPr="00117CDA" w:rsidRDefault="00117CDA" w:rsidP="00117CDA">
      <w:bookmarkStart w:id="223" w:name="_Toc147418618"/>
    </w:p>
    <w:p w14:paraId="31C7A99E" w14:textId="3618D7D8"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224" w:name="_Toc188394761"/>
      <w:r w:rsidRPr="000D2E60">
        <w:rPr>
          <w:rFonts w:ascii="BIZ UDPゴシック" w:eastAsia="BIZ UDPゴシック" w:hAnsi="BIZ UDPゴシック" w:hint="eastAsia"/>
          <w:color w:val="000000" w:themeColor="text1"/>
        </w:rPr>
        <w:t>多層防御</w:t>
      </w:r>
      <w:bookmarkStart w:id="225" w:name="_Hlk142037882"/>
      <w:bookmarkEnd w:id="223"/>
      <w:bookmarkEnd w:id="224"/>
    </w:p>
    <w:tbl>
      <w:tblPr>
        <w:tblStyle w:val="af7"/>
        <w:tblW w:w="0" w:type="auto"/>
        <w:tblInd w:w="704" w:type="dxa"/>
        <w:tblLook w:val="04A0" w:firstRow="1" w:lastRow="0" w:firstColumn="1" w:lastColumn="0" w:noHBand="0" w:noVBand="1"/>
      </w:tblPr>
      <w:tblGrid>
        <w:gridCol w:w="8500"/>
      </w:tblGrid>
      <w:tr w:rsidR="00C163BF" w:rsidRPr="000D2E60" w14:paraId="744D3B9A" w14:textId="77777777" w:rsidTr="00935A8D">
        <w:tc>
          <w:tcPr>
            <w:tcW w:w="8500" w:type="dxa"/>
            <w:shd w:val="clear" w:color="auto" w:fill="DEEAF6" w:themeFill="accent5" w:themeFillTint="33"/>
          </w:tcPr>
          <w:p w14:paraId="53C2D409"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51F47715" w14:textId="383C0CF1" w:rsidR="00FA3E0A" w:rsidRPr="000D2E60" w:rsidRDefault="00FA3E0A" w:rsidP="00935A8D">
      <w:pPr>
        <w:pStyle w:val="af0"/>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標的型攻撃とは、特定の組織に狙いを絞り、その組織の業務習慣等内部情報について事前に入念な調査を行った上で、様々な攻撃手法を組み合わせ、その組織に最適化した方法を用いて、執拗に行われる攻撃である。典型的なものとしては、組織内部に潜入し、侵入範囲を拡大し、重要な情報を窃取</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は破壊する攻撃活動が考えられる。これら一連の攻撃活動は、未知の手段も用いて実行されるため、完全に検知及び防御することは困難である。</w:t>
      </w:r>
    </w:p>
    <w:p w14:paraId="2A894F73" w14:textId="3E3EE42A" w:rsidR="00FA3E0A" w:rsidRPr="000D2E60" w:rsidRDefault="00FA3E0A" w:rsidP="00A70B17">
      <w:pPr>
        <w:pStyle w:val="af0"/>
        <w:ind w:leftChars="350" w:left="705"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したがって、標的型攻撃による組織内部への侵入を低減する対策（入口対策）</w:t>
      </w:r>
      <w:r w:rsidR="008B5445">
        <w:rPr>
          <w:rFonts w:ascii="BIZ UDPゴシック" w:eastAsia="BIZ UDPゴシック" w:hAnsi="BIZ UDPゴシック" w:hint="eastAsia"/>
          <w:color w:val="000000" w:themeColor="text1"/>
        </w:rPr>
        <w:t>並びに</w:t>
      </w:r>
      <w:r w:rsidRPr="000D2E60">
        <w:rPr>
          <w:rFonts w:ascii="BIZ UDPゴシック" w:eastAsia="BIZ UDPゴシック" w:hAnsi="BIZ UDPゴシック" w:hint="eastAsia"/>
          <w:color w:val="000000" w:themeColor="text1"/>
        </w:rPr>
        <w:t>内部に侵入した攻撃を早期検知して対処する、侵入範囲の拡大の困難度を上げ</w:t>
      </w:r>
      <w:r w:rsidR="00117D01">
        <w:rPr>
          <w:rFonts w:ascii="BIZ UDPゴシック" w:eastAsia="BIZ UDPゴシック" w:hAnsi="BIZ UDPゴシック" w:hint="eastAsia"/>
          <w:color w:val="000000" w:themeColor="text1"/>
        </w:rPr>
        <w:t>て対処する</w:t>
      </w:r>
      <w:r w:rsidR="008B5445">
        <w:rPr>
          <w:rFonts w:ascii="BIZ UDPゴシック" w:eastAsia="BIZ UDPゴシック" w:hAnsi="BIZ UDPゴシック" w:hint="eastAsia"/>
          <w:color w:val="000000" w:themeColor="text1"/>
        </w:rPr>
        <w:t>及び</w:t>
      </w:r>
      <w:r w:rsidRPr="000D2E60">
        <w:rPr>
          <w:rFonts w:ascii="BIZ UDPゴシック" w:eastAsia="BIZ UDPゴシック" w:hAnsi="BIZ UDPゴシック" w:hint="eastAsia"/>
          <w:color w:val="000000" w:themeColor="text1"/>
        </w:rPr>
        <w:t>外部との不正通信を検知して対処する対策（内部対策）からなる、多重防御のセキュリティ対策体系によって、標的型攻撃に備える必要がある。</w:t>
      </w:r>
    </w:p>
    <w:tbl>
      <w:tblPr>
        <w:tblStyle w:val="af7"/>
        <w:tblpPr w:leftFromText="142" w:rightFromText="142" w:vertAnchor="text" w:horzAnchor="margin" w:tblpXSpec="right" w:tblpY="268"/>
        <w:tblW w:w="0" w:type="auto"/>
        <w:tblLook w:val="04A0" w:firstRow="1" w:lastRow="0" w:firstColumn="1" w:lastColumn="0" w:noHBand="0" w:noVBand="1"/>
      </w:tblPr>
      <w:tblGrid>
        <w:gridCol w:w="8500"/>
      </w:tblGrid>
      <w:tr w:rsidR="00C163BF" w:rsidRPr="000D2E60" w14:paraId="2049DE7B" w14:textId="77777777" w:rsidTr="001233ED">
        <w:tc>
          <w:tcPr>
            <w:tcW w:w="8500" w:type="dxa"/>
            <w:shd w:val="clear" w:color="auto" w:fill="FFFFCC"/>
          </w:tcPr>
          <w:bookmarkEnd w:id="225"/>
          <w:p w14:paraId="70B9BB0D"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4CE8D8CB" w14:textId="6D438BFA" w:rsidR="00FA3E0A" w:rsidRPr="000D2E60" w:rsidRDefault="00FA3E0A" w:rsidP="00EE2735">
      <w:pPr>
        <w:rPr>
          <w:rFonts w:ascii="BIZ UDPゴシック" w:eastAsia="BIZ UDPゴシック" w:hAnsi="BIZ UDPゴシック"/>
          <w:b/>
          <w:bCs/>
          <w:color w:val="000000" w:themeColor="text1"/>
        </w:rPr>
      </w:pPr>
    </w:p>
    <w:p w14:paraId="1BD1C1DC" w14:textId="77777777" w:rsidR="00FA3E0A" w:rsidRPr="000D2E60" w:rsidRDefault="00FA3E0A" w:rsidP="00A54BB5">
      <w:pPr>
        <w:rPr>
          <w:rFonts w:ascii="BIZ UDPゴシック" w:eastAsia="BIZ UDPゴシック" w:hAnsi="BIZ UDPゴシック"/>
          <w:b/>
          <w:bCs/>
          <w:color w:val="000000" w:themeColor="text1"/>
          <w:szCs w:val="21"/>
        </w:rPr>
      </w:pPr>
    </w:p>
    <w:p w14:paraId="5906CDCB" w14:textId="6C8A6609" w:rsidR="00FA3E0A" w:rsidRPr="000D2E60" w:rsidRDefault="00FA3E0A" w:rsidP="00EE2735">
      <w:pPr>
        <w:ind w:left="910" w:firstLineChars="100" w:firstLine="202"/>
        <w:rPr>
          <w:rFonts w:ascii="BIZ UDPゴシック" w:eastAsia="BIZ UDPゴシック" w:hAnsi="BIZ UDPゴシック"/>
          <w:b/>
          <w:bCs/>
          <w:color w:val="000000" w:themeColor="text1"/>
        </w:rPr>
      </w:pPr>
      <w:r w:rsidRPr="000D2E60">
        <w:rPr>
          <w:rFonts w:ascii="BIZ UDPゴシック" w:eastAsia="BIZ UDPゴシック" w:hAnsi="BIZ UDPゴシック"/>
          <w:color w:val="000000" w:themeColor="text1"/>
        </w:rPr>
        <w:t>サイバー攻撃の高度化により従来型の境界防御のみでは侵入を検知することが困難であるため、複数の対策を組み合わせ、一つの対策で防御できなくても次の対策で防御または検知するという考え方の</w:t>
      </w:r>
      <w:r w:rsidR="00095C4A">
        <w:rPr>
          <w:rFonts w:ascii="BIZ UDPゴシック" w:eastAsia="BIZ UDPゴシック" w:hAnsi="BIZ UDPゴシック" w:hint="eastAsia"/>
          <w:color w:val="000000" w:themeColor="text1"/>
        </w:rPr>
        <w:t>下</w:t>
      </w:r>
      <w:r w:rsidRPr="000D2E60">
        <w:rPr>
          <w:rFonts w:ascii="BIZ UDPゴシック" w:eastAsia="BIZ UDPゴシック" w:hAnsi="BIZ UDPゴシック"/>
          <w:color w:val="000000" w:themeColor="text1"/>
        </w:rPr>
        <w:t>、セキュリティ対策を検討する</w:t>
      </w:r>
      <w:r w:rsidRPr="000D2E60">
        <w:rPr>
          <w:rFonts w:ascii="BIZ UDPゴシック" w:eastAsia="BIZ UDPゴシック" w:hAnsi="BIZ UDPゴシック" w:hint="eastAsia"/>
          <w:color w:val="000000" w:themeColor="text1"/>
        </w:rPr>
        <w:t>ことが重要である</w:t>
      </w:r>
      <w:r w:rsidRPr="000D2E60">
        <w:rPr>
          <w:rFonts w:ascii="BIZ UDPゴシック" w:eastAsia="BIZ UDPゴシック" w:hAnsi="BIZ UDPゴシック"/>
          <w:color w:val="000000" w:themeColor="text1"/>
        </w:rPr>
        <w:t>。</w:t>
      </w:r>
    </w:p>
    <w:p w14:paraId="7511B96A" w14:textId="2E537EC4" w:rsidR="00FA3E0A" w:rsidRPr="000D2E60" w:rsidRDefault="00FA3E0A" w:rsidP="00EE2735">
      <w:pPr>
        <w:ind w:left="91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重要業務を行う端末、ネットワーク、システム</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はサービスには、多層防御を導入する</w:t>
      </w:r>
      <w:r w:rsidRPr="000D2E60">
        <w:rPr>
          <w:rFonts w:ascii="BIZ UDPゴシック" w:eastAsia="BIZ UDPゴシック" w:hAnsi="BIZ UDPゴシック" w:hint="eastAsia"/>
          <w:color w:val="000000" w:themeColor="text1"/>
        </w:rPr>
        <w:t>ことが望ましい</w:t>
      </w:r>
      <w:r w:rsidRPr="000D2E60">
        <w:rPr>
          <w:rFonts w:ascii="BIZ UDPゴシック" w:eastAsia="BIZ UDPゴシック" w:hAnsi="BIZ UDPゴシック"/>
          <w:color w:val="000000" w:themeColor="text1"/>
        </w:rPr>
        <w:t>。</w:t>
      </w:r>
    </w:p>
    <w:p w14:paraId="3D6854C4" w14:textId="77777777" w:rsidR="00B17D56" w:rsidRPr="000D2E60" w:rsidRDefault="00B17D56" w:rsidP="00A70B17">
      <w:pPr>
        <w:rPr>
          <w:rFonts w:ascii="BIZ UDPゴシック" w:eastAsia="BIZ UDPゴシック" w:hAnsi="BIZ UDPゴシック"/>
          <w:color w:val="000000" w:themeColor="text1"/>
        </w:rPr>
      </w:pPr>
    </w:p>
    <w:p w14:paraId="41676444" w14:textId="77777777" w:rsidR="00FA3E0A" w:rsidRPr="000D2E60" w:rsidRDefault="00FA3E0A" w:rsidP="00A70B17">
      <w:pPr>
        <w:pStyle w:val="af0"/>
        <w:numPr>
          <w:ilvl w:val="0"/>
          <w:numId w:val="124"/>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入口対策</w:t>
      </w:r>
    </w:p>
    <w:p w14:paraId="367E6669" w14:textId="3293F943" w:rsidR="00FA3E0A" w:rsidRDefault="00FA3E0A" w:rsidP="00A70B17">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システム管理者は、サーバ装置及び端末について、組織内部への侵入を低減するため、以下</w:t>
      </w:r>
      <w:r w:rsidR="003F4E6E">
        <w:rPr>
          <w:rFonts w:ascii="BIZ UDPゴシック" w:eastAsia="BIZ UDPゴシック" w:hAnsi="BIZ UDPゴシック" w:hint="eastAsia"/>
          <w:color w:val="000000" w:themeColor="text1"/>
        </w:rPr>
        <w:t>の</w:t>
      </w:r>
      <w:r w:rsidRPr="000D2E60">
        <w:rPr>
          <w:rFonts w:ascii="BIZ UDPゴシック" w:eastAsia="BIZ UDPゴシック" w:hAnsi="BIZ UDPゴシック" w:hint="eastAsia"/>
          <w:color w:val="000000" w:themeColor="text1"/>
        </w:rPr>
        <w:t>【具体例】を例とする対策（入口対策）を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w:t>
      </w:r>
    </w:p>
    <w:p w14:paraId="73CE20F5" w14:textId="77777777" w:rsidR="00C26417" w:rsidRPr="000D2E60" w:rsidRDefault="00C26417" w:rsidP="00A70B17">
      <w:pPr>
        <w:ind w:leftChars="491" w:left="990" w:firstLineChars="100" w:firstLine="202"/>
        <w:rPr>
          <w:rFonts w:ascii="BIZ UDPゴシック" w:eastAsia="BIZ UDPゴシック" w:hAnsi="BIZ UDPゴシック"/>
          <w:color w:val="000000" w:themeColor="text1"/>
        </w:rPr>
      </w:pPr>
    </w:p>
    <w:tbl>
      <w:tblPr>
        <w:tblStyle w:val="af7"/>
        <w:tblW w:w="0" w:type="auto"/>
        <w:tblInd w:w="988" w:type="dxa"/>
        <w:shd w:val="clear" w:color="auto" w:fill="CC99FF"/>
        <w:tblLook w:val="04A0" w:firstRow="1" w:lastRow="0" w:firstColumn="1" w:lastColumn="0" w:noHBand="0" w:noVBand="1"/>
      </w:tblPr>
      <w:tblGrid>
        <w:gridCol w:w="8216"/>
      </w:tblGrid>
      <w:tr w:rsidR="00C163BF" w:rsidRPr="000D2E60" w14:paraId="666FD587" w14:textId="77777777" w:rsidTr="00935A8D">
        <w:tc>
          <w:tcPr>
            <w:tcW w:w="8216" w:type="dxa"/>
            <w:shd w:val="clear" w:color="auto" w:fill="CC99FF"/>
          </w:tcPr>
          <w:p w14:paraId="2A2B9E97"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08B5040B" w14:textId="77777777" w:rsidTr="00935A8D">
        <w:tc>
          <w:tcPr>
            <w:tcW w:w="8216" w:type="dxa"/>
            <w:shd w:val="clear" w:color="auto" w:fill="auto"/>
          </w:tcPr>
          <w:p w14:paraId="6B5F919A" w14:textId="74A8F91D" w:rsidR="00FA3E0A" w:rsidRPr="00A70B17" w:rsidRDefault="00FA3E0A" w:rsidP="008B5445">
            <w:pPr>
              <w:pStyle w:val="af0"/>
              <w:numPr>
                <w:ilvl w:val="0"/>
                <w:numId w:val="300"/>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不要なサービスについて機能を削除</w:t>
            </w:r>
            <w:r w:rsidR="00830EB1">
              <w:rPr>
                <w:rFonts w:ascii="BIZ UDPゴシック" w:eastAsia="BIZ UDPゴシック" w:hAnsi="BIZ UDPゴシック"/>
                <w:color w:val="000000" w:themeColor="text1"/>
              </w:rPr>
              <w:t>また</w:t>
            </w:r>
            <w:r w:rsidRPr="00A70B17">
              <w:rPr>
                <w:rFonts w:ascii="BIZ UDPゴシック" w:eastAsia="BIZ UDPゴシック" w:hAnsi="BIZ UDPゴシック"/>
                <w:color w:val="000000" w:themeColor="text1"/>
              </w:rPr>
              <w:t>は停止する</w:t>
            </w:r>
          </w:p>
          <w:p w14:paraId="4C61C0EC" w14:textId="075C0AC0" w:rsidR="00FA3E0A" w:rsidRPr="00A70B17" w:rsidRDefault="00FA3E0A" w:rsidP="008B5445">
            <w:pPr>
              <w:pStyle w:val="af0"/>
              <w:numPr>
                <w:ilvl w:val="0"/>
                <w:numId w:val="300"/>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不審なプログラムが実行されないよう設定する</w:t>
            </w:r>
          </w:p>
          <w:p w14:paraId="5D3300DD" w14:textId="1288596A" w:rsidR="00FA3E0A" w:rsidRPr="00A70B17" w:rsidRDefault="00FA3E0A" w:rsidP="008B5445">
            <w:pPr>
              <w:pStyle w:val="af0"/>
              <w:numPr>
                <w:ilvl w:val="0"/>
                <w:numId w:val="300"/>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パーソナルファイアウォール等を用いて、サーバ装置及び端末に入力及び出力される通信を必要最小限に制限する</w:t>
            </w:r>
          </w:p>
        </w:tc>
      </w:tr>
    </w:tbl>
    <w:p w14:paraId="2368C0BC" w14:textId="77777777" w:rsidR="00FA3E0A" w:rsidRPr="000D2E60" w:rsidRDefault="00FA3E0A" w:rsidP="00EE2735">
      <w:pPr>
        <w:ind w:leftChars="350" w:left="705"/>
        <w:rPr>
          <w:rFonts w:ascii="BIZ UDPゴシック" w:eastAsia="BIZ UDPゴシック" w:hAnsi="BIZ UDPゴシック"/>
          <w:color w:val="000000" w:themeColor="text1"/>
        </w:rPr>
      </w:pPr>
    </w:p>
    <w:p w14:paraId="04B6C29E" w14:textId="77777777" w:rsidR="00FA3E0A" w:rsidRPr="000D2E60" w:rsidRDefault="00FA3E0A" w:rsidP="00A70B17">
      <w:pPr>
        <w:pStyle w:val="af0"/>
        <w:numPr>
          <w:ilvl w:val="0"/>
          <w:numId w:val="125"/>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内部対策</w:t>
      </w:r>
    </w:p>
    <w:p w14:paraId="7254E476" w14:textId="0D3075F5" w:rsidR="00FA3E0A" w:rsidRDefault="00FA3E0A" w:rsidP="00A70B17">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システム管理者は、サーバ装置及び端末について、内部に侵入した攻撃を早期検知して対処する、侵入範囲の拡大の困難度を上げ</w:t>
      </w:r>
      <w:r w:rsidR="00117D01">
        <w:rPr>
          <w:rFonts w:ascii="BIZ UDPゴシック" w:eastAsia="BIZ UDPゴシック" w:hAnsi="BIZ UDPゴシック" w:hint="eastAsia"/>
          <w:color w:val="000000" w:themeColor="text1"/>
        </w:rPr>
        <w:t>て対処する</w:t>
      </w:r>
      <w:r w:rsidR="008B5445">
        <w:rPr>
          <w:rFonts w:ascii="BIZ UDPゴシック" w:eastAsia="BIZ UDPゴシック" w:hAnsi="BIZ UDPゴシック" w:hint="eastAsia"/>
          <w:color w:val="000000" w:themeColor="text1"/>
        </w:rPr>
        <w:t>及び</w:t>
      </w:r>
      <w:r w:rsidRPr="000D2E60">
        <w:rPr>
          <w:rFonts w:ascii="BIZ UDPゴシック" w:eastAsia="BIZ UDPゴシック" w:hAnsi="BIZ UDPゴシック" w:hint="eastAsia"/>
          <w:color w:val="000000" w:themeColor="text1"/>
        </w:rPr>
        <w:t>外部との不正通信を検知して対処する対策（内部対策）を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ることが望ましい。</w:t>
      </w:r>
    </w:p>
    <w:p w14:paraId="59CB1484" w14:textId="77777777" w:rsidR="00C26417" w:rsidRPr="000D2E60" w:rsidRDefault="00C26417" w:rsidP="00A70B17">
      <w:pPr>
        <w:ind w:leftChars="491" w:left="990" w:firstLineChars="100" w:firstLine="202"/>
        <w:rPr>
          <w:rFonts w:ascii="BIZ UDPゴシック" w:eastAsia="BIZ UDPゴシック" w:hAnsi="BIZ UDPゴシック"/>
          <w:color w:val="000000" w:themeColor="text1"/>
        </w:rPr>
      </w:pPr>
    </w:p>
    <w:tbl>
      <w:tblPr>
        <w:tblStyle w:val="af7"/>
        <w:tblW w:w="0" w:type="auto"/>
        <w:tblInd w:w="988" w:type="dxa"/>
        <w:shd w:val="clear" w:color="auto" w:fill="CC99FF"/>
        <w:tblLook w:val="04A0" w:firstRow="1" w:lastRow="0" w:firstColumn="1" w:lastColumn="0" w:noHBand="0" w:noVBand="1"/>
      </w:tblPr>
      <w:tblGrid>
        <w:gridCol w:w="8216"/>
      </w:tblGrid>
      <w:tr w:rsidR="00C163BF" w:rsidRPr="000D2E60" w14:paraId="1060B8E8" w14:textId="77777777" w:rsidTr="00935A8D">
        <w:tc>
          <w:tcPr>
            <w:tcW w:w="8216" w:type="dxa"/>
            <w:shd w:val="clear" w:color="auto" w:fill="CC99FF"/>
          </w:tcPr>
          <w:p w14:paraId="3DCD847E"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53143DC0" w14:textId="77777777" w:rsidTr="00935A8D">
        <w:tc>
          <w:tcPr>
            <w:tcW w:w="8216" w:type="dxa"/>
            <w:shd w:val="clear" w:color="auto" w:fill="auto"/>
          </w:tcPr>
          <w:p w14:paraId="69A25BAB" w14:textId="4DFA7B96" w:rsidR="00FA3E0A" w:rsidRPr="000D2E60" w:rsidRDefault="00FA3E0A" w:rsidP="008B5445">
            <w:pPr>
              <w:pStyle w:val="af0"/>
              <w:numPr>
                <w:ilvl w:val="0"/>
                <w:numId w:val="12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サーバについては、組織内ネットワークを複数セグメントに区切った上で、重要サーバ類専用のセグメントに設置し、他のセグメントからのアクセスを必要最小限に限定する。また、インターネットに直接接続しない</w:t>
            </w:r>
          </w:p>
          <w:p w14:paraId="14A3A297" w14:textId="6061769E" w:rsidR="00FA3E0A" w:rsidRPr="000D2E60" w:rsidRDefault="00FA3E0A" w:rsidP="008B5445">
            <w:pPr>
              <w:pStyle w:val="af0"/>
              <w:numPr>
                <w:ilvl w:val="0"/>
                <w:numId w:val="12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不要な管理者権限アカウントを削除する</w:t>
            </w:r>
          </w:p>
          <w:p w14:paraId="64A12ACF" w14:textId="6A10E77F" w:rsidR="00FA3E0A" w:rsidRPr="000D2E60" w:rsidRDefault="00FA3E0A" w:rsidP="008B5445">
            <w:pPr>
              <w:pStyle w:val="af0"/>
              <w:numPr>
                <w:ilvl w:val="0"/>
                <w:numId w:val="12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管理者権限アカウントのパスワードは、容易に推測できないものに設定する</w:t>
            </w:r>
          </w:p>
          <w:p w14:paraId="15F42AA2" w14:textId="72A0A451" w:rsidR="00FA3E0A" w:rsidRPr="000D2E60" w:rsidRDefault="00FA3E0A" w:rsidP="00A70B17">
            <w:pPr>
              <w:pStyle w:val="af0"/>
              <w:numPr>
                <w:ilvl w:val="0"/>
                <w:numId w:val="117"/>
              </w:numPr>
              <w:ind w:leftChars="0" w:left="403"/>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EDR（Endpoint Detection and Response）等によるソフトウェアの挙動監視により未知のマルウェア等を検知する</w:t>
            </w:r>
          </w:p>
        </w:tc>
      </w:tr>
    </w:tbl>
    <w:p w14:paraId="4A91D1BB" w14:textId="77777777" w:rsidR="00FA3E0A" w:rsidRPr="000D2E60" w:rsidRDefault="00FA3E0A" w:rsidP="00EE2735">
      <w:pPr>
        <w:ind w:leftChars="350" w:left="705"/>
        <w:rPr>
          <w:rFonts w:ascii="BIZ UDPゴシック" w:eastAsia="BIZ UDPゴシック" w:hAnsi="BIZ UDPゴシック"/>
          <w:color w:val="000000" w:themeColor="text1"/>
        </w:rPr>
      </w:pPr>
    </w:p>
    <w:p w14:paraId="5727CAC0" w14:textId="77777777" w:rsidR="00FA3E0A" w:rsidRPr="000D2E60" w:rsidRDefault="00FA3E0A" w:rsidP="0015764D">
      <w:pPr>
        <w:pStyle w:val="2"/>
      </w:pPr>
      <w:bookmarkStart w:id="226" w:name="_Toc147418619"/>
      <w:bookmarkStart w:id="227" w:name="_Toc188394762"/>
      <w:r w:rsidRPr="000D2E60">
        <w:rPr>
          <w:rFonts w:hint="eastAsia"/>
        </w:rPr>
        <w:t>クラウドサービス</w:t>
      </w:r>
      <w:bookmarkEnd w:id="226"/>
      <w:bookmarkEnd w:id="227"/>
    </w:p>
    <w:tbl>
      <w:tblPr>
        <w:tblStyle w:val="af7"/>
        <w:tblW w:w="0" w:type="auto"/>
        <w:tblInd w:w="562" w:type="dxa"/>
        <w:tblLook w:val="04A0" w:firstRow="1" w:lastRow="0" w:firstColumn="1" w:lastColumn="0" w:noHBand="0" w:noVBand="1"/>
      </w:tblPr>
      <w:tblGrid>
        <w:gridCol w:w="8642"/>
      </w:tblGrid>
      <w:tr w:rsidR="00C163BF" w:rsidRPr="000D2E60" w14:paraId="2A8F574A" w14:textId="77777777" w:rsidTr="00935A8D">
        <w:tc>
          <w:tcPr>
            <w:tcW w:w="8642" w:type="dxa"/>
            <w:shd w:val="clear" w:color="auto" w:fill="DEEAF6" w:themeFill="accent5" w:themeFillTint="33"/>
          </w:tcPr>
          <w:p w14:paraId="2C99FD18"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581475FE" w14:textId="167015C9" w:rsidR="00FA3E0A" w:rsidRPr="000D2E60" w:rsidRDefault="00FA3E0A" w:rsidP="00935A8D">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システムのリスクアセスメントに応じてデータの適切な保護や保管場所の考慮をはじめとした望ましいデータ管理を行う</w:t>
      </w:r>
      <w:r w:rsidRPr="000D2E60">
        <w:rPr>
          <w:rFonts w:ascii="BIZ UDPゴシック" w:eastAsia="BIZ UDPゴシック" w:hAnsi="BIZ UDPゴシック" w:hint="eastAsia"/>
          <w:color w:val="000000" w:themeColor="text1"/>
        </w:rPr>
        <w:t>こと</w:t>
      </w:r>
      <w:r w:rsidRPr="000D2E60">
        <w:rPr>
          <w:rFonts w:ascii="BIZ UDPゴシック" w:eastAsia="BIZ UDPゴシック" w:hAnsi="BIZ UDPゴシック"/>
          <w:color w:val="000000" w:themeColor="text1"/>
        </w:rPr>
        <w:t>。事業環境の変化を捉え、インターネットを介したサービス（クラウドサービス等）</w:t>
      </w:r>
      <w:r w:rsidR="00117D01">
        <w:rPr>
          <w:rFonts w:ascii="BIZ UDPゴシック" w:eastAsia="BIZ UDPゴシック" w:hAnsi="BIZ UDPゴシック" w:hint="eastAsia"/>
          <w:color w:val="000000" w:themeColor="text1"/>
        </w:rPr>
        <w:t>等、</w:t>
      </w:r>
      <w:r w:rsidRPr="000D2E60">
        <w:rPr>
          <w:rFonts w:ascii="BIZ UDPゴシック" w:eastAsia="BIZ UDPゴシック" w:hAnsi="BIZ UDPゴシック"/>
          <w:color w:val="000000" w:themeColor="text1"/>
        </w:rPr>
        <w:t>新しい技術を利用する際には、国内外の法令や評価制度等の存在について留意</w:t>
      </w:r>
      <w:r w:rsidRPr="000D2E60">
        <w:rPr>
          <w:rFonts w:ascii="BIZ UDPゴシック" w:eastAsia="BIZ UDPゴシック" w:hAnsi="BIZ UDPゴシック" w:hint="eastAsia"/>
          <w:color w:val="000000" w:themeColor="text1"/>
        </w:rPr>
        <w:t>することが重要である</w:t>
      </w:r>
      <w:r w:rsidRPr="000D2E60">
        <w:rPr>
          <w:rFonts w:ascii="BIZ UDPゴシック" w:eastAsia="BIZ UDPゴシック" w:hAnsi="BIZ UDPゴシック"/>
          <w:color w:val="000000" w:themeColor="text1"/>
        </w:rPr>
        <w:t>。</w:t>
      </w:r>
    </w:p>
    <w:p w14:paraId="39B0F8E7" w14:textId="77777777" w:rsidR="00117CDA" w:rsidRPr="000D2E60" w:rsidRDefault="00117CDA" w:rsidP="00EE2735">
      <w:pPr>
        <w:rPr>
          <w:rFonts w:ascii="BIZ UDPゴシック" w:eastAsia="BIZ UDPゴシック" w:hAnsi="BIZ UDPゴシック"/>
          <w:color w:val="000000" w:themeColor="text1"/>
        </w:rPr>
      </w:pPr>
    </w:p>
    <w:tbl>
      <w:tblPr>
        <w:tblStyle w:val="af7"/>
        <w:tblpPr w:leftFromText="142" w:rightFromText="142" w:vertAnchor="text" w:horzAnchor="margin" w:tblpX="704" w:tblpY="86"/>
        <w:tblW w:w="0" w:type="auto"/>
        <w:tblLook w:val="04A0" w:firstRow="1" w:lastRow="0" w:firstColumn="1" w:lastColumn="0" w:noHBand="0" w:noVBand="1"/>
      </w:tblPr>
      <w:tblGrid>
        <w:gridCol w:w="8500"/>
      </w:tblGrid>
      <w:tr w:rsidR="00C163BF" w:rsidRPr="000D2E60" w14:paraId="34C4A36A" w14:textId="77777777" w:rsidTr="001233ED">
        <w:tc>
          <w:tcPr>
            <w:tcW w:w="8500" w:type="dxa"/>
            <w:shd w:val="clear" w:color="auto" w:fill="FFFFCC"/>
          </w:tcPr>
          <w:p w14:paraId="1960E1D7"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76BDD6B9" w14:textId="77777777" w:rsidR="00FA3E0A" w:rsidRPr="000D2E60" w:rsidRDefault="00FA3E0A" w:rsidP="00EE2735">
      <w:pPr>
        <w:rPr>
          <w:rFonts w:ascii="BIZ UDPゴシック" w:eastAsia="BIZ UDPゴシック" w:hAnsi="BIZ UDPゴシック"/>
          <w:color w:val="000000" w:themeColor="text1"/>
        </w:rPr>
      </w:pPr>
    </w:p>
    <w:p w14:paraId="6BE36067" w14:textId="77777777" w:rsidR="00FA3E0A" w:rsidRPr="000D2E60" w:rsidRDefault="00FA3E0A" w:rsidP="00A70B17">
      <w:pPr>
        <w:pStyle w:val="af0"/>
        <w:numPr>
          <w:ilvl w:val="0"/>
          <w:numId w:val="121"/>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クラウドを利用したシステム運用</w:t>
      </w:r>
    </w:p>
    <w:p w14:paraId="0CF65086" w14:textId="63755F90" w:rsidR="00FA3E0A" w:rsidRPr="000D2E60" w:rsidRDefault="00FA3E0A" w:rsidP="00906A4D">
      <w:pPr>
        <w:ind w:left="113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クラウドサービスでは、クラウド事業者が提供する動作環境を活用していることから、利用者が制御できない環境や領域が存在する。 そのため、クラウド事業者の作業によってインシデントが発生する場合もあり、利用者はクラウド事業者から Webサイトへの公開等により提供される情報の把握や変更管理</w:t>
      </w:r>
      <w:r w:rsidR="0035114F">
        <w:rPr>
          <w:rFonts w:ascii="BIZ UDPゴシック" w:eastAsia="BIZ UDPゴシック" w:hAnsi="BIZ UDPゴシック" w:hint="eastAsia"/>
          <w:color w:val="000000" w:themeColor="text1"/>
        </w:rPr>
        <w:t>等</w:t>
      </w:r>
      <w:r w:rsidRPr="000D2E60">
        <w:rPr>
          <w:rFonts w:ascii="BIZ UDPゴシック" w:eastAsia="BIZ UDPゴシック" w:hAnsi="BIZ UDPゴシック"/>
          <w:color w:val="000000" w:themeColor="text1"/>
        </w:rPr>
        <w:t>を適切に行う</w:t>
      </w:r>
      <w:r w:rsidRPr="000D2E60">
        <w:rPr>
          <w:rFonts w:ascii="BIZ UDPゴシック" w:eastAsia="BIZ UDPゴシック" w:hAnsi="BIZ UDPゴシック" w:hint="eastAsia"/>
          <w:color w:val="000000" w:themeColor="text1"/>
        </w:rPr>
        <w:t>ことが望ましい。クラウドサービス活用に</w:t>
      </w:r>
      <w:r w:rsidR="00506E61">
        <w:rPr>
          <w:rFonts w:ascii="BIZ UDPゴシック" w:eastAsia="BIZ UDPゴシック" w:hAnsi="BIZ UDPゴシック" w:hint="eastAsia"/>
          <w:color w:val="000000" w:themeColor="text1"/>
        </w:rPr>
        <w:t>当た</w:t>
      </w:r>
      <w:r w:rsidR="00E72C4D">
        <w:rPr>
          <w:rFonts w:ascii="BIZ UDPゴシック" w:eastAsia="BIZ UDPゴシック" w:hAnsi="BIZ UDPゴシック" w:hint="eastAsia"/>
          <w:color w:val="000000" w:themeColor="text1"/>
        </w:rPr>
        <w:t>っては</w:t>
      </w:r>
      <w:r w:rsidRPr="000D2E60">
        <w:rPr>
          <w:rFonts w:ascii="BIZ UDPゴシック" w:eastAsia="BIZ UDPゴシック" w:hAnsi="BIZ UDPゴシック" w:hint="eastAsia"/>
          <w:color w:val="000000" w:themeColor="text1"/>
        </w:rPr>
        <w:t>、以下の注意点に留意することが望ましい。</w:t>
      </w:r>
    </w:p>
    <w:p w14:paraId="607BD6F4" w14:textId="77777777" w:rsidR="00FA3E0A" w:rsidRPr="00E72C4D" w:rsidRDefault="00FA3E0A" w:rsidP="00EE2735">
      <w:pPr>
        <w:ind w:left="714"/>
        <w:rPr>
          <w:rFonts w:ascii="BIZ UDPゴシック" w:eastAsia="BIZ UDPゴシック" w:hAnsi="BIZ UDPゴシック"/>
          <w:color w:val="000000" w:themeColor="text1"/>
        </w:rPr>
      </w:pPr>
    </w:p>
    <w:tbl>
      <w:tblPr>
        <w:tblStyle w:val="af7"/>
        <w:tblW w:w="0" w:type="auto"/>
        <w:tblInd w:w="988" w:type="dxa"/>
        <w:tblLook w:val="04A0" w:firstRow="1" w:lastRow="0" w:firstColumn="1" w:lastColumn="0" w:noHBand="0" w:noVBand="1"/>
      </w:tblPr>
      <w:tblGrid>
        <w:gridCol w:w="8216"/>
      </w:tblGrid>
      <w:tr w:rsidR="00C163BF" w:rsidRPr="000D2E60" w14:paraId="2F182E08" w14:textId="77777777" w:rsidTr="00935A8D">
        <w:tc>
          <w:tcPr>
            <w:tcW w:w="8216" w:type="dxa"/>
            <w:shd w:val="clear" w:color="auto" w:fill="CC99FF"/>
          </w:tcPr>
          <w:p w14:paraId="09F24A47"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126918D2" w14:textId="77777777" w:rsidTr="00935A8D">
        <w:tc>
          <w:tcPr>
            <w:tcW w:w="8216" w:type="dxa"/>
          </w:tcPr>
          <w:p w14:paraId="4DAAB123" w14:textId="77777777" w:rsidR="00FA3E0A" w:rsidRPr="000D2E60" w:rsidRDefault="00FA3E0A" w:rsidP="00A70B17">
            <w:pPr>
              <w:pStyle w:val="af0"/>
              <w:numPr>
                <w:ilvl w:val="2"/>
                <w:numId w:val="67"/>
              </w:numPr>
              <w:ind w:leftChars="0" w:left="314"/>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クラウドサービスの選定</w:t>
            </w:r>
          </w:p>
          <w:p w14:paraId="285A6974" w14:textId="77777777" w:rsidR="00FA3E0A" w:rsidRPr="000D2E60" w:rsidRDefault="00FA3E0A" w:rsidP="00A70B17">
            <w:pPr>
              <w:pStyle w:val="af0"/>
              <w:numPr>
                <w:ilvl w:val="2"/>
                <w:numId w:val="67"/>
              </w:numPr>
              <w:ind w:leftChars="0" w:left="314"/>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設定不備や脆弱性に係る診断</w:t>
            </w:r>
          </w:p>
          <w:p w14:paraId="2F8C4389" w14:textId="77777777" w:rsidR="00FA3E0A" w:rsidRPr="000D2E60" w:rsidRDefault="00FA3E0A" w:rsidP="00A70B17">
            <w:pPr>
              <w:pStyle w:val="af0"/>
              <w:numPr>
                <w:ilvl w:val="2"/>
                <w:numId w:val="67"/>
              </w:numPr>
              <w:ind w:leftChars="0" w:left="314"/>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運用体制の確保</w:t>
            </w:r>
          </w:p>
          <w:p w14:paraId="3307A1AE" w14:textId="77777777" w:rsidR="00FA3E0A" w:rsidRPr="000D2E60" w:rsidRDefault="00FA3E0A" w:rsidP="00A70B17">
            <w:pPr>
              <w:pStyle w:val="af0"/>
              <w:numPr>
                <w:ilvl w:val="2"/>
                <w:numId w:val="67"/>
              </w:numPr>
              <w:ind w:leftChars="0" w:left="314"/>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仕様変更に対する十分な対応</w:t>
            </w:r>
          </w:p>
          <w:p w14:paraId="46D271EB" w14:textId="77777777" w:rsidR="00FA3E0A" w:rsidRPr="000D2E60" w:rsidRDefault="00FA3E0A" w:rsidP="00A70B17">
            <w:pPr>
              <w:pStyle w:val="af0"/>
              <w:numPr>
                <w:ilvl w:val="2"/>
                <w:numId w:val="67"/>
              </w:numPr>
              <w:ind w:leftChars="0" w:left="314"/>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サービス利用約款の把握</w:t>
            </w:r>
          </w:p>
        </w:tc>
      </w:tr>
    </w:tbl>
    <w:p w14:paraId="642C8200" w14:textId="3D523F98" w:rsidR="00A70B17" w:rsidRDefault="00A70B17">
      <w:pPr>
        <w:widowControl/>
        <w:jc w:val="left"/>
        <w:rPr>
          <w:rFonts w:ascii="BIZ UDPゴシック" w:eastAsia="BIZ UDPゴシック" w:hAnsi="BIZ UDPゴシック"/>
          <w:color w:val="000000" w:themeColor="text1"/>
        </w:rPr>
      </w:pPr>
    </w:p>
    <w:p w14:paraId="5821C0F7" w14:textId="77777777" w:rsidR="00117CDA" w:rsidRDefault="00117CDA">
      <w:pPr>
        <w:widowControl/>
        <w:jc w:val="left"/>
        <w:rPr>
          <w:rFonts w:ascii="BIZ UDPゴシック" w:eastAsia="BIZ UDPゴシック" w:hAnsi="BIZ UDPゴシック"/>
          <w:color w:val="000000" w:themeColor="text1"/>
        </w:rPr>
      </w:pPr>
    </w:p>
    <w:p w14:paraId="63FF1D6B" w14:textId="77777777" w:rsidR="00117CDA" w:rsidRDefault="00117CDA">
      <w:pPr>
        <w:widowControl/>
        <w:jc w:val="left"/>
        <w:rPr>
          <w:rFonts w:ascii="BIZ UDPゴシック" w:eastAsia="BIZ UDPゴシック" w:hAnsi="BIZ UDPゴシック"/>
          <w:color w:val="000000" w:themeColor="text1"/>
        </w:rPr>
      </w:pPr>
    </w:p>
    <w:p w14:paraId="078CDF10" w14:textId="77777777" w:rsidR="00120E52" w:rsidRDefault="00120E52">
      <w:pPr>
        <w:widowControl/>
        <w:jc w:val="left"/>
        <w:rPr>
          <w:rFonts w:ascii="BIZ UDPゴシック" w:eastAsia="BIZ UDPゴシック" w:hAnsi="BIZ UDPゴシック"/>
          <w:color w:val="000000" w:themeColor="text1"/>
        </w:rPr>
      </w:pPr>
    </w:p>
    <w:p w14:paraId="08B6A0AC" w14:textId="77777777" w:rsidR="00120E52" w:rsidRDefault="00120E52">
      <w:pPr>
        <w:widowControl/>
        <w:jc w:val="left"/>
        <w:rPr>
          <w:rFonts w:ascii="BIZ UDPゴシック" w:eastAsia="BIZ UDPゴシック" w:hAnsi="BIZ UDPゴシック"/>
          <w:color w:val="000000" w:themeColor="text1"/>
        </w:rPr>
      </w:pPr>
    </w:p>
    <w:p w14:paraId="6A336E13" w14:textId="77777777" w:rsidR="00120E52" w:rsidRDefault="00120E52">
      <w:pPr>
        <w:widowControl/>
        <w:jc w:val="left"/>
        <w:rPr>
          <w:rFonts w:ascii="BIZ UDPゴシック" w:eastAsia="BIZ UDPゴシック" w:hAnsi="BIZ UDPゴシック"/>
          <w:color w:val="000000" w:themeColor="text1"/>
        </w:rPr>
      </w:pPr>
    </w:p>
    <w:tbl>
      <w:tblPr>
        <w:tblStyle w:val="af7"/>
        <w:tblW w:w="8930" w:type="dxa"/>
        <w:tblInd w:w="421" w:type="dxa"/>
        <w:tblLook w:val="04A0" w:firstRow="1" w:lastRow="0" w:firstColumn="1" w:lastColumn="0" w:noHBand="0" w:noVBand="1"/>
      </w:tblPr>
      <w:tblGrid>
        <w:gridCol w:w="8930"/>
      </w:tblGrid>
      <w:tr w:rsidR="00C163BF" w:rsidRPr="000D2E60" w14:paraId="5FA29410" w14:textId="77777777" w:rsidTr="00117CDA">
        <w:tc>
          <w:tcPr>
            <w:tcW w:w="8930" w:type="dxa"/>
            <w:shd w:val="clear" w:color="auto" w:fill="auto"/>
          </w:tcPr>
          <w:p w14:paraId="2577196D" w14:textId="7AE2B751" w:rsidR="009972ED" w:rsidRPr="008F463B" w:rsidRDefault="009972ED" w:rsidP="00257BF1">
            <w:pPr>
              <w:ind w:firstLineChars="100" w:firstLine="273"/>
              <w:jc w:val="left"/>
              <w:rPr>
                <w:rFonts w:ascii="ＭＳ Ｐゴシック" w:eastAsia="ＭＳ Ｐゴシック" w:hAnsi="ＭＳ Ｐゴシック"/>
                <w:b/>
                <w:bCs/>
                <w:color w:val="000000" w:themeColor="text1"/>
                <w:sz w:val="28"/>
                <w:szCs w:val="28"/>
              </w:rPr>
            </w:pPr>
            <w:r w:rsidRPr="008F463B">
              <w:rPr>
                <w:rFonts w:ascii="ＭＳ Ｐゴシック" w:eastAsia="ＭＳ Ｐゴシック" w:hAnsi="ＭＳ Ｐゴシック" w:hint="eastAsia"/>
                <w:b/>
                <w:bCs/>
                <w:color w:val="000000" w:themeColor="text1"/>
                <w:sz w:val="28"/>
                <w:szCs w:val="28"/>
              </w:rPr>
              <w:lastRenderedPageBreak/>
              <w:t>クラウド利用におけるインシデント発生時のステークホルダー</w:t>
            </w:r>
            <w:r w:rsidR="001C3BAB" w:rsidRPr="008F463B">
              <w:rPr>
                <w:rStyle w:val="afa"/>
                <w:rFonts w:ascii="ＭＳ Ｐゴシック" w:eastAsia="ＭＳ Ｐゴシック" w:hAnsi="ＭＳ Ｐゴシック"/>
                <w:b/>
                <w:bCs/>
                <w:color w:val="000000" w:themeColor="text1"/>
                <w:sz w:val="28"/>
                <w:szCs w:val="28"/>
              </w:rPr>
              <w:footnoteReference w:id="23"/>
            </w:r>
          </w:p>
          <w:p w14:paraId="6517274A" w14:textId="77777777" w:rsidR="009972ED" w:rsidRPr="008F463B" w:rsidRDefault="009972ED" w:rsidP="009972ED">
            <w:pPr>
              <w:rPr>
                <w:rFonts w:ascii="ＭＳ Ｐゴシック" w:eastAsia="ＭＳ Ｐゴシック" w:hAnsi="ＭＳ Ｐゴシック"/>
                <w:color w:val="000000" w:themeColor="text1"/>
              </w:rPr>
            </w:pPr>
          </w:p>
          <w:p w14:paraId="444B20AB" w14:textId="33237D7D" w:rsidR="009972ED" w:rsidRPr="008F463B" w:rsidRDefault="009972ED" w:rsidP="009972ED">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インシデント発生後は</w:t>
            </w:r>
            <w:r w:rsidR="00E72C4D">
              <w:rPr>
                <w:rFonts w:ascii="ＭＳ Ｐゴシック" w:eastAsia="ＭＳ Ｐゴシック" w:hAnsi="ＭＳ Ｐゴシック" w:hint="eastAsia"/>
                <w:color w:val="000000" w:themeColor="text1"/>
              </w:rPr>
              <w:t>、【</w:t>
            </w:r>
            <w:r w:rsidRPr="008F463B">
              <w:rPr>
                <w:rFonts w:ascii="ＭＳ Ｐゴシック" w:eastAsia="ＭＳ Ｐゴシック" w:hAnsi="ＭＳ Ｐゴシック" w:hint="eastAsia"/>
                <w:color w:val="000000" w:themeColor="text1"/>
              </w:rPr>
              <w:t>4</w:t>
            </w:r>
            <w:r w:rsidRPr="008F463B">
              <w:rPr>
                <w:rFonts w:ascii="ＭＳ Ｐゴシック" w:eastAsia="ＭＳ Ｐゴシック" w:hAnsi="ＭＳ Ｐゴシック"/>
                <w:color w:val="000000" w:themeColor="text1"/>
              </w:rPr>
              <w:t>.1.1</w:t>
            </w:r>
            <w:r w:rsidR="00E72C4D">
              <w:rPr>
                <w:rFonts w:ascii="ＭＳ Ｐゴシック" w:eastAsia="ＭＳ Ｐゴシック" w:hAnsi="ＭＳ Ｐゴシック" w:hint="eastAsia"/>
                <w:color w:val="000000" w:themeColor="text1"/>
              </w:rPr>
              <w:t>】の表</w:t>
            </w:r>
            <w:r w:rsidRPr="008F463B">
              <w:rPr>
                <w:rFonts w:ascii="ＭＳ Ｐゴシック" w:eastAsia="ＭＳ Ｐゴシック" w:hAnsi="ＭＳ Ｐゴシック" w:hint="eastAsia"/>
                <w:color w:val="000000" w:themeColor="text1"/>
              </w:rPr>
              <w:t>で示した</w:t>
            </w:r>
            <w:r w:rsidR="007748DE">
              <w:rPr>
                <w:rFonts w:ascii="ＭＳ Ｐゴシック" w:eastAsia="ＭＳ Ｐゴシック" w:hAnsi="ＭＳ Ｐゴシック" w:hint="eastAsia"/>
                <w:color w:val="000000" w:themeColor="text1"/>
              </w:rPr>
              <w:t>関係機関</w:t>
            </w:r>
            <w:r w:rsidRPr="008F463B">
              <w:rPr>
                <w:rFonts w:ascii="ＭＳ Ｐゴシック" w:eastAsia="ＭＳ Ｐゴシック" w:hAnsi="ＭＳ Ｐゴシック" w:hint="eastAsia"/>
                <w:color w:val="000000" w:themeColor="text1"/>
              </w:rPr>
              <w:t>に加えて、監督官庁や法執行機関、</w:t>
            </w:r>
            <w:r w:rsidRPr="008F463B">
              <w:rPr>
                <w:rFonts w:ascii="ＭＳ Ｐゴシック" w:eastAsia="ＭＳ Ｐゴシック" w:hAnsi="ＭＳ Ｐゴシック"/>
                <w:color w:val="000000" w:themeColor="text1"/>
              </w:rPr>
              <w:t>(個人情報の漏えい・滅失・毀損に関する場合は)個人情報保護委員会</w:t>
            </w:r>
            <w:r w:rsidR="0035114F">
              <w:rPr>
                <w:rFonts w:ascii="ＭＳ Ｐゴシック" w:eastAsia="ＭＳ Ｐゴシック" w:hAnsi="ＭＳ Ｐゴシック" w:hint="eastAsia"/>
                <w:color w:val="000000" w:themeColor="text1"/>
              </w:rPr>
              <w:t>等</w:t>
            </w:r>
            <w:r w:rsidRPr="008F463B">
              <w:rPr>
                <w:rFonts w:ascii="ＭＳ Ｐゴシック" w:eastAsia="ＭＳ Ｐゴシック" w:hAnsi="ＭＳ Ｐゴシック"/>
                <w:color w:val="000000" w:themeColor="text1"/>
              </w:rPr>
              <w:t>との連携が加わ</w:t>
            </w:r>
            <w:r w:rsidRPr="008F463B">
              <w:rPr>
                <w:rFonts w:ascii="ＭＳ Ｐゴシック" w:eastAsia="ＭＳ Ｐゴシック" w:hAnsi="ＭＳ Ｐゴシック" w:hint="eastAsia"/>
                <w:color w:val="000000" w:themeColor="text1"/>
              </w:rPr>
              <w:t>る</w:t>
            </w:r>
            <w:r w:rsidRPr="008F463B">
              <w:rPr>
                <w:rFonts w:ascii="ＭＳ Ｐゴシック" w:eastAsia="ＭＳ Ｐゴシック" w:hAnsi="ＭＳ Ｐゴシック"/>
                <w:color w:val="000000" w:themeColor="text1"/>
              </w:rPr>
              <w:t>。また、メディアからの問合せや法的解釈が求められる場合に備え、広報や法務に関係する部門や担当者とも連携を行</w:t>
            </w:r>
            <w:r w:rsidRPr="008F463B">
              <w:rPr>
                <w:rFonts w:ascii="ＭＳ Ｐゴシック" w:eastAsia="ＭＳ Ｐゴシック" w:hAnsi="ＭＳ Ｐゴシック" w:hint="eastAsia"/>
                <w:color w:val="000000" w:themeColor="text1"/>
              </w:rPr>
              <w:t>う</w:t>
            </w:r>
            <w:r w:rsidRPr="008F463B">
              <w:rPr>
                <w:rFonts w:ascii="ＭＳ Ｐゴシック" w:eastAsia="ＭＳ Ｐゴシック" w:hAnsi="ＭＳ Ｐゴシック"/>
                <w:color w:val="000000" w:themeColor="text1"/>
              </w:rPr>
              <w:t>。</w:t>
            </w:r>
            <w:r w:rsidRPr="008F463B">
              <w:rPr>
                <w:rFonts w:ascii="ＭＳ Ｐゴシック" w:eastAsia="ＭＳ Ｐゴシック" w:hAnsi="ＭＳ Ｐゴシック" w:hint="eastAsia"/>
                <w:color w:val="000000" w:themeColor="text1"/>
              </w:rPr>
              <w:t>こ</w:t>
            </w:r>
            <w:r w:rsidRPr="008F463B">
              <w:rPr>
                <w:rFonts w:ascii="ＭＳ Ｐゴシック" w:eastAsia="ＭＳ Ｐゴシック" w:hAnsi="ＭＳ Ｐゴシック"/>
                <w:color w:val="000000" w:themeColor="text1"/>
              </w:rPr>
              <w:t>のため、クラウド事業者や運用者</w:t>
            </w:r>
            <w:r w:rsidR="00564483">
              <w:rPr>
                <w:rFonts w:ascii="ＭＳ Ｐゴシック" w:eastAsia="ＭＳ Ｐゴシック" w:hAnsi="ＭＳ Ｐゴシック"/>
                <w:color w:val="000000" w:themeColor="text1"/>
              </w:rPr>
              <w:t>等</w:t>
            </w:r>
            <w:r w:rsidRPr="008F463B">
              <w:rPr>
                <w:rFonts w:ascii="ＭＳ Ｐゴシック" w:eastAsia="ＭＳ Ｐゴシック" w:hAnsi="ＭＳ Ｐゴシック"/>
                <w:color w:val="000000" w:themeColor="text1"/>
              </w:rPr>
              <w:t>の窓口把握</w:t>
            </w:r>
            <w:r w:rsidR="00FD6AF1" w:rsidRPr="008F463B">
              <w:rPr>
                <w:rFonts w:ascii="ＭＳ Ｐゴシック" w:eastAsia="ＭＳ Ｐゴシック" w:hAnsi="ＭＳ Ｐゴシック" w:hint="eastAsia"/>
                <w:color w:val="000000" w:themeColor="text1"/>
              </w:rPr>
              <w:t>に加え</w:t>
            </w:r>
            <w:r w:rsidRPr="008F463B">
              <w:rPr>
                <w:rFonts w:ascii="ＭＳ Ｐゴシック" w:eastAsia="ＭＳ Ｐゴシック" w:hAnsi="ＭＳ Ｐゴシック"/>
                <w:color w:val="000000" w:themeColor="text1"/>
              </w:rPr>
              <w:t>、自組織の広報や法務に関係する窓口についても事前に把握し、いつでも連携できる体制を整備</w:t>
            </w:r>
            <w:r w:rsidRPr="008F463B">
              <w:rPr>
                <w:rFonts w:ascii="ＭＳ Ｐゴシック" w:eastAsia="ＭＳ Ｐゴシック" w:hAnsi="ＭＳ Ｐゴシック" w:hint="eastAsia"/>
                <w:color w:val="000000" w:themeColor="text1"/>
              </w:rPr>
              <w:t>する必要がある</w:t>
            </w:r>
            <w:r w:rsidRPr="008F463B">
              <w:rPr>
                <w:rFonts w:ascii="ＭＳ Ｐゴシック" w:eastAsia="ＭＳ Ｐゴシック" w:hAnsi="ＭＳ Ｐゴシック"/>
                <w:color w:val="000000" w:themeColor="text1"/>
              </w:rPr>
              <w:t>。さらに、自組織やシステムの関係者だけではなく、国内外の研究者や技術者から連</w:t>
            </w:r>
            <w:r w:rsidRPr="008F463B">
              <w:rPr>
                <w:rFonts w:ascii="ＭＳ Ｐゴシック" w:eastAsia="ＭＳ Ｐゴシック" w:hAnsi="ＭＳ Ｐゴシック" w:hint="eastAsia"/>
                <w:color w:val="000000" w:themeColor="text1"/>
              </w:rPr>
              <w:t>絡を受けることにより、インシデントが発見される場合がある。状況によってはこのようなステークホルダーとの連携が追加されることも認識しておくことが大切である。</w:t>
            </w:r>
          </w:p>
          <w:p w14:paraId="11311159" w14:textId="77777777" w:rsidR="009972ED" w:rsidRPr="008F463B" w:rsidRDefault="009972ED" w:rsidP="009972ED">
            <w:pPr>
              <w:rPr>
                <w:rFonts w:ascii="ＭＳ Ｐゴシック" w:eastAsia="ＭＳ Ｐゴシック" w:hAnsi="ＭＳ Ｐゴシック"/>
                <w:color w:val="000000" w:themeColor="text1"/>
              </w:rPr>
            </w:pPr>
          </w:p>
          <w:p w14:paraId="227332EA" w14:textId="77777777" w:rsidR="009972ED" w:rsidRPr="008F463B" w:rsidRDefault="009972ED" w:rsidP="009972ED">
            <w:pPr>
              <w:jc w:val="center"/>
              <w:rPr>
                <w:rFonts w:ascii="ＭＳ Ｐゴシック" w:eastAsia="ＭＳ Ｐゴシック" w:hAnsi="ＭＳ Ｐゴシック"/>
                <w:color w:val="000000" w:themeColor="text1"/>
              </w:rPr>
            </w:pPr>
            <w:r w:rsidRPr="008F463B">
              <w:rPr>
                <w:rFonts w:ascii="ＭＳ Ｐゴシック" w:eastAsia="ＭＳ Ｐゴシック" w:hAnsi="ＭＳ Ｐゴシック"/>
                <w:noProof/>
                <w:color w:val="000000" w:themeColor="text1"/>
              </w:rPr>
              <w:drawing>
                <wp:inline distT="0" distB="0" distL="0" distR="0" wp14:anchorId="7647AF54" wp14:editId="00DB2B89">
                  <wp:extent cx="3683066" cy="3354892"/>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704050" cy="3374006"/>
                          </a:xfrm>
                          <a:prstGeom prst="rect">
                            <a:avLst/>
                          </a:prstGeom>
                        </pic:spPr>
                      </pic:pic>
                    </a:graphicData>
                  </a:graphic>
                </wp:inline>
              </w:drawing>
            </w:r>
          </w:p>
          <w:p w14:paraId="7AE4E615" w14:textId="1B5F0159" w:rsidR="009972ED" w:rsidRPr="008F463B" w:rsidRDefault="009972ED" w:rsidP="009972ED">
            <w:pPr>
              <w:jc w:val="cente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クラウド利用におけるインシデント発生時のステークホルダー例</w:t>
            </w:r>
          </w:p>
          <w:p w14:paraId="15C10CD1" w14:textId="77777777" w:rsidR="009972ED" w:rsidRPr="008F463B" w:rsidRDefault="009972ED" w:rsidP="009972ED">
            <w:pPr>
              <w:jc w:val="center"/>
              <w:rPr>
                <w:rFonts w:ascii="ＭＳ Ｐゴシック" w:eastAsia="ＭＳ Ｐゴシック" w:hAnsi="ＭＳ Ｐゴシック"/>
                <w:color w:val="000000" w:themeColor="text1"/>
              </w:rPr>
            </w:pPr>
          </w:p>
          <w:p w14:paraId="3A5BBB1A" w14:textId="015046CB" w:rsidR="009972ED" w:rsidRPr="008F463B" w:rsidRDefault="009972ED" w:rsidP="009972ED">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インシデント発生時の対応</w:t>
            </w:r>
          </w:p>
          <w:p w14:paraId="7FB8990F" w14:textId="77777777" w:rsidR="00862920" w:rsidRPr="008F463B" w:rsidRDefault="00862920" w:rsidP="009972ED">
            <w:pPr>
              <w:rPr>
                <w:rFonts w:ascii="ＭＳ Ｐゴシック" w:eastAsia="ＭＳ Ｐゴシック" w:hAnsi="ＭＳ Ｐゴシック"/>
                <w:color w:val="000000" w:themeColor="text1"/>
              </w:rPr>
            </w:pPr>
          </w:p>
          <w:p w14:paraId="6C259781" w14:textId="77777777" w:rsidR="009972ED" w:rsidRPr="008F463B" w:rsidRDefault="009972ED" w:rsidP="009972ED">
            <w:pPr>
              <w:rPr>
                <w:rFonts w:ascii="ＭＳ Ｐゴシック" w:eastAsia="ＭＳ Ｐゴシック" w:hAnsi="ＭＳ Ｐゴシック"/>
                <w:color w:val="000000" w:themeColor="text1"/>
              </w:rPr>
            </w:pPr>
            <w:r w:rsidRPr="008F463B">
              <w:rPr>
                <w:rFonts w:ascii="ＭＳ Ｐゴシック" w:eastAsia="ＭＳ Ｐゴシック" w:hAnsi="ＭＳ Ｐゴシック" w:hint="eastAsia"/>
                <w:color w:val="000000" w:themeColor="text1"/>
              </w:rPr>
              <w:t>＜サイバー攻撃の場合＞</w:t>
            </w:r>
            <w:r w:rsidRPr="008F463B">
              <w:rPr>
                <w:rFonts w:ascii="ＭＳ Ｐゴシック" w:eastAsia="ＭＳ Ｐゴシック" w:hAnsi="ＭＳ Ｐゴシック"/>
                <w:color w:val="000000" w:themeColor="text1"/>
              </w:rPr>
              <w:t xml:space="preserve"> </w:t>
            </w:r>
          </w:p>
          <w:p w14:paraId="79321F81" w14:textId="3CFF519D" w:rsidR="009972ED" w:rsidRPr="008F463B" w:rsidRDefault="009972ED" w:rsidP="009972ED">
            <w:pPr>
              <w:rPr>
                <w:rFonts w:ascii="ＭＳ Ｐゴシック" w:eastAsia="ＭＳ Ｐゴシック" w:hAnsi="ＭＳ Ｐゴシック"/>
                <w:color w:val="000000" w:themeColor="text1"/>
              </w:rPr>
            </w:pPr>
            <w:r w:rsidRPr="008F463B">
              <w:rPr>
                <w:rFonts w:ascii="ＭＳ Ｐゴシック" w:eastAsia="ＭＳ Ｐゴシック" w:hAnsi="ＭＳ Ｐゴシック"/>
                <w:color w:val="000000" w:themeColor="text1"/>
              </w:rPr>
              <w:t>影響範囲に応じて、システムの停止を検討</w:t>
            </w:r>
            <w:r w:rsidR="00FD6AF1" w:rsidRPr="008F463B">
              <w:rPr>
                <w:rFonts w:ascii="ＭＳ Ｐゴシック" w:eastAsia="ＭＳ Ｐゴシック" w:hAnsi="ＭＳ Ｐゴシック" w:hint="eastAsia"/>
                <w:color w:val="000000" w:themeColor="text1"/>
              </w:rPr>
              <w:t>する</w:t>
            </w:r>
            <w:r w:rsidRPr="008F463B">
              <w:rPr>
                <w:rFonts w:ascii="ＭＳ Ｐゴシック" w:eastAsia="ＭＳ Ｐゴシック" w:hAnsi="ＭＳ Ｐゴシック"/>
                <w:color w:val="000000" w:themeColor="text1"/>
              </w:rPr>
              <w:t>。</w:t>
            </w:r>
          </w:p>
          <w:p w14:paraId="12EF8A95" w14:textId="1D063266" w:rsidR="009972ED" w:rsidRPr="008F463B" w:rsidRDefault="009972ED" w:rsidP="009972ED">
            <w:pPr>
              <w:rPr>
                <w:rFonts w:ascii="ＭＳ Ｐゴシック" w:eastAsia="ＭＳ Ｐゴシック" w:hAnsi="ＭＳ Ｐゴシック"/>
                <w:color w:val="000000" w:themeColor="text1"/>
              </w:rPr>
            </w:pPr>
            <w:r w:rsidRPr="008F463B">
              <w:rPr>
                <w:rFonts w:ascii="ＭＳ Ｐゴシック" w:eastAsia="ＭＳ Ｐゴシック" w:hAnsi="ＭＳ Ｐゴシック"/>
                <w:color w:val="000000" w:themeColor="text1"/>
              </w:rPr>
              <w:t>クラウド事業者からログの取得を行い、</w:t>
            </w:r>
            <w:r w:rsidR="00FD6AF1" w:rsidRPr="008F463B">
              <w:rPr>
                <w:rFonts w:ascii="ＭＳ Ｐゴシック" w:eastAsia="ＭＳ Ｐゴシック" w:hAnsi="ＭＳ Ｐゴシック" w:hint="eastAsia"/>
                <w:color w:val="000000" w:themeColor="text1"/>
              </w:rPr>
              <w:t>クラウドサービスの</w:t>
            </w:r>
            <w:r w:rsidRPr="008F463B">
              <w:rPr>
                <w:rFonts w:ascii="ＭＳ Ｐゴシック" w:eastAsia="ＭＳ Ｐゴシック" w:hAnsi="ＭＳ Ｐゴシック"/>
                <w:color w:val="000000" w:themeColor="text1"/>
              </w:rPr>
              <w:t>利用者や運用者</w:t>
            </w:r>
            <w:r w:rsidR="00830EB1">
              <w:rPr>
                <w:rFonts w:ascii="ＭＳ Ｐゴシック" w:eastAsia="ＭＳ Ｐゴシック" w:hAnsi="ＭＳ Ｐゴシック"/>
                <w:color w:val="000000" w:themeColor="text1"/>
              </w:rPr>
              <w:t>また</w:t>
            </w:r>
            <w:r w:rsidRPr="008F463B">
              <w:rPr>
                <w:rFonts w:ascii="ＭＳ Ｐゴシック" w:eastAsia="ＭＳ Ｐゴシック" w:hAnsi="ＭＳ Ｐゴシック"/>
                <w:color w:val="000000" w:themeColor="text1"/>
              </w:rPr>
              <w:t>は他の調査機関で分析を行</w:t>
            </w:r>
            <w:r w:rsidR="00FD6AF1" w:rsidRPr="008F463B">
              <w:rPr>
                <w:rFonts w:ascii="ＭＳ Ｐゴシック" w:eastAsia="ＭＳ Ｐゴシック" w:hAnsi="ＭＳ Ｐゴシック" w:hint="eastAsia"/>
                <w:color w:val="000000" w:themeColor="text1"/>
              </w:rPr>
              <w:t>う</w:t>
            </w:r>
            <w:r w:rsidRPr="008F463B">
              <w:rPr>
                <w:rFonts w:ascii="ＭＳ Ｐゴシック" w:eastAsia="ＭＳ Ｐゴシック" w:hAnsi="ＭＳ Ｐゴシック"/>
                <w:color w:val="000000" w:themeColor="text1"/>
              </w:rPr>
              <w:t>。個人情報の漏えい・滅失・毀損に関する場合は、速やかに監督官庁や個人情報保護委員会に報告</w:t>
            </w:r>
            <w:r w:rsidR="00FD6AF1" w:rsidRPr="008F463B">
              <w:rPr>
                <w:rFonts w:ascii="ＭＳ Ｐゴシック" w:eastAsia="ＭＳ Ｐゴシック" w:hAnsi="ＭＳ Ｐゴシック" w:hint="eastAsia"/>
                <w:color w:val="000000" w:themeColor="text1"/>
              </w:rPr>
              <w:t>する</w:t>
            </w:r>
            <w:r w:rsidRPr="008F463B">
              <w:rPr>
                <w:rFonts w:ascii="ＭＳ Ｐゴシック" w:eastAsia="ＭＳ Ｐゴシック" w:hAnsi="ＭＳ Ｐゴシック"/>
                <w:color w:val="000000" w:themeColor="text1"/>
              </w:rPr>
              <w:t>。</w:t>
            </w:r>
          </w:p>
          <w:p w14:paraId="0AA42D34" w14:textId="5E5D5FA0" w:rsidR="009972ED" w:rsidRPr="008F463B" w:rsidRDefault="009972ED" w:rsidP="009972ED">
            <w:pPr>
              <w:rPr>
                <w:rFonts w:ascii="ＭＳ Ｐゴシック" w:eastAsia="ＭＳ Ｐゴシック" w:hAnsi="ＭＳ Ｐゴシック"/>
                <w:color w:val="000000" w:themeColor="text1"/>
              </w:rPr>
            </w:pPr>
            <w:r w:rsidRPr="008F463B">
              <w:rPr>
                <w:rFonts w:ascii="ＭＳ Ｐゴシック" w:eastAsia="ＭＳ Ｐゴシック" w:hAnsi="ＭＳ Ｐゴシック"/>
                <w:color w:val="000000" w:themeColor="text1"/>
              </w:rPr>
              <w:lastRenderedPageBreak/>
              <w:t>＜脆弱性や設定不備の場合＞</w:t>
            </w:r>
          </w:p>
          <w:p w14:paraId="5766EAC6" w14:textId="78F8CC89" w:rsidR="009972ED" w:rsidRPr="008F463B" w:rsidRDefault="009972ED" w:rsidP="009972ED">
            <w:pPr>
              <w:rPr>
                <w:rFonts w:ascii="ＭＳ Ｐゴシック" w:eastAsia="ＭＳ Ｐゴシック" w:hAnsi="ＭＳ Ｐゴシック"/>
                <w:color w:val="000000" w:themeColor="text1"/>
              </w:rPr>
            </w:pPr>
            <w:r w:rsidRPr="008F463B">
              <w:rPr>
                <w:rFonts w:ascii="ＭＳ Ｐゴシック" w:eastAsia="ＭＳ Ｐゴシック" w:hAnsi="ＭＳ Ｐゴシック"/>
                <w:color w:val="000000" w:themeColor="text1"/>
              </w:rPr>
              <w:t>上記</w:t>
            </w:r>
            <w:r w:rsidR="00E72C4D">
              <w:rPr>
                <w:rFonts w:ascii="ＭＳ Ｐゴシック" w:eastAsia="ＭＳ Ｐゴシック" w:hAnsi="ＭＳ Ｐゴシック" w:hint="eastAsia"/>
                <w:color w:val="000000" w:themeColor="text1"/>
              </w:rPr>
              <w:t>の</w:t>
            </w:r>
            <w:r w:rsidRPr="008F463B">
              <w:rPr>
                <w:rFonts w:ascii="ＭＳ Ｐゴシック" w:eastAsia="ＭＳ Ｐゴシック" w:hAnsi="ＭＳ Ｐゴシック"/>
                <w:color w:val="000000" w:themeColor="text1"/>
              </w:rPr>
              <w:t>サイバー攻撃の場合に加えて、以下のようなポイントを追加して検討、対応</w:t>
            </w:r>
            <w:r w:rsidRPr="008F463B">
              <w:rPr>
                <w:rFonts w:ascii="ＭＳ Ｐゴシック" w:eastAsia="ＭＳ Ｐゴシック" w:hAnsi="ＭＳ Ｐゴシック" w:hint="eastAsia"/>
                <w:color w:val="000000" w:themeColor="text1"/>
              </w:rPr>
              <w:t>すること</w:t>
            </w:r>
            <w:r w:rsidRPr="008F463B">
              <w:rPr>
                <w:rFonts w:ascii="ＭＳ Ｐゴシック" w:eastAsia="ＭＳ Ｐゴシック" w:hAnsi="ＭＳ Ｐゴシック"/>
                <w:color w:val="000000" w:themeColor="text1"/>
              </w:rPr>
              <w:t>。</w:t>
            </w:r>
          </w:p>
          <w:p w14:paraId="22498154" w14:textId="65F4D49F" w:rsidR="009972ED" w:rsidRPr="008F463B" w:rsidRDefault="009972ED" w:rsidP="008B5445">
            <w:pPr>
              <w:pStyle w:val="af0"/>
              <w:numPr>
                <w:ilvl w:val="0"/>
                <w:numId w:val="168"/>
              </w:numPr>
              <w:ind w:leftChars="0"/>
              <w:rPr>
                <w:rFonts w:ascii="ＭＳ Ｐゴシック" w:eastAsia="ＭＳ Ｐゴシック" w:hAnsi="ＭＳ Ｐゴシック"/>
                <w:color w:val="000000" w:themeColor="text1"/>
              </w:rPr>
            </w:pPr>
            <w:r w:rsidRPr="008F463B">
              <w:rPr>
                <w:rFonts w:ascii="ＭＳ Ｐゴシック" w:eastAsia="ＭＳ Ｐゴシック" w:hAnsi="ＭＳ Ｐゴシック"/>
                <w:color w:val="000000" w:themeColor="text1"/>
              </w:rPr>
              <w:t>クラウド事業者のサポート(サービス)情報を確認し、最新の情報を確認</w:t>
            </w:r>
            <w:r w:rsidRPr="008F463B">
              <w:rPr>
                <w:rFonts w:ascii="ＭＳ Ｐゴシック" w:eastAsia="ＭＳ Ｐゴシック" w:hAnsi="ＭＳ Ｐゴシック" w:hint="eastAsia"/>
                <w:color w:val="000000" w:themeColor="text1"/>
              </w:rPr>
              <w:t>する</w:t>
            </w:r>
            <w:r w:rsidRPr="008F463B">
              <w:rPr>
                <w:rFonts w:ascii="ＭＳ Ｐゴシック" w:eastAsia="ＭＳ Ｐゴシック" w:hAnsi="ＭＳ Ｐゴシック"/>
                <w:color w:val="000000" w:themeColor="text1"/>
              </w:rPr>
              <w:t>。</w:t>
            </w:r>
          </w:p>
          <w:p w14:paraId="78F32D5B" w14:textId="115842F0" w:rsidR="009972ED" w:rsidRPr="008F463B" w:rsidRDefault="009972ED" w:rsidP="008B5445">
            <w:pPr>
              <w:pStyle w:val="af0"/>
              <w:numPr>
                <w:ilvl w:val="0"/>
                <w:numId w:val="168"/>
              </w:numPr>
              <w:ind w:leftChars="0"/>
              <w:rPr>
                <w:rFonts w:ascii="ＭＳ Ｐゴシック" w:eastAsia="ＭＳ Ｐゴシック" w:hAnsi="ＭＳ Ｐゴシック"/>
                <w:color w:val="000000" w:themeColor="text1"/>
              </w:rPr>
            </w:pPr>
            <w:r w:rsidRPr="008F463B">
              <w:rPr>
                <w:rFonts w:ascii="ＭＳ Ｐゴシック" w:eastAsia="ＭＳ Ｐゴシック" w:hAnsi="ＭＳ Ｐゴシック"/>
                <w:color w:val="000000" w:themeColor="text1"/>
              </w:rPr>
              <w:t>クラウド事業者からガイドやFAQ</w:t>
            </w:r>
            <w:r w:rsidR="00564483">
              <w:rPr>
                <w:rFonts w:ascii="ＭＳ Ｐゴシック" w:eastAsia="ＭＳ Ｐゴシック" w:hAnsi="ＭＳ Ｐゴシック"/>
                <w:color w:val="000000" w:themeColor="text1"/>
              </w:rPr>
              <w:t>等</w:t>
            </w:r>
            <w:r w:rsidRPr="008F463B">
              <w:rPr>
                <w:rFonts w:ascii="ＭＳ Ｐゴシック" w:eastAsia="ＭＳ Ｐゴシック" w:hAnsi="ＭＳ Ｐゴシック"/>
                <w:color w:val="000000" w:themeColor="text1"/>
              </w:rPr>
              <w:t>が公開</w:t>
            </w:r>
            <w:r w:rsidRPr="008F463B">
              <w:rPr>
                <w:rFonts w:ascii="ＭＳ Ｐゴシック" w:eastAsia="ＭＳ Ｐゴシック" w:hAnsi="ＭＳ Ｐゴシック" w:hint="eastAsia"/>
                <w:color w:val="000000" w:themeColor="text1"/>
              </w:rPr>
              <w:t>されている場合は、参照する。</w:t>
            </w:r>
          </w:p>
          <w:p w14:paraId="242004F4" w14:textId="76A7D9D6" w:rsidR="009972ED" w:rsidRPr="008F463B" w:rsidRDefault="009972ED" w:rsidP="008B5445">
            <w:pPr>
              <w:pStyle w:val="af0"/>
              <w:numPr>
                <w:ilvl w:val="0"/>
                <w:numId w:val="168"/>
              </w:numPr>
              <w:ind w:leftChars="0"/>
              <w:rPr>
                <w:rFonts w:ascii="ＭＳ Ｐゴシック" w:eastAsia="ＭＳ Ｐゴシック" w:hAnsi="ＭＳ Ｐゴシック"/>
                <w:color w:val="000000" w:themeColor="text1"/>
              </w:rPr>
            </w:pPr>
            <w:r w:rsidRPr="008F463B">
              <w:rPr>
                <w:rFonts w:ascii="ＭＳ Ｐゴシック" w:eastAsia="ＭＳ Ｐゴシック" w:hAnsi="ＭＳ Ｐゴシック"/>
                <w:color w:val="000000" w:themeColor="text1"/>
              </w:rPr>
              <w:t>特にゼロデイ攻撃の場合、緩和策や回避策があるか確認し、公開されている場合は、組織内で対応を実施するか</w:t>
            </w:r>
            <w:r w:rsidRPr="008F463B">
              <w:rPr>
                <w:rFonts w:ascii="ＭＳ Ｐゴシック" w:eastAsia="ＭＳ Ｐゴシック" w:hAnsi="ＭＳ Ｐゴシック" w:hint="eastAsia"/>
                <w:color w:val="000000" w:themeColor="text1"/>
              </w:rPr>
              <w:t>検討する</w:t>
            </w:r>
            <w:r w:rsidRPr="008F463B">
              <w:rPr>
                <w:rFonts w:ascii="ＭＳ Ｐゴシック" w:eastAsia="ＭＳ Ｐゴシック" w:hAnsi="ＭＳ Ｐゴシック"/>
                <w:color w:val="000000" w:themeColor="text1"/>
              </w:rPr>
              <w:t>。</w:t>
            </w:r>
          </w:p>
          <w:p w14:paraId="7B6AD915" w14:textId="77777777" w:rsidR="009972ED" w:rsidRPr="008F463B" w:rsidRDefault="009972ED" w:rsidP="008B5445">
            <w:pPr>
              <w:pStyle w:val="af0"/>
              <w:numPr>
                <w:ilvl w:val="0"/>
                <w:numId w:val="168"/>
              </w:numPr>
              <w:ind w:leftChars="0"/>
              <w:rPr>
                <w:rFonts w:ascii="ＭＳ Ｐゴシック" w:eastAsia="ＭＳ Ｐゴシック" w:hAnsi="ＭＳ Ｐゴシック"/>
                <w:color w:val="000000" w:themeColor="text1"/>
              </w:rPr>
            </w:pPr>
            <w:r w:rsidRPr="008F463B">
              <w:rPr>
                <w:rFonts w:ascii="ＭＳ Ｐゴシック" w:eastAsia="ＭＳ Ｐゴシック" w:hAnsi="ＭＳ Ｐゴシック"/>
                <w:color w:val="000000" w:themeColor="text1"/>
              </w:rPr>
              <w:t>新たなモジュールやパッチが公開されたら、できる限り速やかに適用や更新を</w:t>
            </w:r>
            <w:r w:rsidRPr="008F463B">
              <w:rPr>
                <w:rFonts w:ascii="ＭＳ Ｐゴシック" w:eastAsia="ＭＳ Ｐゴシック" w:hAnsi="ＭＳ Ｐゴシック" w:hint="eastAsia"/>
                <w:color w:val="000000" w:themeColor="text1"/>
              </w:rPr>
              <w:t>行う</w:t>
            </w:r>
            <w:r w:rsidRPr="008F463B">
              <w:rPr>
                <w:rFonts w:ascii="ＭＳ Ｐゴシック" w:eastAsia="ＭＳ Ｐゴシック" w:hAnsi="ＭＳ Ｐゴシック"/>
                <w:color w:val="000000" w:themeColor="text1"/>
              </w:rPr>
              <w:t>。</w:t>
            </w:r>
          </w:p>
          <w:p w14:paraId="02E8370F" w14:textId="77777777" w:rsidR="0095243B" w:rsidRPr="008F463B" w:rsidRDefault="0095243B" w:rsidP="009972ED">
            <w:pPr>
              <w:rPr>
                <w:rFonts w:ascii="ＭＳ Ｐゴシック" w:eastAsia="ＭＳ Ｐゴシック" w:hAnsi="ＭＳ Ｐゴシック"/>
                <w:color w:val="000000" w:themeColor="text1"/>
              </w:rPr>
            </w:pPr>
          </w:p>
          <w:p w14:paraId="18892023" w14:textId="14AB1BC3" w:rsidR="009972ED" w:rsidRPr="000D2E60" w:rsidRDefault="00E72C4D" w:rsidP="00E72C4D">
            <w:pPr>
              <w:rPr>
                <w:rFonts w:ascii="BIZ UDPゴシック" w:eastAsia="BIZ UDPゴシック" w:hAnsi="BIZ UDPゴシック"/>
                <w:color w:val="000000" w:themeColor="text1"/>
              </w:rPr>
            </w:pPr>
            <w:r>
              <w:rPr>
                <w:rFonts w:ascii="ＭＳ Ｐゴシック" w:eastAsia="ＭＳ Ｐゴシック" w:hAnsi="ＭＳ Ｐゴシック" w:hint="eastAsia"/>
                <w:color w:val="000000" w:themeColor="text1"/>
              </w:rPr>
              <w:t>出典・参考</w:t>
            </w:r>
            <w:r w:rsidR="00FD6AF1" w:rsidRPr="008F463B">
              <w:rPr>
                <w:rFonts w:ascii="ＭＳ Ｐゴシック" w:eastAsia="ＭＳ Ｐゴシック" w:hAnsi="ＭＳ Ｐゴシック" w:hint="eastAsia"/>
                <w:color w:val="000000" w:themeColor="text1"/>
              </w:rPr>
              <w:t>：</w:t>
            </w:r>
            <w:r w:rsidR="009972ED" w:rsidRPr="008F463B">
              <w:rPr>
                <w:rFonts w:ascii="ＭＳ Ｐゴシック" w:eastAsia="ＭＳ Ｐゴシック" w:hAnsi="ＭＳ Ｐゴシック"/>
                <w:color w:val="000000" w:themeColor="text1"/>
              </w:rPr>
              <w:t>内閣官房内閣サイバーセキュリティセンター</w:t>
            </w:r>
            <w:r>
              <w:rPr>
                <w:rFonts w:ascii="ＭＳ Ｐゴシック" w:eastAsia="ＭＳ Ｐゴシック" w:hAnsi="ＭＳ Ｐゴシック" w:hint="eastAsia"/>
                <w:color w:val="000000" w:themeColor="text1"/>
              </w:rPr>
              <w:t>「</w:t>
            </w:r>
            <w:r w:rsidRPr="008F463B">
              <w:rPr>
                <w:rFonts w:ascii="ＭＳ Ｐゴシック" w:eastAsia="ＭＳ Ｐゴシック" w:hAnsi="ＭＳ Ｐゴシック" w:hint="eastAsia"/>
                <w:color w:val="000000" w:themeColor="text1"/>
              </w:rPr>
              <w:t>クラウドを利用したシステム運用に関するガイダンス</w:t>
            </w:r>
            <w:r w:rsidRPr="008F463B">
              <w:rPr>
                <w:rFonts w:ascii="ＭＳ Ｐゴシック" w:eastAsia="ＭＳ Ｐゴシック" w:hAnsi="ＭＳ Ｐゴシック"/>
                <w:color w:val="000000" w:themeColor="text1"/>
              </w:rPr>
              <w:t>(詳細版)</w:t>
            </w:r>
            <w:r>
              <w:rPr>
                <w:rFonts w:ascii="ＭＳ Ｐゴシック" w:eastAsia="ＭＳ Ｐゴシック" w:hAnsi="ＭＳ Ｐゴシック" w:hint="eastAsia"/>
                <w:color w:val="000000" w:themeColor="text1"/>
              </w:rPr>
              <w:t>」</w:t>
            </w:r>
          </w:p>
        </w:tc>
      </w:tr>
    </w:tbl>
    <w:p w14:paraId="51523451" w14:textId="77777777" w:rsidR="00117CDA" w:rsidRPr="000D2E60" w:rsidRDefault="00117CDA" w:rsidP="00EE2735">
      <w:pPr>
        <w:ind w:leftChars="350" w:left="705"/>
        <w:rPr>
          <w:rFonts w:ascii="BIZ UDPゴシック" w:eastAsia="BIZ UDPゴシック" w:hAnsi="BIZ UDPゴシック"/>
          <w:color w:val="000000" w:themeColor="text1"/>
        </w:rPr>
      </w:pPr>
    </w:p>
    <w:p w14:paraId="7A275B24" w14:textId="77777777" w:rsidR="00FA3E0A" w:rsidRPr="000D2E60" w:rsidRDefault="00FA3E0A" w:rsidP="00A70B17">
      <w:pPr>
        <w:pStyle w:val="af0"/>
        <w:numPr>
          <w:ilvl w:val="0"/>
          <w:numId w:val="126"/>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データ管理</w:t>
      </w:r>
    </w:p>
    <w:p w14:paraId="52E0740E" w14:textId="37243ED5" w:rsidR="00FA3E0A" w:rsidRDefault="00FA3E0A" w:rsidP="00A70B17">
      <w:pPr>
        <w:ind w:leftChars="561" w:left="1131"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クラウドサービスで取り扱う情報の格付及び取扱制限を踏まえ、情報の</w:t>
      </w:r>
      <w:r w:rsidR="00A34477">
        <w:rPr>
          <w:rFonts w:ascii="BIZ UDPゴシック" w:eastAsia="BIZ UDPゴシック" w:hAnsi="BIZ UDPゴシック" w:hint="eastAsia"/>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hint="eastAsia"/>
          <w:color w:val="000000" w:themeColor="text1"/>
        </w:rPr>
        <w:t>を委ねることの可否を判断することが望ましい。クラウドサービスを活用する際は、自組織とクラウドサービス事業者や関係する委託先等ステークホルダー</w:t>
      </w:r>
      <w:r w:rsidR="003112CF">
        <w:rPr>
          <w:rFonts w:ascii="BIZ UDPゴシック" w:eastAsia="BIZ UDPゴシック" w:hAnsi="BIZ UDPゴシック" w:hint="eastAsia"/>
          <w:color w:val="000000" w:themeColor="text1"/>
        </w:rPr>
        <w:t>を</w:t>
      </w:r>
      <w:r w:rsidRPr="000D2E60">
        <w:rPr>
          <w:rFonts w:ascii="BIZ UDPゴシック" w:eastAsia="BIZ UDPゴシック" w:hAnsi="BIZ UDPゴシック" w:hint="eastAsia"/>
          <w:color w:val="000000" w:themeColor="text1"/>
        </w:rPr>
        <w:t>把握</w:t>
      </w:r>
      <w:r w:rsidR="003112CF">
        <w:rPr>
          <w:rFonts w:ascii="BIZ UDPゴシック" w:eastAsia="BIZ UDPゴシック" w:hAnsi="BIZ UDPゴシック" w:hint="eastAsia"/>
          <w:color w:val="000000" w:themeColor="text1"/>
        </w:rPr>
        <w:t>し</w:t>
      </w:r>
      <w:r w:rsidRPr="000D2E60">
        <w:rPr>
          <w:rFonts w:ascii="BIZ UDPゴシック" w:eastAsia="BIZ UDPゴシック" w:hAnsi="BIZ UDPゴシック" w:hint="eastAsia"/>
          <w:color w:val="000000" w:themeColor="text1"/>
        </w:rPr>
        <w:t>、それぞれの責任範囲を明確化することが重要である。</w:t>
      </w:r>
    </w:p>
    <w:p w14:paraId="79DCAA89" w14:textId="77777777" w:rsidR="00C26417" w:rsidRPr="000D2E60" w:rsidRDefault="00C26417" w:rsidP="00A70B17">
      <w:pPr>
        <w:ind w:leftChars="561" w:left="1131" w:firstLineChars="100" w:firstLine="202"/>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7CCDC3BB" w14:textId="77777777" w:rsidTr="001E5827">
        <w:tc>
          <w:tcPr>
            <w:tcW w:w="8500" w:type="dxa"/>
            <w:shd w:val="clear" w:color="auto" w:fill="CC99FF"/>
          </w:tcPr>
          <w:p w14:paraId="07D12038"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【クラウドサービスを利用する際の考慮事項例】</w:t>
            </w:r>
          </w:p>
        </w:tc>
      </w:tr>
      <w:tr w:rsidR="00FA3E0A" w:rsidRPr="000D2E60" w14:paraId="1165BD40" w14:textId="77777777" w:rsidTr="001E5827">
        <w:tc>
          <w:tcPr>
            <w:tcW w:w="8500" w:type="dxa"/>
          </w:tcPr>
          <w:p w14:paraId="7CDAD065"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＜クラウドサービスの選定＞</w:t>
            </w:r>
          </w:p>
          <w:p w14:paraId="7179AF72" w14:textId="54946EAF" w:rsidR="00FA3E0A" w:rsidRPr="000D2E60" w:rsidRDefault="00FA3E0A" w:rsidP="00A70B17">
            <w:pPr>
              <w:pStyle w:val="af0"/>
              <w:numPr>
                <w:ilvl w:val="0"/>
                <w:numId w:val="10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利用するクラウドサービスの仕様を確認し理解を深める</w:t>
            </w:r>
          </w:p>
          <w:p w14:paraId="644C92E3" w14:textId="66F9E0C6" w:rsidR="00FA3E0A" w:rsidRPr="000D2E60" w:rsidRDefault="00FA3E0A" w:rsidP="00A70B17">
            <w:pPr>
              <w:pStyle w:val="af0"/>
              <w:numPr>
                <w:ilvl w:val="0"/>
                <w:numId w:val="10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責任共有モデルを理解し、クラウドサービス提供者との責任範囲等を明確にする</w:t>
            </w:r>
          </w:p>
          <w:p w14:paraId="68ABECA6" w14:textId="11C336DA" w:rsidR="00FA3E0A" w:rsidRPr="000D2E60" w:rsidRDefault="00FA3E0A" w:rsidP="00A70B17">
            <w:pPr>
              <w:pStyle w:val="af0"/>
              <w:numPr>
                <w:ilvl w:val="0"/>
                <w:numId w:val="10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情報公開等の設定にミスがないか確認する</w:t>
            </w:r>
          </w:p>
          <w:p w14:paraId="26A28282" w14:textId="617A27FD" w:rsidR="00FA3E0A" w:rsidRPr="000D2E60" w:rsidRDefault="00FA3E0A" w:rsidP="00A70B17">
            <w:pPr>
              <w:pStyle w:val="af0"/>
              <w:numPr>
                <w:ilvl w:val="0"/>
                <w:numId w:val="10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サービス仕様が変わる際には影響を確認する</w:t>
            </w:r>
          </w:p>
          <w:p w14:paraId="69F818E9" w14:textId="22E60F65" w:rsidR="0013694E" w:rsidRPr="000D2E60" w:rsidRDefault="0013694E" w:rsidP="00A70B17">
            <w:pPr>
              <w:pStyle w:val="af0"/>
              <w:numPr>
                <w:ilvl w:val="0"/>
                <w:numId w:val="10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データの保管場所（海外</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）やデータ越境移転の有無について確認する</w:t>
            </w:r>
          </w:p>
          <w:p w14:paraId="0E99E0E3"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＜法的な考慮＞</w:t>
            </w:r>
          </w:p>
          <w:p w14:paraId="405523C8" w14:textId="13EA7134" w:rsidR="00FA3E0A" w:rsidRPr="000D2E60" w:rsidRDefault="00FA3E0A" w:rsidP="00A70B17">
            <w:pPr>
              <w:pStyle w:val="af0"/>
              <w:numPr>
                <w:ilvl w:val="0"/>
                <w:numId w:val="10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クラウドサービスで取り扱われる情報に対して国内法以外の法令が適用されるリスクを評価して委託先を選定する。必要に応じて委託事業の実施場所及び契約に定める準拠法・裁判管轄を指定すること</w:t>
            </w:r>
          </w:p>
          <w:p w14:paraId="4C95A0D2"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＜サービスの中断や終了時＞</w:t>
            </w:r>
          </w:p>
          <w:p w14:paraId="23477B59" w14:textId="41431B87" w:rsidR="00FA3E0A" w:rsidRPr="000D2E60" w:rsidRDefault="00FA3E0A" w:rsidP="00A70B17">
            <w:pPr>
              <w:pStyle w:val="af0"/>
              <w:numPr>
                <w:ilvl w:val="0"/>
                <w:numId w:val="10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クラウドサービスの中断や終了時に円滑に業務を移行するための対策を検討し、委託先を選定する際の要件とすること</w:t>
            </w:r>
          </w:p>
          <w:p w14:paraId="0853BDC2" w14:textId="423BDD52" w:rsidR="00FA3E0A" w:rsidRPr="000D2E60" w:rsidRDefault="00FA3E0A" w:rsidP="00A70B17">
            <w:pPr>
              <w:pStyle w:val="af0"/>
              <w:numPr>
                <w:ilvl w:val="0"/>
                <w:numId w:val="10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クラウドサービスを利用する際には、①情報の格付けに応じたサービス中断時の復旧要件及び②情報の格付に応じた、サービス終了</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は変更の際の事前告知の方法・期限及びデータ移行方法を仕様に含めることが望ましい</w:t>
            </w:r>
          </w:p>
          <w:p w14:paraId="0FA36657" w14:textId="191A7D3F" w:rsidR="00FA3E0A" w:rsidRPr="000D2E60" w:rsidRDefault="00FA3E0A" w:rsidP="00A70B17">
            <w:pPr>
              <w:pStyle w:val="af0"/>
              <w:numPr>
                <w:ilvl w:val="0"/>
                <w:numId w:val="10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クラウドサービスの利用終了時に、クラウドサービス上のデータの</w:t>
            </w:r>
            <w:r w:rsidR="00A34477">
              <w:rPr>
                <w:rFonts w:ascii="BIZ UDPゴシック" w:eastAsia="BIZ UDPゴシック" w:hAnsi="BIZ UDPゴシック"/>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color w:val="000000" w:themeColor="text1"/>
              </w:rPr>
              <w:t>について確認する</w:t>
            </w:r>
            <w:r w:rsidRPr="000D2E60">
              <w:rPr>
                <w:rFonts w:ascii="BIZ UDPゴシック" w:eastAsia="BIZ UDPゴシック" w:hAnsi="BIZ UDPゴシック" w:hint="eastAsia"/>
                <w:color w:val="000000" w:themeColor="text1"/>
              </w:rPr>
              <w:t>こと</w:t>
            </w:r>
          </w:p>
          <w:p w14:paraId="487B3D07"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＜セキュリティ要件＞</w:t>
            </w:r>
          </w:p>
          <w:p w14:paraId="3AE0FF0C" w14:textId="25C6A24B" w:rsidR="00FA3E0A" w:rsidRPr="000D2E60" w:rsidRDefault="00FA3E0A" w:rsidP="00A70B17">
            <w:pPr>
              <w:pStyle w:val="af0"/>
              <w:numPr>
                <w:ilvl w:val="0"/>
                <w:numId w:val="10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多岐にわたるステークホルダーを把握し、情報共有体制・インシデント対応体制を</w:t>
            </w:r>
            <w:r w:rsidRPr="000D2E60">
              <w:rPr>
                <w:rFonts w:ascii="BIZ UDPゴシック" w:eastAsia="BIZ UDPゴシック" w:hAnsi="BIZ UDPゴシック"/>
                <w:color w:val="000000" w:themeColor="text1"/>
              </w:rPr>
              <w:lastRenderedPageBreak/>
              <w:t>構築する</w:t>
            </w:r>
          </w:p>
          <w:p w14:paraId="64A55077" w14:textId="14D3B15E" w:rsidR="00FA3E0A" w:rsidRPr="000D2E60" w:rsidRDefault="00FA3E0A" w:rsidP="00A70B17">
            <w:pPr>
              <w:pStyle w:val="af0"/>
              <w:numPr>
                <w:ilvl w:val="0"/>
                <w:numId w:val="10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クラウドサービスの特性を考慮した上で、クラウドサービス部分を含む情報の流通経路全般にわたるセキュリティが適切に確保されるよう、情報の流通経路全般を見渡した形でセキュリティ設計を行った上でセキュリティ要件を定めること</w:t>
            </w:r>
          </w:p>
          <w:p w14:paraId="350CCEA8" w14:textId="77777777" w:rsidR="00FA3E0A" w:rsidRPr="000D2E60" w:rsidRDefault="00FA3E0A" w:rsidP="00A70B17">
            <w:pPr>
              <w:pStyle w:val="af0"/>
              <w:numPr>
                <w:ilvl w:val="0"/>
                <w:numId w:val="110"/>
              </w:numPr>
              <w:ind w:leftChars="0" w:left="1878"/>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アクセス制限（</w:t>
            </w:r>
            <w:r w:rsidRPr="000D2E60">
              <w:rPr>
                <w:rFonts w:ascii="BIZ UDPゴシック" w:eastAsia="BIZ UDPゴシック" w:hAnsi="BIZ UDPゴシック"/>
                <w:color w:val="000000" w:themeColor="text1"/>
              </w:rPr>
              <w:t>IPアドレス等）</w:t>
            </w:r>
          </w:p>
          <w:p w14:paraId="4760CC50" w14:textId="77777777" w:rsidR="00FA3E0A" w:rsidRPr="000D2E60" w:rsidRDefault="00FA3E0A" w:rsidP="00A70B17">
            <w:pPr>
              <w:pStyle w:val="af0"/>
              <w:numPr>
                <w:ilvl w:val="0"/>
                <w:numId w:val="110"/>
              </w:numPr>
              <w:ind w:leftChars="0" w:left="1878"/>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アクセスログ等の証跡の保存及び提供</w:t>
            </w:r>
          </w:p>
          <w:p w14:paraId="678AE543" w14:textId="77777777" w:rsidR="00FA3E0A" w:rsidRPr="000D2E60" w:rsidRDefault="00FA3E0A" w:rsidP="00A70B17">
            <w:pPr>
              <w:pStyle w:val="af0"/>
              <w:numPr>
                <w:ilvl w:val="0"/>
                <w:numId w:val="110"/>
              </w:numPr>
              <w:ind w:leftChars="0" w:left="1878"/>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インターネット回線とクラウド基盤の接続点の通信の監視</w:t>
            </w:r>
          </w:p>
          <w:p w14:paraId="568A3120" w14:textId="77777777" w:rsidR="00FA3E0A" w:rsidRPr="000D2E60" w:rsidRDefault="00FA3E0A" w:rsidP="00A70B17">
            <w:pPr>
              <w:pStyle w:val="af0"/>
              <w:numPr>
                <w:ilvl w:val="0"/>
                <w:numId w:val="110"/>
              </w:numPr>
              <w:ind w:leftChars="0" w:left="1878"/>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データの所在地を含む委託先による情報の管理・保管の実施内容の確認</w:t>
            </w:r>
          </w:p>
          <w:p w14:paraId="0E8B8726" w14:textId="77777777" w:rsidR="00FA3E0A" w:rsidRPr="000D2E60" w:rsidRDefault="00FA3E0A" w:rsidP="00A70B17">
            <w:pPr>
              <w:pStyle w:val="af0"/>
              <w:numPr>
                <w:ilvl w:val="0"/>
                <w:numId w:val="110"/>
              </w:numPr>
              <w:ind w:leftChars="0" w:left="1878"/>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脆弱性対策の実施内容の確認</w:t>
            </w:r>
          </w:p>
          <w:p w14:paraId="19CC6D36" w14:textId="2FB15B13" w:rsidR="00FA3E0A" w:rsidRPr="000D2E60" w:rsidRDefault="00E92F10" w:rsidP="00A70B17">
            <w:pPr>
              <w:pStyle w:val="af0"/>
              <w:numPr>
                <w:ilvl w:val="0"/>
                <w:numId w:val="110"/>
              </w:numPr>
              <w:ind w:leftChars="0" w:left="1878"/>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ウイルス</w:t>
            </w:r>
            <w:r w:rsidR="00FA3E0A" w:rsidRPr="000D2E60">
              <w:rPr>
                <w:rFonts w:ascii="BIZ UDPゴシック" w:eastAsia="BIZ UDPゴシック" w:hAnsi="BIZ UDPゴシック" w:hint="eastAsia"/>
                <w:color w:val="000000" w:themeColor="text1"/>
              </w:rPr>
              <w:t>対策の実施</w:t>
            </w:r>
          </w:p>
          <w:p w14:paraId="52867121" w14:textId="77777777" w:rsidR="00FA3E0A" w:rsidRPr="000D2E60" w:rsidRDefault="00FA3E0A" w:rsidP="00A70B17">
            <w:pPr>
              <w:pStyle w:val="af0"/>
              <w:numPr>
                <w:ilvl w:val="0"/>
                <w:numId w:val="110"/>
              </w:numPr>
              <w:ind w:leftChars="0" w:left="1878"/>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多要素認証の導入</w:t>
            </w:r>
          </w:p>
          <w:p w14:paraId="0AAEE7E4" w14:textId="77777777" w:rsidR="00FA3E0A" w:rsidRPr="000D2E60" w:rsidRDefault="00FA3E0A" w:rsidP="00A70B17">
            <w:pPr>
              <w:pStyle w:val="af0"/>
              <w:numPr>
                <w:ilvl w:val="0"/>
                <w:numId w:val="110"/>
              </w:numPr>
              <w:ind w:leftChars="0" w:left="1878"/>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情報に係る復旧時点目標（</w:t>
            </w:r>
            <w:r w:rsidRPr="000D2E60">
              <w:rPr>
                <w:rFonts w:ascii="BIZ UDPゴシック" w:eastAsia="BIZ UDPゴシック" w:hAnsi="BIZ UDPゴシック"/>
                <w:color w:val="000000" w:themeColor="text1"/>
              </w:rPr>
              <w:t>RPO）等の指標</w:t>
            </w:r>
          </w:p>
          <w:p w14:paraId="7302D4B1" w14:textId="77777777" w:rsidR="00FA3E0A" w:rsidRPr="000D2E60" w:rsidRDefault="00FA3E0A" w:rsidP="00A70B17">
            <w:pPr>
              <w:pStyle w:val="af0"/>
              <w:numPr>
                <w:ilvl w:val="0"/>
                <w:numId w:val="110"/>
              </w:numPr>
              <w:ind w:leftChars="0" w:left="1878"/>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情報の暗号化（保存データの暗号化及び通信回線の暗号化）</w:t>
            </w:r>
          </w:p>
          <w:p w14:paraId="4EA6735A" w14:textId="77777777" w:rsidR="00FA3E0A" w:rsidRPr="000D2E60" w:rsidRDefault="00FA3E0A" w:rsidP="00A70B17">
            <w:pPr>
              <w:pStyle w:val="af0"/>
              <w:numPr>
                <w:ilvl w:val="0"/>
                <w:numId w:val="110"/>
              </w:numPr>
              <w:ind w:leftChars="0" w:left="1878"/>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情報の確実な削除・廃棄</w:t>
            </w:r>
          </w:p>
          <w:p w14:paraId="4B1F78AF" w14:textId="20B5A8C8" w:rsidR="00FA3E0A" w:rsidRPr="00DF6C91" w:rsidRDefault="00FA3E0A" w:rsidP="00DF6C91">
            <w:pPr>
              <w:pStyle w:val="af0"/>
              <w:numPr>
                <w:ilvl w:val="0"/>
                <w:numId w:val="110"/>
              </w:numPr>
              <w:ind w:leftChars="0" w:left="1878"/>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情報開示請求に対する開示項目や範囲の明記</w:t>
            </w:r>
          </w:p>
        </w:tc>
      </w:tr>
    </w:tbl>
    <w:p w14:paraId="0719F467" w14:textId="77777777" w:rsidR="00FA3E0A" w:rsidRPr="000D2E60" w:rsidRDefault="00FA3E0A" w:rsidP="00EE2735">
      <w:pPr>
        <w:rPr>
          <w:rFonts w:ascii="BIZ UDPゴシック" w:eastAsia="BIZ UDPゴシック" w:hAnsi="BIZ UDPゴシック"/>
          <w:color w:val="000000" w:themeColor="text1"/>
        </w:rPr>
      </w:pPr>
    </w:p>
    <w:p w14:paraId="09C1D715" w14:textId="77777777" w:rsidR="00FA3E0A" w:rsidRDefault="00FA3E0A" w:rsidP="00285018">
      <w:pPr>
        <w:pStyle w:val="af0"/>
        <w:numPr>
          <w:ilvl w:val="0"/>
          <w:numId w:val="44"/>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クラウドサービス利用における設定不備の対策</w:t>
      </w:r>
    </w:p>
    <w:p w14:paraId="7F1A7158" w14:textId="77777777" w:rsidR="001E5827" w:rsidRPr="000D2E60" w:rsidRDefault="001E5827" w:rsidP="001E5827">
      <w:pPr>
        <w:pStyle w:val="af0"/>
        <w:ind w:leftChars="0" w:left="1276"/>
        <w:rPr>
          <w:rFonts w:ascii="BIZ UDPゴシック" w:eastAsia="BIZ UDPゴシック" w:hAnsi="BIZ UDPゴシック"/>
          <w:b/>
          <w:bCs/>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7815200E" w14:textId="77777777" w:rsidTr="001E5827">
        <w:tc>
          <w:tcPr>
            <w:tcW w:w="8500" w:type="dxa"/>
            <w:shd w:val="clear" w:color="auto" w:fill="CC99FF"/>
          </w:tcPr>
          <w:p w14:paraId="6C64F4ED"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395AF451" w14:textId="77777777" w:rsidTr="001E5827">
        <w:tc>
          <w:tcPr>
            <w:tcW w:w="8500" w:type="dxa"/>
          </w:tcPr>
          <w:p w14:paraId="5D7BB1F2" w14:textId="74408600" w:rsidR="00FA3E0A" w:rsidRPr="000D2E60" w:rsidRDefault="00FA3E0A" w:rsidP="00A70B17">
            <w:pPr>
              <w:pStyle w:val="af0"/>
              <w:numPr>
                <w:ilvl w:val="0"/>
                <w:numId w:val="10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事業部門等が、</w:t>
            </w:r>
            <w:r w:rsidR="000463C9"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color w:val="000000" w:themeColor="text1"/>
              </w:rPr>
              <w:t>セキュリティ責任者が知らないままクラウドサービスを利用することがないよう条件付きで許可するなど、クラウドサービスの利用におけるルールを明確にする</w:t>
            </w:r>
          </w:p>
          <w:p w14:paraId="6D666A4D" w14:textId="551D90BA" w:rsidR="00FA3E0A" w:rsidRPr="000D2E60" w:rsidRDefault="00FA3E0A" w:rsidP="00A70B17">
            <w:pPr>
              <w:pStyle w:val="af0"/>
              <w:numPr>
                <w:ilvl w:val="0"/>
                <w:numId w:val="10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クラウドサービス利用におけるユーザーアカウントの管理において、パスワード設定の厳格化や多要素認証の設定を必須とすることを推奨する</w:t>
            </w:r>
          </w:p>
          <w:p w14:paraId="0D090091" w14:textId="4C76172F" w:rsidR="00FA3E0A" w:rsidRPr="000D2E60" w:rsidRDefault="00FA3E0A" w:rsidP="00A70B17">
            <w:pPr>
              <w:pStyle w:val="af0"/>
              <w:numPr>
                <w:ilvl w:val="0"/>
                <w:numId w:val="10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設定不備を防ぐため、作業規則や作業手順書を整備し、定期的な内容の見直し等を行う</w:t>
            </w:r>
          </w:p>
          <w:p w14:paraId="2D676011" w14:textId="1A913391" w:rsidR="00FA3E0A" w:rsidRPr="000D2E60" w:rsidRDefault="00FA3E0A" w:rsidP="00A70B17">
            <w:pPr>
              <w:pStyle w:val="af0"/>
              <w:numPr>
                <w:ilvl w:val="0"/>
                <w:numId w:val="10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クラウドサービスの設定項目の洗い出し、チェックリスト作成を行い、設定項目の把握やレビュー等に活用する</w:t>
            </w:r>
          </w:p>
          <w:p w14:paraId="71DD3826" w14:textId="06355333" w:rsidR="00FA3E0A" w:rsidRPr="000D2E60" w:rsidRDefault="00FA3E0A" w:rsidP="00A70B17">
            <w:pPr>
              <w:pStyle w:val="af0"/>
              <w:numPr>
                <w:ilvl w:val="0"/>
                <w:numId w:val="10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クラウドサービスの設定を定期的にチェックし、不備がある場合は対処する</w:t>
            </w:r>
          </w:p>
          <w:p w14:paraId="4EC0110D" w14:textId="43469EE7" w:rsidR="00FA3E0A" w:rsidRPr="000D2E60" w:rsidRDefault="00FA3E0A" w:rsidP="00A70B17">
            <w:pPr>
              <w:pStyle w:val="af0"/>
              <w:numPr>
                <w:ilvl w:val="0"/>
                <w:numId w:val="10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クラウドサービスの機能追加や仕様変更に対しては、定期的ではなく特別に注意してチェック及び対応を行う</w:t>
            </w:r>
          </w:p>
        </w:tc>
      </w:tr>
    </w:tbl>
    <w:p w14:paraId="715BA409" w14:textId="77777777" w:rsidR="00FA3E0A" w:rsidRPr="000D2E60" w:rsidRDefault="00FA3E0A" w:rsidP="00EE2735">
      <w:pPr>
        <w:ind w:leftChars="350" w:left="705" w:firstLineChars="100" w:firstLine="202"/>
        <w:rPr>
          <w:rFonts w:ascii="BIZ UDPゴシック" w:eastAsia="BIZ UDPゴシック" w:hAnsi="BIZ UDPゴシック"/>
          <w:color w:val="000000" w:themeColor="text1"/>
        </w:rPr>
      </w:pPr>
    </w:p>
    <w:p w14:paraId="63B0DA97" w14:textId="4429AFF8" w:rsidR="00FA3E0A" w:rsidRDefault="00FA3E0A" w:rsidP="00935A8D">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また、以下に示す</w:t>
      </w:r>
      <w:r w:rsidR="00591584">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参考とするガイドライン・評価制度例</w:t>
      </w:r>
      <w:r w:rsidR="00591584">
        <w:rPr>
          <w:rFonts w:ascii="BIZ UDPゴシック" w:eastAsia="BIZ UDPゴシック" w:hAnsi="BIZ UDPゴシック" w:hint="eastAsia"/>
          <w:color w:val="000000" w:themeColor="text1"/>
        </w:rPr>
        <w:t>】</w:t>
      </w:r>
      <w:r w:rsidRPr="000D2E60">
        <w:rPr>
          <w:rFonts w:ascii="BIZ UDPゴシック" w:eastAsia="BIZ UDPゴシック" w:hAnsi="BIZ UDPゴシック" w:hint="eastAsia"/>
          <w:color w:val="000000" w:themeColor="text1"/>
        </w:rPr>
        <w:t>を参考に、クラウドサービス利用における必要な対策を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ることが望ましい。</w:t>
      </w:r>
    </w:p>
    <w:p w14:paraId="694E2980" w14:textId="77777777" w:rsidR="007B7CD9" w:rsidRDefault="007B7CD9" w:rsidP="00935A8D">
      <w:pPr>
        <w:ind w:leftChars="491" w:left="990" w:firstLineChars="100" w:firstLine="202"/>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380AF94D" w14:textId="77777777" w:rsidTr="001E5827">
        <w:tc>
          <w:tcPr>
            <w:tcW w:w="8500" w:type="dxa"/>
            <w:shd w:val="clear" w:color="auto" w:fill="FFC000" w:themeFill="accent4"/>
          </w:tcPr>
          <w:p w14:paraId="12BEAD4C"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【参考とするガイドライン・評価制度例】</w:t>
            </w:r>
          </w:p>
        </w:tc>
      </w:tr>
      <w:tr w:rsidR="00FA3E0A" w:rsidRPr="000D2E60" w14:paraId="1B3B6CAE" w14:textId="77777777" w:rsidTr="001E5827">
        <w:tc>
          <w:tcPr>
            <w:tcW w:w="8500" w:type="dxa"/>
          </w:tcPr>
          <w:p w14:paraId="180ADDC2"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＜参考ガイドライン例＞</w:t>
            </w:r>
          </w:p>
          <w:p w14:paraId="7EDD57BF" w14:textId="15DAF242" w:rsidR="00A31E88" w:rsidRPr="000D2E60" w:rsidRDefault="00A31E88" w:rsidP="00A70B17">
            <w:pPr>
              <w:pStyle w:val="af0"/>
              <w:numPr>
                <w:ilvl w:val="0"/>
                <w:numId w:val="10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政府機関等の対策基準策定のためのガイドライン（令和5年度版</w:t>
            </w:r>
            <w:r w:rsidR="00C93C2A" w:rsidRPr="000D2E60">
              <w:rPr>
                <w:rFonts w:ascii="BIZ UDPゴシック" w:eastAsia="BIZ UDPゴシック" w:hAnsi="BIZ UDPゴシック"/>
                <w:color w:val="000000" w:themeColor="text1"/>
              </w:rPr>
              <w:t>）</w:t>
            </w:r>
            <w:r w:rsidRPr="000D2E60">
              <w:rPr>
                <w:rFonts w:ascii="BIZ UDPゴシック" w:eastAsia="BIZ UDPゴシック" w:hAnsi="BIZ UDPゴシック" w:hint="eastAsia"/>
                <w:color w:val="000000" w:themeColor="text1"/>
              </w:rPr>
              <w:t>（</w:t>
            </w:r>
            <w:r w:rsidR="00000FD0">
              <w:rPr>
                <w:rFonts w:ascii="BIZ UDPゴシック" w:eastAsia="BIZ UDPゴシック" w:hAnsi="BIZ UDPゴシック" w:hint="eastAsia"/>
                <w:color w:val="000000" w:themeColor="text1"/>
              </w:rPr>
              <w:t>内閣官房</w:t>
            </w:r>
            <w:r w:rsidRPr="000D2E60">
              <w:rPr>
                <w:rFonts w:ascii="BIZ UDPゴシック" w:eastAsia="BIZ UDPゴシック" w:hAnsi="BIZ UDPゴシック" w:hint="eastAsia"/>
                <w:color w:val="000000" w:themeColor="text1"/>
              </w:rPr>
              <w:t>内閣サイバーセキュリティセンター）</w:t>
            </w:r>
          </w:p>
          <w:p w14:paraId="73EA2CB2" w14:textId="7D3BC031" w:rsidR="00FA3E0A" w:rsidRPr="000D2E60" w:rsidRDefault="00FA3E0A" w:rsidP="00A70B17">
            <w:pPr>
              <w:pStyle w:val="af0"/>
              <w:numPr>
                <w:ilvl w:val="0"/>
                <w:numId w:val="10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lastRenderedPageBreak/>
              <w:t>クラウドサービス利用・提供における適切な設定のためのガイドライン（総務省</w:t>
            </w:r>
            <w:r w:rsidR="002940AC">
              <w:rPr>
                <w:rFonts w:ascii="BIZ UDPゴシック" w:eastAsia="BIZ UDPゴシック" w:hAnsi="BIZ UDPゴシック" w:hint="eastAsia"/>
                <w:color w:val="000000" w:themeColor="text1"/>
              </w:rPr>
              <w:t xml:space="preserve"> </w:t>
            </w:r>
            <w:r w:rsidRPr="000D2E60">
              <w:rPr>
                <w:rFonts w:ascii="BIZ UDPゴシック" w:eastAsia="BIZ UDPゴシック" w:hAnsi="BIZ UDPゴシック"/>
                <w:color w:val="000000" w:themeColor="text1"/>
              </w:rPr>
              <w:t>2022.10）</w:t>
            </w:r>
            <w:r w:rsidRPr="000D2E60">
              <w:rPr>
                <w:rStyle w:val="afa"/>
                <w:rFonts w:ascii="BIZ UDPゴシック" w:eastAsia="BIZ UDPゴシック" w:hAnsi="BIZ UDPゴシック"/>
                <w:color w:val="000000" w:themeColor="text1"/>
              </w:rPr>
              <w:footnoteReference w:id="24"/>
            </w:r>
          </w:p>
          <w:p w14:paraId="79C1A4F8" w14:textId="37B7CEFB" w:rsidR="00FA3E0A" w:rsidRPr="000D2E60" w:rsidRDefault="00FA3E0A" w:rsidP="00A70B17">
            <w:pPr>
              <w:pStyle w:val="af0"/>
              <w:numPr>
                <w:ilvl w:val="0"/>
                <w:numId w:val="10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クラウドを利用したシステム運用に関するガイダンス(詳細版)（内閣官房内閣サイバーセキュリティセンター重要インフラグループ</w:t>
            </w:r>
            <w:r w:rsidR="002940AC">
              <w:rPr>
                <w:rFonts w:ascii="BIZ UDPゴシック" w:eastAsia="BIZ UDPゴシック" w:hAnsi="BIZ UDPゴシック" w:hint="eastAsia"/>
                <w:color w:val="000000" w:themeColor="text1"/>
              </w:rPr>
              <w:t xml:space="preserve"> </w:t>
            </w:r>
            <w:r w:rsidRPr="000D2E60">
              <w:rPr>
                <w:rFonts w:ascii="BIZ UDPゴシック" w:eastAsia="BIZ UDPゴシック" w:hAnsi="BIZ UDPゴシック"/>
                <w:color w:val="000000" w:themeColor="text1"/>
              </w:rPr>
              <w:t>202</w:t>
            </w:r>
            <w:r w:rsidRPr="000D2E60">
              <w:rPr>
                <w:rFonts w:ascii="BIZ UDPゴシック" w:eastAsia="BIZ UDPゴシック" w:hAnsi="BIZ UDPゴシック" w:hint="eastAsia"/>
                <w:color w:val="000000" w:themeColor="text1"/>
              </w:rPr>
              <w:t>2</w:t>
            </w:r>
            <w:r w:rsidRPr="000D2E60">
              <w:rPr>
                <w:rFonts w:ascii="BIZ UDPゴシック" w:eastAsia="BIZ UDPゴシック" w:hAnsi="BIZ UDPゴシック"/>
                <w:color w:val="000000" w:themeColor="text1"/>
              </w:rPr>
              <w:t>年</w:t>
            </w:r>
            <w:r w:rsidRPr="000D2E60">
              <w:rPr>
                <w:rFonts w:ascii="BIZ UDPゴシック" w:eastAsia="BIZ UDPゴシック" w:hAnsi="BIZ UDPゴシック" w:hint="eastAsia"/>
                <w:color w:val="000000" w:themeColor="text1"/>
              </w:rPr>
              <w:t>4</w:t>
            </w:r>
            <w:r w:rsidRPr="000D2E60">
              <w:rPr>
                <w:rFonts w:ascii="BIZ UDPゴシック" w:eastAsia="BIZ UDPゴシック" w:hAnsi="BIZ UDPゴシック"/>
                <w:color w:val="000000" w:themeColor="text1"/>
              </w:rPr>
              <w:t>月</w:t>
            </w:r>
            <w:r w:rsidRPr="000D2E60">
              <w:rPr>
                <w:rFonts w:ascii="BIZ UDPゴシック" w:eastAsia="BIZ UDPゴシック" w:hAnsi="BIZ UDPゴシック" w:hint="eastAsia"/>
                <w:color w:val="000000" w:themeColor="text1"/>
              </w:rPr>
              <w:t>5日</w:t>
            </w:r>
            <w:r w:rsidRPr="000D2E60">
              <w:rPr>
                <w:rFonts w:ascii="BIZ UDPゴシック" w:eastAsia="BIZ UDPゴシック" w:hAnsi="BIZ UDPゴシック"/>
                <w:color w:val="000000" w:themeColor="text1"/>
              </w:rPr>
              <w:t>）</w:t>
            </w:r>
            <w:r w:rsidRPr="000D2E60">
              <w:rPr>
                <w:rStyle w:val="afa"/>
                <w:rFonts w:ascii="BIZ UDPゴシック" w:eastAsia="BIZ UDPゴシック" w:hAnsi="BIZ UDPゴシック"/>
                <w:color w:val="000000" w:themeColor="text1"/>
              </w:rPr>
              <w:footnoteReference w:id="25"/>
            </w:r>
          </w:p>
          <w:p w14:paraId="14E2A520" w14:textId="49DFF4CD" w:rsidR="00FA3E0A" w:rsidRPr="000D2E60" w:rsidRDefault="00FA3E0A" w:rsidP="00A70B17">
            <w:pPr>
              <w:pStyle w:val="af0"/>
              <w:numPr>
                <w:ilvl w:val="0"/>
                <w:numId w:val="10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中小企業のためのクラウドサービス安全利用の手引き（独立行政法人情報処理推進機構セキュリティセンター</w:t>
            </w:r>
            <w:r w:rsidR="002940AC">
              <w:rPr>
                <w:rFonts w:ascii="BIZ UDPゴシック" w:eastAsia="BIZ UDPゴシック" w:hAnsi="BIZ UDPゴシック" w:hint="eastAsia"/>
                <w:color w:val="000000" w:themeColor="text1"/>
              </w:rPr>
              <w:t xml:space="preserve"> </w:t>
            </w:r>
            <w:r w:rsidRPr="000D2E60">
              <w:rPr>
                <w:rFonts w:ascii="BIZ UDPゴシック" w:eastAsia="BIZ UDPゴシック" w:hAnsi="BIZ UDPゴシック"/>
                <w:color w:val="000000" w:themeColor="text1"/>
              </w:rPr>
              <w:t>最終更新日：2021年3月10日）</w:t>
            </w:r>
            <w:r w:rsidRPr="000D2E60">
              <w:rPr>
                <w:rStyle w:val="afa"/>
                <w:rFonts w:ascii="BIZ UDPゴシック" w:eastAsia="BIZ UDPゴシック" w:hAnsi="BIZ UDPゴシック"/>
                <w:color w:val="000000" w:themeColor="text1"/>
              </w:rPr>
              <w:footnoteReference w:id="26"/>
            </w:r>
          </w:p>
          <w:p w14:paraId="55E566CF" w14:textId="77777777" w:rsidR="00FA3E0A" w:rsidRPr="000D2E60" w:rsidRDefault="00FA3E0A" w:rsidP="00A70B17">
            <w:pPr>
              <w:pStyle w:val="af0"/>
              <w:numPr>
                <w:ilvl w:val="0"/>
                <w:numId w:val="10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クラウドサービス利用のための情報セキュリティマネジメントガイドライン（2013年度版）（経済産業省）</w:t>
            </w:r>
            <w:r w:rsidRPr="000D2E60">
              <w:rPr>
                <w:rStyle w:val="afa"/>
                <w:rFonts w:ascii="BIZ UDPゴシック" w:eastAsia="BIZ UDPゴシック" w:hAnsi="BIZ UDPゴシック"/>
                <w:color w:val="000000" w:themeColor="text1"/>
              </w:rPr>
              <w:footnoteReference w:id="27"/>
            </w:r>
          </w:p>
          <w:p w14:paraId="660778D8" w14:textId="77777777" w:rsidR="00FA3E0A" w:rsidRPr="000D2E60" w:rsidRDefault="00FA3E0A" w:rsidP="001233ED">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＜評価制度例＞</w:t>
            </w:r>
          </w:p>
          <w:p w14:paraId="47B3E2F7" w14:textId="77777777" w:rsidR="00FA3E0A" w:rsidRPr="000D2E60" w:rsidRDefault="00FA3E0A" w:rsidP="00A70B17">
            <w:pPr>
              <w:pStyle w:val="af0"/>
              <w:numPr>
                <w:ilvl w:val="0"/>
                <w:numId w:val="10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政府情報システムのためのセキュリティ評価制度（</w:t>
            </w:r>
            <w:r w:rsidRPr="000D2E60">
              <w:rPr>
                <w:rFonts w:ascii="BIZ UDPゴシック" w:eastAsia="BIZ UDPゴシック" w:hAnsi="BIZ UDPゴシック"/>
                <w:color w:val="000000" w:themeColor="text1"/>
              </w:rPr>
              <w:t>ISMAP）</w:t>
            </w:r>
            <w:r w:rsidRPr="000D2E60">
              <w:rPr>
                <w:rStyle w:val="afa"/>
                <w:rFonts w:ascii="BIZ UDPゴシック" w:eastAsia="BIZ UDPゴシック" w:hAnsi="BIZ UDPゴシック"/>
                <w:color w:val="000000" w:themeColor="text1"/>
              </w:rPr>
              <w:footnoteReference w:id="28"/>
            </w:r>
          </w:p>
          <w:p w14:paraId="5B16F82B" w14:textId="77777777" w:rsidR="00FA3E0A" w:rsidRPr="000D2E60" w:rsidRDefault="00FA3E0A" w:rsidP="00A70B17">
            <w:pPr>
              <w:pStyle w:val="af0"/>
              <w:numPr>
                <w:ilvl w:val="0"/>
                <w:numId w:val="10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The Federal Risk and Authorization Management Program（FedRAMP）</w:t>
            </w:r>
            <w:r w:rsidRPr="000D2E60">
              <w:rPr>
                <w:rStyle w:val="afa"/>
                <w:rFonts w:ascii="BIZ UDPゴシック" w:eastAsia="BIZ UDPゴシック" w:hAnsi="BIZ UDPゴシック"/>
                <w:color w:val="000000" w:themeColor="text1"/>
              </w:rPr>
              <w:footnoteReference w:id="29"/>
            </w:r>
          </w:p>
        </w:tc>
      </w:tr>
    </w:tbl>
    <w:p w14:paraId="51C507A2" w14:textId="77777777" w:rsidR="00FA3E0A" w:rsidRPr="000D2E60" w:rsidRDefault="00FA3E0A" w:rsidP="00EE2735">
      <w:pPr>
        <w:rPr>
          <w:rFonts w:ascii="BIZ UDPゴシック" w:eastAsia="BIZ UDPゴシック" w:hAnsi="BIZ UDPゴシック"/>
          <w:color w:val="000000" w:themeColor="text1"/>
        </w:rPr>
      </w:pPr>
    </w:p>
    <w:p w14:paraId="0EC2A314" w14:textId="77777777" w:rsidR="00FA3E0A" w:rsidRPr="000D2E60" w:rsidRDefault="00FA3E0A" w:rsidP="0015764D">
      <w:pPr>
        <w:pStyle w:val="2"/>
      </w:pPr>
      <w:bookmarkStart w:id="229" w:name="_Toc147418620"/>
      <w:bookmarkStart w:id="230" w:name="_Toc188394763"/>
      <w:r w:rsidRPr="000D2E60">
        <w:rPr>
          <w:rFonts w:hint="eastAsia"/>
        </w:rPr>
        <w:t>委託先管理</w:t>
      </w:r>
      <w:bookmarkStart w:id="231" w:name="_Hlk143097073"/>
      <w:bookmarkEnd w:id="229"/>
      <w:bookmarkEnd w:id="230"/>
    </w:p>
    <w:tbl>
      <w:tblPr>
        <w:tblStyle w:val="af7"/>
        <w:tblW w:w="0" w:type="auto"/>
        <w:tblInd w:w="562" w:type="dxa"/>
        <w:tblLook w:val="04A0" w:firstRow="1" w:lastRow="0" w:firstColumn="1" w:lastColumn="0" w:noHBand="0" w:noVBand="1"/>
      </w:tblPr>
      <w:tblGrid>
        <w:gridCol w:w="8642"/>
      </w:tblGrid>
      <w:tr w:rsidR="00C163BF" w:rsidRPr="000D2E60" w14:paraId="29DC766C" w14:textId="77777777" w:rsidTr="00935A8D">
        <w:tc>
          <w:tcPr>
            <w:tcW w:w="8642" w:type="dxa"/>
            <w:shd w:val="clear" w:color="auto" w:fill="DEEAF6" w:themeFill="accent5" w:themeFillTint="33"/>
          </w:tcPr>
          <w:p w14:paraId="5BF6E5D8" w14:textId="77777777" w:rsidR="00FA3E0A" w:rsidRPr="000D2E60" w:rsidRDefault="00FA3E0A" w:rsidP="00451056">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【対策の指針】</w:t>
            </w:r>
          </w:p>
        </w:tc>
      </w:tr>
    </w:tbl>
    <w:p w14:paraId="09B7D6BE" w14:textId="141931BD" w:rsidR="00FA3E0A" w:rsidRPr="000D2E60" w:rsidRDefault="00FA3E0A" w:rsidP="00A70B17">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情報の漏えいや不正アクセス等のリスクは、自組織のみでリスク対応をしていても、外部委託先等を経由して間接的に顕在化するおそれがある。このことから、外部委託先に係る管理において、委託先の適切な選定、責任分界点の明確化、重要インフラサービス障害発生時の対処態勢等を整備する。</w:t>
      </w:r>
    </w:p>
    <w:p w14:paraId="6CB5F1C4" w14:textId="187782FB" w:rsidR="00FA3E0A" w:rsidRPr="000D2E60" w:rsidRDefault="00FA3E0A" w:rsidP="00A70B17">
      <w:pPr>
        <w:ind w:leftChars="280" w:left="56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さらに、委託先に係る人的対策であるセキュリティ教育及び重要インフラサービス障害発生時の協力に関して合意しておく</w:t>
      </w:r>
      <w:r w:rsidR="00501EC5">
        <w:rPr>
          <w:rFonts w:ascii="BIZ UDPゴシック" w:eastAsia="BIZ UDPゴシック" w:hAnsi="BIZ UDPゴシック" w:hint="eastAsia"/>
          <w:color w:val="000000" w:themeColor="text1"/>
        </w:rPr>
        <w:t>ことが</w:t>
      </w:r>
      <w:r w:rsidRPr="000D2E60">
        <w:rPr>
          <w:rFonts w:ascii="BIZ UDPゴシック" w:eastAsia="BIZ UDPゴシック" w:hAnsi="BIZ UDPゴシック" w:hint="eastAsia"/>
          <w:color w:val="000000" w:themeColor="text1"/>
        </w:rPr>
        <w:t>重要である。</w:t>
      </w:r>
    </w:p>
    <w:p w14:paraId="1B08D5A1" w14:textId="77777777" w:rsidR="00FA3E0A" w:rsidRPr="000D2E60" w:rsidRDefault="00FA3E0A" w:rsidP="00A038B7">
      <w:pPr>
        <w:rPr>
          <w:rFonts w:ascii="BIZ UDPゴシック" w:eastAsia="BIZ UDPゴシック" w:hAnsi="BIZ UDPゴシック"/>
          <w:strike/>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1C5C13A4" w14:textId="77777777" w:rsidTr="00451056">
        <w:tc>
          <w:tcPr>
            <w:tcW w:w="8500" w:type="dxa"/>
            <w:shd w:val="clear" w:color="auto" w:fill="CC99FF"/>
          </w:tcPr>
          <w:p w14:paraId="3CF84AD8" w14:textId="77777777" w:rsidR="00FA3E0A" w:rsidRPr="000D2E60" w:rsidRDefault="00FA3E0A" w:rsidP="00451056">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【外部委託の例】</w:t>
            </w:r>
          </w:p>
        </w:tc>
      </w:tr>
      <w:tr w:rsidR="00FA3E0A" w:rsidRPr="000D2E60" w14:paraId="3EF5EB78" w14:textId="77777777" w:rsidTr="00451056">
        <w:tc>
          <w:tcPr>
            <w:tcW w:w="8500" w:type="dxa"/>
            <w:shd w:val="clear" w:color="auto" w:fill="auto"/>
          </w:tcPr>
          <w:p w14:paraId="136A45E2" w14:textId="4AFC2552" w:rsidR="00FA3E0A" w:rsidRPr="00A70B17" w:rsidRDefault="00FA3E0A" w:rsidP="008B5445">
            <w:pPr>
              <w:pStyle w:val="af0"/>
              <w:numPr>
                <w:ilvl w:val="0"/>
                <w:numId w:val="301"/>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情報システムの開発及び構築業務</w:t>
            </w:r>
          </w:p>
          <w:p w14:paraId="6F07B7A1" w14:textId="76FBDA67" w:rsidR="00FA3E0A" w:rsidRPr="00A70B17" w:rsidRDefault="00FA3E0A" w:rsidP="008B5445">
            <w:pPr>
              <w:pStyle w:val="af0"/>
              <w:numPr>
                <w:ilvl w:val="0"/>
                <w:numId w:val="301"/>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アプリケーション・コンテンツの開発業務</w:t>
            </w:r>
          </w:p>
          <w:p w14:paraId="161C951A" w14:textId="4DB26D3C" w:rsidR="00FA3E0A" w:rsidRPr="00A70B17" w:rsidRDefault="00FA3E0A" w:rsidP="008B5445">
            <w:pPr>
              <w:pStyle w:val="af0"/>
              <w:numPr>
                <w:ilvl w:val="0"/>
                <w:numId w:val="301"/>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情報システムの運用・保守業務</w:t>
            </w:r>
          </w:p>
          <w:p w14:paraId="6190B26D" w14:textId="446BAB67" w:rsidR="00FA3E0A" w:rsidRPr="00A70B17" w:rsidRDefault="00FA3E0A" w:rsidP="008B5445">
            <w:pPr>
              <w:pStyle w:val="af0"/>
              <w:numPr>
                <w:ilvl w:val="0"/>
                <w:numId w:val="301"/>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業務運用支援業務（統計、集計、データ入力、媒体変換等）</w:t>
            </w:r>
          </w:p>
          <w:p w14:paraId="0719F158" w14:textId="7B8D1B45" w:rsidR="00FA3E0A" w:rsidRPr="00A70B17" w:rsidRDefault="00FA3E0A" w:rsidP="008B5445">
            <w:pPr>
              <w:pStyle w:val="af0"/>
              <w:numPr>
                <w:ilvl w:val="0"/>
                <w:numId w:val="301"/>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プロジェクト管理支援業務</w:t>
            </w:r>
          </w:p>
          <w:p w14:paraId="094C661C" w14:textId="2A3EB9BE" w:rsidR="00FA3E0A" w:rsidRPr="00A70B17" w:rsidRDefault="00FA3E0A" w:rsidP="008B5445">
            <w:pPr>
              <w:pStyle w:val="af0"/>
              <w:numPr>
                <w:ilvl w:val="0"/>
                <w:numId w:val="301"/>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調査・研究業務（調査、研究、検査等）</w:t>
            </w:r>
          </w:p>
          <w:p w14:paraId="52F5E8EF" w14:textId="35119BD0" w:rsidR="00FA3E0A" w:rsidRPr="00A70B17" w:rsidRDefault="00FA3E0A" w:rsidP="008B5445">
            <w:pPr>
              <w:pStyle w:val="af0"/>
              <w:numPr>
                <w:ilvl w:val="0"/>
                <w:numId w:val="301"/>
              </w:numPr>
              <w:ind w:leftChars="0"/>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情報システム</w:t>
            </w:r>
            <w:r w:rsidRPr="00A70B17">
              <w:rPr>
                <w:rFonts w:ascii="BIZ UDPゴシック" w:eastAsia="BIZ UDPゴシック" w:hAnsi="BIZ UDPゴシック"/>
                <w:color w:val="000000" w:themeColor="text1"/>
              </w:rPr>
              <w:t>(クラウドサービス等を含む)、データセンター、通信回線等の賃貸借</w:t>
            </w:r>
          </w:p>
        </w:tc>
      </w:tr>
    </w:tbl>
    <w:p w14:paraId="5A806EEC" w14:textId="77777777" w:rsidR="00EB48D0" w:rsidRDefault="00EB48D0" w:rsidP="00A038B7">
      <w:pPr>
        <w:rPr>
          <w:rFonts w:ascii="BIZ UDPゴシック" w:eastAsia="BIZ UDPゴシック" w:hAnsi="BIZ UDPゴシック"/>
          <w:color w:val="000000" w:themeColor="text1"/>
        </w:rPr>
      </w:pPr>
    </w:p>
    <w:p w14:paraId="5D85E0D8" w14:textId="03859758" w:rsidR="00FA3E0A" w:rsidRPr="00EB48D0" w:rsidRDefault="00EB48D0" w:rsidP="00EB48D0">
      <w:pPr>
        <w:pStyle w:val="30"/>
        <w:numPr>
          <w:ilvl w:val="2"/>
          <w:numId w:val="1"/>
        </w:numPr>
        <w:tabs>
          <w:tab w:val="clear" w:pos="1134"/>
        </w:tabs>
        <w:ind w:left="1134"/>
        <w:rPr>
          <w:rFonts w:ascii="BIZ UDPゴシック" w:eastAsia="BIZ UDPゴシック" w:hAnsi="BIZ UDPゴシック"/>
          <w:color w:val="000000" w:themeColor="text1"/>
        </w:rPr>
      </w:pPr>
      <w:bookmarkStart w:id="232" w:name="_Toc188394764"/>
      <w:r>
        <w:rPr>
          <w:rFonts w:ascii="BIZ UDPゴシック" w:eastAsia="BIZ UDPゴシック" w:hAnsi="BIZ UDPゴシック" w:hint="eastAsia"/>
          <w:color w:val="000000" w:themeColor="text1"/>
        </w:rPr>
        <w:lastRenderedPageBreak/>
        <w:t>業務委託（共通事項）</w:t>
      </w:r>
      <w:bookmarkEnd w:id="232"/>
    </w:p>
    <w:tbl>
      <w:tblPr>
        <w:tblStyle w:val="af7"/>
        <w:tblpPr w:leftFromText="142" w:rightFromText="142" w:vertAnchor="text" w:horzAnchor="margin" w:tblpX="704" w:tblpY="86"/>
        <w:tblW w:w="0" w:type="auto"/>
        <w:tblLook w:val="04A0" w:firstRow="1" w:lastRow="0" w:firstColumn="1" w:lastColumn="0" w:noHBand="0" w:noVBand="1"/>
      </w:tblPr>
      <w:tblGrid>
        <w:gridCol w:w="8500"/>
      </w:tblGrid>
      <w:tr w:rsidR="00C163BF" w:rsidRPr="000D2E60" w14:paraId="19B3EDF0" w14:textId="77777777" w:rsidTr="00451056">
        <w:tc>
          <w:tcPr>
            <w:tcW w:w="8500" w:type="dxa"/>
            <w:shd w:val="clear" w:color="auto" w:fill="FFFFCC"/>
          </w:tcPr>
          <w:p w14:paraId="740FB587" w14:textId="77777777" w:rsidR="00FA3E0A" w:rsidRPr="000D2E60" w:rsidRDefault="00FA3E0A" w:rsidP="00451056">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26BBC743" w14:textId="77777777" w:rsidR="00FA3E0A" w:rsidRPr="000D2E60" w:rsidRDefault="00FA3E0A" w:rsidP="00A038B7">
      <w:pPr>
        <w:rPr>
          <w:rFonts w:ascii="BIZ UDPゴシック" w:eastAsia="BIZ UDPゴシック" w:hAnsi="BIZ UDPゴシック"/>
          <w:color w:val="000000" w:themeColor="text1"/>
        </w:rPr>
      </w:pPr>
    </w:p>
    <w:p w14:paraId="0CD81C3A" w14:textId="77777777" w:rsidR="00FA3E0A" w:rsidRPr="000D2E60" w:rsidRDefault="00FA3E0A" w:rsidP="00A70B17">
      <w:pPr>
        <w:pStyle w:val="af0"/>
        <w:numPr>
          <w:ilvl w:val="0"/>
          <w:numId w:val="120"/>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事業者内におけるサイバーセキュリティ確保の仕組みの整備</w:t>
      </w:r>
    </w:p>
    <w:p w14:paraId="59BF8A1A" w14:textId="3741BF42" w:rsidR="00FA3E0A" w:rsidRPr="000D2E60" w:rsidRDefault="000463C9" w:rsidP="000463C9">
      <w:pPr>
        <w:ind w:leftChars="632" w:left="1274"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w:t>
      </w:r>
      <w:r w:rsidR="00FA3E0A" w:rsidRPr="000D2E60">
        <w:rPr>
          <w:rFonts w:ascii="BIZ UDPゴシック" w:eastAsia="BIZ UDPゴシック" w:hAnsi="BIZ UDPゴシック" w:hint="eastAsia"/>
          <w:color w:val="000000" w:themeColor="text1"/>
        </w:rPr>
        <w:t>セキュリティ責任者は、委託先によるアクセスを認める情報及び情報システムの範囲を判断する基準、委託先の選定</w:t>
      </w:r>
      <w:r w:rsidR="00292EAE">
        <w:rPr>
          <w:rFonts w:ascii="BIZ UDPゴシック" w:eastAsia="BIZ UDPゴシック" w:hAnsi="BIZ UDPゴシック" w:hint="eastAsia"/>
          <w:color w:val="000000" w:themeColor="text1"/>
        </w:rPr>
        <w:t>手続き</w:t>
      </w:r>
      <w:r w:rsidR="00FA3E0A" w:rsidRPr="000D2E60">
        <w:rPr>
          <w:rFonts w:ascii="BIZ UDPゴシック" w:eastAsia="BIZ UDPゴシック" w:hAnsi="BIZ UDPゴシック" w:hint="eastAsia"/>
          <w:color w:val="000000" w:themeColor="text1"/>
        </w:rPr>
        <w:t>・選定基準</w:t>
      </w:r>
      <w:r w:rsidR="008B5445">
        <w:rPr>
          <w:rFonts w:ascii="BIZ UDPゴシック" w:eastAsia="BIZ UDPゴシック" w:hAnsi="BIZ UDPゴシック" w:hint="eastAsia"/>
          <w:color w:val="000000" w:themeColor="text1"/>
        </w:rPr>
        <w:t>及び</w:t>
      </w:r>
      <w:r w:rsidR="00FA3E0A" w:rsidRPr="000D2E60">
        <w:rPr>
          <w:rFonts w:ascii="BIZ UDPゴシック" w:eastAsia="BIZ UDPゴシック" w:hAnsi="BIZ UDPゴシック" w:hint="eastAsia"/>
          <w:color w:val="000000" w:themeColor="text1"/>
        </w:rPr>
        <w:t>委託先が具備すべき要件（委託事業従事者に対するセキュリティ対策の実施を含む）を整備すること。</w:t>
      </w:r>
    </w:p>
    <w:p w14:paraId="2421E7A8" w14:textId="2F100AD5" w:rsidR="00FA3E0A" w:rsidRPr="000D2E60" w:rsidRDefault="00FA3E0A" w:rsidP="00A038B7">
      <w:pPr>
        <w:ind w:leftChars="308" w:left="621"/>
        <w:rPr>
          <w:rFonts w:ascii="BIZ UDPゴシック" w:eastAsia="BIZ UDPゴシック" w:hAnsi="BIZ UDPゴシック"/>
          <w:color w:val="000000" w:themeColor="text1"/>
        </w:rPr>
      </w:pPr>
    </w:p>
    <w:p w14:paraId="43C0D433" w14:textId="02AC8251" w:rsidR="00FA3E0A" w:rsidRPr="000D2E60" w:rsidRDefault="00FA3E0A" w:rsidP="00A70B17">
      <w:pPr>
        <w:pStyle w:val="af0"/>
        <w:numPr>
          <w:ilvl w:val="0"/>
          <w:numId w:val="120"/>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委託先に適用するサイバーセキュリティ確保の仕組みの整備</w:t>
      </w:r>
    </w:p>
    <w:p w14:paraId="57997CE5" w14:textId="7246BB40" w:rsidR="00FA3E0A" w:rsidRPr="000D2E60" w:rsidRDefault="00FA3E0A" w:rsidP="00A70B17">
      <w:pPr>
        <w:ind w:leftChars="561" w:left="1131"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システム管理者は、外部委託に係る業務遂行に際して、委託先に実施させるセキュリティ対策の内容を整備し、調達仕様書等に定め、委託の際の契約条件とすること。</w:t>
      </w:r>
    </w:p>
    <w:p w14:paraId="482E82A3" w14:textId="4F9F1BD1" w:rsidR="00A31E88" w:rsidRDefault="00FA3E0A" w:rsidP="00A31E88">
      <w:pPr>
        <w:ind w:leftChars="561" w:left="1131"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委託先の選定基準及び契約時に明示する項目には、以下</w:t>
      </w:r>
      <w:r w:rsidR="0015543C">
        <w:rPr>
          <w:rFonts w:ascii="BIZ UDPゴシック" w:eastAsia="BIZ UDPゴシック" w:hAnsi="BIZ UDPゴシック" w:hint="eastAsia"/>
          <w:color w:val="000000" w:themeColor="text1"/>
        </w:rPr>
        <w:t>の</w:t>
      </w:r>
      <w:r w:rsidRPr="000D2E60">
        <w:rPr>
          <w:rFonts w:ascii="BIZ UDPゴシック" w:eastAsia="BIZ UDPゴシック" w:hAnsi="BIZ UDPゴシック" w:hint="eastAsia"/>
          <w:color w:val="000000" w:themeColor="text1"/>
        </w:rPr>
        <w:t>【具体例】を例とする条件を含めることが望ましい。</w:t>
      </w:r>
      <w:r w:rsidR="00A31E88" w:rsidRPr="000D2E60">
        <w:rPr>
          <w:rFonts w:ascii="BIZ UDPゴシック" w:eastAsia="BIZ UDPゴシック" w:hAnsi="BIZ UDPゴシック" w:hint="eastAsia"/>
          <w:color w:val="000000" w:themeColor="text1"/>
        </w:rPr>
        <w:t>委託業務でクラウドサービスを利用する場合は、委託先においてもクラウドサービス特有のリスクがあることから、「クラウドサービス」で規定する内容についても委託先への要求事項に含める必要がある。</w:t>
      </w:r>
    </w:p>
    <w:p w14:paraId="12372C57" w14:textId="77777777" w:rsidR="007B7CD9" w:rsidRPr="000D2E60" w:rsidRDefault="007B7CD9" w:rsidP="00A31E88">
      <w:pPr>
        <w:ind w:leftChars="561" w:left="1131" w:firstLineChars="100" w:firstLine="202"/>
        <w:rPr>
          <w:rFonts w:ascii="BIZ UDPゴシック" w:eastAsia="BIZ UDPゴシック" w:hAnsi="BIZ UDPゴシック"/>
          <w:color w:val="000000" w:themeColor="text1"/>
        </w:rPr>
      </w:pPr>
    </w:p>
    <w:tbl>
      <w:tblPr>
        <w:tblStyle w:val="af7"/>
        <w:tblW w:w="0" w:type="auto"/>
        <w:tblInd w:w="988" w:type="dxa"/>
        <w:tblLook w:val="04A0" w:firstRow="1" w:lastRow="0" w:firstColumn="1" w:lastColumn="0" w:noHBand="0" w:noVBand="1"/>
      </w:tblPr>
      <w:tblGrid>
        <w:gridCol w:w="8216"/>
      </w:tblGrid>
      <w:tr w:rsidR="00C163BF" w:rsidRPr="000D2E60" w14:paraId="64BD58A2" w14:textId="77777777" w:rsidTr="008F4E6B">
        <w:tc>
          <w:tcPr>
            <w:tcW w:w="8216" w:type="dxa"/>
            <w:shd w:val="clear" w:color="auto" w:fill="CC99FF"/>
          </w:tcPr>
          <w:p w14:paraId="1AA91CAA" w14:textId="77777777" w:rsidR="00FA3E0A" w:rsidRPr="000D2E60" w:rsidRDefault="00FA3E0A" w:rsidP="00451056">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16ABA4FB" w14:textId="77777777" w:rsidTr="008F4E6B">
        <w:tc>
          <w:tcPr>
            <w:tcW w:w="8216" w:type="dxa"/>
            <w:shd w:val="clear" w:color="auto" w:fill="auto"/>
          </w:tcPr>
          <w:p w14:paraId="4EFE2581" w14:textId="77777777" w:rsidR="00FA3E0A" w:rsidRPr="000D2E60" w:rsidRDefault="00FA3E0A" w:rsidP="00A70B17">
            <w:pPr>
              <w:pStyle w:val="af0"/>
              <w:numPr>
                <w:ilvl w:val="0"/>
                <w:numId w:val="6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委託先に提供する情報の委託先における目的外利用の禁止</w:t>
            </w:r>
          </w:p>
          <w:p w14:paraId="6D7D3B73" w14:textId="233BE9A7" w:rsidR="00A31E88" w:rsidRPr="000D2E60" w:rsidRDefault="00A31E88" w:rsidP="00A70B17">
            <w:pPr>
              <w:pStyle w:val="af0"/>
              <w:numPr>
                <w:ilvl w:val="0"/>
                <w:numId w:val="6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委託業務における情報の適正な</w:t>
            </w:r>
            <w:r w:rsidR="00A34477">
              <w:rPr>
                <w:rFonts w:ascii="BIZ UDPゴシック" w:eastAsia="BIZ UDPゴシック" w:hAnsi="BIZ UDPゴシック" w:hint="eastAsia"/>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hint="eastAsia"/>
                <w:color w:val="000000" w:themeColor="text1"/>
              </w:rPr>
              <w:t>のためのセキュリティ管理策</w:t>
            </w:r>
          </w:p>
          <w:p w14:paraId="06F199DD" w14:textId="28BEBE80" w:rsidR="00FA3E0A" w:rsidRPr="000D2E60" w:rsidRDefault="00FA3E0A" w:rsidP="00A70B17">
            <w:pPr>
              <w:pStyle w:val="af0"/>
              <w:numPr>
                <w:ilvl w:val="0"/>
                <w:numId w:val="6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委託先における</w:t>
            </w:r>
            <w:r w:rsidR="00622FBB" w:rsidRPr="000D2E60">
              <w:rPr>
                <w:rFonts w:ascii="BIZ UDPゴシック" w:eastAsia="BIZ UDPゴシック" w:hAnsi="BIZ UDPゴシック"/>
                <w:color w:val="000000" w:themeColor="text1"/>
              </w:rPr>
              <w:t>セキュリティ</w:t>
            </w:r>
            <w:r w:rsidR="00622FBB" w:rsidRPr="000D2E60">
              <w:rPr>
                <w:rFonts w:ascii="BIZ UDPゴシック" w:eastAsia="BIZ UDPゴシック" w:hAnsi="BIZ UDPゴシック" w:hint="eastAsia"/>
                <w:color w:val="000000" w:themeColor="text1"/>
              </w:rPr>
              <w:t>管理</w:t>
            </w:r>
            <w:r w:rsidR="00622FBB" w:rsidRPr="000D2E60">
              <w:rPr>
                <w:rFonts w:ascii="BIZ UDPゴシック" w:eastAsia="BIZ UDPゴシック" w:hAnsi="BIZ UDPゴシック"/>
                <w:color w:val="000000" w:themeColor="text1"/>
              </w:rPr>
              <w:t>策</w:t>
            </w:r>
            <w:r w:rsidRPr="000D2E60">
              <w:rPr>
                <w:rFonts w:ascii="BIZ UDPゴシック" w:eastAsia="BIZ UDPゴシック" w:hAnsi="BIZ UDPゴシック"/>
                <w:color w:val="000000" w:themeColor="text1"/>
              </w:rPr>
              <w:t>の実施内容及び管理体制</w:t>
            </w:r>
          </w:p>
          <w:p w14:paraId="7DA85825" w14:textId="716019BA" w:rsidR="00FA3E0A" w:rsidRPr="000D2E60" w:rsidRDefault="00FA3E0A" w:rsidP="00A70B17">
            <w:pPr>
              <w:pStyle w:val="af0"/>
              <w:numPr>
                <w:ilvl w:val="0"/>
                <w:numId w:val="6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委託先企業</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はその従業員、再委託先</w:t>
            </w:r>
            <w:r w:rsidRPr="000D2E60">
              <w:rPr>
                <w:rFonts w:ascii="BIZ UDPゴシック" w:eastAsia="BIZ UDPゴシック" w:hAnsi="BIZ UDPゴシック" w:hint="eastAsia"/>
                <w:color w:val="000000" w:themeColor="text1"/>
              </w:rPr>
              <w:t>も</w:t>
            </w:r>
            <w:r w:rsidRPr="000D2E60">
              <w:rPr>
                <w:rFonts w:ascii="BIZ UDPゴシック" w:eastAsia="BIZ UDPゴシック" w:hAnsi="BIZ UDPゴシック"/>
                <w:color w:val="000000" w:themeColor="text1"/>
              </w:rPr>
              <w:t>しくは</w:t>
            </w:r>
            <w:r w:rsidRPr="000D2E60">
              <w:rPr>
                <w:rFonts w:ascii="BIZ UDPゴシック" w:eastAsia="BIZ UDPゴシック" w:hAnsi="BIZ UDPゴシック" w:hint="eastAsia"/>
                <w:color w:val="000000" w:themeColor="text1"/>
              </w:rPr>
              <w:t>第三者による</w:t>
            </w:r>
            <w:r w:rsidRPr="000D2E60">
              <w:rPr>
                <w:rFonts w:ascii="BIZ UDPゴシック" w:eastAsia="BIZ UDPゴシック" w:hAnsi="BIZ UDPゴシック"/>
                <w:color w:val="000000" w:themeColor="text1"/>
              </w:rPr>
              <w:t>意図</w:t>
            </w:r>
            <w:r w:rsidRPr="000D2E60">
              <w:rPr>
                <w:rFonts w:ascii="BIZ UDPゴシック" w:eastAsia="BIZ UDPゴシック" w:hAnsi="BIZ UDPゴシック" w:hint="eastAsia"/>
                <w:color w:val="000000" w:themeColor="text1"/>
              </w:rPr>
              <w:t>しない</w:t>
            </w:r>
            <w:r w:rsidRPr="000D2E60">
              <w:rPr>
                <w:rFonts w:ascii="BIZ UDPゴシック" w:eastAsia="BIZ UDPゴシック" w:hAnsi="BIZ UDPゴシック"/>
                <w:color w:val="000000" w:themeColor="text1"/>
              </w:rPr>
              <w:t>変更が加えられないための管理体制</w:t>
            </w:r>
          </w:p>
          <w:p w14:paraId="3E4A91BB" w14:textId="35ABBB69" w:rsidR="00FA3E0A" w:rsidRPr="000D2E60" w:rsidRDefault="00FA3E0A" w:rsidP="00A70B17">
            <w:pPr>
              <w:pStyle w:val="af0"/>
              <w:numPr>
                <w:ilvl w:val="0"/>
                <w:numId w:val="6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委託先の資本関係・役員等の情報、委託事業の実施場所、委託事業従事者の所属・専門性</w:t>
            </w:r>
            <w:r w:rsidRPr="000D2E60">
              <w:rPr>
                <w:rFonts w:ascii="BIZ UDPゴシック" w:eastAsia="BIZ UDPゴシック" w:hAnsi="BIZ UDPゴシック" w:hint="eastAsia"/>
                <w:color w:val="000000" w:themeColor="text1"/>
              </w:rPr>
              <w:t>（</w:t>
            </w:r>
            <w:r w:rsidR="00622FBB"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hint="eastAsia"/>
                <w:color w:val="000000" w:themeColor="text1"/>
              </w:rPr>
              <w:t>セキュリティに係る資格・研修実績等）・実績及び国籍に関する情報提供</w:t>
            </w:r>
          </w:p>
          <w:p w14:paraId="4DC58A60" w14:textId="77777777" w:rsidR="00FA3E0A" w:rsidRPr="000D2E60" w:rsidRDefault="00FA3E0A" w:rsidP="00A70B17">
            <w:pPr>
              <w:pStyle w:val="af0"/>
              <w:numPr>
                <w:ilvl w:val="0"/>
                <w:numId w:val="6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委託先における</w:t>
            </w:r>
            <w:r w:rsidRPr="000D2E60">
              <w:rPr>
                <w:rFonts w:ascii="BIZ UDPゴシック" w:eastAsia="BIZ UDPゴシック" w:hAnsi="BIZ UDPゴシック"/>
                <w:color w:val="000000" w:themeColor="text1"/>
              </w:rPr>
              <w:t>重要インフラサービス障害に対する対処方法</w:t>
            </w:r>
          </w:p>
          <w:p w14:paraId="2E5A5DBE" w14:textId="65211337" w:rsidR="00FA3E0A" w:rsidRPr="000D2E60" w:rsidRDefault="00FA3E0A" w:rsidP="00A70B17">
            <w:pPr>
              <w:pStyle w:val="af0"/>
              <w:numPr>
                <w:ilvl w:val="0"/>
                <w:numId w:val="6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委託先における</w:t>
            </w:r>
            <w:r w:rsidR="00622FBB" w:rsidRPr="000D2E60">
              <w:rPr>
                <w:rFonts w:ascii="BIZ UDPゴシック" w:eastAsia="BIZ UDPゴシック" w:hAnsi="BIZ UDPゴシック"/>
                <w:color w:val="000000" w:themeColor="text1"/>
              </w:rPr>
              <w:t>セキュリティ</w:t>
            </w:r>
            <w:r w:rsidR="00622FBB" w:rsidRPr="000D2E60">
              <w:rPr>
                <w:rFonts w:ascii="BIZ UDPゴシック" w:eastAsia="BIZ UDPゴシック" w:hAnsi="BIZ UDPゴシック" w:hint="eastAsia"/>
                <w:color w:val="000000" w:themeColor="text1"/>
              </w:rPr>
              <w:t>管理</w:t>
            </w:r>
            <w:r w:rsidR="00622FBB" w:rsidRPr="000D2E60">
              <w:rPr>
                <w:rFonts w:ascii="BIZ UDPゴシック" w:eastAsia="BIZ UDPゴシック" w:hAnsi="BIZ UDPゴシック"/>
                <w:color w:val="000000" w:themeColor="text1"/>
              </w:rPr>
              <w:t>策</w:t>
            </w:r>
            <w:r w:rsidRPr="000D2E60">
              <w:rPr>
                <w:rFonts w:ascii="BIZ UDPゴシック" w:eastAsia="BIZ UDPゴシック" w:hAnsi="BIZ UDPゴシック"/>
                <w:color w:val="000000" w:themeColor="text1"/>
              </w:rPr>
              <w:t>その他の契約の履行状況の確認方法</w:t>
            </w:r>
          </w:p>
          <w:p w14:paraId="0C4C39B3" w14:textId="3693986E" w:rsidR="00A31E88" w:rsidRPr="000D2E60" w:rsidRDefault="00FA3E0A" w:rsidP="00A70B17">
            <w:pPr>
              <w:pStyle w:val="af0"/>
              <w:numPr>
                <w:ilvl w:val="0"/>
                <w:numId w:val="6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委託先における</w:t>
            </w:r>
            <w:r w:rsidR="00622FBB" w:rsidRPr="000D2E60">
              <w:rPr>
                <w:rFonts w:ascii="BIZ UDPゴシック" w:eastAsia="BIZ UDPゴシック" w:hAnsi="BIZ UDPゴシック"/>
                <w:color w:val="000000" w:themeColor="text1"/>
              </w:rPr>
              <w:t>セキュリティ</w:t>
            </w:r>
            <w:r w:rsidR="00622FBB" w:rsidRPr="000D2E60">
              <w:rPr>
                <w:rFonts w:ascii="BIZ UDPゴシック" w:eastAsia="BIZ UDPゴシック" w:hAnsi="BIZ UDPゴシック" w:hint="eastAsia"/>
                <w:color w:val="000000" w:themeColor="text1"/>
              </w:rPr>
              <w:t>管理</w:t>
            </w:r>
            <w:r w:rsidR="00622FBB" w:rsidRPr="000D2E60">
              <w:rPr>
                <w:rFonts w:ascii="BIZ UDPゴシック" w:eastAsia="BIZ UDPゴシック" w:hAnsi="BIZ UDPゴシック"/>
                <w:color w:val="000000" w:themeColor="text1"/>
              </w:rPr>
              <w:t>策</w:t>
            </w:r>
            <w:r w:rsidRPr="000D2E60">
              <w:rPr>
                <w:rFonts w:ascii="BIZ UDPゴシック" w:eastAsia="BIZ UDPゴシック" w:hAnsi="BIZ UDPゴシック"/>
                <w:color w:val="000000" w:themeColor="text1"/>
              </w:rPr>
              <w:t>の履行が不十分な場合の対処方法</w:t>
            </w:r>
          </w:p>
          <w:p w14:paraId="4BEEF282" w14:textId="1C566C06" w:rsidR="00A31E88" w:rsidRPr="000D2E60" w:rsidRDefault="00A31E88" w:rsidP="00A70B17">
            <w:pPr>
              <w:pStyle w:val="af0"/>
              <w:numPr>
                <w:ilvl w:val="0"/>
                <w:numId w:val="6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情報セキュリティインシデント発生時の対処方法や報告体制</w:t>
            </w:r>
          </w:p>
          <w:p w14:paraId="5A7B20C6" w14:textId="078EB11D" w:rsidR="00A31E88" w:rsidRPr="000D2E60" w:rsidRDefault="00A31E88" w:rsidP="00A70B17">
            <w:pPr>
              <w:pStyle w:val="af0"/>
              <w:numPr>
                <w:ilvl w:val="0"/>
                <w:numId w:val="6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監査の受け入れやサービス品質の保証（取り扱う情報や業務内容等を勘案し</w:t>
            </w:r>
            <w:r w:rsidR="006905C6">
              <w:rPr>
                <w:rFonts w:ascii="BIZ UDPゴシック" w:eastAsia="BIZ UDPゴシック" w:hAnsi="BIZ UDPゴシック" w:hint="eastAsia"/>
                <w:color w:val="000000" w:themeColor="text1"/>
              </w:rPr>
              <w:t>て</w:t>
            </w:r>
            <w:r w:rsidRPr="000D2E60">
              <w:rPr>
                <w:rFonts w:ascii="BIZ UDPゴシック" w:eastAsia="BIZ UDPゴシック" w:hAnsi="BIZ UDPゴシック" w:hint="eastAsia"/>
                <w:color w:val="000000" w:themeColor="text1"/>
              </w:rPr>
              <w:t>必要な場合）</w:t>
            </w:r>
          </w:p>
          <w:p w14:paraId="0B1F3BFA" w14:textId="25384E33" w:rsidR="00A31E88" w:rsidRPr="000D2E60" w:rsidRDefault="00A31E88" w:rsidP="00A70B17">
            <w:pPr>
              <w:pStyle w:val="af0"/>
              <w:numPr>
                <w:ilvl w:val="0"/>
                <w:numId w:val="6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セキュリティ脅威に対処するための継続的なリスク評価（取り扱う情報や業務内容等を勘案し</w:t>
            </w:r>
            <w:r w:rsidR="007B7CD9">
              <w:rPr>
                <w:rFonts w:ascii="BIZ UDPゴシック" w:eastAsia="BIZ UDPゴシック" w:hAnsi="BIZ UDPゴシック" w:hint="eastAsia"/>
                <w:color w:val="000000" w:themeColor="text1"/>
              </w:rPr>
              <w:t>て</w:t>
            </w:r>
            <w:r w:rsidRPr="000D2E60">
              <w:rPr>
                <w:rFonts w:ascii="BIZ UDPゴシック" w:eastAsia="BIZ UDPゴシック" w:hAnsi="BIZ UDPゴシック" w:hint="eastAsia"/>
                <w:color w:val="000000" w:themeColor="text1"/>
              </w:rPr>
              <w:t>必要な場合）</w:t>
            </w:r>
          </w:p>
          <w:p w14:paraId="5BCB05D5" w14:textId="13D1A182" w:rsidR="00A31E88" w:rsidRPr="000D2E60" w:rsidRDefault="00A31E88" w:rsidP="00A70B17">
            <w:pPr>
              <w:pStyle w:val="af0"/>
              <w:numPr>
                <w:ilvl w:val="0"/>
                <w:numId w:val="6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業務委託終了時の対策（情報が返却、破棄</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は抹消されたことの確認等）</w:t>
            </w:r>
          </w:p>
        </w:tc>
      </w:tr>
      <w:bookmarkEnd w:id="231"/>
    </w:tbl>
    <w:p w14:paraId="51E4FA8A" w14:textId="77777777" w:rsidR="00FA3E0A" w:rsidRPr="000D2E60" w:rsidRDefault="00FA3E0A" w:rsidP="00192C03">
      <w:pPr>
        <w:rPr>
          <w:rFonts w:ascii="BIZ UDPゴシック" w:eastAsia="BIZ UDPゴシック" w:hAnsi="BIZ UDPゴシック"/>
          <w:color w:val="000000" w:themeColor="text1"/>
        </w:rPr>
      </w:pPr>
    </w:p>
    <w:p w14:paraId="586C534D" w14:textId="5B263317" w:rsidR="00FA3E0A" w:rsidRPr="000D2E60" w:rsidRDefault="00A31E88"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233" w:name="_Toc147418622"/>
      <w:bookmarkStart w:id="234" w:name="_Toc188394765"/>
      <w:r w:rsidRPr="000D2E60">
        <w:rPr>
          <w:rFonts w:ascii="BIZ UDPゴシック" w:eastAsia="BIZ UDPゴシック" w:hAnsi="BIZ UDPゴシック" w:hint="eastAsia"/>
          <w:color w:val="000000" w:themeColor="text1"/>
        </w:rPr>
        <w:t>情報システムに関する業務委託</w:t>
      </w:r>
      <w:bookmarkEnd w:id="233"/>
      <w:bookmarkEnd w:id="234"/>
    </w:p>
    <w:p w14:paraId="4EC4A2A3" w14:textId="5298B9FA" w:rsidR="00FA3E0A" w:rsidRPr="000D2E60" w:rsidRDefault="00FA3E0A" w:rsidP="00A038B7">
      <w:pPr>
        <w:pStyle w:val="af0"/>
        <w:ind w:leftChars="0" w:left="709" w:firstLineChars="100" w:firstLine="202"/>
        <w:rPr>
          <w:rFonts w:ascii="BIZ UDPゴシック" w:eastAsia="BIZ UDPゴシック" w:hAnsi="BIZ UDPゴシック"/>
          <w:color w:val="000000" w:themeColor="text1"/>
        </w:rPr>
      </w:pPr>
      <w:bookmarkStart w:id="235" w:name="_Hlk143099497"/>
      <w:r w:rsidRPr="000D2E60">
        <w:rPr>
          <w:rFonts w:ascii="BIZ UDPゴシック" w:eastAsia="BIZ UDPゴシック" w:hAnsi="BIZ UDPゴシック" w:hint="eastAsia"/>
          <w:color w:val="000000" w:themeColor="text1"/>
        </w:rPr>
        <w:t>情報システム、アプリケーション・コンテンツの開発業務、情報システムの運用・保守業務等を外部委託する際は、委託先</w:t>
      </w:r>
      <w:r w:rsidR="006905C6">
        <w:rPr>
          <w:rFonts w:ascii="BIZ UDPゴシック" w:eastAsia="BIZ UDPゴシック" w:hAnsi="BIZ UDPゴシック" w:hint="eastAsia"/>
          <w:color w:val="000000" w:themeColor="text1"/>
        </w:rPr>
        <w:t>の</w:t>
      </w:r>
      <w:r w:rsidRPr="000D2E60">
        <w:rPr>
          <w:rFonts w:ascii="BIZ UDPゴシック" w:eastAsia="BIZ UDPゴシック" w:hAnsi="BIZ UDPゴシック" w:hint="eastAsia"/>
          <w:color w:val="000000" w:themeColor="text1"/>
        </w:rPr>
        <w:t>選定</w:t>
      </w:r>
      <w:r w:rsidR="006905C6">
        <w:rPr>
          <w:rFonts w:ascii="BIZ UDPゴシック" w:eastAsia="BIZ UDPゴシック" w:hAnsi="BIZ UDPゴシック" w:hint="eastAsia"/>
          <w:color w:val="000000" w:themeColor="text1"/>
        </w:rPr>
        <w:t>や</w:t>
      </w:r>
      <w:r w:rsidRPr="000D2E60">
        <w:rPr>
          <w:rFonts w:ascii="BIZ UDPゴシック" w:eastAsia="BIZ UDPゴシック" w:hAnsi="BIZ UDPゴシック" w:hint="eastAsia"/>
          <w:color w:val="000000" w:themeColor="text1"/>
        </w:rPr>
        <w:t>委託の実施において必要な対策を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ることが望ましい。</w:t>
      </w:r>
      <w:bookmarkEnd w:id="235"/>
    </w:p>
    <w:p w14:paraId="68A0361B" w14:textId="77777777" w:rsidR="00FA3E0A" w:rsidRPr="006905C6" w:rsidRDefault="00FA3E0A" w:rsidP="00A038B7">
      <w:pPr>
        <w:pStyle w:val="af0"/>
        <w:ind w:leftChars="0" w:left="709" w:firstLineChars="100" w:firstLine="202"/>
        <w:rPr>
          <w:rFonts w:ascii="BIZ UDPゴシック" w:eastAsia="BIZ UDPゴシック" w:hAnsi="BIZ UDPゴシック"/>
          <w:color w:val="000000" w:themeColor="text1"/>
        </w:rPr>
      </w:pPr>
    </w:p>
    <w:tbl>
      <w:tblPr>
        <w:tblStyle w:val="af7"/>
        <w:tblpPr w:leftFromText="142" w:rightFromText="142" w:vertAnchor="text" w:horzAnchor="margin" w:tblpX="704" w:tblpY="86"/>
        <w:tblW w:w="0" w:type="auto"/>
        <w:tblLook w:val="04A0" w:firstRow="1" w:lastRow="0" w:firstColumn="1" w:lastColumn="0" w:noHBand="0" w:noVBand="1"/>
      </w:tblPr>
      <w:tblGrid>
        <w:gridCol w:w="8500"/>
      </w:tblGrid>
      <w:tr w:rsidR="00C163BF" w:rsidRPr="000D2E60" w14:paraId="2EB21225" w14:textId="77777777" w:rsidTr="00451056">
        <w:tc>
          <w:tcPr>
            <w:tcW w:w="8500" w:type="dxa"/>
            <w:shd w:val="clear" w:color="auto" w:fill="FFFFCC"/>
          </w:tcPr>
          <w:p w14:paraId="6548A36A" w14:textId="77777777" w:rsidR="00FA3E0A" w:rsidRPr="000D2E60" w:rsidRDefault="00FA3E0A" w:rsidP="00451056">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lastRenderedPageBreak/>
              <w:t>【対策項目】</w:t>
            </w:r>
          </w:p>
        </w:tc>
      </w:tr>
    </w:tbl>
    <w:p w14:paraId="006ED9DB" w14:textId="77777777" w:rsidR="00FA3E0A" w:rsidRPr="000D2E60" w:rsidRDefault="00FA3E0A" w:rsidP="00A038B7">
      <w:pPr>
        <w:rPr>
          <w:rFonts w:ascii="BIZ UDPゴシック" w:eastAsia="BIZ UDPゴシック" w:hAnsi="BIZ UDPゴシック"/>
          <w:color w:val="000000" w:themeColor="text1"/>
        </w:rPr>
      </w:pPr>
    </w:p>
    <w:p w14:paraId="37A853D1" w14:textId="5812A2E1" w:rsidR="00FA3E0A" w:rsidRPr="000D2E60" w:rsidRDefault="00FA3E0A" w:rsidP="00A70B17">
      <w:pPr>
        <w:pStyle w:val="af0"/>
        <w:numPr>
          <w:ilvl w:val="0"/>
          <w:numId w:val="120"/>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外部委託先の選定における</w:t>
      </w:r>
      <w:r w:rsidR="00B56952">
        <w:rPr>
          <w:rFonts w:ascii="BIZ UDPゴシック" w:eastAsia="BIZ UDPゴシック" w:hAnsi="BIZ UDPゴシック" w:hint="eastAsia"/>
          <w:b/>
          <w:bCs/>
          <w:color w:val="000000" w:themeColor="text1"/>
        </w:rPr>
        <w:t>手続き</w:t>
      </w:r>
      <w:r w:rsidRPr="000D2E60">
        <w:rPr>
          <w:rFonts w:ascii="BIZ UDPゴシック" w:eastAsia="BIZ UDPゴシック" w:hAnsi="BIZ UDPゴシック" w:hint="eastAsia"/>
          <w:b/>
          <w:bCs/>
          <w:color w:val="000000" w:themeColor="text1"/>
        </w:rPr>
        <w:t>の遵守</w:t>
      </w:r>
    </w:p>
    <w:p w14:paraId="4FA447AD" w14:textId="1B406A00" w:rsidR="00FA3E0A" w:rsidRPr="000D2E60" w:rsidRDefault="00FA3E0A" w:rsidP="00A70B17">
      <w:pPr>
        <w:ind w:leftChars="561" w:left="1131"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システム管理者は、整備されている選定</w:t>
      </w:r>
      <w:r w:rsidR="00292EAE">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、選定基準及び委託先が具備すべき要件に基づ</w:t>
      </w:r>
      <w:r w:rsidR="006905C6">
        <w:rPr>
          <w:rFonts w:ascii="BIZ UDPゴシック" w:eastAsia="BIZ UDPゴシック" w:hAnsi="BIZ UDPゴシック" w:hint="eastAsia"/>
          <w:color w:val="000000" w:themeColor="text1"/>
        </w:rPr>
        <w:t>いて</w:t>
      </w:r>
      <w:r w:rsidRPr="000D2E60">
        <w:rPr>
          <w:rFonts w:ascii="BIZ UDPゴシック" w:eastAsia="BIZ UDPゴシック" w:hAnsi="BIZ UDPゴシック" w:hint="eastAsia"/>
          <w:color w:val="000000" w:themeColor="text1"/>
        </w:rPr>
        <w:t>委託先を選定すること。</w:t>
      </w:r>
    </w:p>
    <w:p w14:paraId="6C5E997A" w14:textId="77777777" w:rsidR="00FA3E0A" w:rsidRPr="000D2E60" w:rsidRDefault="00FA3E0A" w:rsidP="00A038B7">
      <w:pPr>
        <w:rPr>
          <w:rFonts w:ascii="BIZ UDPゴシック" w:eastAsia="BIZ UDPゴシック" w:hAnsi="BIZ UDPゴシック"/>
          <w:color w:val="000000" w:themeColor="text1"/>
        </w:rPr>
      </w:pPr>
    </w:p>
    <w:p w14:paraId="0432D12A" w14:textId="585D2CC8" w:rsidR="00FA3E0A" w:rsidRPr="000D2E60" w:rsidRDefault="00FA3E0A" w:rsidP="00A70B17">
      <w:pPr>
        <w:pStyle w:val="af0"/>
        <w:numPr>
          <w:ilvl w:val="0"/>
          <w:numId w:val="120"/>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外部委託の実施における手続</w:t>
      </w:r>
      <w:r w:rsidR="00B56952">
        <w:rPr>
          <w:rFonts w:ascii="BIZ UDPゴシック" w:eastAsia="BIZ UDPゴシック" w:hAnsi="BIZ UDPゴシック" w:hint="eastAsia"/>
          <w:b/>
          <w:bCs/>
          <w:color w:val="000000" w:themeColor="text1"/>
        </w:rPr>
        <w:t>き</w:t>
      </w:r>
      <w:r w:rsidRPr="000D2E60">
        <w:rPr>
          <w:rFonts w:ascii="BIZ UDPゴシック" w:eastAsia="BIZ UDPゴシック" w:hAnsi="BIZ UDPゴシック" w:hint="eastAsia"/>
          <w:b/>
          <w:bCs/>
          <w:color w:val="000000" w:themeColor="text1"/>
        </w:rPr>
        <w:t>の遵守</w:t>
      </w:r>
    </w:p>
    <w:p w14:paraId="2C8EE4D7" w14:textId="03EB645F" w:rsidR="00FA3E0A" w:rsidRPr="000D2E60" w:rsidRDefault="00FA3E0A" w:rsidP="007B7CD9">
      <w:pPr>
        <w:pStyle w:val="af3"/>
        <w:ind w:leftChars="561" w:left="1131" w:firstLineChars="58" w:firstLine="117"/>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システム管理者は、外部委託を実施する際に以下の項目を含む外部委託契約を取り交わすこと。</w:t>
      </w:r>
    </w:p>
    <w:p w14:paraId="00EDE8DF" w14:textId="380DDBFC" w:rsidR="00FA3E0A" w:rsidRPr="000D2E60" w:rsidRDefault="00FA3E0A" w:rsidP="00A70B17">
      <w:pPr>
        <w:pStyle w:val="af3"/>
        <w:numPr>
          <w:ilvl w:val="2"/>
          <w:numId w:val="67"/>
        </w:numPr>
        <w:ind w:left="1418"/>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委託先に請け負わせる業務におけるセキュリティ対策</w:t>
      </w:r>
    </w:p>
    <w:p w14:paraId="420B618B" w14:textId="116ED749" w:rsidR="00FA3E0A" w:rsidRPr="000D2E60" w:rsidRDefault="00FA3E0A" w:rsidP="00A70B17">
      <w:pPr>
        <w:pStyle w:val="af3"/>
        <w:numPr>
          <w:ilvl w:val="2"/>
          <w:numId w:val="67"/>
        </w:numPr>
        <w:ind w:left="1418"/>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機密保持（情報の目的外利用の禁止</w:t>
      </w:r>
      <w:r w:rsidR="00722773">
        <w:rPr>
          <w:rFonts w:ascii="BIZ UDPゴシック" w:eastAsia="BIZ UDPゴシック" w:hAnsi="BIZ UDPゴシック" w:hint="eastAsia"/>
          <w:color w:val="000000" w:themeColor="text1"/>
        </w:rPr>
        <w:t>、</w:t>
      </w:r>
      <w:r w:rsidR="00491201">
        <w:rPr>
          <w:rFonts w:ascii="BIZ UDPゴシック" w:eastAsia="BIZ UDPゴシック" w:hAnsi="BIZ UDPゴシック" w:hint="eastAsia"/>
          <w:color w:val="000000" w:themeColor="text1"/>
        </w:rPr>
        <w:t>委託</w:t>
      </w:r>
      <w:r w:rsidR="00722773">
        <w:rPr>
          <w:rFonts w:ascii="BIZ UDPゴシック" w:eastAsia="BIZ UDPゴシック" w:hAnsi="BIZ UDPゴシック" w:hint="eastAsia"/>
          <w:color w:val="000000" w:themeColor="text1"/>
        </w:rPr>
        <w:t>終了時の適切な廃棄等を</w:t>
      </w:r>
      <w:r w:rsidRPr="000D2E60">
        <w:rPr>
          <w:rFonts w:ascii="BIZ UDPゴシック" w:eastAsia="BIZ UDPゴシック" w:hAnsi="BIZ UDPゴシック" w:hint="eastAsia"/>
          <w:color w:val="000000" w:themeColor="text1"/>
        </w:rPr>
        <w:t>含む）</w:t>
      </w:r>
    </w:p>
    <w:p w14:paraId="49A9E39E" w14:textId="2242C4CE" w:rsidR="00FA3E0A" w:rsidRPr="000D2E60" w:rsidRDefault="00FA3E0A" w:rsidP="00A70B17">
      <w:pPr>
        <w:pStyle w:val="af3"/>
        <w:numPr>
          <w:ilvl w:val="2"/>
          <w:numId w:val="67"/>
        </w:numPr>
        <w:ind w:left="1418"/>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重要インフラサービス障害に対する対処手順</w:t>
      </w:r>
    </w:p>
    <w:p w14:paraId="158E0CB4" w14:textId="7684C496" w:rsidR="00FA3E0A" w:rsidRDefault="00FA3E0A" w:rsidP="00A70B17">
      <w:pPr>
        <w:pStyle w:val="af0"/>
        <w:numPr>
          <w:ilvl w:val="2"/>
          <w:numId w:val="67"/>
        </w:numPr>
        <w:ind w:leftChars="0" w:left="1418"/>
        <w:rPr>
          <w:rFonts w:ascii="BIZ UDPゴシック" w:eastAsia="BIZ UDPゴシック" w:hAnsi="BIZ UDPゴシック"/>
          <w:color w:val="000000" w:themeColor="text1"/>
        </w:rPr>
      </w:pPr>
      <w:r w:rsidRPr="00A70B17">
        <w:rPr>
          <w:rFonts w:ascii="BIZ UDPゴシック" w:eastAsia="BIZ UDPゴシック" w:hAnsi="BIZ UDPゴシック" w:hint="eastAsia"/>
          <w:color w:val="000000" w:themeColor="text1"/>
        </w:rPr>
        <w:t>セキュリティ対策の履行が不十分である場合の対処手順</w:t>
      </w:r>
    </w:p>
    <w:p w14:paraId="09E7BE07" w14:textId="77777777" w:rsidR="00914D3A" w:rsidRPr="00A70B17" w:rsidRDefault="00914D3A" w:rsidP="00914D3A">
      <w:pPr>
        <w:pStyle w:val="af0"/>
        <w:ind w:leftChars="0" w:left="1418"/>
        <w:rPr>
          <w:rFonts w:ascii="BIZ UDPゴシック" w:eastAsia="BIZ UDPゴシック" w:hAnsi="BIZ UDPゴシック"/>
          <w:color w:val="000000" w:themeColor="text1"/>
        </w:rPr>
      </w:pPr>
    </w:p>
    <w:p w14:paraId="1A9D08AB" w14:textId="485724B1" w:rsidR="00FA3E0A" w:rsidRPr="000D2E60" w:rsidRDefault="00FA3E0A" w:rsidP="007B7CD9">
      <w:pPr>
        <w:tabs>
          <w:tab w:val="left" w:pos="1134"/>
        </w:tabs>
        <w:ind w:leftChars="421" w:left="849" w:firstLineChars="200" w:firstLine="403"/>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外部委託の実施における</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としては、以下</w:t>
      </w:r>
      <w:r w:rsidR="0015543C">
        <w:rPr>
          <w:rFonts w:ascii="BIZ UDPゴシック" w:eastAsia="BIZ UDPゴシック" w:hAnsi="BIZ UDPゴシック" w:hint="eastAsia"/>
          <w:color w:val="000000" w:themeColor="text1"/>
        </w:rPr>
        <w:t>の</w:t>
      </w:r>
      <w:r w:rsidRPr="000D2E60">
        <w:rPr>
          <w:rFonts w:ascii="BIZ UDPゴシック" w:eastAsia="BIZ UDPゴシック" w:hAnsi="BIZ UDPゴシック" w:hint="eastAsia"/>
          <w:color w:val="000000" w:themeColor="text1"/>
        </w:rPr>
        <w:t>【具体例】の対策を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ることが望ましい。</w:t>
      </w:r>
    </w:p>
    <w:p w14:paraId="28369E9A" w14:textId="77777777" w:rsidR="00111D62" w:rsidRPr="000D2E60" w:rsidRDefault="00111D62" w:rsidP="00A038B7">
      <w:pPr>
        <w:ind w:leftChars="408" w:left="822"/>
        <w:rPr>
          <w:rFonts w:ascii="BIZ UDPゴシック" w:eastAsia="BIZ UDPゴシック" w:hAnsi="BIZ UDPゴシック"/>
          <w:color w:val="000000" w:themeColor="text1"/>
        </w:rPr>
      </w:pPr>
    </w:p>
    <w:tbl>
      <w:tblPr>
        <w:tblStyle w:val="af7"/>
        <w:tblW w:w="0" w:type="auto"/>
        <w:tblInd w:w="988" w:type="dxa"/>
        <w:tblLook w:val="04A0" w:firstRow="1" w:lastRow="0" w:firstColumn="1" w:lastColumn="0" w:noHBand="0" w:noVBand="1"/>
      </w:tblPr>
      <w:tblGrid>
        <w:gridCol w:w="8216"/>
      </w:tblGrid>
      <w:tr w:rsidR="00C163BF" w:rsidRPr="000D2E60" w14:paraId="77EDC7B6" w14:textId="77777777" w:rsidTr="008F4E6B">
        <w:tc>
          <w:tcPr>
            <w:tcW w:w="8216" w:type="dxa"/>
            <w:shd w:val="clear" w:color="auto" w:fill="CC99FF"/>
          </w:tcPr>
          <w:p w14:paraId="156251EE" w14:textId="77777777" w:rsidR="00FA3E0A" w:rsidRPr="000D2E60" w:rsidRDefault="00FA3E0A" w:rsidP="00451056">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47224F1E" w14:textId="77777777" w:rsidTr="008F4E6B">
        <w:tc>
          <w:tcPr>
            <w:tcW w:w="8216" w:type="dxa"/>
          </w:tcPr>
          <w:p w14:paraId="7813906B" w14:textId="77777777" w:rsidR="00FA3E0A" w:rsidRPr="000D2E60" w:rsidRDefault="00FA3E0A" w:rsidP="00451056">
            <w:pPr>
              <w:pStyle w:val="af0"/>
              <w:ind w:leftChars="0" w:left="42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＜システム管理者による対策＞</w:t>
            </w:r>
          </w:p>
          <w:p w14:paraId="21984A17" w14:textId="77777777" w:rsidR="00FA3E0A" w:rsidRPr="000D2E60" w:rsidRDefault="00FA3E0A" w:rsidP="00A70B17">
            <w:pPr>
              <w:pStyle w:val="af0"/>
              <w:numPr>
                <w:ilvl w:val="0"/>
                <w:numId w:val="6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外部委託に係る契約者双方の責任の明確化と合意の形成を行い、委託先における</w:t>
            </w:r>
            <w:r w:rsidRPr="000D2E60">
              <w:rPr>
                <w:rFonts w:ascii="BIZ UDPゴシック" w:eastAsia="BIZ UDPゴシック" w:hAnsi="BIZ UDPゴシック" w:hint="eastAsia"/>
                <w:color w:val="000000" w:themeColor="text1"/>
              </w:rPr>
              <w:t>サイバーセキュリティの確保のための取組</w:t>
            </w:r>
            <w:r w:rsidRPr="000D2E60">
              <w:rPr>
                <w:rFonts w:ascii="BIZ UDPゴシック" w:eastAsia="BIZ UDPゴシック" w:hAnsi="BIZ UDPゴシック"/>
                <w:color w:val="000000" w:themeColor="text1"/>
              </w:rPr>
              <w:t>の遵守方法及び管理体制に関する確認書を提出させること</w:t>
            </w:r>
          </w:p>
          <w:p w14:paraId="6A5F1983" w14:textId="77777777" w:rsidR="00FA3E0A" w:rsidRPr="000D2E60" w:rsidRDefault="00FA3E0A" w:rsidP="00A70B17">
            <w:pPr>
              <w:pStyle w:val="af0"/>
              <w:numPr>
                <w:ilvl w:val="0"/>
                <w:numId w:val="6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委託先がその役務内容を一部再委託する場合は、再委託されることにより生ずる脅威に対して</w:t>
            </w:r>
            <w:r w:rsidRPr="000D2E60">
              <w:rPr>
                <w:rFonts w:ascii="BIZ UDPゴシック" w:eastAsia="BIZ UDPゴシック" w:hAnsi="BIZ UDPゴシック" w:hint="eastAsia"/>
                <w:color w:val="000000" w:themeColor="text1"/>
              </w:rPr>
              <w:t>サイバーセキュリティ</w:t>
            </w:r>
            <w:r w:rsidRPr="000D2E60">
              <w:rPr>
                <w:rFonts w:ascii="BIZ UDPゴシック" w:eastAsia="BIZ UDPゴシック" w:hAnsi="BIZ UDPゴシック"/>
                <w:color w:val="000000" w:themeColor="text1"/>
              </w:rPr>
              <w:t>が十分に確保されるよう、本項に規定するセキュリティ対策の実施を委託先に担保させること</w:t>
            </w:r>
          </w:p>
          <w:p w14:paraId="5D62A987" w14:textId="2C47E12B" w:rsidR="00FA3E0A" w:rsidRPr="000D2E60" w:rsidRDefault="00FA3E0A" w:rsidP="00A70B17">
            <w:pPr>
              <w:pStyle w:val="af0"/>
              <w:numPr>
                <w:ilvl w:val="0"/>
                <w:numId w:val="6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システムの構築、運用・保守を外部委託する場合には、委託先が実施すべき対策事項を検討し、当該対策事項が実質的に担保されるよう、委託先に実施について保証させること。また、当該対策による情報システムの変更等を速やかに報告させること</w:t>
            </w:r>
          </w:p>
          <w:p w14:paraId="7B2AB7FB" w14:textId="13931528" w:rsidR="00A31E88" w:rsidRPr="000D2E60" w:rsidRDefault="00A31E88" w:rsidP="00A70B17">
            <w:pPr>
              <w:pStyle w:val="af0"/>
              <w:numPr>
                <w:ilvl w:val="0"/>
                <w:numId w:val="6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委託先によって情報システムに意図しない変更が加えられないための対策</w:t>
            </w:r>
          </w:p>
          <w:p w14:paraId="30E124C0" w14:textId="0ACC6ADB" w:rsidR="00A31E88" w:rsidRPr="000D2E60" w:rsidRDefault="00A31E88" w:rsidP="00A70B17">
            <w:pPr>
              <w:pStyle w:val="af0"/>
              <w:numPr>
                <w:ilvl w:val="0"/>
                <w:numId w:val="6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情報システムの構築の段階や運用・保守の段階において、脆弱性の混入を防止するための対策</w:t>
            </w:r>
          </w:p>
          <w:p w14:paraId="3C73B5BC" w14:textId="32EA4788" w:rsidR="00A31E88" w:rsidRPr="000D2E60" w:rsidRDefault="00A31E88" w:rsidP="00A70B17">
            <w:pPr>
              <w:pStyle w:val="af0"/>
              <w:numPr>
                <w:ilvl w:val="0"/>
                <w:numId w:val="6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委託先の資本関係や役員情報、委託事業の実施場所、委託事業従事者の専門性や国籍情報の提供</w:t>
            </w:r>
          </w:p>
          <w:p w14:paraId="230FBA9E" w14:textId="77777777" w:rsidR="00FA3E0A" w:rsidRPr="000D2E60" w:rsidRDefault="00FA3E0A" w:rsidP="00451056">
            <w:pPr>
              <w:pStyle w:val="af0"/>
              <w:ind w:leftChars="0" w:left="42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＜取扱者による対策＞</w:t>
            </w:r>
          </w:p>
          <w:p w14:paraId="2D76F1AD" w14:textId="3DE8B2E2" w:rsidR="00FA3E0A" w:rsidRPr="000D2E60" w:rsidRDefault="00FA3E0A" w:rsidP="00A70B17">
            <w:pPr>
              <w:pStyle w:val="af0"/>
              <w:numPr>
                <w:ilvl w:val="0"/>
                <w:numId w:val="6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委託先に提供する情報を必要最低限とし、委託先が取り扱う情報の格付けに従って、適切な</w:t>
            </w:r>
            <w:r w:rsidR="00622FBB" w:rsidRPr="000D2E60">
              <w:rPr>
                <w:rFonts w:ascii="BIZ UDPゴシック" w:eastAsia="BIZ UDPゴシック" w:hAnsi="BIZ UDPゴシック"/>
                <w:color w:val="000000" w:themeColor="text1"/>
              </w:rPr>
              <w:t>セキュリティ</w:t>
            </w:r>
            <w:r w:rsidR="00622FBB" w:rsidRPr="000D2E60">
              <w:rPr>
                <w:rFonts w:ascii="BIZ UDPゴシック" w:eastAsia="BIZ UDPゴシック" w:hAnsi="BIZ UDPゴシック" w:hint="eastAsia"/>
                <w:color w:val="000000" w:themeColor="text1"/>
              </w:rPr>
              <w:t>管理</w:t>
            </w:r>
            <w:r w:rsidR="00622FBB" w:rsidRPr="000D2E60">
              <w:rPr>
                <w:rFonts w:ascii="BIZ UDPゴシック" w:eastAsia="BIZ UDPゴシック" w:hAnsi="BIZ UDPゴシック"/>
                <w:color w:val="000000" w:themeColor="text1"/>
              </w:rPr>
              <w:t>策</w:t>
            </w:r>
            <w:r w:rsidRPr="000D2E60">
              <w:rPr>
                <w:rFonts w:ascii="BIZ UDPゴシック" w:eastAsia="BIZ UDPゴシック" w:hAnsi="BIZ UDPゴシック"/>
                <w:color w:val="000000" w:themeColor="text1"/>
              </w:rPr>
              <w:t>を</w:t>
            </w:r>
            <w:r w:rsidR="00DA08BB">
              <w:rPr>
                <w:rFonts w:ascii="BIZ UDPゴシック" w:eastAsia="BIZ UDPゴシック" w:hAnsi="BIZ UDPゴシック"/>
                <w:color w:val="000000" w:themeColor="text1"/>
              </w:rPr>
              <w:t>講じ</w:t>
            </w:r>
            <w:r w:rsidRPr="000D2E60">
              <w:rPr>
                <w:rFonts w:ascii="BIZ UDPゴシック" w:eastAsia="BIZ UDPゴシック" w:hAnsi="BIZ UDPゴシック"/>
                <w:color w:val="000000" w:themeColor="text1"/>
              </w:rPr>
              <w:t>ること</w:t>
            </w:r>
          </w:p>
        </w:tc>
      </w:tr>
    </w:tbl>
    <w:p w14:paraId="0A420080" w14:textId="77777777" w:rsidR="00FA3E0A" w:rsidRPr="000D2E60" w:rsidRDefault="00FA3E0A" w:rsidP="00A038B7">
      <w:pPr>
        <w:rPr>
          <w:rFonts w:ascii="BIZ UDPゴシック" w:eastAsia="BIZ UDPゴシック" w:hAnsi="BIZ UDPゴシック"/>
          <w:color w:val="000000" w:themeColor="text1"/>
        </w:rPr>
      </w:pPr>
    </w:p>
    <w:p w14:paraId="2119F6BC" w14:textId="625049E3" w:rsidR="00FA3E0A" w:rsidRPr="000D2E60" w:rsidRDefault="00FA3E0A" w:rsidP="00A70B17">
      <w:pPr>
        <w:pStyle w:val="af0"/>
        <w:numPr>
          <w:ilvl w:val="0"/>
          <w:numId w:val="120"/>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外部委託終了時の</w:t>
      </w:r>
      <w:r w:rsidR="00B56952">
        <w:rPr>
          <w:rFonts w:ascii="BIZ UDPゴシック" w:eastAsia="BIZ UDPゴシック" w:hAnsi="BIZ UDPゴシック" w:hint="eastAsia"/>
          <w:b/>
          <w:bCs/>
          <w:color w:val="000000" w:themeColor="text1"/>
        </w:rPr>
        <w:t>手続き</w:t>
      </w:r>
      <w:r w:rsidRPr="000D2E60">
        <w:rPr>
          <w:rFonts w:ascii="BIZ UDPゴシック" w:eastAsia="BIZ UDPゴシック" w:hAnsi="BIZ UDPゴシック" w:hint="eastAsia"/>
          <w:b/>
          <w:bCs/>
          <w:color w:val="000000" w:themeColor="text1"/>
        </w:rPr>
        <w:t>の遵守</w:t>
      </w:r>
    </w:p>
    <w:p w14:paraId="7C1B41AA" w14:textId="2DCB0057" w:rsidR="00FA3E0A" w:rsidRPr="000D2E60" w:rsidRDefault="00FA3E0A" w:rsidP="00A70B17">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システム管理者は、外部委託の終了時に、仕様書等定められた検査</w:t>
      </w:r>
      <w:r w:rsidR="00292EAE">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に従い、サイバーセキュリティに係る要件が満たされていることを確認すること。</w:t>
      </w:r>
    </w:p>
    <w:p w14:paraId="3EDABDCD" w14:textId="77777777" w:rsidR="00FA3E0A" w:rsidRPr="000D2E60" w:rsidRDefault="00FA3E0A" w:rsidP="00A70B17">
      <w:pPr>
        <w:pStyle w:val="af0"/>
        <w:numPr>
          <w:ilvl w:val="0"/>
          <w:numId w:val="120"/>
        </w:numPr>
        <w:ind w:leftChars="0" w:left="1276"/>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lastRenderedPageBreak/>
        <w:t>委託先における重要インフラサービス障害発生時の対応策の整備</w:t>
      </w:r>
    </w:p>
    <w:p w14:paraId="68B02AC0" w14:textId="1CA84C4C" w:rsidR="00FA3E0A" w:rsidRDefault="00FA3E0A" w:rsidP="00A70B17">
      <w:pPr>
        <w:ind w:leftChars="491" w:left="990"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重要インフラサービス障害が発生した場合には、早急にその状況を検出し、被害の拡大を防ぎ、回復のための対策を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る必要がある。このため、委託先に請け負わせる業務における重要インフラサービス障害に対する対処手順を明確に定めておくことが重要である。</w:t>
      </w:r>
    </w:p>
    <w:p w14:paraId="56BB94BA" w14:textId="2AABA69A" w:rsidR="00914D3A" w:rsidRPr="000D2E60" w:rsidRDefault="004342BF" w:rsidP="004342BF">
      <w:pPr>
        <w:tabs>
          <w:tab w:val="left" w:pos="2424"/>
        </w:tabs>
        <w:ind w:leftChars="491" w:left="990" w:firstLineChars="100" w:firstLine="202"/>
        <w:rPr>
          <w:rFonts w:ascii="BIZ UDPゴシック" w:eastAsia="BIZ UDPゴシック" w:hAnsi="BIZ UDPゴシック"/>
          <w:color w:val="000000" w:themeColor="text1"/>
        </w:rPr>
      </w:pPr>
      <w:r>
        <w:rPr>
          <w:rFonts w:ascii="BIZ UDPゴシック" w:eastAsia="BIZ UDPゴシック" w:hAnsi="BIZ UDPゴシック"/>
          <w:color w:val="000000" w:themeColor="text1"/>
        </w:rPr>
        <w:tab/>
      </w:r>
    </w:p>
    <w:tbl>
      <w:tblPr>
        <w:tblStyle w:val="af7"/>
        <w:tblW w:w="0" w:type="auto"/>
        <w:tblInd w:w="988" w:type="dxa"/>
        <w:tblLook w:val="04A0" w:firstRow="1" w:lastRow="0" w:firstColumn="1" w:lastColumn="0" w:noHBand="0" w:noVBand="1"/>
      </w:tblPr>
      <w:tblGrid>
        <w:gridCol w:w="8216"/>
      </w:tblGrid>
      <w:tr w:rsidR="00C163BF" w:rsidRPr="000D2E60" w14:paraId="41E3C4DA" w14:textId="77777777" w:rsidTr="008F4E6B">
        <w:tc>
          <w:tcPr>
            <w:tcW w:w="8216" w:type="dxa"/>
            <w:shd w:val="clear" w:color="auto" w:fill="CC99FF"/>
          </w:tcPr>
          <w:p w14:paraId="4964FA51" w14:textId="77777777" w:rsidR="00FA3E0A" w:rsidRPr="000D2E60" w:rsidRDefault="00FA3E0A" w:rsidP="00451056">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111D62" w:rsidRPr="000D2E60" w14:paraId="5937FE76" w14:textId="77777777" w:rsidTr="008F4E6B">
        <w:tc>
          <w:tcPr>
            <w:tcW w:w="8216" w:type="dxa"/>
          </w:tcPr>
          <w:p w14:paraId="5A03A75A" w14:textId="25D55368" w:rsidR="00FA3E0A" w:rsidRPr="000D2E60" w:rsidRDefault="00FA3E0A" w:rsidP="00A70B17">
            <w:pPr>
              <w:pStyle w:val="af0"/>
              <w:numPr>
                <w:ilvl w:val="0"/>
                <w:numId w:val="69"/>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システム管理者は、委託先に請け負わせる業務において重要インフラサービス障害を認知した場合の対処手順を整備すること</w:t>
            </w:r>
          </w:p>
        </w:tc>
      </w:tr>
    </w:tbl>
    <w:p w14:paraId="5521F1EC" w14:textId="77777777" w:rsidR="00DF6C91" w:rsidRPr="00AE704B" w:rsidRDefault="00DF6C91" w:rsidP="00352457">
      <w:pPr>
        <w:widowControl/>
        <w:jc w:val="left"/>
        <w:rPr>
          <w:rFonts w:ascii="BIZ UDPゴシック" w:eastAsia="BIZ UDPゴシック" w:hAnsi="BIZ UDPゴシック"/>
          <w:b/>
          <w:bCs/>
          <w:color w:val="000000" w:themeColor="text1"/>
        </w:rPr>
      </w:pPr>
    </w:p>
    <w:p w14:paraId="075E4BE8" w14:textId="5D269B8F" w:rsidR="00AE704B" w:rsidRPr="000D2E60" w:rsidRDefault="00AE704B" w:rsidP="00AE704B">
      <w:pPr>
        <w:pStyle w:val="af0"/>
        <w:numPr>
          <w:ilvl w:val="0"/>
          <w:numId w:val="120"/>
        </w:numPr>
        <w:ind w:leftChars="0" w:left="1276"/>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外部</w:t>
      </w:r>
      <w:r w:rsidRPr="000D2E60">
        <w:rPr>
          <w:rFonts w:ascii="BIZ UDPゴシック" w:eastAsia="BIZ UDPゴシック" w:hAnsi="BIZ UDPゴシック" w:hint="eastAsia"/>
          <w:b/>
          <w:bCs/>
          <w:color w:val="000000" w:themeColor="text1"/>
        </w:rPr>
        <w:t>委託における</w:t>
      </w:r>
      <w:r>
        <w:rPr>
          <w:rFonts w:ascii="BIZ UDPゴシック" w:eastAsia="BIZ UDPゴシック" w:hAnsi="BIZ UDPゴシック" w:hint="eastAsia"/>
          <w:b/>
          <w:bCs/>
          <w:color w:val="000000" w:themeColor="text1"/>
        </w:rPr>
        <w:t>セキュリティ管理策</w:t>
      </w:r>
    </w:p>
    <w:p w14:paraId="4792C00C" w14:textId="6FF25447" w:rsidR="00AE704B" w:rsidRDefault="00AE704B" w:rsidP="00AE704B">
      <w:pPr>
        <w:ind w:leftChars="491" w:left="990" w:firstLineChars="100" w:firstLine="202"/>
        <w:rPr>
          <w:rFonts w:ascii="BIZ UDPゴシック" w:eastAsia="BIZ UDPゴシック" w:hAnsi="BIZ UDPゴシック"/>
          <w:color w:val="000000" w:themeColor="text1"/>
        </w:rPr>
      </w:pPr>
      <w:r w:rsidRPr="00AE704B">
        <w:rPr>
          <w:rFonts w:ascii="BIZ UDPゴシック" w:eastAsia="BIZ UDPゴシック" w:hAnsi="BIZ UDPゴシック" w:hint="eastAsia"/>
          <w:color w:val="000000" w:themeColor="text1"/>
        </w:rPr>
        <w:t>外部委託を行う場合、メンテナンスの際に、保守作業員が使用する</w:t>
      </w:r>
      <w:r w:rsidRPr="00AE704B">
        <w:rPr>
          <w:rFonts w:ascii="BIZ UDPゴシック" w:eastAsia="BIZ UDPゴシック" w:hAnsi="BIZ UDPゴシック"/>
          <w:color w:val="000000" w:themeColor="text1"/>
        </w:rPr>
        <w:t>PCやUSBメモリ等に起因するセキュリティインシデントを防止するため、自組織のセキュリティポリシーに則って業務を遂行するよう、委託契約の際に、契約条項に必要なセキュリティ管理策を盛り込み、運用対処することが望ましい。</w:t>
      </w:r>
    </w:p>
    <w:p w14:paraId="5A463781" w14:textId="77777777" w:rsidR="00AE704B" w:rsidRPr="00AE704B" w:rsidRDefault="00AE704B" w:rsidP="00352457">
      <w:pPr>
        <w:widowControl/>
        <w:jc w:val="left"/>
        <w:rPr>
          <w:rFonts w:ascii="BIZ UDPゴシック" w:eastAsia="BIZ UDPゴシック" w:hAnsi="BIZ UDPゴシック"/>
          <w:b/>
          <w:bCs/>
          <w:color w:val="000000" w:themeColor="text1"/>
        </w:rPr>
      </w:pPr>
    </w:p>
    <w:p w14:paraId="64DFF0EC" w14:textId="77777777" w:rsidR="00FA3E0A" w:rsidRPr="000D2E60" w:rsidRDefault="00FA3E0A" w:rsidP="003D6BF9">
      <w:pPr>
        <w:pStyle w:val="30"/>
        <w:numPr>
          <w:ilvl w:val="2"/>
          <w:numId w:val="1"/>
        </w:numPr>
        <w:tabs>
          <w:tab w:val="clear" w:pos="1134"/>
        </w:tabs>
        <w:ind w:left="1134"/>
        <w:rPr>
          <w:rFonts w:ascii="BIZ UDPゴシック" w:eastAsia="BIZ UDPゴシック" w:hAnsi="BIZ UDPゴシック"/>
          <w:color w:val="000000" w:themeColor="text1"/>
        </w:rPr>
      </w:pPr>
      <w:bookmarkStart w:id="236" w:name="_Toc147418623"/>
      <w:bookmarkStart w:id="237" w:name="_Toc188394766"/>
      <w:r w:rsidRPr="000D2E60">
        <w:rPr>
          <w:rFonts w:ascii="BIZ UDPゴシック" w:eastAsia="BIZ UDPゴシック" w:hAnsi="BIZ UDPゴシック" w:hint="eastAsia"/>
          <w:color w:val="000000" w:themeColor="text1"/>
        </w:rPr>
        <w:t>委託先に係る人的安全管理措置</w:t>
      </w:r>
      <w:bookmarkEnd w:id="236"/>
      <w:bookmarkEnd w:id="237"/>
    </w:p>
    <w:tbl>
      <w:tblPr>
        <w:tblStyle w:val="af7"/>
        <w:tblpPr w:leftFromText="142" w:rightFromText="142" w:vertAnchor="text" w:horzAnchor="margin" w:tblpX="704" w:tblpY="86"/>
        <w:tblW w:w="0" w:type="auto"/>
        <w:tblLook w:val="04A0" w:firstRow="1" w:lastRow="0" w:firstColumn="1" w:lastColumn="0" w:noHBand="0" w:noVBand="1"/>
      </w:tblPr>
      <w:tblGrid>
        <w:gridCol w:w="8500"/>
      </w:tblGrid>
      <w:tr w:rsidR="00C163BF" w:rsidRPr="000D2E60" w14:paraId="3D89306B" w14:textId="77777777" w:rsidTr="00451056">
        <w:tc>
          <w:tcPr>
            <w:tcW w:w="8500" w:type="dxa"/>
            <w:shd w:val="clear" w:color="auto" w:fill="FFFFCC"/>
          </w:tcPr>
          <w:p w14:paraId="7E2A72F6" w14:textId="77777777" w:rsidR="00FA3E0A" w:rsidRPr="000D2E60" w:rsidRDefault="00FA3E0A" w:rsidP="00451056">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【対策項目】</w:t>
            </w:r>
          </w:p>
        </w:tc>
      </w:tr>
    </w:tbl>
    <w:p w14:paraId="531345D2" w14:textId="77777777" w:rsidR="00FA3E0A" w:rsidRPr="000D2E60" w:rsidRDefault="00FA3E0A" w:rsidP="00A038B7">
      <w:pPr>
        <w:rPr>
          <w:rFonts w:ascii="BIZ UDPゴシック" w:eastAsia="BIZ UDPゴシック" w:hAnsi="BIZ UDPゴシック"/>
          <w:color w:val="000000" w:themeColor="text1"/>
        </w:rPr>
      </w:pPr>
    </w:p>
    <w:p w14:paraId="256A7809" w14:textId="06B68615" w:rsidR="00FA3E0A" w:rsidRDefault="000463C9" w:rsidP="00A70B17">
      <w:pPr>
        <w:ind w:leftChars="308" w:left="621" w:firstLineChars="100" w:firstLine="20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w:t>
      </w:r>
      <w:r w:rsidR="00FA3E0A" w:rsidRPr="000D2E60">
        <w:rPr>
          <w:rFonts w:ascii="BIZ UDPゴシック" w:eastAsia="BIZ UDPゴシック" w:hAnsi="BIZ UDPゴシック" w:hint="eastAsia"/>
          <w:color w:val="000000" w:themeColor="text1"/>
        </w:rPr>
        <w:t>セキュリティ責任者は、取扱者に対する、業務上秘密と指定された情報のNDA（機密保持契約）の締結や教育・訓練等を行うことが望ましい。</w:t>
      </w:r>
    </w:p>
    <w:p w14:paraId="1248A94C" w14:textId="77777777" w:rsidR="00914D3A" w:rsidRPr="000D2E60" w:rsidRDefault="00914D3A" w:rsidP="00A70B17">
      <w:pPr>
        <w:ind w:leftChars="308" w:left="621" w:firstLineChars="100" w:firstLine="202"/>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8500"/>
      </w:tblGrid>
      <w:tr w:rsidR="00C163BF" w:rsidRPr="000D2E60" w14:paraId="0AE82648" w14:textId="77777777" w:rsidTr="00451056">
        <w:tc>
          <w:tcPr>
            <w:tcW w:w="8500" w:type="dxa"/>
            <w:shd w:val="clear" w:color="auto" w:fill="CC99FF"/>
          </w:tcPr>
          <w:p w14:paraId="008BB695" w14:textId="77777777" w:rsidR="00FA3E0A" w:rsidRPr="000D2E60" w:rsidRDefault="00FA3E0A" w:rsidP="00EC2CD9">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FA3E0A" w:rsidRPr="000D2E60" w14:paraId="4A8D6D01" w14:textId="77777777" w:rsidTr="00451056">
        <w:tc>
          <w:tcPr>
            <w:tcW w:w="8500" w:type="dxa"/>
          </w:tcPr>
          <w:p w14:paraId="07115BD2" w14:textId="7DF2D5FA" w:rsidR="00FA3E0A" w:rsidRPr="000D2E60" w:rsidRDefault="00FA3E0A" w:rsidP="00A70B17">
            <w:pPr>
              <w:pStyle w:val="af0"/>
              <w:numPr>
                <w:ilvl w:val="0"/>
                <w:numId w:val="8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雇用契約時及び委託契約時における</w:t>
            </w:r>
            <w:r w:rsidRPr="000D2E60">
              <w:rPr>
                <w:rFonts w:ascii="BIZ UDPゴシック" w:eastAsia="BIZ UDPゴシック" w:hAnsi="BIZ UDPゴシック" w:hint="eastAsia"/>
                <w:color w:val="000000" w:themeColor="text1"/>
              </w:rPr>
              <w:t>NDA（機密保持契約）</w:t>
            </w:r>
            <w:r w:rsidRPr="000D2E60">
              <w:rPr>
                <w:rFonts w:ascii="BIZ UDPゴシック" w:eastAsia="BIZ UDPゴシック" w:hAnsi="BIZ UDPゴシック"/>
                <w:color w:val="000000" w:themeColor="text1"/>
              </w:rPr>
              <w:t>の締結</w:t>
            </w:r>
          </w:p>
          <w:p w14:paraId="3FFC4717" w14:textId="5F9D4682" w:rsidR="00FA3E0A" w:rsidRPr="000D2E60" w:rsidRDefault="00FA3E0A" w:rsidP="00A70B17">
            <w:pPr>
              <w:pStyle w:val="af0"/>
              <w:numPr>
                <w:ilvl w:val="0"/>
                <w:numId w:val="8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取扱者に対する内部規程等の周知・教育・訓練の実施</w:t>
            </w:r>
          </w:p>
          <w:p w14:paraId="4C401D9A" w14:textId="791039D0" w:rsidR="00FA3E0A" w:rsidRPr="000D2E60" w:rsidRDefault="00FA3E0A" w:rsidP="00A70B17">
            <w:pPr>
              <w:pStyle w:val="af0"/>
              <w:numPr>
                <w:ilvl w:val="0"/>
                <w:numId w:val="8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重要インフラサービスに係る業務の外部委託選定の際には、事業場の要求事項に加えて、アクセスされる情報の分類や認識されたリスク等を考慮する</w:t>
            </w:r>
            <w:r w:rsidRPr="000D2E60">
              <w:rPr>
                <w:rFonts w:ascii="BIZ UDPゴシック" w:eastAsia="BIZ UDPゴシック" w:hAnsi="BIZ UDPゴシック" w:hint="eastAsia"/>
                <w:color w:val="000000" w:themeColor="text1"/>
              </w:rPr>
              <w:t>こと</w:t>
            </w:r>
          </w:p>
          <w:p w14:paraId="52BC6FD1" w14:textId="1B6C59FE" w:rsidR="00FA3E0A" w:rsidRPr="000D2E60" w:rsidRDefault="00FA3E0A" w:rsidP="00A70B17">
            <w:pPr>
              <w:pStyle w:val="af0"/>
              <w:numPr>
                <w:ilvl w:val="0"/>
                <w:numId w:val="8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自組織と委託先との業務委託契約書等には、以下の項目についても記載すること</w:t>
            </w:r>
          </w:p>
          <w:p w14:paraId="221A7AB9" w14:textId="77777777" w:rsidR="00FA3E0A" w:rsidRPr="000D2E60" w:rsidRDefault="00FA3E0A" w:rsidP="00A70B17">
            <w:pPr>
              <w:pStyle w:val="af0"/>
              <w:numPr>
                <w:ilvl w:val="0"/>
                <w:numId w:val="85"/>
              </w:numPr>
              <w:ind w:leftChars="0" w:left="1027"/>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委託先が自組織のセキュリティの要求を満たすセキュリティ対策に取り組む責任</w:t>
            </w:r>
          </w:p>
          <w:p w14:paraId="6CE2BDDB" w14:textId="77777777" w:rsidR="00FA3E0A" w:rsidRPr="000D2E60" w:rsidRDefault="00FA3E0A" w:rsidP="00A70B17">
            <w:pPr>
              <w:pStyle w:val="af0"/>
              <w:numPr>
                <w:ilvl w:val="0"/>
                <w:numId w:val="85"/>
              </w:numPr>
              <w:ind w:leftChars="0" w:left="1027"/>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従業員に対する意識向上の教育・訓練を実施する責任</w:t>
            </w:r>
          </w:p>
          <w:p w14:paraId="519A72AB" w14:textId="77777777" w:rsidR="00FA3E0A" w:rsidRPr="000D2E60" w:rsidRDefault="00FA3E0A" w:rsidP="00A70B17">
            <w:pPr>
              <w:pStyle w:val="af0"/>
              <w:numPr>
                <w:ilvl w:val="0"/>
                <w:numId w:val="85"/>
              </w:numPr>
              <w:ind w:leftChars="0" w:left="1027"/>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委託終了後もなお有効なセキュリティに関する責任及び義務</w:t>
            </w:r>
          </w:p>
          <w:p w14:paraId="2D2DEA8E" w14:textId="09298A8E" w:rsidR="00FA3E0A" w:rsidRPr="000D2E60" w:rsidRDefault="00FA3E0A" w:rsidP="00A70B17">
            <w:pPr>
              <w:pStyle w:val="af0"/>
              <w:numPr>
                <w:ilvl w:val="0"/>
                <w:numId w:val="8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継続的に取り組むリスクアセスメントの結果次第では、契約文言の見直しが必要な場合も想定されるため、セキュリティ部門や法務部門等による情報交換の場を定期的に設けることが期待される</w:t>
            </w:r>
          </w:p>
          <w:p w14:paraId="558C1AA8" w14:textId="022E48BC" w:rsidR="00FA3E0A" w:rsidRPr="000D2E60" w:rsidRDefault="00FA3E0A" w:rsidP="00A70B17">
            <w:pPr>
              <w:pStyle w:val="af0"/>
              <w:numPr>
                <w:ilvl w:val="0"/>
                <w:numId w:val="8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委託期間中においては、委託先に対するセキュリティに関する要求事項が確実に遂行されるよう、委託先の取組状況を定期的に確認し、必要な改善を求める</w:t>
            </w:r>
            <w:r w:rsidRPr="000D2E60">
              <w:rPr>
                <w:rFonts w:ascii="BIZ UDPゴシック" w:eastAsia="BIZ UDPゴシック" w:hAnsi="BIZ UDPゴシック" w:hint="eastAsia"/>
                <w:color w:val="000000" w:themeColor="text1"/>
              </w:rPr>
              <w:t>こと</w:t>
            </w:r>
          </w:p>
          <w:p w14:paraId="7AE78D66" w14:textId="066BA5D3" w:rsidR="00FA3E0A" w:rsidRPr="000D2E60" w:rsidRDefault="00FA3E0A" w:rsidP="00A70B17">
            <w:pPr>
              <w:pStyle w:val="af0"/>
              <w:numPr>
                <w:ilvl w:val="0"/>
                <w:numId w:val="8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委託先との契約書等に、委託先の従業員に関する要求事項や委託終了後も遵守すべき事項を盛り込む</w:t>
            </w:r>
            <w:r w:rsidRPr="000D2E60">
              <w:rPr>
                <w:rFonts w:ascii="BIZ UDPゴシック" w:eastAsia="BIZ UDPゴシック" w:hAnsi="BIZ UDPゴシック" w:hint="eastAsia"/>
                <w:color w:val="000000" w:themeColor="text1"/>
              </w:rPr>
              <w:t>こと</w:t>
            </w:r>
          </w:p>
          <w:p w14:paraId="20287140" w14:textId="5CA4FEE2" w:rsidR="00FA3E0A" w:rsidRPr="000D2E60" w:rsidRDefault="00FA3E0A" w:rsidP="00A70B17">
            <w:pPr>
              <w:pStyle w:val="af0"/>
              <w:numPr>
                <w:ilvl w:val="0"/>
                <w:numId w:val="8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委託先の取組状況を定期的に確認し、必要な改善を求める</w:t>
            </w:r>
            <w:r w:rsidRPr="000D2E60">
              <w:rPr>
                <w:rFonts w:ascii="BIZ UDPゴシック" w:eastAsia="BIZ UDPゴシック" w:hAnsi="BIZ UDPゴシック" w:hint="eastAsia"/>
                <w:color w:val="000000" w:themeColor="text1"/>
              </w:rPr>
              <w:t>こと</w:t>
            </w:r>
          </w:p>
        </w:tc>
      </w:tr>
    </w:tbl>
    <w:p w14:paraId="02709005" w14:textId="77777777" w:rsidR="007D4264" w:rsidRPr="000D2E60" w:rsidRDefault="00CB48FD">
      <w:pPr>
        <w:widowControl/>
        <w:jc w:val="left"/>
        <w:rPr>
          <w:rFonts w:ascii="BIZ UDPゴシック" w:eastAsia="BIZ UDPゴシック" w:hAnsi="BIZ UDPゴシック"/>
          <w:color w:val="000000" w:themeColor="text1"/>
        </w:rPr>
        <w:sectPr w:rsidR="007D4264" w:rsidRPr="000D2E60" w:rsidSect="00903A08">
          <w:footerReference w:type="default" r:id="rId27"/>
          <w:pgSz w:w="11906" w:h="16838" w:code="9"/>
          <w:pgMar w:top="1418" w:right="1274" w:bottom="1418" w:left="1418" w:header="709" w:footer="992" w:gutter="0"/>
          <w:cols w:space="425"/>
          <w:docGrid w:type="linesAndChars" w:linePitch="365" w:charSpace="-1730"/>
        </w:sectPr>
      </w:pPr>
      <w:bookmarkStart w:id="238" w:name="_Toc147418624"/>
      <w:r w:rsidRPr="000D2E60">
        <w:rPr>
          <w:rFonts w:ascii="BIZ UDPゴシック" w:eastAsia="BIZ UDPゴシック" w:hAnsi="BIZ UDPゴシック"/>
          <w:color w:val="000000" w:themeColor="text1"/>
        </w:rPr>
        <w:br w:type="page"/>
      </w:r>
    </w:p>
    <w:p w14:paraId="041C0484" w14:textId="3F0ADC77" w:rsidR="00AC25A3" w:rsidRPr="000D2E60" w:rsidRDefault="00FA3E0A" w:rsidP="003836C9">
      <w:pPr>
        <w:pStyle w:val="1"/>
      </w:pPr>
      <w:bookmarkStart w:id="239" w:name="_Toc188394767"/>
      <w:r w:rsidRPr="000D2E60">
        <w:rPr>
          <w:rFonts w:hint="eastAsia"/>
        </w:rPr>
        <w:lastRenderedPageBreak/>
        <w:t>参考文献</w:t>
      </w:r>
      <w:bookmarkStart w:id="240" w:name="_Hlk151708749"/>
      <w:bookmarkEnd w:id="238"/>
      <w:bookmarkEnd w:id="239"/>
    </w:p>
    <w:p w14:paraId="5A0109F0" w14:textId="4ABD8273" w:rsidR="0073049C" w:rsidRDefault="00AC25A3" w:rsidP="001409EC">
      <w:pPr>
        <w:ind w:firstLine="20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本ガイドライン</w:t>
      </w:r>
      <w:r w:rsidR="00F10F63">
        <w:rPr>
          <w:rFonts w:ascii="BIZ UDPゴシック" w:eastAsia="BIZ UDPゴシック" w:hAnsi="BIZ UDPゴシック" w:hint="eastAsia"/>
          <w:color w:val="000000" w:themeColor="text1"/>
        </w:rPr>
        <w:t>の作成に当たっては、以下の国土交通省が所管する他の重要インフラのガイドライン</w:t>
      </w:r>
      <w:r w:rsidR="00C44897">
        <w:rPr>
          <w:rFonts w:ascii="BIZ UDPゴシック" w:eastAsia="BIZ UDPゴシック" w:hAnsi="BIZ UDPゴシック" w:hint="eastAsia"/>
          <w:color w:val="000000" w:themeColor="text1"/>
        </w:rPr>
        <w:t>等</w:t>
      </w:r>
      <w:r w:rsidR="00F10F63">
        <w:rPr>
          <w:rFonts w:ascii="BIZ UDPゴシック" w:eastAsia="BIZ UDPゴシック" w:hAnsi="BIZ UDPゴシック" w:hint="eastAsia"/>
          <w:color w:val="000000" w:themeColor="text1"/>
        </w:rPr>
        <w:t>を参考にしている。他の重要インフラのガイドラインにおいては、それぞれが参照した参考文献について記載があるため、</w:t>
      </w:r>
      <w:r w:rsidR="000F4295">
        <w:rPr>
          <w:rFonts w:ascii="BIZ UDPゴシック" w:eastAsia="BIZ UDPゴシック" w:hAnsi="BIZ UDPゴシック" w:hint="eastAsia"/>
          <w:color w:val="000000" w:themeColor="text1"/>
        </w:rPr>
        <w:t>関心等に応じて適宜参照されたい。</w:t>
      </w:r>
    </w:p>
    <w:p w14:paraId="39C23BAE" w14:textId="77777777" w:rsidR="003535CB" w:rsidRDefault="003535CB" w:rsidP="001409EC">
      <w:pPr>
        <w:ind w:firstLine="200"/>
        <w:rPr>
          <w:rFonts w:ascii="BIZ UDPゴシック" w:eastAsia="BIZ UDPゴシック" w:hAnsi="BIZ UDPゴシック"/>
          <w:color w:val="000000" w:themeColor="text1"/>
        </w:rPr>
      </w:pPr>
    </w:p>
    <w:p w14:paraId="130859AB" w14:textId="5CDFF121" w:rsidR="00C44897" w:rsidRPr="00C44897" w:rsidRDefault="00C44897" w:rsidP="00C44897">
      <w:pPr>
        <w:ind w:firstLine="200"/>
        <w:rPr>
          <w:rFonts w:ascii="BIZ UDPゴシック" w:eastAsia="BIZ UDPゴシック" w:hAnsi="BIZ UDPゴシック"/>
          <w:color w:val="000000" w:themeColor="text1"/>
        </w:rPr>
      </w:pPr>
      <w:r w:rsidRPr="00C44897">
        <w:rPr>
          <w:rFonts w:ascii="BIZ UDPゴシック" w:eastAsia="BIZ UDPゴシック" w:hAnsi="BIZ UDPゴシック" w:hint="eastAsia"/>
          <w:color w:val="000000" w:themeColor="text1"/>
        </w:rPr>
        <w:t>◯国土交通省所管重要インフラにおける情報セキュリティ確保に係るガイドライン</w:t>
      </w:r>
    </w:p>
    <w:p w14:paraId="4264B183" w14:textId="77777777" w:rsidR="00C44897" w:rsidRPr="00C44897" w:rsidRDefault="00C44897" w:rsidP="00C44897">
      <w:pPr>
        <w:ind w:firstLine="200"/>
        <w:rPr>
          <w:rFonts w:ascii="BIZ UDPゴシック" w:eastAsia="BIZ UDPゴシック" w:hAnsi="BIZ UDPゴシック"/>
          <w:color w:val="000000" w:themeColor="text1"/>
        </w:rPr>
      </w:pPr>
    </w:p>
    <w:p w14:paraId="2BFAD7DE" w14:textId="57141DC7" w:rsidR="00C44897" w:rsidRPr="00C44897" w:rsidRDefault="00C44897" w:rsidP="00C44897">
      <w:pPr>
        <w:ind w:firstLine="200"/>
        <w:rPr>
          <w:rFonts w:ascii="BIZ UDPゴシック" w:eastAsia="BIZ UDPゴシック" w:hAnsi="BIZ UDPゴシック"/>
          <w:color w:val="000000" w:themeColor="text1"/>
        </w:rPr>
      </w:pPr>
      <w:r w:rsidRPr="00C44897">
        <w:rPr>
          <w:rFonts w:ascii="BIZ UDPゴシック" w:eastAsia="BIZ UDPゴシック" w:hAnsi="BIZ UDPゴシック" w:hint="eastAsia"/>
          <w:color w:val="000000" w:themeColor="text1"/>
        </w:rPr>
        <w:t>・航空分野における情報セキュリティ確保に係る安全ガイドライン</w:t>
      </w:r>
    </w:p>
    <w:p w14:paraId="707056B7" w14:textId="53E81016" w:rsidR="00C44897" w:rsidRDefault="0034713D" w:rsidP="000D5FE6">
      <w:pPr>
        <w:ind w:firstLine="426"/>
        <w:rPr>
          <w:rFonts w:ascii="BIZ UDPゴシック" w:eastAsia="BIZ UDPゴシック" w:hAnsi="BIZ UDPゴシック"/>
          <w:color w:val="000000" w:themeColor="text1"/>
        </w:rPr>
      </w:pPr>
      <w:hyperlink r:id="rId28" w:history="1">
        <w:r w:rsidR="00E25B38" w:rsidRPr="00E25B38">
          <w:rPr>
            <w:rStyle w:val="aa"/>
            <w:rFonts w:ascii="BIZ UDPゴシック" w:eastAsia="BIZ UDPゴシック" w:hAnsi="BIZ UDPゴシック"/>
          </w:rPr>
          <w:t>https://www.mlit.go.jp/koku/koku_CyberSecurity.html</w:t>
        </w:r>
      </w:hyperlink>
    </w:p>
    <w:p w14:paraId="20BB9F85" w14:textId="77777777" w:rsidR="00C44897" w:rsidRDefault="00C44897" w:rsidP="00C44897">
      <w:pPr>
        <w:ind w:firstLine="200"/>
        <w:rPr>
          <w:rFonts w:ascii="BIZ UDPゴシック" w:eastAsia="BIZ UDPゴシック" w:hAnsi="BIZ UDPゴシック"/>
          <w:color w:val="000000" w:themeColor="text1"/>
        </w:rPr>
      </w:pPr>
    </w:p>
    <w:p w14:paraId="58E380AA" w14:textId="3E113847" w:rsidR="00C44897" w:rsidRPr="00C44897" w:rsidRDefault="00764437" w:rsidP="00764437">
      <w:pPr>
        <w:ind w:firstLine="200"/>
        <w:rPr>
          <w:rFonts w:ascii="BIZ UDPゴシック" w:eastAsia="BIZ UDPゴシック" w:hAnsi="BIZ UDPゴシック"/>
          <w:color w:val="000000" w:themeColor="text1"/>
        </w:rPr>
      </w:pPr>
      <w:r w:rsidRPr="00C44897">
        <w:rPr>
          <w:rFonts w:ascii="BIZ UDPゴシック" w:eastAsia="BIZ UDPゴシック" w:hAnsi="BIZ UDPゴシック" w:hint="eastAsia"/>
          <w:color w:val="000000" w:themeColor="text1"/>
        </w:rPr>
        <w:t>・</w:t>
      </w:r>
      <w:r w:rsidR="00C44897" w:rsidRPr="00C44897">
        <w:rPr>
          <w:rFonts w:ascii="BIZ UDPゴシック" w:eastAsia="BIZ UDPゴシック" w:hAnsi="BIZ UDPゴシック" w:hint="eastAsia"/>
          <w:color w:val="000000" w:themeColor="text1"/>
        </w:rPr>
        <w:t>空港分野における情報セキュリティ確保に係る安全ガイドライン</w:t>
      </w:r>
    </w:p>
    <w:p w14:paraId="6A8F6E96" w14:textId="3CF56D81" w:rsidR="00C44897" w:rsidRDefault="0034713D" w:rsidP="000D5FE6">
      <w:pPr>
        <w:ind w:firstLine="426"/>
        <w:rPr>
          <w:rFonts w:ascii="BIZ UDPゴシック" w:eastAsia="BIZ UDPゴシック" w:hAnsi="BIZ UDPゴシック"/>
          <w:color w:val="000000" w:themeColor="text1"/>
        </w:rPr>
      </w:pPr>
      <w:hyperlink r:id="rId29" w:history="1">
        <w:r w:rsidR="000D5FE6" w:rsidRPr="000D5FE6">
          <w:rPr>
            <w:rStyle w:val="aa"/>
            <w:rFonts w:ascii="BIZ UDPゴシック" w:eastAsia="BIZ UDPゴシック" w:hAnsi="BIZ UDPゴシック"/>
          </w:rPr>
          <w:t>https://www.mlit.go.jp/koku/koku_CyberSecurity.html</w:t>
        </w:r>
      </w:hyperlink>
    </w:p>
    <w:p w14:paraId="1B9256FF" w14:textId="77777777" w:rsidR="00C44897" w:rsidRPr="00C44897" w:rsidRDefault="00C44897" w:rsidP="00C44897">
      <w:pPr>
        <w:ind w:firstLine="200"/>
        <w:rPr>
          <w:rFonts w:ascii="BIZ UDPゴシック" w:eastAsia="BIZ UDPゴシック" w:hAnsi="BIZ UDPゴシック"/>
          <w:color w:val="000000" w:themeColor="text1"/>
        </w:rPr>
      </w:pPr>
    </w:p>
    <w:p w14:paraId="58203AB2" w14:textId="23FEDFB6" w:rsidR="00C44897" w:rsidRPr="00C44897" w:rsidRDefault="00764437" w:rsidP="00764437">
      <w:pPr>
        <w:ind w:firstLine="200"/>
        <w:rPr>
          <w:rFonts w:ascii="BIZ UDPゴシック" w:eastAsia="BIZ UDPゴシック" w:hAnsi="BIZ UDPゴシック"/>
          <w:color w:val="000000" w:themeColor="text1"/>
        </w:rPr>
      </w:pPr>
      <w:r w:rsidRPr="00C44897">
        <w:rPr>
          <w:rFonts w:ascii="BIZ UDPゴシック" w:eastAsia="BIZ UDPゴシック" w:hAnsi="BIZ UDPゴシック" w:hint="eastAsia"/>
          <w:color w:val="000000" w:themeColor="text1"/>
        </w:rPr>
        <w:t>・</w:t>
      </w:r>
      <w:r w:rsidR="00C44897" w:rsidRPr="00C44897">
        <w:rPr>
          <w:rFonts w:ascii="BIZ UDPゴシック" w:eastAsia="BIZ UDPゴシック" w:hAnsi="BIZ UDPゴシック" w:hint="eastAsia"/>
          <w:color w:val="000000" w:themeColor="text1"/>
        </w:rPr>
        <w:t>鉄道分野における情報セキュリティ確保に係る安全ガイドライン</w:t>
      </w:r>
    </w:p>
    <w:p w14:paraId="178B0988" w14:textId="7148749B" w:rsidR="00C44897" w:rsidRDefault="0034713D" w:rsidP="000D5FE6">
      <w:pPr>
        <w:ind w:firstLine="426"/>
        <w:rPr>
          <w:rFonts w:ascii="BIZ UDPゴシック" w:eastAsia="BIZ UDPゴシック" w:hAnsi="BIZ UDPゴシック"/>
          <w:color w:val="000000" w:themeColor="text1"/>
        </w:rPr>
      </w:pPr>
      <w:hyperlink r:id="rId30" w:history="1">
        <w:r w:rsidR="00C44897" w:rsidRPr="000437F4">
          <w:rPr>
            <w:rStyle w:val="aa"/>
            <w:rFonts w:ascii="BIZ UDPゴシック" w:eastAsia="BIZ UDPゴシック" w:hAnsi="BIZ UDPゴシック"/>
          </w:rPr>
          <w:t>https://www.mlit.go.jp/tetudo/tetudo_fr1_000092.html</w:t>
        </w:r>
      </w:hyperlink>
    </w:p>
    <w:p w14:paraId="4BF95E74" w14:textId="77777777" w:rsidR="00C44897" w:rsidRDefault="00C44897" w:rsidP="00C44897">
      <w:pPr>
        <w:ind w:firstLine="200"/>
        <w:rPr>
          <w:rFonts w:ascii="BIZ UDPゴシック" w:eastAsia="BIZ UDPゴシック" w:hAnsi="BIZ UDPゴシック"/>
          <w:color w:val="000000" w:themeColor="text1"/>
        </w:rPr>
      </w:pPr>
    </w:p>
    <w:p w14:paraId="38A95CE3" w14:textId="43F888F8" w:rsidR="00C44897" w:rsidRPr="00C44897" w:rsidRDefault="00764437" w:rsidP="00764437">
      <w:pPr>
        <w:ind w:firstLine="200"/>
        <w:rPr>
          <w:rFonts w:ascii="BIZ UDPゴシック" w:eastAsia="BIZ UDPゴシック" w:hAnsi="BIZ UDPゴシック"/>
          <w:color w:val="000000" w:themeColor="text1"/>
        </w:rPr>
      </w:pPr>
      <w:r w:rsidRPr="00C44897">
        <w:rPr>
          <w:rFonts w:ascii="BIZ UDPゴシック" w:eastAsia="BIZ UDPゴシック" w:hAnsi="BIZ UDPゴシック" w:hint="eastAsia"/>
          <w:color w:val="000000" w:themeColor="text1"/>
        </w:rPr>
        <w:t>・</w:t>
      </w:r>
      <w:r w:rsidR="00FF4C2B">
        <w:rPr>
          <w:rFonts w:ascii="BIZ UDPゴシック" w:eastAsia="BIZ UDPゴシック" w:hAnsi="BIZ UDPゴシック" w:hint="eastAsia"/>
          <w:color w:val="000000" w:themeColor="text1"/>
        </w:rPr>
        <w:t>物流</w:t>
      </w:r>
      <w:r w:rsidRPr="00C44897">
        <w:rPr>
          <w:rFonts w:ascii="BIZ UDPゴシック" w:eastAsia="BIZ UDPゴシック" w:hAnsi="BIZ UDPゴシック" w:hint="eastAsia"/>
          <w:color w:val="000000" w:themeColor="text1"/>
        </w:rPr>
        <w:t>分野</w:t>
      </w:r>
      <w:r w:rsidR="00FF4C2B">
        <w:rPr>
          <w:rFonts w:ascii="BIZ UDPゴシック" w:eastAsia="BIZ UDPゴシック" w:hAnsi="BIZ UDPゴシック" w:hint="eastAsia"/>
          <w:color w:val="000000" w:themeColor="text1"/>
        </w:rPr>
        <w:t>（貨物自動車運送）</w:t>
      </w:r>
      <w:r w:rsidRPr="00C44897">
        <w:rPr>
          <w:rFonts w:ascii="BIZ UDPゴシック" w:eastAsia="BIZ UDPゴシック" w:hAnsi="BIZ UDPゴシック" w:hint="eastAsia"/>
          <w:color w:val="000000" w:themeColor="text1"/>
        </w:rPr>
        <w:t>における情報セキュリティ確保に係る安全ガイドライン</w:t>
      </w:r>
    </w:p>
    <w:p w14:paraId="16B9A963" w14:textId="459E4E61" w:rsidR="00C44897" w:rsidRDefault="0034713D" w:rsidP="000D5FE6">
      <w:pPr>
        <w:ind w:firstLine="426"/>
        <w:rPr>
          <w:rFonts w:ascii="BIZ UDPゴシック" w:eastAsia="BIZ UDPゴシック" w:hAnsi="BIZ UDPゴシック"/>
          <w:color w:val="000000" w:themeColor="text1"/>
        </w:rPr>
      </w:pPr>
      <w:hyperlink r:id="rId31" w:history="1">
        <w:r w:rsidR="00C44897" w:rsidRPr="000437F4">
          <w:rPr>
            <w:rStyle w:val="aa"/>
            <w:rFonts w:ascii="BIZ UDPゴシック" w:eastAsia="BIZ UDPゴシック" w:hAnsi="BIZ UDPゴシック"/>
          </w:rPr>
          <w:t>https://www.mlit.go.jp/jidosha/jidosha_tk4_000121.html</w:t>
        </w:r>
      </w:hyperlink>
    </w:p>
    <w:p w14:paraId="6BA3EFB6" w14:textId="77777777" w:rsidR="00C44897" w:rsidRDefault="00C44897" w:rsidP="00C44897">
      <w:pPr>
        <w:ind w:firstLine="200"/>
        <w:rPr>
          <w:rFonts w:ascii="BIZ UDPゴシック" w:eastAsia="BIZ UDPゴシック" w:hAnsi="BIZ UDPゴシック"/>
          <w:color w:val="000000" w:themeColor="text1"/>
        </w:rPr>
      </w:pPr>
    </w:p>
    <w:p w14:paraId="0B301487" w14:textId="0433B9C9" w:rsidR="00C44897" w:rsidRPr="00C44897" w:rsidRDefault="00764437" w:rsidP="00764437">
      <w:pPr>
        <w:ind w:left="200"/>
        <w:rPr>
          <w:rFonts w:ascii="BIZ UDPゴシック" w:eastAsia="BIZ UDPゴシック" w:hAnsi="BIZ UDPゴシック"/>
          <w:color w:val="000000" w:themeColor="text1"/>
        </w:rPr>
      </w:pPr>
      <w:r w:rsidRPr="00C44897">
        <w:rPr>
          <w:rFonts w:ascii="BIZ UDPゴシック" w:eastAsia="BIZ UDPゴシック" w:hAnsi="BIZ UDPゴシック" w:hint="eastAsia"/>
          <w:color w:val="000000" w:themeColor="text1"/>
        </w:rPr>
        <w:t>・</w:t>
      </w:r>
      <w:r w:rsidR="00C44897" w:rsidRPr="00C44897">
        <w:rPr>
          <w:rFonts w:ascii="BIZ UDPゴシック" w:eastAsia="BIZ UDPゴシック" w:hAnsi="BIZ UDPゴシック" w:hint="eastAsia"/>
          <w:color w:val="000000" w:themeColor="text1"/>
        </w:rPr>
        <w:t>物流分野（倉庫）における情報セキュリティ確保に係る安全ガイドライン</w:t>
      </w:r>
    </w:p>
    <w:p w14:paraId="0DE05F21" w14:textId="387FAA88" w:rsidR="00C44897" w:rsidRDefault="0034713D" w:rsidP="000D5FE6">
      <w:pPr>
        <w:tabs>
          <w:tab w:val="left" w:pos="426"/>
        </w:tabs>
        <w:ind w:firstLine="426"/>
        <w:rPr>
          <w:rFonts w:ascii="BIZ UDPゴシック" w:eastAsia="BIZ UDPゴシック" w:hAnsi="BIZ UDPゴシック"/>
          <w:color w:val="000000" w:themeColor="text1"/>
        </w:rPr>
      </w:pPr>
      <w:hyperlink r:id="rId32" w:history="1">
        <w:r w:rsidR="00C44897" w:rsidRPr="000437F4">
          <w:rPr>
            <w:rStyle w:val="aa"/>
            <w:rFonts w:ascii="BIZ UDPゴシック" w:eastAsia="BIZ UDPゴシック" w:hAnsi="BIZ UDPゴシック"/>
          </w:rPr>
          <w:t>https://www.mlit.go.jp/jidosha/jidosha_tk4_000121.html</w:t>
        </w:r>
      </w:hyperlink>
    </w:p>
    <w:p w14:paraId="73AE271D" w14:textId="77777777" w:rsidR="00C44897" w:rsidRDefault="00C44897" w:rsidP="00C44897">
      <w:pPr>
        <w:ind w:firstLine="200"/>
        <w:rPr>
          <w:rFonts w:ascii="BIZ UDPゴシック" w:eastAsia="BIZ UDPゴシック" w:hAnsi="BIZ UDPゴシック"/>
          <w:color w:val="000000" w:themeColor="text1"/>
        </w:rPr>
      </w:pPr>
    </w:p>
    <w:p w14:paraId="7B1F713A" w14:textId="618ECD40" w:rsidR="00C44897" w:rsidRPr="00C44897" w:rsidRDefault="00764437" w:rsidP="00764437">
      <w:pPr>
        <w:ind w:left="200"/>
        <w:rPr>
          <w:rFonts w:ascii="BIZ UDPゴシック" w:eastAsia="BIZ UDPゴシック" w:hAnsi="BIZ UDPゴシック"/>
          <w:color w:val="000000" w:themeColor="text1"/>
        </w:rPr>
      </w:pPr>
      <w:r w:rsidRPr="00C44897">
        <w:rPr>
          <w:rFonts w:ascii="BIZ UDPゴシック" w:eastAsia="BIZ UDPゴシック" w:hAnsi="BIZ UDPゴシック" w:hint="eastAsia"/>
          <w:color w:val="000000" w:themeColor="text1"/>
        </w:rPr>
        <w:t>・</w:t>
      </w:r>
      <w:r w:rsidR="00C44897" w:rsidRPr="00C44897">
        <w:rPr>
          <w:rFonts w:ascii="BIZ UDPゴシック" w:eastAsia="BIZ UDPゴシック" w:hAnsi="BIZ UDPゴシック" w:hint="eastAsia"/>
          <w:color w:val="000000" w:themeColor="text1"/>
        </w:rPr>
        <w:t>物流分野（船舶運航）における情報セキュリティ確保に係る安全ガイドライン</w:t>
      </w:r>
    </w:p>
    <w:p w14:paraId="5AE85A59" w14:textId="36C69A3D" w:rsidR="00C44897" w:rsidRDefault="0034713D" w:rsidP="000D5FE6">
      <w:pPr>
        <w:tabs>
          <w:tab w:val="left" w:pos="426"/>
        </w:tabs>
        <w:ind w:firstLine="426"/>
        <w:rPr>
          <w:rFonts w:ascii="BIZ UDPゴシック" w:eastAsia="BIZ UDPゴシック" w:hAnsi="BIZ UDPゴシック"/>
          <w:color w:val="000000" w:themeColor="text1"/>
        </w:rPr>
      </w:pPr>
      <w:hyperlink r:id="rId33" w:history="1">
        <w:r w:rsidR="00FF4C2B" w:rsidRPr="006B2FC6">
          <w:rPr>
            <w:rStyle w:val="aa"/>
            <w:rFonts w:ascii="BIZ UDPゴシック" w:eastAsia="BIZ UDPゴシック" w:hAnsi="BIZ UDPゴシック"/>
          </w:rPr>
          <w:t>https://www.mlit.go.jp/maritime/maritime_fr1_000082.html</w:t>
        </w:r>
      </w:hyperlink>
    </w:p>
    <w:p w14:paraId="1EDEF415" w14:textId="77777777" w:rsidR="00C44897" w:rsidRPr="00C44897" w:rsidRDefault="00C44897" w:rsidP="00C44897">
      <w:pPr>
        <w:ind w:firstLine="200"/>
        <w:rPr>
          <w:rFonts w:ascii="BIZ UDPゴシック" w:eastAsia="BIZ UDPゴシック" w:hAnsi="BIZ UDPゴシック"/>
          <w:color w:val="000000" w:themeColor="text1"/>
        </w:rPr>
      </w:pPr>
    </w:p>
    <w:p w14:paraId="6A469322" w14:textId="4C7993C2" w:rsidR="00C44897" w:rsidRPr="00C44897" w:rsidRDefault="00C44897" w:rsidP="00C44897">
      <w:pPr>
        <w:ind w:firstLine="200"/>
        <w:rPr>
          <w:rFonts w:ascii="BIZ UDPゴシック" w:eastAsia="BIZ UDPゴシック" w:hAnsi="BIZ UDPゴシック"/>
          <w:color w:val="000000" w:themeColor="text1"/>
        </w:rPr>
      </w:pPr>
      <w:r w:rsidRPr="00C44897">
        <w:rPr>
          <w:rFonts w:ascii="BIZ UDPゴシック" w:eastAsia="BIZ UDPゴシック" w:hAnsi="BIZ UDPゴシック" w:hint="eastAsia"/>
          <w:color w:val="000000" w:themeColor="text1"/>
        </w:rPr>
        <w:t>・港湾分野における情報セキュリティ確保に係る安全ガイドライン</w:t>
      </w:r>
    </w:p>
    <w:p w14:paraId="548C51ED" w14:textId="06A26587" w:rsidR="00C44897" w:rsidRDefault="0034713D" w:rsidP="000D5FE6">
      <w:pPr>
        <w:tabs>
          <w:tab w:val="left" w:pos="426"/>
        </w:tabs>
        <w:ind w:firstLine="426"/>
        <w:rPr>
          <w:rFonts w:ascii="BIZ UDPゴシック" w:eastAsia="BIZ UDPゴシック" w:hAnsi="BIZ UDPゴシック"/>
          <w:color w:val="000000" w:themeColor="text1"/>
        </w:rPr>
      </w:pPr>
      <w:hyperlink r:id="rId34" w:history="1">
        <w:r w:rsidR="00C44897" w:rsidRPr="000437F4">
          <w:rPr>
            <w:rStyle w:val="aa"/>
            <w:rFonts w:ascii="BIZ UDPゴシック" w:eastAsia="BIZ UDPゴシック" w:hAnsi="BIZ UDPゴシック"/>
          </w:rPr>
          <w:t>https://www.mlit.go.jp/kowan/kowan_cybersecurity.html</w:t>
        </w:r>
      </w:hyperlink>
    </w:p>
    <w:p w14:paraId="262FE0BE" w14:textId="77777777" w:rsidR="00C44897" w:rsidRPr="00C44897" w:rsidRDefault="00C44897" w:rsidP="000D5FE6">
      <w:pPr>
        <w:tabs>
          <w:tab w:val="left" w:pos="426"/>
        </w:tabs>
        <w:ind w:firstLine="426"/>
        <w:rPr>
          <w:rFonts w:ascii="BIZ UDPゴシック" w:eastAsia="BIZ UDPゴシック" w:hAnsi="BIZ UDPゴシック"/>
          <w:color w:val="000000" w:themeColor="text1"/>
        </w:rPr>
      </w:pPr>
    </w:p>
    <w:p w14:paraId="15CDA53A" w14:textId="0F133E60" w:rsidR="00C44897" w:rsidRPr="00C44897" w:rsidRDefault="00381ADD" w:rsidP="00325C46">
      <w:pPr>
        <w:tabs>
          <w:tab w:val="left" w:pos="142"/>
        </w:tabs>
        <w:ind w:leftChars="98" w:left="424" w:hanging="2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（参考）</w:t>
      </w:r>
      <w:r w:rsidR="0063053D" w:rsidRPr="0063053D">
        <w:rPr>
          <w:rFonts w:ascii="BIZ UDPゴシック" w:eastAsia="BIZ UDPゴシック" w:hAnsi="BIZ UDPゴシック" w:hint="eastAsia"/>
          <w:color w:val="000000" w:themeColor="text1"/>
        </w:rPr>
        <w:t>重要インフラのサイバーセキュリティに係る安全基準等策定指針</w:t>
      </w:r>
      <w:r w:rsidR="00C44897" w:rsidRPr="00C44897">
        <w:rPr>
          <w:rFonts w:ascii="BIZ UDPゴシック" w:eastAsia="BIZ UDPゴシック" w:hAnsi="BIZ UDPゴシック"/>
          <w:color w:val="000000" w:themeColor="text1"/>
        </w:rPr>
        <w:t>（</w:t>
      </w:r>
      <w:r w:rsidR="0063053D">
        <w:rPr>
          <w:rFonts w:ascii="BIZ UDPゴシック" w:eastAsia="BIZ UDPゴシック" w:hAnsi="BIZ UDPゴシック" w:hint="eastAsia"/>
          <w:color w:val="000000" w:themeColor="text1"/>
        </w:rPr>
        <w:t>令和5</w:t>
      </w:r>
      <w:r w:rsidR="00C44897" w:rsidRPr="00C44897">
        <w:rPr>
          <w:rFonts w:ascii="BIZ UDPゴシック" w:eastAsia="BIZ UDPゴシック" w:hAnsi="BIZ UDPゴシック"/>
          <w:color w:val="000000" w:themeColor="text1"/>
        </w:rPr>
        <w:t>年</w:t>
      </w:r>
      <w:r w:rsidR="0063053D">
        <w:rPr>
          <w:rFonts w:ascii="BIZ UDPゴシック" w:eastAsia="BIZ UDPゴシック" w:hAnsi="BIZ UDPゴシック" w:hint="eastAsia"/>
          <w:color w:val="000000" w:themeColor="text1"/>
        </w:rPr>
        <w:t>7</w:t>
      </w:r>
      <w:r w:rsidR="00C44897" w:rsidRPr="00C44897">
        <w:rPr>
          <w:rFonts w:ascii="BIZ UDPゴシック" w:eastAsia="BIZ UDPゴシック" w:hAnsi="BIZ UDPゴシック"/>
          <w:color w:val="000000" w:themeColor="text1"/>
        </w:rPr>
        <w:t>月</w:t>
      </w:r>
      <w:r w:rsidR="00C44897">
        <w:rPr>
          <w:rFonts w:ascii="BIZ UDPゴシック" w:eastAsia="BIZ UDPゴシック" w:hAnsi="BIZ UDPゴシック" w:hint="eastAsia"/>
          <w:color w:val="000000" w:themeColor="text1"/>
        </w:rPr>
        <w:t>4</w:t>
      </w:r>
      <w:r w:rsidR="00C44897" w:rsidRPr="00C44897">
        <w:rPr>
          <w:rFonts w:ascii="BIZ UDPゴシック" w:eastAsia="BIZ UDPゴシック" w:hAnsi="BIZ UDPゴシック"/>
          <w:color w:val="000000" w:themeColor="text1"/>
        </w:rPr>
        <w:t>日サイバーセキュリティ戦略本部決定）</w:t>
      </w:r>
    </w:p>
    <w:p w14:paraId="7891C36D" w14:textId="640F5062" w:rsidR="00EF7A41" w:rsidRDefault="0034713D" w:rsidP="000D5FE6">
      <w:pPr>
        <w:tabs>
          <w:tab w:val="left" w:pos="426"/>
        </w:tabs>
        <w:ind w:firstLine="426"/>
        <w:rPr>
          <w:rFonts w:ascii="BIZ UDPゴシック" w:eastAsia="BIZ UDPゴシック" w:hAnsi="BIZ UDPゴシック"/>
          <w:color w:val="000000" w:themeColor="text1"/>
        </w:rPr>
      </w:pPr>
      <w:hyperlink r:id="rId35" w:history="1">
        <w:r w:rsidR="00EF7A41" w:rsidRPr="00097FC6">
          <w:rPr>
            <w:rStyle w:val="aa"/>
            <w:rFonts w:ascii="BIZ UDPゴシック" w:eastAsia="BIZ UDPゴシック" w:hAnsi="BIZ UDPゴシック"/>
          </w:rPr>
          <w:t>https://www.mlit.go.jp/sogoseisaku/jouhouka/content/001310076.pdf</w:t>
        </w:r>
      </w:hyperlink>
    </w:p>
    <w:p w14:paraId="4648A52C" w14:textId="77777777" w:rsidR="00AC25A3" w:rsidRPr="000D2E60" w:rsidRDefault="00AC25A3" w:rsidP="00AC25A3">
      <w:pPr>
        <w:ind w:leftChars="-270" w:left="-544"/>
        <w:rPr>
          <w:rFonts w:ascii="BIZ UDPゴシック" w:eastAsia="BIZ UDPゴシック" w:hAnsi="BIZ UDPゴシック"/>
          <w:color w:val="000000" w:themeColor="text1"/>
        </w:rPr>
      </w:pPr>
    </w:p>
    <w:p w14:paraId="57EB5FDD" w14:textId="02C8536D" w:rsidR="00325C46" w:rsidRDefault="00325C46" w:rsidP="00764437">
      <w:pPr>
        <w:ind w:firstLine="20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また、インシデントが</w:t>
      </w:r>
      <w:r w:rsidRPr="00325C46">
        <w:rPr>
          <w:rFonts w:ascii="BIZ UDPゴシック" w:eastAsia="BIZ UDPゴシック" w:hAnsi="BIZ UDPゴシック" w:hint="eastAsia"/>
          <w:color w:val="000000" w:themeColor="text1"/>
        </w:rPr>
        <w:t>発生した際、被害の拡大を防止するとともに、</w:t>
      </w:r>
      <w:r w:rsidR="006905C6">
        <w:rPr>
          <w:rFonts w:ascii="BIZ UDPゴシック" w:eastAsia="BIZ UDPゴシック" w:hAnsi="BIZ UDPゴシック" w:hint="eastAsia"/>
          <w:color w:val="000000" w:themeColor="text1"/>
        </w:rPr>
        <w:t>すで</w:t>
      </w:r>
      <w:r w:rsidRPr="00325C46">
        <w:rPr>
          <w:rFonts w:ascii="BIZ UDPゴシック" w:eastAsia="BIZ UDPゴシック" w:hAnsi="BIZ UDPゴシック" w:hint="eastAsia"/>
          <w:color w:val="000000" w:themeColor="text1"/>
        </w:rPr>
        <w:t>に生じた被害に対して、早期の復旧（リカバリー）を行う必要がある。しかしながら、被害を受けた情報システムのリカバリーが完了するまでの間、つまり情報システムが利用できない期間においても、水道サービスを継続することが必要である</w:t>
      </w:r>
      <w:r>
        <w:rPr>
          <w:rFonts w:ascii="BIZ UDPゴシック" w:eastAsia="BIZ UDPゴシック" w:hAnsi="BIZ UDPゴシック" w:hint="eastAsia"/>
          <w:color w:val="000000" w:themeColor="text1"/>
        </w:rPr>
        <w:t>。これ</w:t>
      </w:r>
      <w:r w:rsidRPr="00325C46">
        <w:rPr>
          <w:rFonts w:ascii="BIZ UDPゴシック" w:eastAsia="BIZ UDPゴシック" w:hAnsi="BIZ UDPゴシック" w:hint="eastAsia"/>
          <w:color w:val="000000" w:themeColor="text1"/>
        </w:rPr>
        <w:t>を達成するため</w:t>
      </w:r>
      <w:r>
        <w:rPr>
          <w:rFonts w:ascii="BIZ UDPゴシック" w:eastAsia="BIZ UDPゴシック" w:hAnsi="BIZ UDPゴシック" w:hint="eastAsia"/>
          <w:color w:val="000000" w:themeColor="text1"/>
        </w:rPr>
        <w:t>には</w:t>
      </w:r>
      <w:r w:rsidRPr="00325C46">
        <w:rPr>
          <w:rFonts w:ascii="BIZ UDPゴシック" w:eastAsia="BIZ UDPゴシック" w:hAnsi="BIZ UDPゴシック" w:hint="eastAsia"/>
          <w:color w:val="000000" w:themeColor="text1"/>
        </w:rPr>
        <w:t>、情報システムが利用できない期間においても水道サービスを継続するための計画として</w:t>
      </w:r>
      <w:r w:rsidRPr="00325C46">
        <w:rPr>
          <w:rFonts w:ascii="BIZ UDPゴシック" w:eastAsia="BIZ UDPゴシック" w:hAnsi="BIZ UDPゴシック"/>
          <w:color w:val="000000" w:themeColor="text1"/>
        </w:rPr>
        <w:t>IT-BCPを</w:t>
      </w:r>
      <w:r>
        <w:rPr>
          <w:rFonts w:ascii="BIZ UDPゴシック" w:eastAsia="BIZ UDPゴシック" w:hAnsi="BIZ UDPゴシック" w:hint="eastAsia"/>
          <w:color w:val="000000" w:themeColor="text1"/>
        </w:rPr>
        <w:t>事前に</w:t>
      </w:r>
      <w:r w:rsidRPr="00325C46">
        <w:rPr>
          <w:rFonts w:ascii="BIZ UDPゴシック" w:eastAsia="BIZ UDPゴシック" w:hAnsi="BIZ UDPゴシック"/>
          <w:color w:val="000000" w:themeColor="text1"/>
        </w:rPr>
        <w:t>定める</w:t>
      </w:r>
      <w:r>
        <w:rPr>
          <w:rFonts w:ascii="BIZ UDPゴシック" w:eastAsia="BIZ UDPゴシック" w:hAnsi="BIZ UDPゴシック" w:hint="eastAsia"/>
          <w:color w:val="000000" w:themeColor="text1"/>
        </w:rPr>
        <w:t>ことが望まし</w:t>
      </w:r>
      <w:r w:rsidR="00764437">
        <w:rPr>
          <w:rFonts w:ascii="BIZ UDPゴシック" w:eastAsia="BIZ UDPゴシック" w:hAnsi="BIZ UDPゴシック" w:hint="eastAsia"/>
          <w:color w:val="000000" w:themeColor="text1"/>
        </w:rPr>
        <w:t>い。また、</w:t>
      </w:r>
      <w:r w:rsidR="00764437" w:rsidRPr="00764437">
        <w:rPr>
          <w:rFonts w:ascii="BIZ UDPゴシック" w:eastAsia="BIZ UDPゴシック" w:hAnsi="BIZ UDPゴシック"/>
          <w:color w:val="000000" w:themeColor="text1"/>
        </w:rPr>
        <w:t>IT-BC</w:t>
      </w:r>
      <w:r w:rsidR="00764437">
        <w:rPr>
          <w:rFonts w:ascii="BIZ UDPゴシック" w:eastAsia="BIZ UDPゴシック" w:hAnsi="BIZ UDPゴシック" w:hint="eastAsia"/>
          <w:color w:val="000000" w:themeColor="text1"/>
        </w:rPr>
        <w:t>P</w:t>
      </w:r>
      <w:r w:rsidR="00764437" w:rsidRPr="00764437">
        <w:rPr>
          <w:rFonts w:ascii="BIZ UDPゴシック" w:eastAsia="BIZ UDPゴシック" w:hAnsi="BIZ UDPゴシック"/>
          <w:color w:val="000000" w:themeColor="text1"/>
        </w:rPr>
        <w:t>の対象となる、情報システムが利用できない期間においても停止させることが認められない業務やサービスを非常時優先業務として特定</w:t>
      </w:r>
      <w:r w:rsidR="00764437" w:rsidRPr="00764437">
        <w:rPr>
          <w:rFonts w:ascii="BIZ UDPゴシック" w:eastAsia="BIZ UDPゴシック" w:hAnsi="BIZ UDPゴシック"/>
          <w:color w:val="000000" w:themeColor="text1"/>
        </w:rPr>
        <w:lastRenderedPageBreak/>
        <w:t>し、その非常時優先業務に必要不可欠な情報システムを特定する</w:t>
      </w:r>
      <w:r w:rsidR="00764437">
        <w:rPr>
          <w:rFonts w:ascii="BIZ UDPゴシック" w:eastAsia="BIZ UDPゴシック" w:hAnsi="BIZ UDPゴシック" w:hint="eastAsia"/>
          <w:color w:val="000000" w:themeColor="text1"/>
        </w:rPr>
        <w:t>必要がある</w:t>
      </w:r>
      <w:r w:rsidR="00764437" w:rsidRPr="00764437">
        <w:rPr>
          <w:rFonts w:ascii="BIZ UDPゴシック" w:eastAsia="BIZ UDPゴシック" w:hAnsi="BIZ UDPゴシック"/>
          <w:color w:val="000000" w:themeColor="text1"/>
        </w:rPr>
        <w:t>。非常時優先業務の特定は情報セキュリティやサイバー攻撃に限った対策ではなく、地震や風水害</w:t>
      </w:r>
      <w:r w:rsidR="00564483">
        <w:rPr>
          <w:rFonts w:ascii="BIZ UDPゴシック" w:eastAsia="BIZ UDPゴシック" w:hAnsi="BIZ UDPゴシック"/>
          <w:color w:val="000000" w:themeColor="text1"/>
        </w:rPr>
        <w:t>等</w:t>
      </w:r>
      <w:r w:rsidR="00764437" w:rsidRPr="00764437">
        <w:rPr>
          <w:rFonts w:ascii="BIZ UDPゴシック" w:eastAsia="BIZ UDPゴシック" w:hAnsi="BIZ UDPゴシック"/>
          <w:color w:val="000000" w:themeColor="text1"/>
        </w:rPr>
        <w:t>の自然災害、テロに対しても実施する必要がある。IT-BC</w:t>
      </w:r>
      <w:r w:rsidR="00764437">
        <w:rPr>
          <w:rFonts w:ascii="BIZ UDPゴシック" w:eastAsia="BIZ UDPゴシック" w:hAnsi="BIZ UDPゴシック" w:hint="eastAsia"/>
          <w:color w:val="000000" w:themeColor="text1"/>
        </w:rPr>
        <w:t>Pの策定や</w:t>
      </w:r>
      <w:r w:rsidR="00764437" w:rsidRPr="00764437">
        <w:rPr>
          <w:rFonts w:ascii="BIZ UDPゴシック" w:eastAsia="BIZ UDPゴシック" w:hAnsi="BIZ UDPゴシック" w:hint="eastAsia"/>
          <w:color w:val="000000" w:themeColor="text1"/>
        </w:rPr>
        <w:t>非常時優先業務の特定については</w:t>
      </w:r>
      <w:r>
        <w:rPr>
          <w:rFonts w:ascii="BIZ UDPゴシック" w:eastAsia="BIZ UDPゴシック" w:hAnsi="BIZ UDPゴシック" w:hint="eastAsia"/>
          <w:color w:val="000000" w:themeColor="text1"/>
        </w:rPr>
        <w:t>以下の</w:t>
      </w:r>
      <w:r w:rsidR="00EF72DA">
        <w:rPr>
          <w:rFonts w:ascii="BIZ UDPゴシック" w:eastAsia="BIZ UDPゴシック" w:hAnsi="BIZ UDPゴシック" w:hint="eastAsia"/>
          <w:color w:val="000000" w:themeColor="text1"/>
        </w:rPr>
        <w:t>ガイドライン</w:t>
      </w:r>
      <w:r w:rsidR="00764437">
        <w:rPr>
          <w:rFonts w:ascii="BIZ UDPゴシック" w:eastAsia="BIZ UDPゴシック" w:hAnsi="BIZ UDPゴシック" w:hint="eastAsia"/>
          <w:color w:val="000000" w:themeColor="text1"/>
        </w:rPr>
        <w:t>等</w:t>
      </w:r>
      <w:r>
        <w:rPr>
          <w:rFonts w:ascii="BIZ UDPゴシック" w:eastAsia="BIZ UDPゴシック" w:hAnsi="BIZ UDPゴシック" w:hint="eastAsia"/>
          <w:color w:val="000000" w:themeColor="text1"/>
        </w:rPr>
        <w:t>を併せて参照されたい</w:t>
      </w:r>
      <w:r w:rsidRPr="00325C46">
        <w:rPr>
          <w:rFonts w:ascii="BIZ UDPゴシック" w:eastAsia="BIZ UDPゴシック" w:hAnsi="BIZ UDPゴシック"/>
          <w:color w:val="000000" w:themeColor="text1"/>
        </w:rPr>
        <w:t>。</w:t>
      </w:r>
    </w:p>
    <w:p w14:paraId="76970230" w14:textId="77777777" w:rsidR="00764437" w:rsidRDefault="00764437" w:rsidP="00764437">
      <w:pPr>
        <w:ind w:firstLine="200"/>
        <w:rPr>
          <w:rFonts w:ascii="BIZ UDPゴシック" w:eastAsia="BIZ UDPゴシック" w:hAnsi="BIZ UDPゴシック"/>
          <w:color w:val="000000" w:themeColor="text1"/>
        </w:rPr>
      </w:pPr>
    </w:p>
    <w:p w14:paraId="3E2DCFE7" w14:textId="5B6C4822" w:rsidR="00EF72DA" w:rsidRDefault="00EF72DA" w:rsidP="00EF72DA">
      <w:pPr>
        <w:ind w:left="20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000FD0" w:rsidRPr="008E0151">
        <w:rPr>
          <w:rFonts w:ascii="BIZ UDPゴシック" w:eastAsia="BIZ UDPゴシック" w:hAnsi="BIZ UDPゴシック" w:hint="eastAsia"/>
          <w:color w:val="000000" w:themeColor="text1"/>
        </w:rPr>
        <w:t>内閣官房内閣サイバーセキュリティセンター</w:t>
      </w:r>
      <w:r w:rsidR="00000FD0">
        <w:rPr>
          <w:rFonts w:ascii="BIZ UDPゴシック" w:eastAsia="BIZ UDPゴシック" w:hAnsi="BIZ UDPゴシック" w:hint="eastAsia"/>
          <w:color w:val="000000" w:themeColor="text1"/>
        </w:rPr>
        <w:t>「</w:t>
      </w:r>
      <w:r w:rsidRPr="008E0151">
        <w:rPr>
          <w:rFonts w:ascii="BIZ UDPゴシック" w:eastAsia="BIZ UDPゴシック" w:hAnsi="BIZ UDPゴシック" w:hint="eastAsia"/>
          <w:color w:val="000000" w:themeColor="text1"/>
        </w:rPr>
        <w:t>政府機関等における情報システム運用継続計画ガイドライン</w:t>
      </w:r>
      <w:r w:rsidR="00000FD0">
        <w:rPr>
          <w:rFonts w:ascii="BIZ UDPゴシック" w:eastAsia="BIZ UDPゴシック" w:hAnsi="BIZ UDPゴシック" w:hint="eastAsia"/>
          <w:color w:val="000000" w:themeColor="text1"/>
        </w:rPr>
        <w:t>」</w:t>
      </w:r>
    </w:p>
    <w:p w14:paraId="7E8D9BC5" w14:textId="47A6EE8C" w:rsidR="00EF72DA" w:rsidRDefault="00EF72DA" w:rsidP="00EF72DA">
      <w:pPr>
        <w:ind w:firstLine="200"/>
        <w:rPr>
          <w:rStyle w:val="aa"/>
          <w:rFonts w:ascii="BIZ UDPゴシック" w:eastAsia="BIZ UDPゴシック" w:hAnsi="BIZ UDPゴシック"/>
        </w:rPr>
      </w:pPr>
      <w:r>
        <w:rPr>
          <w:rFonts w:ascii="BIZ UDPゴシック" w:eastAsia="BIZ UDPゴシック" w:hAnsi="BIZ UDPゴシック" w:hint="eastAsia"/>
          <w:color w:val="000000" w:themeColor="text1"/>
        </w:rPr>
        <w:t xml:space="preserve">  </w:t>
      </w:r>
      <w:hyperlink r:id="rId36" w:history="1">
        <w:r w:rsidR="00BD4DE0" w:rsidRPr="006B2FC6">
          <w:rPr>
            <w:rStyle w:val="aa"/>
            <w:rFonts w:ascii="BIZ UDPゴシック" w:eastAsia="BIZ UDPゴシック" w:hAnsi="BIZ UDPゴシック"/>
          </w:rPr>
          <w:t>https://www.nisc.go.jp/policy/group/general/itbcp-guideline.html</w:t>
        </w:r>
      </w:hyperlink>
    </w:p>
    <w:p w14:paraId="23B441E9" w14:textId="77777777" w:rsidR="00EF72DA" w:rsidRDefault="00EF72DA" w:rsidP="004A0002">
      <w:pPr>
        <w:ind w:left="200"/>
        <w:rPr>
          <w:rFonts w:ascii="BIZ UDPゴシック" w:eastAsia="BIZ UDPゴシック" w:hAnsi="BIZ UDPゴシック"/>
          <w:color w:val="000000" w:themeColor="text1"/>
        </w:rPr>
      </w:pPr>
    </w:p>
    <w:p w14:paraId="6D40126B" w14:textId="31FC6DC5" w:rsidR="004A0002" w:rsidRDefault="004A0002" w:rsidP="004A0002">
      <w:pPr>
        <w:ind w:left="20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000FD0">
        <w:rPr>
          <w:rFonts w:ascii="BIZ UDPゴシック" w:eastAsia="BIZ UDPゴシック" w:hAnsi="BIZ UDPゴシック" w:hint="eastAsia"/>
          <w:color w:val="000000" w:themeColor="text1"/>
        </w:rPr>
        <w:t>内閣府（防災担当）「</w:t>
      </w:r>
      <w:r w:rsidRPr="004A0002">
        <w:rPr>
          <w:rFonts w:ascii="BIZ UDPゴシック" w:eastAsia="BIZ UDPゴシック" w:hAnsi="BIZ UDPゴシック" w:hint="eastAsia"/>
          <w:color w:val="000000" w:themeColor="text1"/>
        </w:rPr>
        <w:t>大規模災害発生時における地方公共団体の業務継続の手引き</w:t>
      </w:r>
      <w:r w:rsidR="00000FD0">
        <w:rPr>
          <w:rFonts w:ascii="BIZ UDPゴシック" w:eastAsia="BIZ UDPゴシック" w:hAnsi="BIZ UDPゴシック" w:hint="eastAsia"/>
          <w:color w:val="000000" w:themeColor="text1"/>
        </w:rPr>
        <w:t>」</w:t>
      </w:r>
    </w:p>
    <w:p w14:paraId="0DDE530F" w14:textId="531BF062" w:rsidR="004A0002" w:rsidRPr="00C44897" w:rsidRDefault="00BD4DE0" w:rsidP="004A0002">
      <w:pPr>
        <w:tabs>
          <w:tab w:val="left" w:pos="426"/>
        </w:tabs>
        <w:ind w:firstLine="426"/>
        <w:rPr>
          <w:rFonts w:ascii="BIZ UDPゴシック" w:eastAsia="BIZ UDPゴシック" w:hAnsi="BIZ UDPゴシック"/>
          <w:color w:val="000000" w:themeColor="text1"/>
        </w:rPr>
      </w:pPr>
      <w:r w:rsidRPr="00BD4DE0">
        <w:rPr>
          <w:rStyle w:val="aa"/>
          <w:rFonts w:ascii="BIZ UDPゴシック" w:eastAsia="BIZ UDPゴシック" w:hAnsi="BIZ UDPゴシック"/>
        </w:rPr>
        <w:t>https://www.bousai.go.jp/taisaku/chihogyoumukeizoku/pdf/R5tebiki.pdf</w:t>
      </w:r>
    </w:p>
    <w:p w14:paraId="7A00FADB" w14:textId="77777777" w:rsidR="004A0002" w:rsidRPr="00BD4DE0" w:rsidRDefault="004A0002" w:rsidP="004A0002">
      <w:pPr>
        <w:ind w:left="200"/>
        <w:rPr>
          <w:rFonts w:ascii="BIZ UDPゴシック" w:eastAsia="BIZ UDPゴシック" w:hAnsi="BIZ UDPゴシック"/>
          <w:color w:val="000000" w:themeColor="text1"/>
        </w:rPr>
      </w:pPr>
    </w:p>
    <w:p w14:paraId="5954FCE1" w14:textId="3E241BAA" w:rsidR="00764437" w:rsidRDefault="004A0002" w:rsidP="004A0002">
      <w:pPr>
        <w:ind w:left="200"/>
        <w:rPr>
          <w:rFonts w:ascii="BIZ UDPゴシック" w:eastAsia="BIZ UDPゴシック" w:hAnsi="BIZ UDPゴシック"/>
          <w:color w:val="000000" w:themeColor="text1"/>
        </w:rPr>
      </w:pPr>
      <w:r w:rsidRPr="00C44897">
        <w:rPr>
          <w:rFonts w:ascii="BIZ UDPゴシック" w:eastAsia="BIZ UDPゴシック" w:hAnsi="BIZ UDPゴシック" w:hint="eastAsia"/>
          <w:color w:val="000000" w:themeColor="text1"/>
        </w:rPr>
        <w:t>・</w:t>
      </w:r>
      <w:r w:rsidR="00000FD0">
        <w:rPr>
          <w:rFonts w:ascii="BIZ UDPゴシック" w:eastAsia="BIZ UDPゴシック" w:hAnsi="BIZ UDPゴシック" w:hint="eastAsia"/>
          <w:color w:val="000000" w:themeColor="text1"/>
        </w:rPr>
        <w:t>内閣府（防災担当）「</w:t>
      </w:r>
      <w:r w:rsidR="00764437" w:rsidRPr="00764437">
        <w:rPr>
          <w:rFonts w:ascii="BIZ UDPゴシック" w:eastAsia="BIZ UDPゴシック" w:hAnsi="BIZ UDPゴシック" w:hint="eastAsia"/>
          <w:color w:val="000000" w:themeColor="text1"/>
        </w:rPr>
        <w:t>市町村のための業務継続計画作成ガイド</w:t>
      </w:r>
      <w:r w:rsidR="00000FD0">
        <w:rPr>
          <w:rFonts w:ascii="BIZ UDPゴシック" w:eastAsia="BIZ UDPゴシック" w:hAnsi="BIZ UDPゴシック" w:hint="eastAsia"/>
          <w:color w:val="000000" w:themeColor="text1"/>
        </w:rPr>
        <w:t>」</w:t>
      </w:r>
    </w:p>
    <w:p w14:paraId="2C763A34" w14:textId="56C42B62" w:rsidR="00764437" w:rsidRDefault="004A0002" w:rsidP="00764437">
      <w:pPr>
        <w:ind w:firstLine="20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7D6D86" w:rsidRPr="007D6D86">
        <w:rPr>
          <w:rStyle w:val="aa"/>
          <w:rFonts w:ascii="BIZ UDPゴシック" w:eastAsia="BIZ UDPゴシック" w:hAnsi="BIZ UDPゴシック"/>
        </w:rPr>
        <w:t>https://www.bousai.go.jp/kaigirep/tiho_juen/dai1kai/pdf/shiryo04-2.pdf</w:t>
      </w:r>
    </w:p>
    <w:p w14:paraId="422E84DB" w14:textId="77777777" w:rsidR="008E0151" w:rsidRDefault="008E0151" w:rsidP="008E0151">
      <w:pPr>
        <w:tabs>
          <w:tab w:val="left" w:pos="426"/>
        </w:tabs>
        <w:rPr>
          <w:rFonts w:ascii="BIZ UDPゴシック" w:eastAsia="BIZ UDPゴシック" w:hAnsi="BIZ UDPゴシック"/>
          <w:color w:val="000000" w:themeColor="text1"/>
        </w:rPr>
      </w:pPr>
    </w:p>
    <w:p w14:paraId="490A1D59" w14:textId="046426B1" w:rsidR="00F46145" w:rsidRDefault="00F46145" w:rsidP="00F46145">
      <w:pPr>
        <w:ind w:firstLine="20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その他、本ガイドラインで参照している</w:t>
      </w:r>
      <w:r w:rsidR="000668FD">
        <w:rPr>
          <w:rFonts w:ascii="BIZ UDPゴシック" w:eastAsia="BIZ UDPゴシック" w:hAnsi="BIZ UDPゴシック" w:hint="eastAsia"/>
          <w:color w:val="000000" w:themeColor="text1"/>
        </w:rPr>
        <w:t>文献等について以下に記す。なお、上記のガイドライン等を含め、最新の情報に当たるように留意されたい。</w:t>
      </w:r>
    </w:p>
    <w:p w14:paraId="0A5348CE" w14:textId="77777777" w:rsidR="00F46145" w:rsidRPr="009A108A" w:rsidRDefault="00F46145" w:rsidP="008E0151">
      <w:pPr>
        <w:tabs>
          <w:tab w:val="left" w:pos="426"/>
        </w:tabs>
        <w:rPr>
          <w:rFonts w:ascii="BIZ UDPゴシック" w:eastAsia="BIZ UDPゴシック" w:hAnsi="BIZ UDPゴシック"/>
          <w:color w:val="000000" w:themeColor="text1"/>
        </w:rPr>
      </w:pPr>
    </w:p>
    <w:p w14:paraId="7C5E357D" w14:textId="77777777" w:rsidR="004F41C9" w:rsidRDefault="004F41C9" w:rsidP="00EF7A41">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4F41C9">
        <w:rPr>
          <w:rFonts w:ascii="BIZ UDPゴシック" w:eastAsia="BIZ UDPゴシック" w:hAnsi="BIZ UDPゴシック" w:hint="eastAsia"/>
          <w:color w:val="000000" w:themeColor="text1"/>
        </w:rPr>
        <w:t>サイバーセキュリティ戦略本部「重要インフラのサイバーセキュリティに係る行動計画」</w:t>
      </w:r>
    </w:p>
    <w:p w14:paraId="3F172C01" w14:textId="12795E4D" w:rsidR="004F41C9" w:rsidRDefault="0034713D" w:rsidP="00EF7A41">
      <w:pPr>
        <w:tabs>
          <w:tab w:val="left" w:pos="426"/>
        </w:tabs>
        <w:ind w:firstLineChars="200" w:firstLine="403"/>
        <w:rPr>
          <w:rFonts w:ascii="BIZ UDPゴシック" w:eastAsia="BIZ UDPゴシック" w:hAnsi="BIZ UDPゴシック"/>
          <w:color w:val="000000" w:themeColor="text1"/>
        </w:rPr>
      </w:pPr>
      <w:hyperlink r:id="rId37" w:history="1">
        <w:r w:rsidR="00B23F15" w:rsidRPr="00097FC6">
          <w:rPr>
            <w:rStyle w:val="aa"/>
            <w:rFonts w:ascii="BIZ UDPゴシック" w:eastAsia="BIZ UDPゴシック" w:hAnsi="BIZ UDPゴシック"/>
          </w:rPr>
          <w:t>https://www.nisc.go.jp/pdf/policy/infra/cip_policy_2024.pdff</w:t>
        </w:r>
      </w:hyperlink>
    </w:p>
    <w:p w14:paraId="713CEB65" w14:textId="77777777" w:rsidR="004F41C9" w:rsidRPr="00EF7A41" w:rsidRDefault="004F41C9" w:rsidP="004F41C9">
      <w:pPr>
        <w:tabs>
          <w:tab w:val="left" w:pos="426"/>
        </w:tabs>
        <w:ind w:firstLineChars="100" w:firstLine="202"/>
        <w:rPr>
          <w:rFonts w:ascii="BIZ UDPゴシック" w:eastAsia="BIZ UDPゴシック" w:hAnsi="BIZ UDPゴシック"/>
          <w:color w:val="000000" w:themeColor="text1"/>
        </w:rPr>
      </w:pPr>
    </w:p>
    <w:p w14:paraId="3F6DB1D4" w14:textId="77777777" w:rsidR="004F41C9" w:rsidRDefault="004F41C9" w:rsidP="00EF7A41">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4F41C9">
        <w:rPr>
          <w:rFonts w:ascii="BIZ UDPゴシック" w:eastAsia="BIZ UDPゴシック" w:hAnsi="BIZ UDPゴシック" w:hint="eastAsia"/>
          <w:color w:val="000000" w:themeColor="text1"/>
        </w:rPr>
        <w:t>サイバーセキュリティ戦略本部「政府機関等のサイバーセキュリティ対策のための統一基準群」</w:t>
      </w:r>
    </w:p>
    <w:p w14:paraId="2964AC7D" w14:textId="75530A61" w:rsidR="004F41C9" w:rsidRDefault="0034713D" w:rsidP="00EF7A41">
      <w:pPr>
        <w:tabs>
          <w:tab w:val="left" w:pos="426"/>
        </w:tabs>
        <w:ind w:firstLineChars="200" w:firstLine="403"/>
        <w:rPr>
          <w:rFonts w:ascii="BIZ UDPゴシック" w:eastAsia="BIZ UDPゴシック" w:hAnsi="BIZ UDPゴシック"/>
          <w:color w:val="000000" w:themeColor="text1"/>
        </w:rPr>
      </w:pPr>
      <w:hyperlink r:id="rId38" w:history="1">
        <w:r w:rsidR="00EF7A41" w:rsidRPr="00097FC6">
          <w:rPr>
            <w:rStyle w:val="aa"/>
            <w:rFonts w:ascii="BIZ UDPゴシック" w:eastAsia="BIZ UDPゴシック" w:hAnsi="BIZ UDPゴシック"/>
          </w:rPr>
          <w:t>https://www.nisc.go.jp/policy/group/general/kijun.html</w:t>
        </w:r>
      </w:hyperlink>
    </w:p>
    <w:p w14:paraId="0A079889" w14:textId="77777777" w:rsidR="004F41C9" w:rsidRPr="00EF7A41" w:rsidRDefault="004F41C9" w:rsidP="004F41C9">
      <w:pPr>
        <w:tabs>
          <w:tab w:val="left" w:pos="426"/>
        </w:tabs>
        <w:rPr>
          <w:rFonts w:ascii="BIZ UDPゴシック" w:eastAsia="BIZ UDPゴシック" w:hAnsi="BIZ UDPゴシック"/>
          <w:color w:val="000000" w:themeColor="text1"/>
        </w:rPr>
      </w:pPr>
    </w:p>
    <w:p w14:paraId="1639FBF9" w14:textId="5DCE1A97" w:rsidR="004F41C9" w:rsidRPr="004F41C9" w:rsidRDefault="004F41C9" w:rsidP="00EF7A41">
      <w:pPr>
        <w:tabs>
          <w:tab w:val="left" w:pos="426"/>
        </w:tabs>
        <w:ind w:leftChars="100" w:left="404" w:hangingChars="100" w:hanging="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4F41C9">
        <w:rPr>
          <w:rFonts w:ascii="BIZ UDPゴシック" w:eastAsia="BIZ UDPゴシック" w:hAnsi="BIZ UDPゴシック" w:hint="eastAsia"/>
          <w:color w:val="000000" w:themeColor="text1"/>
        </w:rPr>
        <w:t>サイバーセキュリティ戦略本部・重要インフラ専門調査会「重要インフラにおける機能保証の考え方に基づくリスクアセスメント手引書」</w:t>
      </w:r>
    </w:p>
    <w:p w14:paraId="49843AA6" w14:textId="568FDF97" w:rsidR="004F41C9" w:rsidRDefault="0034713D" w:rsidP="00EF7A41">
      <w:pPr>
        <w:tabs>
          <w:tab w:val="left" w:pos="426"/>
        </w:tabs>
        <w:ind w:firstLineChars="200" w:firstLine="403"/>
        <w:rPr>
          <w:rFonts w:ascii="BIZ UDPゴシック" w:eastAsia="BIZ UDPゴシック" w:hAnsi="BIZ UDPゴシック"/>
          <w:color w:val="000000" w:themeColor="text1"/>
        </w:rPr>
      </w:pPr>
      <w:hyperlink r:id="rId39" w:history="1">
        <w:r w:rsidR="00EF7A41" w:rsidRPr="00097FC6">
          <w:rPr>
            <w:rStyle w:val="aa"/>
            <w:rFonts w:ascii="BIZ UDPゴシック" w:eastAsia="BIZ UDPゴシック" w:hAnsi="BIZ UDPゴシック"/>
          </w:rPr>
          <w:t>https://www.mlit.go.jp/sogoseisaku/jouhouka/content/001310078.pdf</w:t>
        </w:r>
      </w:hyperlink>
    </w:p>
    <w:p w14:paraId="212714A4" w14:textId="77777777" w:rsidR="004F41C9" w:rsidRPr="00EF7A41" w:rsidRDefault="004F41C9" w:rsidP="004F41C9">
      <w:pPr>
        <w:tabs>
          <w:tab w:val="left" w:pos="426"/>
        </w:tabs>
        <w:rPr>
          <w:rFonts w:ascii="BIZ UDPゴシック" w:eastAsia="BIZ UDPゴシック" w:hAnsi="BIZ UDPゴシック"/>
          <w:color w:val="000000" w:themeColor="text1"/>
        </w:rPr>
      </w:pPr>
    </w:p>
    <w:p w14:paraId="20F0A401" w14:textId="77777777" w:rsidR="00EF7A41" w:rsidRDefault="004F41C9" w:rsidP="00EF7A41">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4F41C9">
        <w:rPr>
          <w:rFonts w:ascii="BIZ UDPゴシック" w:eastAsia="BIZ UDPゴシック" w:hAnsi="BIZ UDPゴシック" w:hint="eastAsia"/>
          <w:color w:val="000000" w:themeColor="text1"/>
        </w:rPr>
        <w:t>内閣官房内閣サイバーセキュリティセンター「機能保証のためのリスクアセスメント・ガイドライン</w:t>
      </w:r>
      <w:r w:rsidRPr="004F41C9">
        <w:rPr>
          <w:rFonts w:ascii="BIZ UDPゴシック" w:eastAsia="BIZ UDPゴシック" w:hAnsi="BIZ UDPゴシック"/>
          <w:color w:val="000000" w:themeColor="text1"/>
        </w:rPr>
        <w:t>1.0</w:t>
      </w:r>
    </w:p>
    <w:p w14:paraId="31E09844" w14:textId="783EEC00" w:rsidR="004F41C9" w:rsidRPr="004F41C9" w:rsidRDefault="004F41C9" w:rsidP="00EF7A41">
      <w:pPr>
        <w:tabs>
          <w:tab w:val="left" w:pos="426"/>
        </w:tabs>
        <w:ind w:firstLineChars="200" w:firstLine="403"/>
        <w:rPr>
          <w:rFonts w:ascii="BIZ UDPゴシック" w:eastAsia="BIZ UDPゴシック" w:hAnsi="BIZ UDPゴシック"/>
          <w:color w:val="000000" w:themeColor="text1"/>
        </w:rPr>
      </w:pPr>
      <w:r w:rsidRPr="004F41C9">
        <w:rPr>
          <w:rFonts w:ascii="BIZ UDPゴシック" w:eastAsia="BIZ UDPゴシック" w:hAnsi="BIZ UDPゴシック"/>
          <w:color w:val="000000" w:themeColor="text1"/>
        </w:rPr>
        <w:t>版」</w:t>
      </w:r>
    </w:p>
    <w:p w14:paraId="103E3728" w14:textId="4DE53DF8" w:rsidR="004F41C9" w:rsidRDefault="0034713D" w:rsidP="00EF7A41">
      <w:pPr>
        <w:tabs>
          <w:tab w:val="left" w:pos="426"/>
        </w:tabs>
        <w:ind w:firstLineChars="200" w:firstLine="403"/>
        <w:rPr>
          <w:rFonts w:ascii="BIZ UDPゴシック" w:eastAsia="BIZ UDPゴシック" w:hAnsi="BIZ UDPゴシック"/>
          <w:color w:val="000000" w:themeColor="text1"/>
        </w:rPr>
      </w:pPr>
      <w:hyperlink r:id="rId40" w:history="1">
        <w:r w:rsidR="00EF7A41" w:rsidRPr="00097FC6">
          <w:rPr>
            <w:rStyle w:val="aa"/>
            <w:rFonts w:ascii="BIZ UDPゴシック" w:eastAsia="BIZ UDPゴシック" w:hAnsi="BIZ UDPゴシック"/>
          </w:rPr>
          <w:t>https://www.nisc.go.jp/files/Risk-assessment.zip</w:t>
        </w:r>
      </w:hyperlink>
    </w:p>
    <w:p w14:paraId="3DD6B3D3" w14:textId="77777777" w:rsidR="004F41C9" w:rsidRPr="00EF7A41" w:rsidRDefault="004F41C9" w:rsidP="004F41C9">
      <w:pPr>
        <w:tabs>
          <w:tab w:val="left" w:pos="426"/>
        </w:tabs>
        <w:rPr>
          <w:rFonts w:ascii="BIZ UDPゴシック" w:eastAsia="BIZ UDPゴシック" w:hAnsi="BIZ UDPゴシック"/>
          <w:color w:val="000000" w:themeColor="text1"/>
        </w:rPr>
      </w:pPr>
    </w:p>
    <w:p w14:paraId="3419BA06" w14:textId="77777777" w:rsidR="00EF7A41" w:rsidRDefault="004F41C9" w:rsidP="006F0681">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4F41C9">
        <w:rPr>
          <w:rFonts w:ascii="BIZ UDPゴシック" w:eastAsia="BIZ UDPゴシック" w:hAnsi="BIZ UDPゴシック" w:hint="eastAsia"/>
          <w:color w:val="000000" w:themeColor="text1"/>
        </w:rPr>
        <w:t>内閣官房内閣サイバーセキュリティセンター「重要インフラのサイバーセキュリティ部門におけるリスク</w:t>
      </w:r>
    </w:p>
    <w:p w14:paraId="70BD8BA1" w14:textId="54AAB620" w:rsidR="004F41C9" w:rsidRPr="004F41C9" w:rsidRDefault="004F41C9" w:rsidP="00EF7A41">
      <w:pPr>
        <w:tabs>
          <w:tab w:val="left" w:pos="426"/>
        </w:tabs>
        <w:ind w:firstLineChars="200" w:firstLine="403"/>
        <w:rPr>
          <w:rFonts w:ascii="BIZ UDPゴシック" w:eastAsia="BIZ UDPゴシック" w:hAnsi="BIZ UDPゴシック"/>
          <w:color w:val="000000" w:themeColor="text1"/>
        </w:rPr>
      </w:pPr>
      <w:r w:rsidRPr="004F41C9">
        <w:rPr>
          <w:rFonts w:ascii="BIZ UDPゴシック" w:eastAsia="BIZ UDPゴシック" w:hAnsi="BIZ UDPゴシック" w:hint="eastAsia"/>
          <w:color w:val="000000" w:themeColor="text1"/>
        </w:rPr>
        <w:t>マネジメント等手引書」</w:t>
      </w:r>
    </w:p>
    <w:p w14:paraId="32A2817F" w14:textId="1794F9E1" w:rsidR="004F41C9" w:rsidRDefault="0034713D" w:rsidP="00EF7A41">
      <w:pPr>
        <w:tabs>
          <w:tab w:val="left" w:pos="426"/>
        </w:tabs>
        <w:ind w:firstLineChars="200" w:firstLine="403"/>
        <w:rPr>
          <w:rFonts w:ascii="BIZ UDPゴシック" w:eastAsia="BIZ UDPゴシック" w:hAnsi="BIZ UDPゴシック"/>
          <w:color w:val="000000" w:themeColor="text1"/>
        </w:rPr>
      </w:pPr>
      <w:hyperlink r:id="rId41" w:history="1">
        <w:r w:rsidR="00EF7A41" w:rsidRPr="00097FC6">
          <w:rPr>
            <w:rStyle w:val="aa"/>
            <w:rFonts w:ascii="BIZ UDPゴシック" w:eastAsia="BIZ UDPゴシック" w:hAnsi="BIZ UDPゴシック"/>
          </w:rPr>
          <w:t>https://www.nisc.go.jp/pdf/policy/infra/rmtebiki202307.pdf</w:t>
        </w:r>
      </w:hyperlink>
    </w:p>
    <w:p w14:paraId="1F4EAF18" w14:textId="77777777" w:rsidR="004F41C9" w:rsidRDefault="004F41C9" w:rsidP="004F41C9">
      <w:pPr>
        <w:tabs>
          <w:tab w:val="left" w:pos="426"/>
        </w:tabs>
        <w:rPr>
          <w:rFonts w:ascii="BIZ UDPゴシック" w:eastAsia="BIZ UDPゴシック" w:hAnsi="BIZ UDPゴシック"/>
          <w:color w:val="000000" w:themeColor="text1"/>
        </w:rPr>
      </w:pPr>
    </w:p>
    <w:p w14:paraId="5D83938A" w14:textId="77777777" w:rsidR="00EF7A41" w:rsidRDefault="00EF7A41" w:rsidP="004F41C9">
      <w:pPr>
        <w:tabs>
          <w:tab w:val="left" w:pos="426"/>
        </w:tabs>
        <w:rPr>
          <w:rFonts w:ascii="BIZ UDPゴシック" w:eastAsia="BIZ UDPゴシック" w:hAnsi="BIZ UDPゴシック"/>
          <w:color w:val="000000" w:themeColor="text1"/>
        </w:rPr>
      </w:pPr>
    </w:p>
    <w:p w14:paraId="169759F7" w14:textId="77777777" w:rsidR="00EF7A41" w:rsidRPr="00EF7A41" w:rsidRDefault="00EF7A41" w:rsidP="004F41C9">
      <w:pPr>
        <w:tabs>
          <w:tab w:val="left" w:pos="426"/>
        </w:tabs>
        <w:rPr>
          <w:rFonts w:ascii="BIZ UDPゴシック" w:eastAsia="BIZ UDPゴシック" w:hAnsi="BIZ UDPゴシック"/>
          <w:color w:val="000000" w:themeColor="text1"/>
        </w:rPr>
      </w:pPr>
    </w:p>
    <w:p w14:paraId="16FEF30B" w14:textId="77777777" w:rsidR="00EF7A41" w:rsidRDefault="006F0681" w:rsidP="00EF7A41">
      <w:pPr>
        <w:tabs>
          <w:tab w:val="left" w:pos="426"/>
        </w:tabs>
        <w:ind w:leftChars="100" w:left="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lastRenderedPageBreak/>
        <w:t>・</w:t>
      </w:r>
      <w:r w:rsidR="004F41C9" w:rsidRPr="004F41C9">
        <w:rPr>
          <w:rFonts w:ascii="BIZ UDPゴシック" w:eastAsia="BIZ UDPゴシック" w:hAnsi="BIZ UDPゴシック" w:hint="eastAsia"/>
          <w:color w:val="000000" w:themeColor="text1"/>
        </w:rPr>
        <w:t>内閣官房内閣サイバーセキュリティセンター「政府機関等の対策基準策定のためのガイドライン（令和</w:t>
      </w:r>
      <w:r w:rsidR="004F41C9" w:rsidRPr="004F41C9">
        <w:rPr>
          <w:rFonts w:ascii="BIZ UDPゴシック" w:eastAsia="BIZ UDPゴシック" w:hAnsi="BIZ UDPゴシック"/>
          <w:color w:val="000000" w:themeColor="text1"/>
        </w:rPr>
        <w:t>5</w:t>
      </w:r>
    </w:p>
    <w:p w14:paraId="289FE9E9" w14:textId="18D74F03" w:rsidR="004F41C9" w:rsidRPr="004F41C9" w:rsidRDefault="004F41C9" w:rsidP="00EF7A41">
      <w:pPr>
        <w:tabs>
          <w:tab w:val="left" w:pos="426"/>
        </w:tabs>
        <w:ind w:leftChars="100" w:left="202" w:firstLineChars="100" w:firstLine="202"/>
        <w:rPr>
          <w:rFonts w:ascii="BIZ UDPゴシック" w:eastAsia="BIZ UDPゴシック" w:hAnsi="BIZ UDPゴシック"/>
          <w:color w:val="000000" w:themeColor="text1"/>
        </w:rPr>
      </w:pPr>
      <w:r w:rsidRPr="004F41C9">
        <w:rPr>
          <w:rFonts w:ascii="BIZ UDPゴシック" w:eastAsia="BIZ UDPゴシック" w:hAnsi="BIZ UDPゴシック"/>
          <w:color w:val="000000" w:themeColor="text1"/>
        </w:rPr>
        <w:t>年度版）」</w:t>
      </w:r>
    </w:p>
    <w:p w14:paraId="19DD6058" w14:textId="370DE04F" w:rsidR="004F41C9" w:rsidRDefault="0034713D" w:rsidP="00EF7A41">
      <w:pPr>
        <w:tabs>
          <w:tab w:val="left" w:pos="426"/>
        </w:tabs>
        <w:ind w:firstLineChars="200" w:firstLine="403"/>
        <w:rPr>
          <w:rFonts w:ascii="BIZ UDPゴシック" w:eastAsia="BIZ UDPゴシック" w:hAnsi="BIZ UDPゴシック"/>
          <w:color w:val="000000" w:themeColor="text1"/>
        </w:rPr>
      </w:pPr>
      <w:hyperlink r:id="rId42" w:history="1">
        <w:r w:rsidR="00EF7A41" w:rsidRPr="00097FC6">
          <w:rPr>
            <w:rStyle w:val="aa"/>
            <w:rFonts w:ascii="BIZ UDPゴシック" w:eastAsia="BIZ UDPゴシック" w:hAnsi="BIZ UDPゴシック"/>
          </w:rPr>
          <w:t>https://www.nisc.go.jp/pdf/policy/general/guider6.pdf</w:t>
        </w:r>
      </w:hyperlink>
    </w:p>
    <w:p w14:paraId="5CC5DB7F" w14:textId="77777777" w:rsidR="004F41C9" w:rsidRPr="00EF7A41" w:rsidRDefault="004F41C9" w:rsidP="004F41C9">
      <w:pPr>
        <w:tabs>
          <w:tab w:val="left" w:pos="426"/>
        </w:tabs>
        <w:rPr>
          <w:rFonts w:ascii="BIZ UDPゴシック" w:eastAsia="BIZ UDPゴシック" w:hAnsi="BIZ UDPゴシック"/>
          <w:color w:val="000000" w:themeColor="text1"/>
        </w:rPr>
      </w:pPr>
    </w:p>
    <w:p w14:paraId="7578AB66" w14:textId="77777777" w:rsidR="00EF7A41" w:rsidRDefault="006F0681" w:rsidP="006F0681">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hint="eastAsia"/>
          <w:color w:val="000000" w:themeColor="text1"/>
        </w:rPr>
        <w:t>内閣官房内閣サイバーセキュリティセンター重要インフラグループ「クラウドを利用したシステム運用に</w:t>
      </w:r>
    </w:p>
    <w:p w14:paraId="2D827493" w14:textId="390AFC2A" w:rsidR="004F41C9" w:rsidRPr="004F41C9" w:rsidRDefault="004F41C9" w:rsidP="00EF7A41">
      <w:pPr>
        <w:tabs>
          <w:tab w:val="left" w:pos="426"/>
        </w:tabs>
        <w:ind w:firstLineChars="200" w:firstLine="403"/>
        <w:rPr>
          <w:rFonts w:ascii="BIZ UDPゴシック" w:eastAsia="BIZ UDPゴシック" w:hAnsi="BIZ UDPゴシック"/>
          <w:color w:val="000000" w:themeColor="text1"/>
        </w:rPr>
      </w:pPr>
      <w:r w:rsidRPr="004F41C9">
        <w:rPr>
          <w:rFonts w:ascii="BIZ UDPゴシック" w:eastAsia="BIZ UDPゴシック" w:hAnsi="BIZ UDPゴシック" w:hint="eastAsia"/>
          <w:color w:val="000000" w:themeColor="text1"/>
        </w:rPr>
        <w:t>関するガイダンス」</w:t>
      </w:r>
    </w:p>
    <w:p w14:paraId="00BEF24A" w14:textId="49B8B721" w:rsidR="004F41C9" w:rsidRDefault="0034713D" w:rsidP="00EF7A41">
      <w:pPr>
        <w:tabs>
          <w:tab w:val="left" w:pos="426"/>
        </w:tabs>
        <w:ind w:firstLineChars="200" w:firstLine="403"/>
        <w:rPr>
          <w:rFonts w:ascii="BIZ UDPゴシック" w:eastAsia="BIZ UDPゴシック" w:hAnsi="BIZ UDPゴシック"/>
          <w:color w:val="000000" w:themeColor="text1"/>
        </w:rPr>
      </w:pPr>
      <w:hyperlink r:id="rId43" w:history="1">
        <w:r w:rsidR="00EF7A41" w:rsidRPr="00097FC6">
          <w:rPr>
            <w:rStyle w:val="aa"/>
            <w:rFonts w:ascii="BIZ UDPゴシック" w:eastAsia="BIZ UDPゴシック" w:hAnsi="BIZ UDPゴシック"/>
          </w:rPr>
          <w:t>https://www.nisc.go.jp/pdf/policy/infra/cloud_guidance.pdf</w:t>
        </w:r>
      </w:hyperlink>
    </w:p>
    <w:p w14:paraId="3861ADEA" w14:textId="77777777" w:rsidR="004F41C9" w:rsidRPr="00EF7A41" w:rsidRDefault="004F41C9" w:rsidP="004F41C9">
      <w:pPr>
        <w:tabs>
          <w:tab w:val="left" w:pos="426"/>
        </w:tabs>
        <w:rPr>
          <w:rFonts w:ascii="BIZ UDPゴシック" w:eastAsia="BIZ UDPゴシック" w:hAnsi="BIZ UDPゴシック"/>
          <w:color w:val="000000" w:themeColor="text1"/>
        </w:rPr>
      </w:pPr>
    </w:p>
    <w:p w14:paraId="1659CA38" w14:textId="47EECBBA" w:rsidR="004F41C9" w:rsidRPr="004F41C9" w:rsidRDefault="006F0681" w:rsidP="00EF7A41">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hint="eastAsia"/>
          <w:color w:val="000000" w:themeColor="text1"/>
        </w:rPr>
        <w:t>内閣府（防災担当）「事業継続ガイドライン」</w:t>
      </w:r>
    </w:p>
    <w:p w14:paraId="0DAF8DFB" w14:textId="55BE8836" w:rsidR="004F41C9" w:rsidRDefault="0034713D" w:rsidP="00EF7A41">
      <w:pPr>
        <w:tabs>
          <w:tab w:val="left" w:pos="426"/>
        </w:tabs>
        <w:ind w:firstLineChars="200" w:firstLine="403"/>
        <w:rPr>
          <w:rFonts w:ascii="BIZ UDPゴシック" w:eastAsia="BIZ UDPゴシック" w:hAnsi="BIZ UDPゴシック"/>
          <w:color w:val="000000" w:themeColor="text1"/>
        </w:rPr>
      </w:pPr>
      <w:hyperlink r:id="rId44" w:history="1">
        <w:r w:rsidR="00EF7A41" w:rsidRPr="00097FC6">
          <w:rPr>
            <w:rStyle w:val="aa"/>
            <w:rFonts w:ascii="BIZ UDPゴシック" w:eastAsia="BIZ UDPゴシック" w:hAnsi="BIZ UDPゴシック"/>
          </w:rPr>
          <w:t>https://www.bousai.go.jp/kyoiku/kigyou/keizoku/sk_04.html</w:t>
        </w:r>
      </w:hyperlink>
    </w:p>
    <w:p w14:paraId="22E67C2D" w14:textId="77777777" w:rsidR="004F41C9" w:rsidRPr="00EF7A41" w:rsidRDefault="004F41C9" w:rsidP="004F41C9">
      <w:pPr>
        <w:tabs>
          <w:tab w:val="left" w:pos="426"/>
        </w:tabs>
        <w:rPr>
          <w:rFonts w:ascii="BIZ UDPゴシック" w:eastAsia="BIZ UDPゴシック" w:hAnsi="BIZ UDPゴシック"/>
          <w:color w:val="000000" w:themeColor="text1"/>
        </w:rPr>
      </w:pPr>
    </w:p>
    <w:p w14:paraId="7F368157" w14:textId="0FF33E13" w:rsidR="004F41C9" w:rsidRPr="004F41C9" w:rsidRDefault="006F0681" w:rsidP="00EF7A41">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hint="eastAsia"/>
          <w:color w:val="000000" w:themeColor="text1"/>
        </w:rPr>
        <w:t>個人情報保護委員会「個人情報の保護に関する法律についてのガイドライン（通則編）」</w:t>
      </w:r>
    </w:p>
    <w:p w14:paraId="690CF33E" w14:textId="620CA3EC" w:rsidR="004F41C9" w:rsidRDefault="0034713D" w:rsidP="00EF7A41">
      <w:pPr>
        <w:tabs>
          <w:tab w:val="left" w:pos="426"/>
        </w:tabs>
        <w:ind w:firstLineChars="200" w:firstLine="403"/>
        <w:rPr>
          <w:rFonts w:ascii="BIZ UDPゴシック" w:eastAsia="BIZ UDPゴシック" w:hAnsi="BIZ UDPゴシック"/>
          <w:color w:val="000000" w:themeColor="text1"/>
        </w:rPr>
      </w:pPr>
      <w:hyperlink r:id="rId45" w:history="1">
        <w:r w:rsidR="00EF7A41" w:rsidRPr="00097FC6">
          <w:rPr>
            <w:rStyle w:val="aa"/>
            <w:rFonts w:ascii="BIZ UDPゴシック" w:eastAsia="BIZ UDPゴシック" w:hAnsi="BIZ UDPゴシック"/>
          </w:rPr>
          <w:t>https://www.ppc.go.jp/personalinfo/legal/guidelines_tsusoku/</w:t>
        </w:r>
      </w:hyperlink>
    </w:p>
    <w:p w14:paraId="7C4AE93A" w14:textId="77777777" w:rsidR="006F0681" w:rsidRPr="00EF7A41" w:rsidRDefault="006F0681" w:rsidP="006F0681">
      <w:pPr>
        <w:tabs>
          <w:tab w:val="left" w:pos="426"/>
        </w:tabs>
        <w:rPr>
          <w:rFonts w:ascii="BIZ UDPゴシック" w:eastAsia="BIZ UDPゴシック" w:hAnsi="BIZ UDPゴシック"/>
          <w:color w:val="000000" w:themeColor="text1"/>
        </w:rPr>
      </w:pPr>
    </w:p>
    <w:p w14:paraId="18792220" w14:textId="693D936C" w:rsidR="004F41C9" w:rsidRPr="004F41C9" w:rsidRDefault="006F0681" w:rsidP="00EF7A41">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hint="eastAsia"/>
          <w:color w:val="000000" w:themeColor="text1"/>
        </w:rPr>
        <w:t>警察庁「サイバー警察局」</w:t>
      </w:r>
    </w:p>
    <w:p w14:paraId="7A1EE131" w14:textId="27C09767" w:rsidR="004F41C9" w:rsidRDefault="0034713D" w:rsidP="00EF7A41">
      <w:pPr>
        <w:tabs>
          <w:tab w:val="left" w:pos="426"/>
        </w:tabs>
        <w:ind w:firstLineChars="200" w:firstLine="403"/>
        <w:rPr>
          <w:rFonts w:ascii="BIZ UDPゴシック" w:eastAsia="BIZ UDPゴシック" w:hAnsi="BIZ UDPゴシック"/>
          <w:color w:val="000000" w:themeColor="text1"/>
        </w:rPr>
      </w:pPr>
      <w:hyperlink r:id="rId46" w:history="1">
        <w:r w:rsidR="00EF7A41" w:rsidRPr="00097FC6">
          <w:rPr>
            <w:rStyle w:val="aa"/>
            <w:rFonts w:ascii="BIZ UDPゴシック" w:eastAsia="BIZ UDPゴシック" w:hAnsi="BIZ UDPゴシック"/>
          </w:rPr>
          <w:t>https://www.npa.go.jp/bureau/cyber/index.html</w:t>
        </w:r>
      </w:hyperlink>
    </w:p>
    <w:p w14:paraId="0DB1FE27" w14:textId="77777777" w:rsidR="004F41C9" w:rsidRPr="00EF7A41" w:rsidRDefault="004F41C9" w:rsidP="004F41C9">
      <w:pPr>
        <w:tabs>
          <w:tab w:val="left" w:pos="426"/>
        </w:tabs>
        <w:rPr>
          <w:rFonts w:ascii="BIZ UDPゴシック" w:eastAsia="BIZ UDPゴシック" w:hAnsi="BIZ UDPゴシック"/>
          <w:color w:val="000000" w:themeColor="text1"/>
        </w:rPr>
      </w:pPr>
    </w:p>
    <w:p w14:paraId="4EC2EFD7" w14:textId="222275B3" w:rsidR="004F41C9" w:rsidRPr="004F41C9" w:rsidRDefault="00A3668D" w:rsidP="00EF7A41">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hint="eastAsia"/>
          <w:color w:val="000000" w:themeColor="text1"/>
        </w:rPr>
        <w:t>総務省「クラウドサービス利用・提供における適切な設定のためのガイドライン」</w:t>
      </w:r>
      <w:r w:rsidR="004F41C9" w:rsidRPr="004F41C9">
        <w:rPr>
          <w:rFonts w:ascii="BIZ UDPゴシック" w:eastAsia="BIZ UDPゴシック" w:hAnsi="BIZ UDPゴシック"/>
          <w:color w:val="000000" w:themeColor="text1"/>
        </w:rPr>
        <w:t xml:space="preserve"> </w:t>
      </w:r>
    </w:p>
    <w:p w14:paraId="2777E76B" w14:textId="1860B5A4" w:rsidR="004F41C9" w:rsidRDefault="0034713D" w:rsidP="00EF7A41">
      <w:pPr>
        <w:tabs>
          <w:tab w:val="left" w:pos="426"/>
        </w:tabs>
        <w:ind w:firstLineChars="200" w:firstLine="403"/>
        <w:rPr>
          <w:rFonts w:ascii="BIZ UDPゴシック" w:eastAsia="BIZ UDPゴシック" w:hAnsi="BIZ UDPゴシック"/>
          <w:color w:val="000000" w:themeColor="text1"/>
        </w:rPr>
      </w:pPr>
      <w:hyperlink r:id="rId47" w:history="1">
        <w:r w:rsidR="00EF7A41" w:rsidRPr="00097FC6">
          <w:rPr>
            <w:rStyle w:val="aa"/>
            <w:rFonts w:ascii="BIZ UDPゴシック" w:eastAsia="BIZ UDPゴシック" w:hAnsi="BIZ UDPゴシック"/>
          </w:rPr>
          <w:t>https://www.soumu.go.jp/main_content/000843318.pdf</w:t>
        </w:r>
      </w:hyperlink>
    </w:p>
    <w:p w14:paraId="485D40D4" w14:textId="77777777" w:rsidR="00A3668D" w:rsidRPr="00EF7A41" w:rsidRDefault="00A3668D" w:rsidP="004F41C9">
      <w:pPr>
        <w:tabs>
          <w:tab w:val="left" w:pos="426"/>
        </w:tabs>
        <w:rPr>
          <w:rFonts w:ascii="BIZ UDPゴシック" w:eastAsia="BIZ UDPゴシック" w:hAnsi="BIZ UDPゴシック"/>
          <w:color w:val="000000" w:themeColor="text1"/>
        </w:rPr>
      </w:pPr>
    </w:p>
    <w:p w14:paraId="5BB8081F" w14:textId="77777777" w:rsidR="00EF7A41" w:rsidRDefault="00A3668D" w:rsidP="00EF7A41">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hint="eastAsia"/>
          <w:color w:val="000000" w:themeColor="text1"/>
        </w:rPr>
        <w:t>経済産業省「情報セキュリティ管理基準」</w:t>
      </w:r>
    </w:p>
    <w:p w14:paraId="3EAE1B05" w14:textId="0950A817" w:rsidR="004F41C9" w:rsidRDefault="0034713D" w:rsidP="00EF7A41">
      <w:pPr>
        <w:tabs>
          <w:tab w:val="left" w:pos="426"/>
        </w:tabs>
        <w:ind w:left="402"/>
        <w:rPr>
          <w:rFonts w:ascii="BIZ UDPゴシック" w:eastAsia="BIZ UDPゴシック" w:hAnsi="BIZ UDPゴシック"/>
          <w:color w:val="000000" w:themeColor="text1"/>
        </w:rPr>
      </w:pPr>
      <w:hyperlink r:id="rId48" w:history="1">
        <w:r w:rsidR="00EF7A41" w:rsidRPr="00097FC6">
          <w:rPr>
            <w:rStyle w:val="aa"/>
            <w:rFonts w:ascii="BIZ UDPゴシック" w:eastAsia="BIZ UDPゴシック" w:hAnsi="BIZ UDPゴシック"/>
          </w:rPr>
          <w:t>https://www.meti.go.jp/policy/netsecurity/downloadfiles/IS_Management_Standard_H28.pdf</w:t>
        </w:r>
      </w:hyperlink>
    </w:p>
    <w:p w14:paraId="384F5972" w14:textId="77777777" w:rsidR="004F41C9" w:rsidRPr="00EF7A41" w:rsidRDefault="004F41C9" w:rsidP="004F41C9">
      <w:pPr>
        <w:tabs>
          <w:tab w:val="left" w:pos="426"/>
        </w:tabs>
        <w:rPr>
          <w:rFonts w:ascii="BIZ UDPゴシック" w:eastAsia="BIZ UDPゴシック" w:hAnsi="BIZ UDPゴシック"/>
          <w:color w:val="000000" w:themeColor="text1"/>
        </w:rPr>
      </w:pPr>
    </w:p>
    <w:p w14:paraId="572740F5" w14:textId="1A7A3B9D" w:rsidR="004F41C9" w:rsidRPr="004F41C9" w:rsidRDefault="00A3668D" w:rsidP="00EF7A41">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hint="eastAsia"/>
          <w:color w:val="000000" w:themeColor="text1"/>
        </w:rPr>
        <w:t>経済産業省「グループ・ガバナンス・システムに関する実務指針」</w:t>
      </w:r>
    </w:p>
    <w:p w14:paraId="17F3C8FA" w14:textId="09FF5DAA" w:rsidR="004F41C9" w:rsidRDefault="0034713D" w:rsidP="00EF7A41">
      <w:pPr>
        <w:tabs>
          <w:tab w:val="left" w:pos="426"/>
        </w:tabs>
        <w:ind w:left="404"/>
        <w:rPr>
          <w:rFonts w:ascii="BIZ UDPゴシック" w:eastAsia="BIZ UDPゴシック" w:hAnsi="BIZ UDPゴシック"/>
          <w:color w:val="000000" w:themeColor="text1"/>
        </w:rPr>
      </w:pPr>
      <w:hyperlink r:id="rId49" w:history="1">
        <w:r w:rsidR="00EF7A41" w:rsidRPr="00097FC6">
          <w:rPr>
            <w:rStyle w:val="aa"/>
            <w:rFonts w:ascii="BIZ UDPゴシック" w:eastAsia="BIZ UDPゴシック" w:hAnsi="BIZ UDPゴシック"/>
          </w:rPr>
          <w:t>https://www.meti.go.jp/shingikai/economy/cgs_kenkyukai/pdf/20190628_group_gov.pdf</w:t>
        </w:r>
      </w:hyperlink>
    </w:p>
    <w:p w14:paraId="7E71EDB7" w14:textId="77777777" w:rsidR="004F41C9" w:rsidRPr="00EF7A41" w:rsidRDefault="004F41C9" w:rsidP="004F41C9">
      <w:pPr>
        <w:tabs>
          <w:tab w:val="left" w:pos="426"/>
        </w:tabs>
        <w:rPr>
          <w:rFonts w:ascii="BIZ UDPゴシック" w:eastAsia="BIZ UDPゴシック" w:hAnsi="BIZ UDPゴシック"/>
          <w:color w:val="000000" w:themeColor="text1"/>
        </w:rPr>
      </w:pPr>
    </w:p>
    <w:p w14:paraId="73B98FF2" w14:textId="129F828B" w:rsidR="004F41C9" w:rsidRPr="004F41C9" w:rsidRDefault="00A3668D" w:rsidP="00EF7A41">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hint="eastAsia"/>
          <w:color w:val="000000" w:themeColor="text1"/>
        </w:rPr>
        <w:t>経済産業省「クラウドサービス利用のための情報セキュリティマネジメントガイドライン」</w:t>
      </w:r>
      <w:r w:rsidR="004F41C9" w:rsidRPr="004F41C9">
        <w:rPr>
          <w:rFonts w:ascii="BIZ UDPゴシック" w:eastAsia="BIZ UDPゴシック" w:hAnsi="BIZ UDPゴシック"/>
          <w:color w:val="000000" w:themeColor="text1"/>
        </w:rPr>
        <w:t xml:space="preserve"> </w:t>
      </w:r>
    </w:p>
    <w:p w14:paraId="5670615F" w14:textId="32A65DC9" w:rsidR="004F41C9" w:rsidRDefault="0034713D" w:rsidP="00EF7A41">
      <w:pPr>
        <w:tabs>
          <w:tab w:val="left" w:pos="426"/>
        </w:tabs>
        <w:ind w:firstLineChars="200" w:firstLine="403"/>
        <w:rPr>
          <w:rFonts w:ascii="BIZ UDPゴシック" w:eastAsia="BIZ UDPゴシック" w:hAnsi="BIZ UDPゴシック"/>
          <w:color w:val="000000" w:themeColor="text1"/>
        </w:rPr>
      </w:pPr>
      <w:hyperlink r:id="rId50" w:history="1">
        <w:r w:rsidR="00EF7A41" w:rsidRPr="00097FC6">
          <w:rPr>
            <w:rStyle w:val="aa"/>
            <w:rFonts w:ascii="BIZ UDPゴシック" w:eastAsia="BIZ UDPゴシック" w:hAnsi="BIZ UDPゴシック"/>
          </w:rPr>
          <w:t>https://www.meti.go.jp/policy/netsecurity/downloadfiles/cloudsec2013fy.pdf</w:t>
        </w:r>
      </w:hyperlink>
    </w:p>
    <w:p w14:paraId="33A68A45" w14:textId="77777777" w:rsidR="00A3668D" w:rsidRPr="00EF7A41" w:rsidRDefault="00A3668D" w:rsidP="00A3668D">
      <w:pPr>
        <w:tabs>
          <w:tab w:val="left" w:pos="426"/>
        </w:tabs>
        <w:ind w:firstLineChars="100" w:firstLine="202"/>
        <w:rPr>
          <w:rFonts w:ascii="BIZ UDPゴシック" w:eastAsia="BIZ UDPゴシック" w:hAnsi="BIZ UDPゴシック"/>
          <w:color w:val="000000" w:themeColor="text1"/>
        </w:rPr>
      </w:pPr>
    </w:p>
    <w:p w14:paraId="30545BAB" w14:textId="2ABACB96" w:rsidR="004F41C9" w:rsidRPr="004F41C9" w:rsidRDefault="00A3668D" w:rsidP="00EF7A41">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hint="eastAsia"/>
          <w:color w:val="000000" w:themeColor="text1"/>
        </w:rPr>
        <w:t>経済産業省・独立行政法人情報処理推進機構「サイバーセキュリティ経営ガイドライン</w:t>
      </w:r>
      <w:r w:rsidR="004F41C9" w:rsidRPr="004F41C9">
        <w:rPr>
          <w:rFonts w:ascii="BIZ UDPゴシック" w:eastAsia="BIZ UDPゴシック" w:hAnsi="BIZ UDPゴシック"/>
          <w:color w:val="000000" w:themeColor="text1"/>
        </w:rPr>
        <w:t xml:space="preserve"> Ver3.0」</w:t>
      </w:r>
    </w:p>
    <w:p w14:paraId="2F4D8703" w14:textId="646FB825" w:rsidR="004F41C9" w:rsidRDefault="0034713D" w:rsidP="00EF7A41">
      <w:pPr>
        <w:tabs>
          <w:tab w:val="left" w:pos="426"/>
        </w:tabs>
        <w:ind w:firstLineChars="200" w:firstLine="403"/>
        <w:rPr>
          <w:rFonts w:ascii="BIZ UDPゴシック" w:eastAsia="BIZ UDPゴシック" w:hAnsi="BIZ UDPゴシック"/>
          <w:color w:val="000000" w:themeColor="text1"/>
        </w:rPr>
      </w:pPr>
      <w:hyperlink r:id="rId51" w:history="1">
        <w:r w:rsidR="00EF7A41" w:rsidRPr="00097FC6">
          <w:rPr>
            <w:rStyle w:val="aa"/>
            <w:rFonts w:ascii="BIZ UDPゴシック" w:eastAsia="BIZ UDPゴシック" w:hAnsi="BIZ UDPゴシック"/>
          </w:rPr>
          <w:t>https://www.meti.go.jp/policy/netsecurity/downloadfiles/guide_v3.0.pdf</w:t>
        </w:r>
      </w:hyperlink>
    </w:p>
    <w:p w14:paraId="4C415A67" w14:textId="77777777" w:rsidR="004F41C9" w:rsidRPr="00EF7A41" w:rsidRDefault="004F41C9" w:rsidP="004F41C9">
      <w:pPr>
        <w:tabs>
          <w:tab w:val="left" w:pos="426"/>
        </w:tabs>
        <w:rPr>
          <w:rFonts w:ascii="BIZ UDPゴシック" w:eastAsia="BIZ UDPゴシック" w:hAnsi="BIZ UDPゴシック"/>
          <w:color w:val="000000" w:themeColor="text1"/>
        </w:rPr>
      </w:pPr>
    </w:p>
    <w:p w14:paraId="0235F2DE" w14:textId="4A6D333A" w:rsidR="004F41C9" w:rsidRPr="004F41C9" w:rsidRDefault="00A3668D" w:rsidP="00EF7A41">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hint="eastAsia"/>
          <w:color w:val="000000" w:themeColor="text1"/>
        </w:rPr>
        <w:t>独立行政法人情報処理推進機構「制御システムのセキュリティリスク分析ガイド」</w:t>
      </w:r>
    </w:p>
    <w:p w14:paraId="6AB2F321" w14:textId="5D6F62A3" w:rsidR="004F41C9" w:rsidRDefault="0034713D" w:rsidP="00EF7A41">
      <w:pPr>
        <w:tabs>
          <w:tab w:val="left" w:pos="426"/>
        </w:tabs>
        <w:ind w:firstLineChars="200" w:firstLine="403"/>
        <w:rPr>
          <w:rFonts w:ascii="BIZ UDPゴシック" w:eastAsia="BIZ UDPゴシック" w:hAnsi="BIZ UDPゴシック"/>
          <w:color w:val="000000" w:themeColor="text1"/>
        </w:rPr>
      </w:pPr>
      <w:hyperlink r:id="rId52" w:history="1">
        <w:r w:rsidR="00EF7A41" w:rsidRPr="00097FC6">
          <w:rPr>
            <w:rStyle w:val="aa"/>
            <w:rFonts w:ascii="BIZ UDPゴシック" w:eastAsia="BIZ UDPゴシック" w:hAnsi="BIZ UDPゴシック"/>
          </w:rPr>
          <w:t>https://www.ipa.go.jp/security/controlsystem/riskanalysis.html</w:t>
        </w:r>
      </w:hyperlink>
    </w:p>
    <w:p w14:paraId="6E2639F1" w14:textId="77777777" w:rsidR="004F41C9" w:rsidRDefault="004F41C9" w:rsidP="004F41C9">
      <w:pPr>
        <w:tabs>
          <w:tab w:val="left" w:pos="426"/>
        </w:tabs>
        <w:rPr>
          <w:rFonts w:ascii="BIZ UDPゴシック" w:eastAsia="BIZ UDPゴシック" w:hAnsi="BIZ UDPゴシック"/>
          <w:color w:val="000000" w:themeColor="text1"/>
        </w:rPr>
      </w:pPr>
    </w:p>
    <w:p w14:paraId="01DE0CD4" w14:textId="77777777" w:rsidR="00120E52" w:rsidRPr="00EF7A41" w:rsidRDefault="00120E52" w:rsidP="004F41C9">
      <w:pPr>
        <w:tabs>
          <w:tab w:val="left" w:pos="426"/>
        </w:tabs>
        <w:rPr>
          <w:rFonts w:ascii="BIZ UDPゴシック" w:eastAsia="BIZ UDPゴシック" w:hAnsi="BIZ UDPゴシック"/>
          <w:color w:val="000000" w:themeColor="text1"/>
        </w:rPr>
      </w:pPr>
    </w:p>
    <w:p w14:paraId="4B89B42F" w14:textId="3E1E7C89" w:rsidR="004F41C9" w:rsidRPr="004F41C9" w:rsidRDefault="00A3668D" w:rsidP="00EF7A41">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lastRenderedPageBreak/>
        <w:t>・</w:t>
      </w:r>
      <w:r w:rsidR="004F41C9" w:rsidRPr="004F41C9">
        <w:rPr>
          <w:rFonts w:ascii="BIZ UDPゴシック" w:eastAsia="BIZ UDPゴシック" w:hAnsi="BIZ UDPゴシック" w:hint="eastAsia"/>
          <w:color w:val="000000" w:themeColor="text1"/>
        </w:rPr>
        <w:t>独立行政法人情報処理推進機構「サイバーセキュリティお助け隊サービス制度」</w:t>
      </w:r>
    </w:p>
    <w:p w14:paraId="7CD23C9F" w14:textId="38AB1477" w:rsidR="004F41C9" w:rsidRDefault="0034713D" w:rsidP="00EF7A41">
      <w:pPr>
        <w:tabs>
          <w:tab w:val="left" w:pos="426"/>
        </w:tabs>
        <w:ind w:firstLineChars="200" w:firstLine="403"/>
        <w:rPr>
          <w:rFonts w:ascii="BIZ UDPゴシック" w:eastAsia="BIZ UDPゴシック" w:hAnsi="BIZ UDPゴシック"/>
          <w:color w:val="000000" w:themeColor="text1"/>
        </w:rPr>
      </w:pPr>
      <w:hyperlink r:id="rId53" w:history="1">
        <w:r w:rsidR="00EF7A41" w:rsidRPr="00097FC6">
          <w:rPr>
            <w:rStyle w:val="aa"/>
            <w:rFonts w:ascii="BIZ UDPゴシック" w:eastAsia="BIZ UDPゴシック" w:hAnsi="BIZ UDPゴシック"/>
          </w:rPr>
          <w:t>https://www.ipa.go.jp/security/sme/otasuketai-about.html</w:t>
        </w:r>
      </w:hyperlink>
    </w:p>
    <w:p w14:paraId="2F58186D" w14:textId="77777777" w:rsidR="00EF7A41" w:rsidRPr="00A3668D" w:rsidRDefault="00EF7A41" w:rsidP="00A3668D">
      <w:pPr>
        <w:tabs>
          <w:tab w:val="left" w:pos="426"/>
        </w:tabs>
        <w:rPr>
          <w:rFonts w:ascii="BIZ UDPゴシック" w:eastAsia="BIZ UDPゴシック" w:hAnsi="BIZ UDPゴシック"/>
          <w:color w:val="000000" w:themeColor="text1"/>
        </w:rPr>
      </w:pPr>
    </w:p>
    <w:p w14:paraId="76FB0F5D" w14:textId="77777777" w:rsidR="00EF7A41" w:rsidRDefault="00A3668D" w:rsidP="00EF7A41">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hint="eastAsia"/>
          <w:color w:val="000000" w:themeColor="text1"/>
        </w:rPr>
        <w:t>独立行政法人情報処理推進機構「情報セキュリティ対策ベンチマーク活用集」</w:t>
      </w:r>
    </w:p>
    <w:p w14:paraId="4229C6EC" w14:textId="2AC6B9F1" w:rsidR="00A3668D" w:rsidRPr="00A3668D" w:rsidRDefault="0034713D" w:rsidP="00EF7A41">
      <w:pPr>
        <w:tabs>
          <w:tab w:val="left" w:pos="426"/>
        </w:tabs>
        <w:ind w:leftChars="200" w:left="403"/>
        <w:rPr>
          <w:rFonts w:ascii="BIZ UDPゴシック" w:eastAsia="BIZ UDPゴシック" w:hAnsi="BIZ UDPゴシック"/>
          <w:color w:val="000000" w:themeColor="text1"/>
        </w:rPr>
      </w:pPr>
      <w:hyperlink r:id="rId54" w:history="1">
        <w:r w:rsidR="00EF7A41" w:rsidRPr="00097FC6">
          <w:rPr>
            <w:rStyle w:val="aa"/>
            <w:rFonts w:ascii="BIZ UDPゴシック" w:eastAsia="BIZ UDPゴシック" w:hAnsi="BIZ UDPゴシック"/>
          </w:rPr>
          <w:t>https://www.ipa.go.jp/archive/security/sme/benchmark/benchmark-katsuyou.html</w:t>
        </w:r>
      </w:hyperlink>
    </w:p>
    <w:p w14:paraId="431AD701" w14:textId="77777777" w:rsidR="004F41C9" w:rsidRPr="00EF7A41" w:rsidRDefault="004F41C9" w:rsidP="004F41C9">
      <w:pPr>
        <w:tabs>
          <w:tab w:val="left" w:pos="426"/>
        </w:tabs>
        <w:rPr>
          <w:rFonts w:ascii="BIZ UDPゴシック" w:eastAsia="BIZ UDPゴシック" w:hAnsi="BIZ UDPゴシック"/>
          <w:color w:val="000000" w:themeColor="text1"/>
        </w:rPr>
      </w:pPr>
    </w:p>
    <w:p w14:paraId="3BC725A7" w14:textId="77777777" w:rsidR="00EF7A41" w:rsidRDefault="00A3668D" w:rsidP="00EF7A41">
      <w:pPr>
        <w:tabs>
          <w:tab w:val="left" w:pos="426"/>
        </w:tabs>
        <w:ind w:leftChars="100" w:left="404" w:hangingChars="100" w:hanging="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hint="eastAsia"/>
          <w:color w:val="000000" w:themeColor="text1"/>
        </w:rPr>
        <w:t>独立行政法人情報処理推進機構セキュリティセンター「中小企業のためのクラウドサービス安全利用の手引き」</w:t>
      </w:r>
      <w:r w:rsidR="004F41C9" w:rsidRPr="004F41C9">
        <w:rPr>
          <w:rFonts w:ascii="BIZ UDPゴシック" w:eastAsia="BIZ UDPゴシック" w:hAnsi="BIZ UDPゴシック"/>
          <w:color w:val="000000" w:themeColor="text1"/>
        </w:rPr>
        <w:t xml:space="preserve"> </w:t>
      </w:r>
    </w:p>
    <w:p w14:paraId="4522F382" w14:textId="40311ED4" w:rsidR="004F41C9" w:rsidRDefault="0034713D" w:rsidP="00EF7A41">
      <w:pPr>
        <w:tabs>
          <w:tab w:val="left" w:pos="426"/>
        </w:tabs>
        <w:ind w:leftChars="200" w:left="403"/>
        <w:rPr>
          <w:rFonts w:ascii="BIZ UDPゴシック" w:eastAsia="BIZ UDPゴシック" w:hAnsi="BIZ UDPゴシック"/>
          <w:color w:val="000000" w:themeColor="text1"/>
        </w:rPr>
      </w:pPr>
      <w:hyperlink r:id="rId55" w:history="1">
        <w:r w:rsidR="00EF7A41" w:rsidRPr="00097FC6">
          <w:rPr>
            <w:rStyle w:val="aa"/>
            <w:rFonts w:ascii="BIZ UDPゴシック" w:eastAsia="BIZ UDPゴシック" w:hAnsi="BIZ UDPゴシック"/>
          </w:rPr>
          <w:t>https://www.ipa.go.jp/security/guide/sme/ug65p90000019cbk-att/000072150.pdf</w:t>
        </w:r>
      </w:hyperlink>
    </w:p>
    <w:p w14:paraId="68E49578" w14:textId="77777777" w:rsidR="004F41C9" w:rsidRPr="00EF7A41" w:rsidRDefault="004F41C9" w:rsidP="004F41C9">
      <w:pPr>
        <w:tabs>
          <w:tab w:val="left" w:pos="426"/>
        </w:tabs>
        <w:rPr>
          <w:rFonts w:ascii="BIZ UDPゴシック" w:eastAsia="BIZ UDPゴシック" w:hAnsi="BIZ UDPゴシック"/>
          <w:color w:val="000000" w:themeColor="text1"/>
        </w:rPr>
      </w:pPr>
    </w:p>
    <w:p w14:paraId="2447153B" w14:textId="22144757" w:rsidR="004F41C9" w:rsidRPr="004F41C9" w:rsidRDefault="00571306" w:rsidP="00EF7A41">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hint="eastAsia"/>
          <w:color w:val="000000" w:themeColor="text1"/>
        </w:rPr>
        <w:t>「政府情報システムのためのセキュリティ評価制度（</w:t>
      </w:r>
      <w:r w:rsidR="004F41C9" w:rsidRPr="004F41C9">
        <w:rPr>
          <w:rFonts w:ascii="BIZ UDPゴシック" w:eastAsia="BIZ UDPゴシック" w:hAnsi="BIZ UDPゴシック"/>
          <w:color w:val="000000" w:themeColor="text1"/>
        </w:rPr>
        <w:t>ISMAP）」</w:t>
      </w:r>
    </w:p>
    <w:p w14:paraId="56063CD8" w14:textId="249A5ABE" w:rsidR="004F41C9" w:rsidRDefault="0034713D" w:rsidP="00EF7A41">
      <w:pPr>
        <w:tabs>
          <w:tab w:val="left" w:pos="426"/>
        </w:tabs>
        <w:ind w:firstLineChars="200" w:firstLine="403"/>
        <w:rPr>
          <w:rFonts w:ascii="BIZ UDPゴシック" w:eastAsia="BIZ UDPゴシック" w:hAnsi="BIZ UDPゴシック"/>
          <w:color w:val="000000" w:themeColor="text1"/>
        </w:rPr>
      </w:pPr>
      <w:hyperlink r:id="rId56" w:history="1">
        <w:r w:rsidR="00930B86" w:rsidRPr="00097FC6">
          <w:rPr>
            <w:rStyle w:val="aa"/>
            <w:rFonts w:ascii="BIZ UDPゴシック" w:eastAsia="BIZ UDPゴシック" w:hAnsi="BIZ UDPゴシック"/>
          </w:rPr>
          <w:t>https://www.ismap.go.jp/csm</w:t>
        </w:r>
      </w:hyperlink>
    </w:p>
    <w:p w14:paraId="4858FE17" w14:textId="77777777" w:rsidR="004F41C9" w:rsidRPr="004F41C9" w:rsidRDefault="004F41C9" w:rsidP="004F41C9">
      <w:pPr>
        <w:tabs>
          <w:tab w:val="left" w:pos="426"/>
        </w:tabs>
        <w:rPr>
          <w:rFonts w:ascii="BIZ UDPゴシック" w:eastAsia="BIZ UDPゴシック" w:hAnsi="BIZ UDPゴシック"/>
          <w:color w:val="000000" w:themeColor="text1"/>
        </w:rPr>
      </w:pPr>
    </w:p>
    <w:p w14:paraId="1918871C" w14:textId="6B7AC843" w:rsidR="004F41C9" w:rsidRPr="004F41C9" w:rsidRDefault="00571306" w:rsidP="00930B86">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hint="eastAsia"/>
          <w:color w:val="000000" w:themeColor="text1"/>
        </w:rPr>
        <w:t>一般社団法人日本経済団体連合会「サイバーリスクハンドブック」</w:t>
      </w:r>
    </w:p>
    <w:p w14:paraId="5D03ECFA" w14:textId="30CFC9BD" w:rsidR="004F41C9" w:rsidRDefault="0034713D" w:rsidP="00930B86">
      <w:pPr>
        <w:tabs>
          <w:tab w:val="left" w:pos="426"/>
        </w:tabs>
        <w:ind w:firstLineChars="200" w:firstLine="403"/>
        <w:rPr>
          <w:rFonts w:ascii="BIZ UDPゴシック" w:eastAsia="BIZ UDPゴシック" w:hAnsi="BIZ UDPゴシック"/>
          <w:color w:val="000000" w:themeColor="text1"/>
        </w:rPr>
      </w:pPr>
      <w:hyperlink r:id="rId57" w:history="1">
        <w:r w:rsidR="00930B86" w:rsidRPr="00097FC6">
          <w:rPr>
            <w:rStyle w:val="aa"/>
            <w:rFonts w:ascii="BIZ UDPゴシック" w:eastAsia="BIZ UDPゴシック" w:hAnsi="BIZ UDPゴシック"/>
          </w:rPr>
          <w:t>https://www.keidanren.or.jp/policy/cybersecurity/CyberRiskHandbook.pdf</w:t>
        </w:r>
      </w:hyperlink>
    </w:p>
    <w:p w14:paraId="2E065A87" w14:textId="77777777" w:rsidR="00571306" w:rsidRPr="00930B86" w:rsidRDefault="00571306" w:rsidP="00571306">
      <w:pPr>
        <w:tabs>
          <w:tab w:val="left" w:pos="426"/>
        </w:tabs>
        <w:ind w:firstLineChars="100" w:firstLine="202"/>
        <w:rPr>
          <w:rFonts w:ascii="BIZ UDPゴシック" w:eastAsia="BIZ UDPゴシック" w:hAnsi="BIZ UDPゴシック"/>
          <w:color w:val="000000" w:themeColor="text1"/>
        </w:rPr>
      </w:pPr>
    </w:p>
    <w:p w14:paraId="74F6C890" w14:textId="6AFE54F2" w:rsidR="004F41C9" w:rsidRPr="004F41C9" w:rsidRDefault="00571306" w:rsidP="00930B86">
      <w:pPr>
        <w:tabs>
          <w:tab w:val="left" w:pos="426"/>
        </w:tabs>
        <w:ind w:leftChars="100" w:left="404" w:hangingChars="100" w:hanging="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hint="eastAsia"/>
          <w:color w:val="000000" w:themeColor="text1"/>
        </w:rPr>
        <w:t>一般社団法人日本コンピュータセキュリティインシデント対応チーム協議会「サイバー攻撃演習訓練実施マニュアル」</w:t>
      </w:r>
    </w:p>
    <w:p w14:paraId="3A7944E8" w14:textId="6F478D17" w:rsidR="004F41C9" w:rsidRDefault="0034713D" w:rsidP="00930B86">
      <w:pPr>
        <w:tabs>
          <w:tab w:val="left" w:pos="426"/>
        </w:tabs>
        <w:ind w:firstLineChars="200" w:firstLine="403"/>
        <w:rPr>
          <w:rFonts w:ascii="BIZ UDPゴシック" w:eastAsia="BIZ UDPゴシック" w:hAnsi="BIZ UDPゴシック"/>
          <w:color w:val="000000" w:themeColor="text1"/>
        </w:rPr>
      </w:pPr>
      <w:hyperlink r:id="rId58" w:history="1">
        <w:r w:rsidR="00930B86" w:rsidRPr="00097FC6">
          <w:rPr>
            <w:rStyle w:val="aa"/>
            <w:rFonts w:ascii="BIZ UDPゴシック" w:eastAsia="BIZ UDPゴシック" w:hAnsi="BIZ UDPゴシック"/>
          </w:rPr>
          <w:t>https://www.nca.gr.jp/activity/pub_doc/drill_manual.html</w:t>
        </w:r>
      </w:hyperlink>
    </w:p>
    <w:p w14:paraId="59555737" w14:textId="77777777" w:rsidR="004F41C9" w:rsidRPr="00930B86" w:rsidRDefault="004F41C9" w:rsidP="004F41C9">
      <w:pPr>
        <w:tabs>
          <w:tab w:val="left" w:pos="426"/>
        </w:tabs>
        <w:rPr>
          <w:rFonts w:ascii="BIZ UDPゴシック" w:eastAsia="BIZ UDPゴシック" w:hAnsi="BIZ UDPゴシック"/>
          <w:color w:val="000000" w:themeColor="text1"/>
        </w:rPr>
      </w:pPr>
    </w:p>
    <w:p w14:paraId="39FFB824" w14:textId="1E6DA21E" w:rsidR="004F41C9" w:rsidRPr="004F41C9" w:rsidRDefault="00571306" w:rsidP="00930B86">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hint="eastAsia"/>
          <w:color w:val="000000" w:themeColor="text1"/>
        </w:rPr>
        <w:t>特定非営利活動法人日本セキュリティ監査協会「公認情報セキュリティ監査人」</w:t>
      </w:r>
    </w:p>
    <w:p w14:paraId="22480AC8" w14:textId="361E02ED" w:rsidR="004F41C9" w:rsidRDefault="0034713D" w:rsidP="00930B86">
      <w:pPr>
        <w:tabs>
          <w:tab w:val="left" w:pos="426"/>
        </w:tabs>
        <w:ind w:firstLineChars="200" w:firstLine="403"/>
        <w:rPr>
          <w:rFonts w:ascii="BIZ UDPゴシック" w:eastAsia="BIZ UDPゴシック" w:hAnsi="BIZ UDPゴシック"/>
          <w:color w:val="000000" w:themeColor="text1"/>
        </w:rPr>
      </w:pPr>
      <w:hyperlink r:id="rId59" w:history="1">
        <w:r w:rsidR="00930B86" w:rsidRPr="00097FC6">
          <w:rPr>
            <w:rStyle w:val="aa"/>
            <w:rFonts w:ascii="BIZ UDPゴシック" w:eastAsia="BIZ UDPゴシック" w:hAnsi="BIZ UDPゴシック"/>
          </w:rPr>
          <w:t>https://www.jasa.jp/qualification/about/auditor/</w:t>
        </w:r>
      </w:hyperlink>
    </w:p>
    <w:p w14:paraId="40D25BFE" w14:textId="77777777" w:rsidR="004F41C9" w:rsidRPr="00930B86" w:rsidRDefault="004F41C9" w:rsidP="004F41C9">
      <w:pPr>
        <w:tabs>
          <w:tab w:val="left" w:pos="426"/>
        </w:tabs>
        <w:rPr>
          <w:rFonts w:ascii="BIZ UDPゴシック" w:eastAsia="BIZ UDPゴシック" w:hAnsi="BIZ UDPゴシック"/>
          <w:color w:val="000000" w:themeColor="text1"/>
        </w:rPr>
      </w:pPr>
    </w:p>
    <w:p w14:paraId="61200819" w14:textId="24FD97D4" w:rsidR="004F41C9" w:rsidRPr="004F41C9" w:rsidRDefault="00571306" w:rsidP="00930B86">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hint="eastAsia"/>
          <w:color w:val="000000" w:themeColor="text1"/>
        </w:rPr>
        <w:t>米国国立標準技術研究所「サイバーセキュリティフレームワーク</w:t>
      </w:r>
      <w:r w:rsidR="004F41C9" w:rsidRPr="004F41C9">
        <w:rPr>
          <w:rFonts w:ascii="BIZ UDPゴシック" w:eastAsia="BIZ UDPゴシック" w:hAnsi="BIZ UDPゴシック"/>
          <w:color w:val="000000" w:themeColor="text1"/>
        </w:rPr>
        <w:t>2.0」</w:t>
      </w:r>
    </w:p>
    <w:p w14:paraId="61D165BE" w14:textId="10D308D2" w:rsidR="00571306" w:rsidRDefault="0034713D" w:rsidP="00930B86">
      <w:pPr>
        <w:tabs>
          <w:tab w:val="left" w:pos="426"/>
        </w:tabs>
        <w:ind w:firstLineChars="200" w:firstLine="403"/>
        <w:rPr>
          <w:rFonts w:ascii="BIZ UDPゴシック" w:eastAsia="BIZ UDPゴシック" w:hAnsi="BIZ UDPゴシック"/>
          <w:color w:val="000000" w:themeColor="text1"/>
        </w:rPr>
      </w:pPr>
      <w:hyperlink r:id="rId60" w:history="1">
        <w:r w:rsidR="00930B86" w:rsidRPr="00097FC6">
          <w:rPr>
            <w:rStyle w:val="aa"/>
            <w:rFonts w:ascii="BIZ UDPゴシック" w:eastAsia="BIZ UDPゴシック" w:hAnsi="BIZ UDPゴシック"/>
          </w:rPr>
          <w:t>https://doi.org/10.6028/NIST.CSWP.29</w:t>
        </w:r>
      </w:hyperlink>
    </w:p>
    <w:p w14:paraId="62A5B399" w14:textId="77777777" w:rsidR="00930B86" w:rsidRDefault="004F41C9" w:rsidP="00930B86">
      <w:pPr>
        <w:tabs>
          <w:tab w:val="left" w:pos="426"/>
        </w:tabs>
        <w:ind w:firstLineChars="200" w:firstLine="403"/>
        <w:rPr>
          <w:rFonts w:ascii="BIZ UDPゴシック" w:eastAsia="BIZ UDPゴシック" w:hAnsi="BIZ UDPゴシック"/>
          <w:color w:val="000000" w:themeColor="text1"/>
          <w:lang w:eastAsia="zh-TW"/>
        </w:rPr>
      </w:pPr>
      <w:r w:rsidRPr="004F41C9">
        <w:rPr>
          <w:rFonts w:ascii="BIZ UDPゴシック" w:eastAsia="BIZ UDPゴシック" w:hAnsi="BIZ UDPゴシック" w:hint="eastAsia"/>
          <w:color w:val="000000" w:themeColor="text1"/>
          <w:lang w:eastAsia="zh-TW"/>
        </w:rPr>
        <w:t>翻訳版（独立行政法人情報処理推進機構）</w:t>
      </w:r>
    </w:p>
    <w:p w14:paraId="78F169B7" w14:textId="6E4E8F73" w:rsidR="004F41C9" w:rsidRDefault="0034713D" w:rsidP="00930B86">
      <w:pPr>
        <w:tabs>
          <w:tab w:val="left" w:pos="426"/>
        </w:tabs>
        <w:ind w:leftChars="200" w:left="403"/>
        <w:rPr>
          <w:rFonts w:ascii="BIZ UDPゴシック" w:eastAsia="BIZ UDPゴシック" w:hAnsi="BIZ UDPゴシック"/>
          <w:color w:val="000000" w:themeColor="text1"/>
          <w:lang w:eastAsia="zh-TW"/>
        </w:rPr>
      </w:pPr>
      <w:hyperlink r:id="rId61" w:history="1">
        <w:r w:rsidR="00930B86" w:rsidRPr="00097FC6">
          <w:rPr>
            <w:rStyle w:val="aa"/>
            <w:rFonts w:ascii="BIZ UDPゴシック" w:eastAsia="BIZ UDPゴシック" w:hAnsi="BIZ UDPゴシック"/>
          </w:rPr>
          <w:t>https://www.ipa.go.jp/security/reports/oversea/nist/ug65p90000019cp4-att/begoj9000000d400.pdf</w:t>
        </w:r>
      </w:hyperlink>
    </w:p>
    <w:p w14:paraId="60719C2C" w14:textId="77777777" w:rsidR="004F41C9" w:rsidRPr="00930B86" w:rsidRDefault="004F41C9" w:rsidP="004F41C9">
      <w:pPr>
        <w:tabs>
          <w:tab w:val="left" w:pos="426"/>
        </w:tabs>
        <w:rPr>
          <w:rFonts w:ascii="BIZ UDPゴシック" w:eastAsia="BIZ UDPゴシック" w:hAnsi="BIZ UDPゴシック"/>
          <w:color w:val="000000" w:themeColor="text1"/>
        </w:rPr>
      </w:pPr>
    </w:p>
    <w:p w14:paraId="01812638" w14:textId="042996DE" w:rsidR="004F41C9" w:rsidRPr="004F41C9" w:rsidRDefault="00571306" w:rsidP="00930B86">
      <w:pPr>
        <w:tabs>
          <w:tab w:val="left" w:pos="426"/>
        </w:tabs>
        <w:ind w:leftChars="100" w:left="404" w:hangingChars="100" w:hanging="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color w:val="000000" w:themeColor="text1"/>
        </w:rPr>
        <w:t>Forum of Incident Response and Security Teams「トラフィックライトプロトコル（TLP）FIRSTによる定義と利用ガイドライン」</w:t>
      </w:r>
    </w:p>
    <w:p w14:paraId="52A3EAD7" w14:textId="77777777" w:rsidR="004F41C9" w:rsidRPr="004F41C9" w:rsidRDefault="004F41C9" w:rsidP="00930B86">
      <w:pPr>
        <w:tabs>
          <w:tab w:val="left" w:pos="426"/>
        </w:tabs>
        <w:ind w:firstLineChars="200" w:firstLine="403"/>
        <w:rPr>
          <w:rFonts w:ascii="BIZ UDPゴシック" w:eastAsia="BIZ UDPゴシック" w:hAnsi="BIZ UDPゴシック"/>
          <w:color w:val="000000" w:themeColor="text1"/>
        </w:rPr>
      </w:pPr>
      <w:r w:rsidRPr="004F41C9">
        <w:rPr>
          <w:rFonts w:ascii="BIZ UDPゴシック" w:eastAsia="BIZ UDPゴシック" w:hAnsi="BIZ UDPゴシック" w:hint="eastAsia"/>
          <w:color w:val="000000" w:themeColor="text1"/>
        </w:rPr>
        <w:t>翻訳版（一般社団法人</w:t>
      </w:r>
      <w:r w:rsidRPr="004F41C9">
        <w:rPr>
          <w:rFonts w:ascii="BIZ UDPゴシック" w:eastAsia="BIZ UDPゴシック" w:hAnsi="BIZ UDPゴシック"/>
          <w:color w:val="000000" w:themeColor="text1"/>
        </w:rPr>
        <w:t>JPCERTコーディネーションセンター）</w:t>
      </w:r>
    </w:p>
    <w:p w14:paraId="7575124B" w14:textId="1EDD55F1" w:rsidR="004F41C9" w:rsidRDefault="0034713D" w:rsidP="00930B86">
      <w:pPr>
        <w:tabs>
          <w:tab w:val="left" w:pos="426"/>
        </w:tabs>
        <w:ind w:firstLineChars="200" w:firstLine="403"/>
        <w:rPr>
          <w:rFonts w:ascii="BIZ UDPゴシック" w:eastAsia="BIZ UDPゴシック" w:hAnsi="BIZ UDPゴシック"/>
          <w:color w:val="000000" w:themeColor="text1"/>
        </w:rPr>
      </w:pPr>
      <w:hyperlink r:id="rId62" w:history="1">
        <w:r w:rsidR="00930B86" w:rsidRPr="00097FC6">
          <w:rPr>
            <w:rStyle w:val="aa"/>
            <w:rFonts w:ascii="BIZ UDPゴシック" w:eastAsia="BIZ UDPゴシック" w:hAnsi="BIZ UDPゴシック"/>
          </w:rPr>
          <w:t>https://www.jpcert.or.jp/research/FIRST-TLP.html</w:t>
        </w:r>
      </w:hyperlink>
    </w:p>
    <w:p w14:paraId="274BCAE6" w14:textId="77777777" w:rsidR="004F41C9" w:rsidRPr="00930B86" w:rsidRDefault="004F41C9" w:rsidP="004F41C9">
      <w:pPr>
        <w:tabs>
          <w:tab w:val="left" w:pos="426"/>
        </w:tabs>
        <w:rPr>
          <w:rFonts w:ascii="BIZ UDPゴシック" w:eastAsia="BIZ UDPゴシック" w:hAnsi="BIZ UDPゴシック"/>
          <w:color w:val="000000" w:themeColor="text1"/>
        </w:rPr>
      </w:pPr>
    </w:p>
    <w:p w14:paraId="21B39294" w14:textId="3B0D352D" w:rsidR="004F41C9" w:rsidRPr="004F41C9" w:rsidRDefault="00571306" w:rsidP="00930B86">
      <w:pPr>
        <w:tabs>
          <w:tab w:val="left" w:pos="426"/>
        </w:tabs>
        <w:ind w:firstLineChars="100" w:firstLine="20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hint="eastAsia"/>
          <w:color w:val="000000" w:themeColor="text1"/>
        </w:rPr>
        <w:t>「</w:t>
      </w:r>
      <w:r w:rsidR="004F41C9" w:rsidRPr="004F41C9">
        <w:rPr>
          <w:rFonts w:ascii="BIZ UDPゴシック" w:eastAsia="BIZ UDPゴシック" w:hAnsi="BIZ UDPゴシック"/>
          <w:color w:val="000000" w:themeColor="text1"/>
        </w:rPr>
        <w:t>The Federal Risk and Authorization Management Program（FedRAMP）」</w:t>
      </w:r>
    </w:p>
    <w:p w14:paraId="40390630" w14:textId="38CBDEFD" w:rsidR="00764437" w:rsidRDefault="0034713D" w:rsidP="00120E52">
      <w:pPr>
        <w:tabs>
          <w:tab w:val="left" w:pos="426"/>
        </w:tabs>
        <w:ind w:firstLineChars="200" w:firstLine="403"/>
        <w:rPr>
          <w:rFonts w:ascii="BIZ UDPゴシック" w:eastAsia="BIZ UDPゴシック" w:hAnsi="BIZ UDPゴシック"/>
          <w:color w:val="000000" w:themeColor="text1"/>
        </w:rPr>
      </w:pPr>
      <w:hyperlink r:id="rId63" w:history="1">
        <w:r w:rsidR="00930B86" w:rsidRPr="00097FC6">
          <w:rPr>
            <w:rStyle w:val="aa"/>
            <w:rFonts w:ascii="BIZ UDPゴシック" w:eastAsia="BIZ UDPゴシック" w:hAnsi="BIZ UDPゴシック"/>
          </w:rPr>
          <w:t>https://www.fedramp.gov/</w:t>
        </w:r>
      </w:hyperlink>
      <w:r w:rsidR="00764437">
        <w:rPr>
          <w:rFonts w:ascii="BIZ UDPゴシック" w:eastAsia="BIZ UDPゴシック" w:hAnsi="BIZ UDPゴシック"/>
          <w:color w:val="000000" w:themeColor="text1"/>
        </w:rPr>
        <w:br w:type="page"/>
      </w:r>
    </w:p>
    <w:p w14:paraId="5A80FDA1" w14:textId="0FF345CB" w:rsidR="00FA3E0A" w:rsidRPr="000D2E60" w:rsidRDefault="00FA3E0A" w:rsidP="003836C9">
      <w:pPr>
        <w:pStyle w:val="1"/>
      </w:pPr>
      <w:bookmarkStart w:id="241" w:name="_Toc147418625"/>
      <w:bookmarkStart w:id="242" w:name="_Toc188394768"/>
      <w:bookmarkEnd w:id="240"/>
      <w:r w:rsidRPr="000D2E60">
        <w:rPr>
          <w:rFonts w:hint="eastAsia"/>
        </w:rPr>
        <w:lastRenderedPageBreak/>
        <w:t>専門用語集</w:t>
      </w:r>
      <w:bookmarkEnd w:id="241"/>
      <w:bookmarkEnd w:id="242"/>
    </w:p>
    <w:p w14:paraId="0CA3F697" w14:textId="65F6525D" w:rsidR="00AC25A3" w:rsidRPr="000D2E60" w:rsidRDefault="00AC25A3" w:rsidP="00AC25A3">
      <w:pPr>
        <w:ind w:left="200"/>
        <w:rPr>
          <w:rFonts w:ascii="BIZ UDPゴシック" w:eastAsia="BIZ UDPゴシック" w:hAnsi="BIZ UDPゴシック"/>
          <w:color w:val="000000" w:themeColor="text1"/>
          <w:szCs w:val="21"/>
        </w:rPr>
      </w:pPr>
      <w:bookmarkStart w:id="243" w:name="_Hlk151713973"/>
      <w:r w:rsidRPr="000D2E60">
        <w:rPr>
          <w:rFonts w:ascii="BIZ UDPゴシック" w:eastAsia="BIZ UDPゴシック" w:hAnsi="BIZ UDPゴシック" w:hint="eastAsia"/>
          <w:color w:val="000000" w:themeColor="text1"/>
          <w:szCs w:val="21"/>
        </w:rPr>
        <w:t>本ガイドラインにおける専門用語を以下に掲載する。</w:t>
      </w:r>
    </w:p>
    <w:p w14:paraId="3BFFF32D" w14:textId="77777777" w:rsidR="00AC25A3" w:rsidRPr="000D2E60" w:rsidRDefault="00AC25A3" w:rsidP="00AC25A3">
      <w:pPr>
        <w:rPr>
          <w:rFonts w:ascii="BIZ UDPゴシック" w:eastAsia="BIZ UDPゴシック" w:hAnsi="BIZ UDPゴシック"/>
          <w:color w:val="000000" w:themeColor="text1"/>
          <w:szCs w:val="21"/>
        </w:rPr>
      </w:pPr>
    </w:p>
    <w:p w14:paraId="6520DD03" w14:textId="7A7D65FD" w:rsidR="00AC25A3" w:rsidRPr="0015764D" w:rsidRDefault="00AC25A3" w:rsidP="0015764D">
      <w:pPr>
        <w:pStyle w:val="2"/>
      </w:pPr>
      <w:bookmarkStart w:id="244" w:name="_Toc99379109"/>
      <w:bookmarkStart w:id="245" w:name="_Toc188394769"/>
      <w:r w:rsidRPr="0015764D">
        <w:rPr>
          <w:rFonts w:hint="eastAsia"/>
        </w:rPr>
        <w:t>多要素認証機能</w:t>
      </w:r>
      <w:bookmarkEnd w:id="244"/>
      <w:bookmarkEnd w:id="245"/>
    </w:p>
    <w:p w14:paraId="38CBA9DC" w14:textId="77777777" w:rsidR="00AC25A3" w:rsidRPr="000D2E60" w:rsidRDefault="00AC25A3" w:rsidP="00AC25A3">
      <w:pPr>
        <w:ind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多要素認証とは、以下の認証方式を複数組み合わせた認証方式のことである。</w:t>
      </w:r>
    </w:p>
    <w:p w14:paraId="78403ABB" w14:textId="31F6B8CD" w:rsidR="00AC25A3" w:rsidRPr="000D2E60" w:rsidRDefault="00AC25A3" w:rsidP="008B5445">
      <w:pPr>
        <w:pStyle w:val="af0"/>
        <w:widowControl/>
        <w:numPr>
          <w:ilvl w:val="1"/>
          <w:numId w:val="131"/>
        </w:numPr>
        <w:tabs>
          <w:tab w:val="left" w:pos="220"/>
        </w:tabs>
        <w:spacing w:line="200" w:lineRule="atLeast"/>
        <w:ind w:leftChars="215" w:left="853"/>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対象者の知識を利用したもの（ＩＤ/パスワード、暗証番号、事前に登録した質問事項への回答</w:t>
      </w:r>
      <w:r w:rsidR="00564483">
        <w:rPr>
          <w:rFonts w:ascii="BIZ UDPゴシック" w:eastAsia="BIZ UDPゴシック" w:hAnsi="BIZ UDPゴシック" w:hint="eastAsia"/>
          <w:color w:val="000000" w:themeColor="text1"/>
          <w:szCs w:val="21"/>
        </w:rPr>
        <w:t>等</w:t>
      </w:r>
      <w:r w:rsidRPr="000D2E60">
        <w:rPr>
          <w:rFonts w:ascii="BIZ UDPゴシック" w:eastAsia="BIZ UDPゴシック" w:hAnsi="BIZ UDPゴシック" w:hint="eastAsia"/>
          <w:color w:val="000000" w:themeColor="text1"/>
          <w:szCs w:val="21"/>
        </w:rPr>
        <w:t>）</w:t>
      </w:r>
    </w:p>
    <w:p w14:paraId="531A01A8" w14:textId="09F8278B" w:rsidR="00AC25A3" w:rsidRPr="000D2E60" w:rsidRDefault="00AC25A3" w:rsidP="008B5445">
      <w:pPr>
        <w:pStyle w:val="af0"/>
        <w:widowControl/>
        <w:numPr>
          <w:ilvl w:val="1"/>
          <w:numId w:val="131"/>
        </w:numPr>
        <w:tabs>
          <w:tab w:val="left" w:pos="220"/>
        </w:tabs>
        <w:spacing w:line="200" w:lineRule="atLeast"/>
        <w:ind w:leftChars="215" w:left="853"/>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対象者の持ち物を利用したもの（セキュリティトークン、ＩＣカード</w:t>
      </w:r>
      <w:r w:rsidR="00564483">
        <w:rPr>
          <w:rFonts w:ascii="BIZ UDPゴシック" w:eastAsia="BIZ UDPゴシック" w:hAnsi="BIZ UDPゴシック" w:hint="eastAsia"/>
          <w:color w:val="000000" w:themeColor="text1"/>
          <w:szCs w:val="21"/>
        </w:rPr>
        <w:t>等</w:t>
      </w:r>
      <w:r w:rsidRPr="000D2E60">
        <w:rPr>
          <w:rFonts w:ascii="BIZ UDPゴシック" w:eastAsia="BIZ UDPゴシック" w:hAnsi="BIZ UDPゴシック" w:hint="eastAsia"/>
          <w:color w:val="000000" w:themeColor="text1"/>
          <w:szCs w:val="21"/>
        </w:rPr>
        <w:t>）</w:t>
      </w:r>
    </w:p>
    <w:p w14:paraId="27BE6F43" w14:textId="2528FD88" w:rsidR="00AC25A3" w:rsidRPr="000D2E60" w:rsidRDefault="00AC25A3" w:rsidP="008B5445">
      <w:pPr>
        <w:pStyle w:val="af0"/>
        <w:widowControl/>
        <w:numPr>
          <w:ilvl w:val="1"/>
          <w:numId w:val="131"/>
        </w:numPr>
        <w:tabs>
          <w:tab w:val="left" w:pos="220"/>
        </w:tabs>
        <w:spacing w:line="200" w:lineRule="atLeast"/>
        <w:ind w:leftChars="215" w:left="853"/>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対象者の身体の特徴を利用したもの（指紋認証、静脈認証</w:t>
      </w:r>
      <w:r w:rsidR="00564483">
        <w:rPr>
          <w:rFonts w:ascii="BIZ UDPゴシック" w:eastAsia="BIZ UDPゴシック" w:hAnsi="BIZ UDPゴシック" w:hint="eastAsia"/>
          <w:color w:val="000000" w:themeColor="text1"/>
          <w:szCs w:val="21"/>
        </w:rPr>
        <w:t>等</w:t>
      </w:r>
      <w:r w:rsidRPr="000D2E60">
        <w:rPr>
          <w:rFonts w:ascii="BIZ UDPゴシック" w:eastAsia="BIZ UDPゴシック" w:hAnsi="BIZ UDPゴシック" w:hint="eastAsia"/>
          <w:color w:val="000000" w:themeColor="text1"/>
          <w:szCs w:val="21"/>
        </w:rPr>
        <w:t>）</w:t>
      </w:r>
    </w:p>
    <w:p w14:paraId="4FBF2007" w14:textId="77777777" w:rsidR="00AC25A3" w:rsidRPr="000D2E60" w:rsidRDefault="00AC25A3" w:rsidP="00AC25A3">
      <w:pPr>
        <w:rPr>
          <w:rFonts w:ascii="BIZ UDPゴシック" w:eastAsia="BIZ UDPゴシック" w:hAnsi="BIZ UDPゴシック"/>
          <w:color w:val="000000" w:themeColor="text1"/>
          <w:szCs w:val="21"/>
        </w:rPr>
      </w:pPr>
    </w:p>
    <w:p w14:paraId="723C7957" w14:textId="2E6B7B8D" w:rsidR="00AC25A3" w:rsidRPr="0015764D" w:rsidRDefault="00AC25A3" w:rsidP="0015764D">
      <w:pPr>
        <w:pStyle w:val="2"/>
      </w:pPr>
      <w:bookmarkStart w:id="246" w:name="_Toc99379110"/>
      <w:bookmarkStart w:id="247" w:name="_Toc188394770"/>
      <w:r w:rsidRPr="0015764D">
        <w:rPr>
          <w:rFonts w:hint="eastAsia"/>
        </w:rPr>
        <w:t>ウェブアプリケーションの脆弱性</w:t>
      </w:r>
      <w:bookmarkEnd w:id="246"/>
      <w:bookmarkEnd w:id="247"/>
    </w:p>
    <w:p w14:paraId="150805C7" w14:textId="77777777" w:rsidR="00AC25A3" w:rsidRPr="000D2E60" w:rsidRDefault="00AC25A3" w:rsidP="00AC25A3">
      <w:pPr>
        <w:ind w:leftChars="71" w:left="143"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本章は、一般的なセキュリティ用語の解説であるため、解説中の「利用者」については特定の重要インフラに限らない、一般的な情報システムの利用者を指す。</w:t>
      </w:r>
    </w:p>
    <w:p w14:paraId="6FD270D7" w14:textId="77777777" w:rsidR="00AC25A3" w:rsidRPr="000D2E60" w:rsidRDefault="00AC25A3" w:rsidP="00AC25A3">
      <w:pPr>
        <w:ind w:leftChars="71" w:left="143" w:firstLine="210"/>
        <w:rPr>
          <w:rFonts w:ascii="BIZ UDPゴシック" w:eastAsia="BIZ UDPゴシック" w:hAnsi="BIZ UDPゴシック"/>
          <w:color w:val="000000" w:themeColor="text1"/>
          <w:szCs w:val="21"/>
        </w:rPr>
      </w:pPr>
    </w:p>
    <w:p w14:paraId="773FE83B" w14:textId="77777777" w:rsidR="00AC25A3" w:rsidRPr="000D2E60" w:rsidRDefault="00AC25A3" w:rsidP="008B5445">
      <w:pPr>
        <w:pStyle w:val="6"/>
        <w:numPr>
          <w:ilvl w:val="0"/>
          <w:numId w:val="134"/>
        </w:numPr>
        <w:ind w:left="426"/>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SQLインジェクション脆弱性</w:t>
      </w:r>
    </w:p>
    <w:p w14:paraId="69BD10A6" w14:textId="4B299ED1" w:rsidR="00AC25A3" w:rsidRPr="000D2E60" w:rsidRDefault="00AC25A3" w:rsidP="00AC25A3">
      <w:pPr>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ウェブアプリケーションのプログラムがデータベースを操作する手段としてSQL言語を用いている場合に、プログラムがSQL文を文字列の連結によって動的に生成する構造になっていると、外部から悪意ある者によって与えられた攻撃用の文字列がSQL文に不正に混入し得る欠陥となることがある。この欠陥を攻撃されると、データベースを破壊されたり、データベース内の情報を盗まれたりするなどの被害が生じ得る。このような欠陥は一般に「SQLインジェクション脆弱性」と呼ばれている。SQLインジェクション脆弱性を排除するには、SQL文の組み立てにプレースホルダを用いる実装方法を採用することを徹底するなどの対策が考えられる。</w:t>
      </w:r>
    </w:p>
    <w:p w14:paraId="15349BD4" w14:textId="77777777" w:rsidR="00AC25A3" w:rsidRPr="000D2E60" w:rsidRDefault="00AC25A3" w:rsidP="00AC25A3">
      <w:pPr>
        <w:ind w:firstLine="210"/>
        <w:rPr>
          <w:rFonts w:ascii="BIZ UDPゴシック" w:eastAsia="BIZ UDPゴシック" w:hAnsi="BIZ UDPゴシック"/>
          <w:color w:val="000000" w:themeColor="text1"/>
          <w:szCs w:val="21"/>
        </w:rPr>
      </w:pPr>
    </w:p>
    <w:p w14:paraId="1E4AE098" w14:textId="77777777" w:rsidR="00AC25A3" w:rsidRPr="000D2E60" w:rsidRDefault="00AC25A3" w:rsidP="008B5445">
      <w:pPr>
        <w:pStyle w:val="6"/>
        <w:numPr>
          <w:ilvl w:val="0"/>
          <w:numId w:val="134"/>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OSコマンドインジェクション脆弱性</w:t>
      </w:r>
    </w:p>
    <w:p w14:paraId="3996F31F" w14:textId="7D85FA0D" w:rsidR="00AC25A3" w:rsidRPr="000D2E60" w:rsidRDefault="00AC25A3" w:rsidP="00AC25A3">
      <w:pPr>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ウェブアプリケーションのプログラムがOSのコマンドを操作する必要がある場合に、プログラムがOSのシェルのコマンドラインを用いてコマンド呼出しをする構造になっていると、外部から悪意ある者によって与えられた攻撃用の文字列がコマンドラインに不正に混入し得る欠陥となることがある。この欠陥を攻撃されると、サーバに侵入される被害が生じ得る。このような欠陥は一般に「OSコマンドインジェクション脆弱性」と呼ばれている。OSコマンドインジェクション脆弱性を排除するには、OSコマンドの操作にシェルのコマンドラインを用いない実装方法を採用することを徹底するなどの対策が考えられる。</w:t>
      </w:r>
    </w:p>
    <w:p w14:paraId="6EF9C62C" w14:textId="77777777" w:rsidR="00AC25A3" w:rsidRPr="000D2E60" w:rsidRDefault="00AC25A3" w:rsidP="00AC25A3">
      <w:pPr>
        <w:ind w:firstLine="210"/>
        <w:rPr>
          <w:rFonts w:ascii="BIZ UDPゴシック" w:eastAsia="BIZ UDPゴシック" w:hAnsi="BIZ UDPゴシック"/>
          <w:color w:val="000000" w:themeColor="text1"/>
          <w:szCs w:val="21"/>
        </w:rPr>
      </w:pPr>
    </w:p>
    <w:p w14:paraId="7F3484FC" w14:textId="77777777" w:rsidR="00AC25A3" w:rsidRPr="000D2E60" w:rsidRDefault="00AC25A3" w:rsidP="008B5445">
      <w:pPr>
        <w:pStyle w:val="6"/>
        <w:numPr>
          <w:ilvl w:val="0"/>
          <w:numId w:val="134"/>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ディレクトリトラバーサル脆弱性</w:t>
      </w:r>
    </w:p>
    <w:p w14:paraId="1CDEB342" w14:textId="31C18BCD" w:rsidR="00AC25A3" w:rsidRPr="000D2E60" w:rsidRDefault="00AC25A3" w:rsidP="00AC25A3">
      <w:pPr>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ウェブアプリケーションが使用するファイルのパス名を外部のパラメータから指定する仕様になっている場合に、指定されたパス名をプログラムがそのまま使用する構造になっていると、公開を想定しないファイルが参照されて、その内容が外部から閲覧され得る欠陥となる場合がある。このような欠陥は一般に「ディレクトリトラバーサル脆弱性」と呼ばれている。ディレクトリトラバーサル脆弱性を排除するには、外部のパラメータからパス名を指定する仕様を排除する対策、それができない場合には、ファイルにアクセスする直前に、使用するパス名の妥当性検査</w:t>
      </w:r>
      <w:r w:rsidRPr="000D2E60">
        <w:rPr>
          <w:rFonts w:ascii="BIZ UDPゴシック" w:eastAsia="BIZ UDPゴシック" w:hAnsi="BIZ UDPゴシック" w:hint="eastAsia"/>
          <w:color w:val="000000" w:themeColor="text1"/>
          <w:szCs w:val="21"/>
        </w:rPr>
        <w:lastRenderedPageBreak/>
        <w:t>を行う方法、</w:t>
      </w:r>
      <w:r w:rsidR="00830EB1">
        <w:rPr>
          <w:rFonts w:ascii="BIZ UDPゴシック" w:eastAsia="BIZ UDPゴシック" w:hAnsi="BIZ UDPゴシック" w:hint="eastAsia"/>
          <w:color w:val="000000" w:themeColor="text1"/>
          <w:szCs w:val="21"/>
        </w:rPr>
        <w:t>また</w:t>
      </w:r>
      <w:r w:rsidRPr="000D2E60">
        <w:rPr>
          <w:rFonts w:ascii="BIZ UDPゴシック" w:eastAsia="BIZ UDPゴシック" w:hAnsi="BIZ UDPゴシック" w:hint="eastAsia"/>
          <w:color w:val="000000" w:themeColor="text1"/>
          <w:szCs w:val="21"/>
        </w:rPr>
        <w:t>は、ファイルのディレクトリと識別子を固定にしてアクセスするなどの対策が考えられる。</w:t>
      </w:r>
    </w:p>
    <w:p w14:paraId="268F9A42" w14:textId="77777777" w:rsidR="00AC25A3" w:rsidRPr="000D2E60" w:rsidRDefault="00AC25A3" w:rsidP="00AC25A3">
      <w:pPr>
        <w:ind w:firstLine="210"/>
        <w:rPr>
          <w:rFonts w:ascii="BIZ UDPゴシック" w:eastAsia="BIZ UDPゴシック" w:hAnsi="BIZ UDPゴシック"/>
          <w:color w:val="000000" w:themeColor="text1"/>
          <w:szCs w:val="21"/>
        </w:rPr>
      </w:pPr>
    </w:p>
    <w:p w14:paraId="6E1DA10D" w14:textId="77777777" w:rsidR="00AC25A3" w:rsidRPr="000D2E60" w:rsidRDefault="00AC25A3" w:rsidP="008B5445">
      <w:pPr>
        <w:pStyle w:val="6"/>
        <w:numPr>
          <w:ilvl w:val="0"/>
          <w:numId w:val="134"/>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セッション管理の脆弱性</w:t>
      </w:r>
    </w:p>
    <w:p w14:paraId="01B87014" w14:textId="7D9E6B7D" w:rsidR="00AC25A3" w:rsidRPr="000D2E60" w:rsidRDefault="00AC25A3" w:rsidP="00AC25A3">
      <w:pPr>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ウェブアプリケーションのプログラムがログイン機能を有するなど、セッション管理の仕組みを持つ場合に、そのセッション管理の実装方法に欠陥がある場合がある。例えば、セッション管理に用いられるセッションIDが推測可能な値となっている場合、セッションIDをURLパラメータに格納している場合、TLS（SSL）を使用しているセッションの管理に用いるcookieにsecure属性がセットされていない場合等が、この脆弱性に該当する。この欠陥を攻撃されると、正規の利用者がログイン中に、その利用者になりすまして不正にアクセスする「セッションハイジャック」の被害が生じ得る。この脆弱性を排除するには、暗号論的疑似乱数生成器（CSPRNG）で生成する十分な長さの文字列をセッションIDとして推測困難なものとし、secure属性のセットされたcookieにこれを格納することでセッションIDの漏えいを防ぐ対策方法が考えられる。</w:t>
      </w:r>
    </w:p>
    <w:p w14:paraId="1BB06897" w14:textId="77777777" w:rsidR="00AC25A3" w:rsidRPr="000D2E60" w:rsidRDefault="00AC25A3" w:rsidP="00AC25A3">
      <w:pPr>
        <w:ind w:firstLine="210"/>
        <w:rPr>
          <w:rFonts w:ascii="BIZ UDPゴシック" w:eastAsia="BIZ UDPゴシック" w:hAnsi="BIZ UDPゴシック"/>
          <w:color w:val="000000" w:themeColor="text1"/>
          <w:szCs w:val="21"/>
        </w:rPr>
      </w:pPr>
    </w:p>
    <w:p w14:paraId="59A91A9C" w14:textId="77777777" w:rsidR="00AC25A3" w:rsidRPr="000D2E60" w:rsidRDefault="00AC25A3" w:rsidP="008B5445">
      <w:pPr>
        <w:pStyle w:val="6"/>
        <w:numPr>
          <w:ilvl w:val="0"/>
          <w:numId w:val="134"/>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アクセス制御欠如と認可処理欠如の脆弱性</w:t>
      </w:r>
    </w:p>
    <w:p w14:paraId="476EB487" w14:textId="77777777" w:rsidR="00AC25A3" w:rsidRPr="000D2E60" w:rsidRDefault="00AC25A3" w:rsidP="00AC25A3">
      <w:pPr>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ウェブアプリケーションがログイン機能を有し、ログイン中の利用者にのみ利用を許可すべき機能がある場合に、ログインしていない利用者にもその機能が利用できてしまう欠陥がある場合がある。このような欠陥は一般に「アクセス制御欠如の脆弱性」と呼ばれる。また、ログイン中の利用者のうち、一部の利用者にのみ利用を許可すべき機能がある場合に、それ以外の利用者にもその機能が利用できてしまう欠陥がある場合がある。このような欠陥は一般に「認可処理欠如の脆弱性」と呼ばれる。これらの欠陥を攻撃されると、秘密情報の漏えい、なりすまし操作等の被害が生じ得る。これらの脆弱性を排除するには、アクセス制御と認可処理が必要な画面の仕様を明確にし、仕様に沿った実装を徹底するなどの対策が考えられる。</w:t>
      </w:r>
    </w:p>
    <w:p w14:paraId="7D10816C" w14:textId="77777777" w:rsidR="00AC25A3" w:rsidRPr="000D2E60" w:rsidRDefault="00AC25A3" w:rsidP="00AC25A3">
      <w:pPr>
        <w:ind w:firstLine="210"/>
        <w:rPr>
          <w:rFonts w:ascii="BIZ UDPゴシック" w:eastAsia="BIZ UDPゴシック" w:hAnsi="BIZ UDPゴシック"/>
          <w:color w:val="000000" w:themeColor="text1"/>
          <w:szCs w:val="21"/>
        </w:rPr>
      </w:pPr>
    </w:p>
    <w:p w14:paraId="7D41F907" w14:textId="77777777" w:rsidR="00AC25A3" w:rsidRPr="000D2E60" w:rsidRDefault="00AC25A3" w:rsidP="008B5445">
      <w:pPr>
        <w:pStyle w:val="6"/>
        <w:numPr>
          <w:ilvl w:val="0"/>
          <w:numId w:val="134"/>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クロスサイトスクリプティング脆弱性</w:t>
      </w:r>
    </w:p>
    <w:p w14:paraId="66FB77DA" w14:textId="4F236849" w:rsidR="00AC25A3" w:rsidRPr="000D2E60" w:rsidRDefault="00AC25A3" w:rsidP="00AC25A3">
      <w:pPr>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ウェブアプリケーションのプログラムがHTMLページを出力する場合に、プログラムがHTMLを文字列の連結によって動的に生成する構造になっていると、外部から悪意ある者によって与えられた攻撃用の文字列がHTMLに不正に混入し得る欠陥となることがある。この欠陥を攻撃されると、cookieの値を盗まれてセッションハイジャックされるほか、画面の内容を改ざんされるなどの被害が生じ得る。このような欠陥は一般に「クロスサイトスクリプティング脆弱性」と呼ばれている。クロスサイトスクリプティング脆弱性を排除するには、以下を含む対策が考えられる。</w:t>
      </w:r>
    </w:p>
    <w:p w14:paraId="5831DF34" w14:textId="3BE5EAE8" w:rsidR="00AC25A3" w:rsidRPr="000D2E60" w:rsidRDefault="00AC25A3" w:rsidP="008B5445">
      <w:pPr>
        <w:pStyle w:val="af0"/>
        <w:widowControl/>
        <w:numPr>
          <w:ilvl w:val="0"/>
          <w:numId w:val="132"/>
        </w:numPr>
        <w:tabs>
          <w:tab w:val="left" w:pos="220"/>
        </w:tabs>
        <w:spacing w:line="200" w:lineRule="atLeast"/>
        <w:ind w:leftChars="711" w:left="1853"/>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HTMLの出力に際してHTMLタグの出力以外の</w:t>
      </w:r>
      <w:r w:rsidR="006414A3">
        <w:rPr>
          <w:rFonts w:ascii="BIZ UDPゴシック" w:eastAsia="BIZ UDPゴシック" w:hAnsi="BIZ UDPゴシック" w:hint="eastAsia"/>
          <w:color w:val="000000" w:themeColor="text1"/>
          <w:szCs w:val="21"/>
        </w:rPr>
        <w:t>全て</w:t>
      </w:r>
      <w:r w:rsidRPr="000D2E60">
        <w:rPr>
          <w:rFonts w:ascii="BIZ UDPゴシック" w:eastAsia="BIZ UDPゴシック" w:hAnsi="BIZ UDPゴシック" w:hint="eastAsia"/>
          <w:color w:val="000000" w:themeColor="text1"/>
          <w:szCs w:val="21"/>
        </w:rPr>
        <w:t>の出力において文字列をHTMLエスケープ処理することを徹底する。</w:t>
      </w:r>
    </w:p>
    <w:p w14:paraId="0C4CB525" w14:textId="1A538591" w:rsidR="00AC25A3" w:rsidRPr="000D2E60" w:rsidRDefault="00AC25A3" w:rsidP="008B5445">
      <w:pPr>
        <w:pStyle w:val="af0"/>
        <w:widowControl/>
        <w:numPr>
          <w:ilvl w:val="0"/>
          <w:numId w:val="132"/>
        </w:numPr>
        <w:tabs>
          <w:tab w:val="left" w:pos="220"/>
        </w:tabs>
        <w:spacing w:line="200" w:lineRule="atLeast"/>
        <w:ind w:leftChars="711" w:left="1853"/>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URLを出力するときは「http://」</w:t>
      </w:r>
      <w:r w:rsidR="00830EB1">
        <w:rPr>
          <w:rFonts w:ascii="BIZ UDPゴシック" w:eastAsia="BIZ UDPゴシック" w:hAnsi="BIZ UDPゴシック" w:hint="eastAsia"/>
          <w:color w:val="000000" w:themeColor="text1"/>
          <w:szCs w:val="21"/>
        </w:rPr>
        <w:t>また</w:t>
      </w:r>
      <w:r w:rsidRPr="000D2E60">
        <w:rPr>
          <w:rFonts w:ascii="BIZ UDPゴシック" w:eastAsia="BIZ UDPゴシック" w:hAnsi="BIZ UDPゴシック" w:hint="eastAsia"/>
          <w:color w:val="000000" w:themeColor="text1"/>
          <w:szCs w:val="21"/>
        </w:rPr>
        <w:t>は「https://」で始まるURLのみを許可する。</w:t>
      </w:r>
    </w:p>
    <w:p w14:paraId="75CE0B74" w14:textId="189448FC" w:rsidR="00AC25A3" w:rsidRPr="000D2E60" w:rsidRDefault="00AC25A3" w:rsidP="008B5445">
      <w:pPr>
        <w:pStyle w:val="af0"/>
        <w:widowControl/>
        <w:numPr>
          <w:ilvl w:val="0"/>
          <w:numId w:val="132"/>
        </w:numPr>
        <w:tabs>
          <w:tab w:val="left" w:pos="220"/>
        </w:tabs>
        <w:spacing w:line="200" w:lineRule="atLeast"/>
        <w:ind w:leftChars="711" w:left="1853"/>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SCRIPT要素の内容を動的に生成しないようにする。</w:t>
      </w:r>
    </w:p>
    <w:p w14:paraId="7C9A5820" w14:textId="77777777" w:rsidR="00AC25A3" w:rsidRPr="000D2E60" w:rsidRDefault="00AC25A3" w:rsidP="008B5445">
      <w:pPr>
        <w:pStyle w:val="af0"/>
        <w:widowControl/>
        <w:numPr>
          <w:ilvl w:val="0"/>
          <w:numId w:val="132"/>
        </w:numPr>
        <w:tabs>
          <w:tab w:val="left" w:pos="220"/>
        </w:tabs>
        <w:spacing w:line="200" w:lineRule="atLeast"/>
        <w:ind w:leftChars="711" w:left="1853"/>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lastRenderedPageBreak/>
        <w:t>スタイルシートを任意のサイトから取り込める仕様を排除する。</w:t>
      </w:r>
    </w:p>
    <w:p w14:paraId="4833AE8C" w14:textId="0BC0B521" w:rsidR="00AC25A3" w:rsidRPr="000D2E60" w:rsidRDefault="006414A3" w:rsidP="008B5445">
      <w:pPr>
        <w:pStyle w:val="af0"/>
        <w:widowControl/>
        <w:numPr>
          <w:ilvl w:val="0"/>
          <w:numId w:val="132"/>
        </w:numPr>
        <w:tabs>
          <w:tab w:val="left" w:pos="220"/>
        </w:tabs>
        <w:spacing w:line="200" w:lineRule="atLeast"/>
        <w:ind w:leftChars="711" w:left="1853"/>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全て</w:t>
      </w:r>
      <w:r w:rsidR="00AC25A3" w:rsidRPr="000D2E60">
        <w:rPr>
          <w:rFonts w:ascii="BIZ UDPゴシック" w:eastAsia="BIZ UDPゴシック" w:hAnsi="BIZ UDPゴシック" w:hint="eastAsia"/>
          <w:color w:val="000000" w:themeColor="text1"/>
          <w:szCs w:val="21"/>
        </w:rPr>
        <w:t>のページについてHTTPレスポンスヘッダの「Content-Type」フィールドの「charset」に文字コードの指定を行う。</w:t>
      </w:r>
    </w:p>
    <w:p w14:paraId="01BC127F" w14:textId="77777777" w:rsidR="00AC25A3" w:rsidRPr="000D2E60" w:rsidRDefault="00AC25A3" w:rsidP="00AC25A3">
      <w:pPr>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ただし、当該ウェブアプリケーションの仕様の都合で、これらだけでは解決できない場合もあり、その場合には追加的な対策が必要となる。</w:t>
      </w:r>
    </w:p>
    <w:p w14:paraId="271E3940" w14:textId="77777777" w:rsidR="00AC25A3" w:rsidRPr="000D2E60" w:rsidRDefault="00AC25A3" w:rsidP="00AC25A3">
      <w:pPr>
        <w:ind w:firstLine="210"/>
        <w:rPr>
          <w:rFonts w:ascii="BIZ UDPゴシック" w:eastAsia="BIZ UDPゴシック" w:hAnsi="BIZ UDPゴシック"/>
          <w:color w:val="000000" w:themeColor="text1"/>
          <w:szCs w:val="21"/>
        </w:rPr>
      </w:pPr>
    </w:p>
    <w:p w14:paraId="4D871F0C" w14:textId="77777777" w:rsidR="00AC25A3" w:rsidRPr="000D2E60" w:rsidRDefault="00AC25A3" w:rsidP="008B5445">
      <w:pPr>
        <w:pStyle w:val="6"/>
        <w:numPr>
          <w:ilvl w:val="0"/>
          <w:numId w:val="134"/>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クロスサイトリクエストフォージェリ脆弱性</w:t>
      </w:r>
    </w:p>
    <w:p w14:paraId="53BEF530" w14:textId="1C16DC55" w:rsidR="00AC25A3" w:rsidRPr="000D2E60" w:rsidRDefault="00AC25A3" w:rsidP="00AC25A3">
      <w:pPr>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ウェブアプリケーションが、ログイン中の利用者にのみ利用を許可する機能を有している場合に、その機能のウェブページに「アクセス制御欠如と認可処理欠如の脆弱性」の対策が施されている場合であっても、外部のサイトから当該ウェブページにリンクを張る方法により、利用者本人にそのリンクをたどらせることで、当該利用者の意図に反して当該機能が利用されてしまうという構造になっている場合がある。このような欠陥は一般に「クロスサイトリクエストフォージェリ脆弱性」と呼ばれている。この欠陥を攻撃されると、悪意ある者が仕掛けたリンクによって、不正に当該機能を操作される被害（具体的には、ウェブアプリケーションに設定された個人設定の内容を変更されるなどの被害）が生じ得る。この脆弱性を排除するには、外部からのリンクによって機能が作動してはならないウェブページは、処理を実行するページをPOSTメソッドでアクセスするようにし、その「hiddenパラメータ」に秘密情報が挿入されるよう、前のページを自動生成して、実行ページではその値が正しい場合のみ処理を実行するように実装するなどの対策方法が考えられる。</w:t>
      </w:r>
    </w:p>
    <w:p w14:paraId="5FD10681" w14:textId="77777777" w:rsidR="00AC25A3" w:rsidRPr="000D2E60" w:rsidRDefault="00AC25A3" w:rsidP="00AC25A3">
      <w:pPr>
        <w:ind w:firstLine="210"/>
        <w:rPr>
          <w:rFonts w:ascii="BIZ UDPゴシック" w:eastAsia="BIZ UDPゴシック" w:hAnsi="BIZ UDPゴシック"/>
          <w:color w:val="000000" w:themeColor="text1"/>
          <w:szCs w:val="21"/>
        </w:rPr>
      </w:pPr>
    </w:p>
    <w:p w14:paraId="70F37B6C" w14:textId="77777777" w:rsidR="00AC25A3" w:rsidRPr="000D2E60" w:rsidRDefault="00AC25A3" w:rsidP="008B5445">
      <w:pPr>
        <w:pStyle w:val="6"/>
        <w:numPr>
          <w:ilvl w:val="0"/>
          <w:numId w:val="134"/>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クリックジャッキング脆弱性</w:t>
      </w:r>
    </w:p>
    <w:p w14:paraId="47D2C20A" w14:textId="238D42C1" w:rsidR="00AC25A3" w:rsidRPr="000D2E60" w:rsidRDefault="00AC25A3" w:rsidP="00AC25A3">
      <w:pPr>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ウェブアプリケーションが、サイト内のボタンやリンクをクリックするだけで作動する機能を有している場合に、悪意ある者が、当該サイトを透明化した（透明色で表示して利用者の目に見えないように設定された）フレームとして外部のサイト上に表示するようにし、利用者を当該外部サイトへ誘導して、当該ボタンやリンクの表示された画面上の位置をクリックさせるよう誘導することで、利用者の意図に反して当該機能を作動させることができてしまう場合がある。このような欠陥は一般に「クリックジャッキング脆弱性」と呼ばれている。この欠陥を攻撃されると、ウェブアプリケーションに設定された個人設定の内容を変更されるなどの被害が生じ得る。この脆弱性を排除するには、ウェブサーバの設定で、HTTPレスポンスに「X-Frame-Options」ヘッダを出力するようにし、そのフィールド値に「deny」</w:t>
      </w:r>
      <w:r w:rsidR="00830EB1">
        <w:rPr>
          <w:rFonts w:ascii="BIZ UDPゴシック" w:eastAsia="BIZ UDPゴシック" w:hAnsi="BIZ UDPゴシック" w:hint="eastAsia"/>
          <w:color w:val="000000" w:themeColor="text1"/>
          <w:szCs w:val="21"/>
        </w:rPr>
        <w:t>また</w:t>
      </w:r>
      <w:r w:rsidRPr="000D2E60">
        <w:rPr>
          <w:rFonts w:ascii="BIZ UDPゴシック" w:eastAsia="BIZ UDPゴシック" w:hAnsi="BIZ UDPゴシック" w:hint="eastAsia"/>
          <w:color w:val="000000" w:themeColor="text1"/>
          <w:szCs w:val="21"/>
        </w:rPr>
        <w:t>は「sameorigin」の値をセットすることで、当該ウェブページが外部のサイトにフレームとして表示されることを拒否するよう利用者のブラウザに指示する機能を用いるといった対策方法が考えられる。</w:t>
      </w:r>
    </w:p>
    <w:p w14:paraId="7B6AD15F" w14:textId="77777777" w:rsidR="00AC25A3" w:rsidRPr="000D2E60" w:rsidRDefault="00AC25A3" w:rsidP="00AC25A3">
      <w:pPr>
        <w:ind w:firstLine="210"/>
        <w:rPr>
          <w:rFonts w:ascii="BIZ UDPゴシック" w:eastAsia="BIZ UDPゴシック" w:hAnsi="BIZ UDPゴシック"/>
          <w:color w:val="000000" w:themeColor="text1"/>
          <w:szCs w:val="21"/>
        </w:rPr>
      </w:pPr>
    </w:p>
    <w:p w14:paraId="4BEF1E40" w14:textId="77777777" w:rsidR="00AC25A3" w:rsidRPr="000D2E60" w:rsidRDefault="00AC25A3" w:rsidP="008B5445">
      <w:pPr>
        <w:pStyle w:val="6"/>
        <w:numPr>
          <w:ilvl w:val="0"/>
          <w:numId w:val="134"/>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メールヘッダインジェクション脆弱性</w:t>
      </w:r>
    </w:p>
    <w:p w14:paraId="2F685717" w14:textId="1BFFDF2E" w:rsidR="00AC25A3" w:rsidRPr="000D2E60" w:rsidRDefault="00AC25A3" w:rsidP="00AC25A3">
      <w:pPr>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ウェブアプリケーションが電子メールを送信する機能を有し、その宛先となる電子メールアドレスをウェブアプリケーションのパラメータから指定する構造になっている場合に、悪意ある者により任意の電子メールアドレスが当該パラメータに与えられ、迷惑メールの送信のために当該ウェブアプリケーションが悪用されてしまうという被害が生じ得る。この欠陥を排除するには、</w:t>
      </w:r>
      <w:r w:rsidRPr="000D2E60">
        <w:rPr>
          <w:rFonts w:ascii="BIZ UDPゴシック" w:eastAsia="BIZ UDPゴシック" w:hAnsi="BIZ UDPゴシック" w:hint="eastAsia"/>
          <w:color w:val="000000" w:themeColor="text1"/>
          <w:szCs w:val="21"/>
        </w:rPr>
        <w:lastRenderedPageBreak/>
        <w:t>電子メールの送信先電子メールアドレスはプログラム中に固定的に記述する実装方法（</w:t>
      </w:r>
      <w:r w:rsidR="00830EB1">
        <w:rPr>
          <w:rFonts w:ascii="BIZ UDPゴシック" w:eastAsia="BIZ UDPゴシック" w:hAnsi="BIZ UDPゴシック" w:hint="eastAsia"/>
          <w:color w:val="000000" w:themeColor="text1"/>
          <w:szCs w:val="21"/>
        </w:rPr>
        <w:t>また</w:t>
      </w:r>
      <w:r w:rsidRPr="000D2E60">
        <w:rPr>
          <w:rFonts w:ascii="BIZ UDPゴシック" w:eastAsia="BIZ UDPゴシック" w:hAnsi="BIZ UDPゴシック" w:hint="eastAsia"/>
          <w:color w:val="000000" w:themeColor="text1"/>
          <w:szCs w:val="21"/>
        </w:rPr>
        <w:t>は設定ファイルから読み込む実装方法）を採用して、ウェブアプリケーションのパラメータを用いるのを避けるなどの対策方法が考えられる。</w:t>
      </w:r>
    </w:p>
    <w:p w14:paraId="50E1DF07" w14:textId="77777777" w:rsidR="00AC25A3" w:rsidRPr="000D2E60" w:rsidRDefault="00AC25A3" w:rsidP="00AC25A3">
      <w:pPr>
        <w:rPr>
          <w:rFonts w:ascii="BIZ UDPゴシック" w:eastAsia="BIZ UDPゴシック" w:hAnsi="BIZ UDPゴシック"/>
          <w:color w:val="000000" w:themeColor="text1"/>
          <w:szCs w:val="21"/>
        </w:rPr>
      </w:pPr>
    </w:p>
    <w:p w14:paraId="0435E8F0" w14:textId="77777777" w:rsidR="00AC25A3" w:rsidRPr="000D2E60" w:rsidRDefault="00AC25A3" w:rsidP="008B5445">
      <w:pPr>
        <w:pStyle w:val="6"/>
        <w:numPr>
          <w:ilvl w:val="0"/>
          <w:numId w:val="134"/>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HTTPヘッダインジェクション脆弱性</w:t>
      </w:r>
    </w:p>
    <w:p w14:paraId="2335E70D" w14:textId="0BA22ADB" w:rsidR="00AC25A3" w:rsidRPr="000D2E60" w:rsidRDefault="00AC25A3" w:rsidP="00AC25A3">
      <w:pPr>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ウェブアプリケーションがHTTPレスポンスヘッダの「Location」や「Set-Cookie」のフィールド値を動的に出力する構造になっている場合、外部から悪意ある者によって与えられた改行文字を含む攻撃用の文字列がHTTPレスポンスヘッダに不正に混入し得る欠陥となることがある。この欠陥を攻撃されると、クロスサイトスクリプティング脆弱性の場合と同じ被害が生じ得る。このような欠陥は一般に「HTTPヘッダインジェクション脆弱性」と呼ばれている。HTTPヘッダインジェクション脆弱性を排除するには、HTTPレスポンスヘッダを出力する際に、直接にヘッダ文字列を出力するのではなく、ウェブアプリケーションの実行環境や言語に用意されているヘッダ出力用APIを使用する実装方法を採用するなどの対策が考えられる。</w:t>
      </w:r>
    </w:p>
    <w:p w14:paraId="65EDA979" w14:textId="77777777" w:rsidR="00AC25A3" w:rsidRPr="000D2E60" w:rsidRDefault="00AC25A3" w:rsidP="00AC25A3">
      <w:pPr>
        <w:ind w:firstLine="210"/>
        <w:rPr>
          <w:rFonts w:ascii="BIZ UDPゴシック" w:eastAsia="BIZ UDPゴシック" w:hAnsi="BIZ UDPゴシック"/>
          <w:color w:val="000000" w:themeColor="text1"/>
          <w:szCs w:val="21"/>
        </w:rPr>
      </w:pPr>
    </w:p>
    <w:p w14:paraId="698B794C" w14:textId="77777777" w:rsidR="00AC25A3" w:rsidRPr="000D2E60" w:rsidRDefault="00AC25A3" w:rsidP="008B5445">
      <w:pPr>
        <w:pStyle w:val="6"/>
        <w:numPr>
          <w:ilvl w:val="0"/>
          <w:numId w:val="134"/>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evalインジェクション脆弱性</w:t>
      </w:r>
    </w:p>
    <w:p w14:paraId="26B9397E" w14:textId="6DB035AE" w:rsidR="00AC25A3" w:rsidRPr="000D2E60" w:rsidRDefault="00AC25A3" w:rsidP="00AC25A3">
      <w:pPr>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ウェブアプリケーションのプログラムを作成する言語が、「eval」等、文字列をプログラムとして実行する機能を持つ言語である場合に、プログラムがこの機能を使用していると、外部から悪意ある者によって与えられた攻撃用の文字列が、そのevalに与える文字列に混入し得る欠陥となることがある。この欠陥を攻撃されると、任意のプログラムがサーバで実行されることとなり、様々な被害が生じ得る。このような欠陥は一般に「evalインジェクション脆弱性」と呼ばれる。この脆弱性を排除するには、eval機能を一切使用しない実装方法を採用するなどの対策が考えられる。</w:t>
      </w:r>
    </w:p>
    <w:p w14:paraId="2ADF6B4B" w14:textId="77777777" w:rsidR="00AC25A3" w:rsidRPr="000D2E60" w:rsidRDefault="00AC25A3" w:rsidP="00AC25A3">
      <w:pPr>
        <w:rPr>
          <w:rFonts w:ascii="BIZ UDPゴシック" w:eastAsia="BIZ UDPゴシック" w:hAnsi="BIZ UDPゴシック"/>
          <w:color w:val="000000" w:themeColor="text1"/>
          <w:szCs w:val="21"/>
        </w:rPr>
      </w:pPr>
    </w:p>
    <w:p w14:paraId="5823F1E3" w14:textId="77777777" w:rsidR="00AC25A3" w:rsidRPr="000D2E60" w:rsidRDefault="00AC25A3" w:rsidP="008B5445">
      <w:pPr>
        <w:pStyle w:val="6"/>
        <w:numPr>
          <w:ilvl w:val="0"/>
          <w:numId w:val="134"/>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レースコンディション脆弱性</w:t>
      </w:r>
    </w:p>
    <w:p w14:paraId="760382E7" w14:textId="77777777" w:rsidR="00AC25A3" w:rsidRPr="000D2E60" w:rsidRDefault="00AC25A3" w:rsidP="00AC25A3">
      <w:pPr>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ウェブアプリケーションの機能を複数の利用者が全く同時に利用したときに、一方の利用者向けの処理ともう一方の利用者向けの処理を途中で取り違えてしまう事態が一定の確率で発生する場合がある。このような欠陥は一般に「レースコンディション脆弱性」と呼ばれる。この欠陥により、利用者の秘密にすべき情報が第三者に閲覧される被害が生じる。この被害は、攻撃者がいなくても偶然に発生する場合もあれば、攻撃者が大量のアクセスをすることで意図的に引き起こされる場合もある。この脆弱性を排除するには、ソースコードレビューによってレースコンディションが起きえない構造にプログラムが記述されていることを確認する方法や、大量のアクセスを同時に発生させて異常が発生しないことを十分に確認するテストを行うなどの対策方法が考えられる。</w:t>
      </w:r>
    </w:p>
    <w:p w14:paraId="7FC1D844" w14:textId="77777777" w:rsidR="00AC25A3" w:rsidRPr="000D2E60" w:rsidRDefault="00AC25A3" w:rsidP="00AC25A3">
      <w:pPr>
        <w:rPr>
          <w:rFonts w:ascii="BIZ UDPゴシック" w:eastAsia="BIZ UDPゴシック" w:hAnsi="BIZ UDPゴシック"/>
          <w:color w:val="000000" w:themeColor="text1"/>
          <w:szCs w:val="21"/>
        </w:rPr>
      </w:pPr>
    </w:p>
    <w:p w14:paraId="4A92AEC0" w14:textId="77777777" w:rsidR="00AC25A3" w:rsidRPr="000D2E60" w:rsidRDefault="00AC25A3" w:rsidP="008B5445">
      <w:pPr>
        <w:pStyle w:val="6"/>
        <w:numPr>
          <w:ilvl w:val="0"/>
          <w:numId w:val="134"/>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バッファオーバーフロー及び整数オーバーフロー脆弱性</w:t>
      </w:r>
    </w:p>
    <w:p w14:paraId="7846D3F0" w14:textId="35EE1346" w:rsidR="00AC25A3" w:rsidRPr="000D2E60" w:rsidRDefault="00AC25A3" w:rsidP="00AC25A3">
      <w:pPr>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ウェブアプリケーションのプログラムを作成する言語として、バッファオーバーフロー脆弱性等が生じない言語を採用することが望ましいが、その場合であっても、ウェブアプリケーションが、内部でC言語等を用いて独自に作成されたプログラムを呼び出す構造になっている場合</w:t>
      </w:r>
      <w:r w:rsidRPr="000D2E60">
        <w:rPr>
          <w:rFonts w:ascii="BIZ UDPゴシック" w:eastAsia="BIZ UDPゴシック" w:hAnsi="BIZ UDPゴシック" w:hint="eastAsia"/>
          <w:color w:val="000000" w:themeColor="text1"/>
          <w:szCs w:val="21"/>
        </w:rPr>
        <w:lastRenderedPageBreak/>
        <w:t>がある。その呼び出されるプログラムにバッファオーバーフロー脆弱性や整数オーバーフロー脆弱性が存在し、ウェブアプリケーションに外部から与えた文字列が当該プログラムに引き渡される構造になっていると、それらの欠陥を攻撃されて、サーバに侵入される被害が生じ得る。このような脆弱性を排除するためには、C言語等のバッファオーバーフロー脆弱性等が生じ得る言語により作成されたプログラムが内部で呼び出されることを避けるなどの対策が考えられる。</w:t>
      </w:r>
    </w:p>
    <w:p w14:paraId="503D965F" w14:textId="77777777" w:rsidR="00AC25A3" w:rsidRPr="000D2E60" w:rsidRDefault="00AC25A3" w:rsidP="00AC25A3">
      <w:pPr>
        <w:rPr>
          <w:rFonts w:ascii="BIZ UDPゴシック" w:eastAsia="BIZ UDPゴシック" w:hAnsi="BIZ UDPゴシック"/>
          <w:color w:val="000000" w:themeColor="text1"/>
          <w:szCs w:val="21"/>
        </w:rPr>
      </w:pPr>
    </w:p>
    <w:p w14:paraId="65BEA1D6" w14:textId="533C8371" w:rsidR="00AC25A3" w:rsidRPr="000D2E60" w:rsidRDefault="00AC25A3" w:rsidP="0015764D">
      <w:pPr>
        <w:pStyle w:val="2"/>
      </w:pPr>
      <w:bookmarkStart w:id="248" w:name="_Toc99379111"/>
      <w:bookmarkStart w:id="249" w:name="_Toc188394771"/>
      <w:r w:rsidRPr="000D2E60">
        <w:rPr>
          <w:rFonts w:hint="eastAsia"/>
        </w:rPr>
        <w:t>その他</w:t>
      </w:r>
      <w:bookmarkEnd w:id="248"/>
      <w:bookmarkEnd w:id="249"/>
    </w:p>
    <w:p w14:paraId="5D537B16" w14:textId="77777777" w:rsidR="00AC25A3" w:rsidRPr="000D2E60" w:rsidRDefault="00AC25A3" w:rsidP="008B5445">
      <w:pPr>
        <w:pStyle w:val="6"/>
        <w:numPr>
          <w:ilvl w:val="0"/>
          <w:numId w:val="135"/>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アプリケーション・コンテンツ</w:t>
      </w:r>
    </w:p>
    <w:p w14:paraId="66A5EDDB" w14:textId="77777777" w:rsidR="00AC25A3" w:rsidRPr="000D2E60" w:rsidRDefault="00AC25A3" w:rsidP="00AC25A3">
      <w:pPr>
        <w:ind w:leftChars="283" w:left="570" w:firstLineChars="200" w:firstLine="403"/>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アプリケーションプログラム、ウェブコンテンツ等の総称をいう。</w:t>
      </w:r>
    </w:p>
    <w:p w14:paraId="06A2D5DC" w14:textId="77777777" w:rsidR="00AC25A3" w:rsidRPr="000D2E60" w:rsidRDefault="00AC25A3" w:rsidP="00AC25A3">
      <w:pPr>
        <w:rPr>
          <w:rFonts w:ascii="BIZ UDPゴシック" w:eastAsia="BIZ UDPゴシック" w:hAnsi="BIZ UDPゴシック"/>
          <w:color w:val="000000" w:themeColor="text1"/>
          <w:szCs w:val="21"/>
        </w:rPr>
      </w:pPr>
    </w:p>
    <w:p w14:paraId="2FF31098" w14:textId="77777777" w:rsidR="00AC25A3" w:rsidRPr="000D2E60" w:rsidRDefault="00AC25A3" w:rsidP="008B5445">
      <w:pPr>
        <w:pStyle w:val="6"/>
        <w:numPr>
          <w:ilvl w:val="0"/>
          <w:numId w:val="135"/>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ドメインネームシステム（DNS）</w:t>
      </w:r>
    </w:p>
    <w:p w14:paraId="1AD06F7D" w14:textId="13E1FAA8" w:rsidR="00AC25A3" w:rsidRPr="000D2E60" w:rsidRDefault="00AC25A3" w:rsidP="00AC25A3">
      <w:pPr>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インターネットを使った階層的な分散型システムで、主としてインターネット上のホスト名や電子メールに使われるドメイン名と、IPアドレスとの対応づけ（正引き、逆引き）を管理するために使用されるものをいう。DNSでは、端末等のクライアント（DNSクライアント）からの問合せを受けて、ドメイン名やホスト名とIPアドレスとの対応関係等について回答を行う。</w:t>
      </w:r>
    </w:p>
    <w:p w14:paraId="4951C0D6" w14:textId="77777777" w:rsidR="00AC25A3" w:rsidRPr="00C14E3A" w:rsidRDefault="00AC25A3" w:rsidP="00AC25A3">
      <w:pPr>
        <w:rPr>
          <w:rFonts w:ascii="BIZ UDPゴシック" w:eastAsia="BIZ UDPゴシック" w:hAnsi="BIZ UDPゴシック"/>
          <w:color w:val="000000" w:themeColor="text1"/>
          <w:szCs w:val="21"/>
        </w:rPr>
      </w:pPr>
    </w:p>
    <w:p w14:paraId="605FB4F2" w14:textId="77777777" w:rsidR="00AC25A3" w:rsidRPr="000D2E60" w:rsidRDefault="00AC25A3" w:rsidP="008B5445">
      <w:pPr>
        <w:pStyle w:val="6"/>
        <w:numPr>
          <w:ilvl w:val="0"/>
          <w:numId w:val="135"/>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データベース</w:t>
      </w:r>
    </w:p>
    <w:p w14:paraId="52AD94A2" w14:textId="77777777" w:rsidR="00AC25A3" w:rsidRPr="000D2E60" w:rsidRDefault="00AC25A3" w:rsidP="00AC25A3">
      <w:pPr>
        <w:tabs>
          <w:tab w:val="left" w:pos="851"/>
        </w:tabs>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データベース管理システムとそれによりアクセスされるデータファイルから構成され、体系的に構成されたデータを管理し、容易に検索・抽出等が可能な機能を持つものをいう。</w:t>
      </w:r>
    </w:p>
    <w:p w14:paraId="682BFA31" w14:textId="7E17BB05" w:rsidR="00AC25A3" w:rsidRPr="000D2E60" w:rsidRDefault="00AC25A3" w:rsidP="00AC25A3">
      <w:pPr>
        <w:tabs>
          <w:tab w:val="left" w:pos="851"/>
        </w:tabs>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要保護情報を保管するデータベースでは、不正プログラム感染や不正アクセス等の外的要因によるリスク及び取扱者の不適切な利用や過失等の内的要因によるリスクに対して、管理者権限の悪用を防止するための技術的対策等を</w:t>
      </w:r>
      <w:r w:rsidR="00DA08BB">
        <w:rPr>
          <w:rFonts w:ascii="BIZ UDPゴシック" w:eastAsia="BIZ UDPゴシック" w:hAnsi="BIZ UDPゴシック" w:hint="eastAsia"/>
          <w:color w:val="000000" w:themeColor="text1"/>
          <w:szCs w:val="21"/>
        </w:rPr>
        <w:t>講じ</w:t>
      </w:r>
      <w:r w:rsidRPr="000D2E60">
        <w:rPr>
          <w:rFonts w:ascii="BIZ UDPゴシック" w:eastAsia="BIZ UDPゴシック" w:hAnsi="BIZ UDPゴシック" w:hint="eastAsia"/>
          <w:color w:val="000000" w:themeColor="text1"/>
          <w:szCs w:val="21"/>
        </w:rPr>
        <w:t>る必要がある。</w:t>
      </w:r>
    </w:p>
    <w:p w14:paraId="7A2A26DA" w14:textId="77777777" w:rsidR="00AC25A3" w:rsidRPr="000D2E60" w:rsidRDefault="00AC25A3" w:rsidP="00AC25A3">
      <w:pPr>
        <w:rPr>
          <w:rFonts w:ascii="BIZ UDPゴシック" w:eastAsia="BIZ UDPゴシック" w:hAnsi="BIZ UDPゴシック"/>
          <w:color w:val="000000" w:themeColor="text1"/>
          <w:szCs w:val="21"/>
        </w:rPr>
      </w:pPr>
    </w:p>
    <w:p w14:paraId="3E217F78" w14:textId="5DCEDB94" w:rsidR="00AC25A3" w:rsidRPr="000D2E60" w:rsidRDefault="00AC25A3" w:rsidP="008B5445">
      <w:pPr>
        <w:pStyle w:val="6"/>
        <w:numPr>
          <w:ilvl w:val="0"/>
          <w:numId w:val="135"/>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IPv6（Internet Protocol Version 6）通信回線</w:t>
      </w:r>
    </w:p>
    <w:p w14:paraId="2623E541" w14:textId="11C298A4" w:rsidR="00AC25A3" w:rsidRPr="000D2E60" w:rsidRDefault="00AC25A3" w:rsidP="00AC25A3">
      <w:pPr>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従来のIPv4に</w:t>
      </w:r>
      <w:r w:rsidR="00C14E3A">
        <w:rPr>
          <w:rFonts w:ascii="BIZ UDPゴシック" w:eastAsia="BIZ UDPゴシック" w:hAnsi="BIZ UDPゴシック" w:hint="eastAsia"/>
          <w:color w:val="000000" w:themeColor="text1"/>
          <w:szCs w:val="21"/>
        </w:rPr>
        <w:t>代わる</w:t>
      </w:r>
      <w:r w:rsidRPr="000D2E60">
        <w:rPr>
          <w:rFonts w:ascii="BIZ UDPゴシック" w:eastAsia="BIZ UDPゴシック" w:hAnsi="BIZ UDPゴシック" w:hint="eastAsia"/>
          <w:color w:val="000000" w:themeColor="text1"/>
          <w:szCs w:val="21"/>
        </w:rPr>
        <w:t>ものとして設計された、次世代のインターネットプロトコルのことをいう。従来よりもIPアドレスを多く作成することにより、より多くのユーザ</w:t>
      </w:r>
      <w:r w:rsidR="00C14E3A">
        <w:rPr>
          <w:rFonts w:ascii="BIZ UDPゴシック" w:eastAsia="BIZ UDPゴシック" w:hAnsi="BIZ UDPゴシック" w:hint="eastAsia"/>
          <w:color w:val="000000" w:themeColor="text1"/>
          <w:szCs w:val="21"/>
        </w:rPr>
        <w:t>ー</w:t>
      </w:r>
      <w:r w:rsidRPr="000D2E60">
        <w:rPr>
          <w:rFonts w:ascii="BIZ UDPゴシック" w:eastAsia="BIZ UDPゴシック" w:hAnsi="BIZ UDPゴシック" w:hint="eastAsia"/>
          <w:color w:val="000000" w:themeColor="text1"/>
          <w:szCs w:val="21"/>
        </w:rPr>
        <w:t>やデバイスがインターネット上で通信できるようになった。</w:t>
      </w:r>
    </w:p>
    <w:p w14:paraId="4A1EAD1A" w14:textId="415C87D7" w:rsidR="00AC25A3" w:rsidRPr="000D2E60" w:rsidRDefault="00AC25A3" w:rsidP="00AC25A3">
      <w:pPr>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サーバ装置、端末及び通信回線装置等に、IPv6技術を利用する通信（以下「IPv6通信」</w:t>
      </w:r>
      <w:r w:rsidR="00EA115F">
        <w:rPr>
          <w:rFonts w:ascii="BIZ UDPゴシック" w:eastAsia="BIZ UDPゴシック" w:hAnsi="BIZ UDPゴシック" w:hint="eastAsia"/>
          <w:color w:val="000000" w:themeColor="text1"/>
          <w:szCs w:val="21"/>
        </w:rPr>
        <w:t>という。</w:t>
      </w:r>
      <w:r w:rsidRPr="000D2E60">
        <w:rPr>
          <w:rFonts w:ascii="BIZ UDPゴシック" w:eastAsia="BIZ UDPゴシック" w:hAnsi="BIZ UDPゴシック" w:hint="eastAsia"/>
          <w:color w:val="000000" w:themeColor="text1"/>
          <w:szCs w:val="21"/>
        </w:rPr>
        <w:t>）の機能が標準で備わっているものが多く出荷されているが、運用者が意図しないIPv6通信が通信ネットワーク上で動作している可能性がある。これらは、不正アクセスの手口として悪用されるおそれもあることから、不正アクセスを検知する対策等を講じていく必要がある。</w:t>
      </w:r>
    </w:p>
    <w:p w14:paraId="15E3AB05" w14:textId="77777777" w:rsidR="00AC25A3" w:rsidRPr="000D2E60" w:rsidRDefault="00AC25A3" w:rsidP="00AC25A3">
      <w:pPr>
        <w:ind w:leftChars="100" w:left="202" w:firstLine="210"/>
        <w:rPr>
          <w:rFonts w:ascii="BIZ UDPゴシック" w:eastAsia="BIZ UDPゴシック" w:hAnsi="BIZ UDPゴシック"/>
          <w:color w:val="000000" w:themeColor="text1"/>
          <w:szCs w:val="21"/>
        </w:rPr>
      </w:pPr>
    </w:p>
    <w:p w14:paraId="5A2499DC" w14:textId="77777777" w:rsidR="00AC25A3" w:rsidRPr="000D2E60" w:rsidRDefault="00AC25A3" w:rsidP="008B5445">
      <w:pPr>
        <w:pStyle w:val="6"/>
        <w:numPr>
          <w:ilvl w:val="0"/>
          <w:numId w:val="135"/>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color w:val="000000" w:themeColor="text1"/>
          <w:sz w:val="21"/>
          <w:szCs w:val="21"/>
        </w:rPr>
        <w:t>HSE</w:t>
      </w:r>
    </w:p>
    <w:p w14:paraId="492F6BDB" w14:textId="77777777" w:rsidR="00AC25A3" w:rsidRPr="000D2E60" w:rsidRDefault="00AC25A3" w:rsidP="00AC25A3">
      <w:pPr>
        <w:tabs>
          <w:tab w:val="left" w:pos="709"/>
        </w:tabs>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健康（Health）、安全（Safety）及び環境（Environment）を指す。産業用オートメーション及び制御システムを対象としたサイバーセキュリティのマネジメントシステムであるCSMS認証基準（Ver.2.0）では、物理的リスクのアセスメントの結果、HSE上のリスクのアセスメントの結果及びサイバーセキュリティリスクのアセスメントの結果の統合を要求している。</w:t>
      </w:r>
    </w:p>
    <w:p w14:paraId="3B498FB8" w14:textId="77777777" w:rsidR="00AC25A3" w:rsidRPr="000D2E60" w:rsidRDefault="00AC25A3" w:rsidP="00AC25A3">
      <w:pPr>
        <w:ind w:leftChars="100" w:left="202" w:firstLine="210"/>
        <w:rPr>
          <w:rFonts w:ascii="BIZ UDPゴシック" w:eastAsia="BIZ UDPゴシック" w:hAnsi="BIZ UDPゴシック"/>
          <w:color w:val="000000" w:themeColor="text1"/>
          <w:szCs w:val="21"/>
        </w:rPr>
      </w:pPr>
    </w:p>
    <w:p w14:paraId="101B538C" w14:textId="77777777" w:rsidR="00AC25A3" w:rsidRPr="000D2E60" w:rsidRDefault="00AC25A3" w:rsidP="008B5445">
      <w:pPr>
        <w:pStyle w:val="6"/>
        <w:numPr>
          <w:ilvl w:val="0"/>
          <w:numId w:val="135"/>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color w:val="000000" w:themeColor="text1"/>
          <w:sz w:val="21"/>
          <w:szCs w:val="21"/>
        </w:rPr>
        <w:lastRenderedPageBreak/>
        <w:t>MDM</w:t>
      </w:r>
    </w:p>
    <w:p w14:paraId="0360E333" w14:textId="77777777" w:rsidR="00AC25A3" w:rsidRPr="000D2E60" w:rsidRDefault="00AC25A3" w:rsidP="00AC25A3">
      <w:pPr>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Mobile Device Managementの略称。スマートフォン等のセキュリティ設定を統合的に管理するためのツール。</w:t>
      </w:r>
    </w:p>
    <w:p w14:paraId="36F8DDFD" w14:textId="77777777" w:rsidR="00AC25A3" w:rsidRPr="000D2E60" w:rsidRDefault="00AC25A3" w:rsidP="00AC25A3">
      <w:pPr>
        <w:ind w:leftChars="100" w:left="202" w:firstLine="210"/>
        <w:rPr>
          <w:rFonts w:ascii="BIZ UDPゴシック" w:eastAsia="BIZ UDPゴシック" w:hAnsi="BIZ UDPゴシック"/>
          <w:color w:val="000000" w:themeColor="text1"/>
          <w:szCs w:val="21"/>
        </w:rPr>
      </w:pPr>
    </w:p>
    <w:p w14:paraId="0469112D" w14:textId="77777777" w:rsidR="00AC25A3" w:rsidRPr="000D2E60" w:rsidRDefault="00AC25A3" w:rsidP="008B5445">
      <w:pPr>
        <w:pStyle w:val="6"/>
        <w:numPr>
          <w:ilvl w:val="0"/>
          <w:numId w:val="135"/>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color w:val="000000" w:themeColor="text1"/>
          <w:sz w:val="21"/>
          <w:szCs w:val="21"/>
        </w:rPr>
        <w:t>VDI</w:t>
      </w:r>
    </w:p>
    <w:p w14:paraId="4DC48BCB" w14:textId="77777777" w:rsidR="00AC25A3" w:rsidRPr="000D2E60" w:rsidRDefault="00AC25A3" w:rsidP="00AC25A3">
      <w:pPr>
        <w:tabs>
          <w:tab w:val="left" w:pos="851"/>
        </w:tabs>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Virtual Desktop Infrastructureの略称。サーバ上に仮想のPCを複数台用意し、サーバに接続した利用者からはあたかも個別にPCが用意されているような使い勝手で利用できるようにする環境のこと。</w:t>
      </w:r>
    </w:p>
    <w:p w14:paraId="0833B72D" w14:textId="77777777" w:rsidR="00AC25A3" w:rsidRPr="000D2E60" w:rsidRDefault="00AC25A3" w:rsidP="00AC25A3">
      <w:pPr>
        <w:ind w:leftChars="100" w:left="202" w:firstLine="210"/>
        <w:rPr>
          <w:rFonts w:ascii="BIZ UDPゴシック" w:eastAsia="BIZ UDPゴシック" w:hAnsi="BIZ UDPゴシック"/>
          <w:color w:val="000000" w:themeColor="text1"/>
          <w:szCs w:val="21"/>
        </w:rPr>
      </w:pPr>
    </w:p>
    <w:p w14:paraId="4306F750" w14:textId="77777777" w:rsidR="00AC25A3" w:rsidRPr="000D2E60" w:rsidRDefault="00AC25A3" w:rsidP="008B5445">
      <w:pPr>
        <w:pStyle w:val="6"/>
        <w:numPr>
          <w:ilvl w:val="0"/>
          <w:numId w:val="135"/>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color w:val="000000" w:themeColor="text1"/>
          <w:sz w:val="21"/>
          <w:szCs w:val="21"/>
        </w:rPr>
        <w:t>VPN</w:t>
      </w:r>
    </w:p>
    <w:p w14:paraId="7D4A9A37" w14:textId="77777777" w:rsidR="00AC25A3" w:rsidRPr="000D2E60" w:rsidRDefault="00AC25A3" w:rsidP="00AC25A3">
      <w:pPr>
        <w:tabs>
          <w:tab w:val="left" w:pos="851"/>
        </w:tabs>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Virtual Private Networkの略称。主にインターネット上で、認証技術や暗号化等の技術を利用し、保護された仮想的な専用線環境を構築する仕組み。</w:t>
      </w:r>
    </w:p>
    <w:p w14:paraId="320B2E3C" w14:textId="77777777" w:rsidR="00AC25A3" w:rsidRPr="000D2E60" w:rsidRDefault="00AC25A3" w:rsidP="00AC25A3">
      <w:pPr>
        <w:ind w:leftChars="100" w:left="202" w:firstLine="210"/>
        <w:rPr>
          <w:rFonts w:ascii="BIZ UDPゴシック" w:eastAsia="BIZ UDPゴシック" w:hAnsi="BIZ UDPゴシック"/>
          <w:color w:val="000000" w:themeColor="text1"/>
          <w:szCs w:val="21"/>
        </w:rPr>
      </w:pPr>
    </w:p>
    <w:p w14:paraId="71F9902E" w14:textId="77777777" w:rsidR="00AC25A3" w:rsidRPr="000D2E60" w:rsidRDefault="00AC25A3" w:rsidP="008B5445">
      <w:pPr>
        <w:pStyle w:val="6"/>
        <w:numPr>
          <w:ilvl w:val="0"/>
          <w:numId w:val="135"/>
        </w:numPr>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ゼロトラストセキュリティ</w:t>
      </w:r>
    </w:p>
    <w:p w14:paraId="0E1D337E" w14:textId="4D94DF03" w:rsidR="00AC25A3" w:rsidRPr="000D2E60" w:rsidRDefault="00AC25A3" w:rsidP="00AC25A3">
      <w:pPr>
        <w:tabs>
          <w:tab w:val="left" w:pos="851"/>
        </w:tabs>
        <w:ind w:leftChars="425" w:left="857"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ゼロトラストセキュリティとは、外部ネットワーク（インターネット）と、内部ネットワーク（LAN）との境界による防御（境界型セキュリティ）には限界があり、内部ネットワーク内にも脅威が存在し</w:t>
      </w:r>
      <w:r w:rsidR="0065096F">
        <w:rPr>
          <w:rFonts w:ascii="BIZ UDPゴシック" w:eastAsia="BIZ UDPゴシック" w:hAnsi="BIZ UDPゴシック" w:hint="eastAsia"/>
          <w:color w:val="000000" w:themeColor="text1"/>
          <w:szCs w:val="21"/>
        </w:rPr>
        <w:t>得る</w:t>
      </w:r>
      <w:r w:rsidRPr="000D2E60">
        <w:rPr>
          <w:rFonts w:ascii="BIZ UDPゴシック" w:eastAsia="BIZ UDPゴシック" w:hAnsi="BIZ UDPゴシック" w:hint="eastAsia"/>
          <w:color w:val="000000" w:themeColor="text1"/>
          <w:szCs w:val="21"/>
        </w:rPr>
        <w:t>という考えのもと、データや機器等の単位でのセキュリティ強化をうたった考え方を指す。</w:t>
      </w:r>
    </w:p>
    <w:p w14:paraId="114D2924" w14:textId="77777777" w:rsidR="00AC25A3" w:rsidRPr="000D2E60" w:rsidRDefault="00AC25A3" w:rsidP="00AC25A3">
      <w:pPr>
        <w:spacing w:after="120" w:line="276" w:lineRule="auto"/>
        <w:jc w:val="left"/>
        <w:rPr>
          <w:rFonts w:ascii="BIZ UDPゴシック" w:eastAsia="BIZ UDPゴシック" w:hAnsi="BIZ UDPゴシック"/>
          <w:color w:val="000000" w:themeColor="text1"/>
          <w:szCs w:val="21"/>
        </w:rPr>
      </w:pPr>
    </w:p>
    <w:p w14:paraId="582FFEAD" w14:textId="26122D95" w:rsidR="00AC25A3" w:rsidRPr="000D2E60" w:rsidRDefault="00AC25A3" w:rsidP="00285018">
      <w:pPr>
        <w:pStyle w:val="6"/>
        <w:ind w:leftChars="56" w:left="680" w:hanging="567"/>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ランサムウェア</w:t>
      </w:r>
    </w:p>
    <w:p w14:paraId="444A2051" w14:textId="77777777" w:rsidR="00AC25A3" w:rsidRPr="000D2E60" w:rsidRDefault="00AC25A3" w:rsidP="00AC25A3">
      <w:pPr>
        <w:tabs>
          <w:tab w:val="left" w:pos="851"/>
        </w:tabs>
        <w:ind w:leftChars="400" w:left="806" w:firstLineChars="110" w:firstLine="222"/>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感染した端末上のデータを勝手に暗号化してしまうマルウェア。攻撃者はその端末の利用者に対し暗号化を解除する見返りに金銭等を要求して利益を得ること。</w:t>
      </w:r>
    </w:p>
    <w:p w14:paraId="6AC6ABB9" w14:textId="77777777" w:rsidR="00AC25A3" w:rsidRPr="000D2E60" w:rsidRDefault="00AC25A3" w:rsidP="00AC25A3">
      <w:pPr>
        <w:ind w:leftChars="100" w:left="202" w:firstLine="210"/>
        <w:rPr>
          <w:rFonts w:ascii="BIZ UDPゴシック" w:eastAsia="BIZ UDPゴシック" w:hAnsi="BIZ UDPゴシック"/>
          <w:color w:val="000000" w:themeColor="text1"/>
          <w:szCs w:val="21"/>
        </w:rPr>
      </w:pPr>
    </w:p>
    <w:p w14:paraId="62B6D26A" w14:textId="454D45E0" w:rsidR="00AC25A3" w:rsidRPr="000D2E60" w:rsidRDefault="00AC25A3" w:rsidP="00285018">
      <w:pPr>
        <w:pStyle w:val="6"/>
        <w:tabs>
          <w:tab w:val="clear" w:pos="220"/>
          <w:tab w:val="left" w:pos="851"/>
        </w:tabs>
        <w:ind w:leftChars="56" w:left="113"/>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リモートデスクトップ</w:t>
      </w:r>
    </w:p>
    <w:p w14:paraId="1AB3103D" w14:textId="77777777" w:rsidR="00AC25A3" w:rsidRPr="000D2E60" w:rsidRDefault="00AC25A3" w:rsidP="00AC25A3">
      <w:pPr>
        <w:tabs>
          <w:tab w:val="left" w:pos="851"/>
        </w:tabs>
        <w:ind w:leftChars="400" w:left="806"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自らの手元にある機器から、ネットワークを経由して他の端末を操作するための仕組みのこと。</w:t>
      </w:r>
    </w:p>
    <w:p w14:paraId="6282C4EE" w14:textId="77777777" w:rsidR="00AC25A3" w:rsidRPr="000D2E60" w:rsidRDefault="00AC25A3" w:rsidP="00AC25A3">
      <w:pPr>
        <w:ind w:leftChars="100" w:left="202" w:firstLine="210"/>
        <w:rPr>
          <w:rFonts w:ascii="BIZ UDPゴシック" w:eastAsia="BIZ UDPゴシック" w:hAnsi="BIZ UDPゴシック"/>
          <w:color w:val="000000" w:themeColor="text1"/>
          <w:szCs w:val="21"/>
        </w:rPr>
      </w:pPr>
    </w:p>
    <w:p w14:paraId="4DC9D752" w14:textId="25D97701" w:rsidR="00AC25A3" w:rsidRPr="000D2E60" w:rsidRDefault="00AC25A3" w:rsidP="00285018">
      <w:pPr>
        <w:pStyle w:val="6"/>
        <w:tabs>
          <w:tab w:val="clear" w:pos="220"/>
        </w:tabs>
        <w:ind w:leftChars="56" w:left="1042" w:hanging="929"/>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ローカルブレイクアウト</w:t>
      </w:r>
    </w:p>
    <w:p w14:paraId="53563E1A" w14:textId="77777777" w:rsidR="00AC25A3" w:rsidRPr="000D2E60" w:rsidRDefault="00AC25A3" w:rsidP="00AC25A3">
      <w:pPr>
        <w:tabs>
          <w:tab w:val="left" w:pos="851"/>
        </w:tabs>
        <w:ind w:leftChars="400" w:left="806" w:firstLineChars="87" w:firstLine="175"/>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オフィスネットワークやデータセンター等の拠点を介することなく、端末から直接インターネットへアクセスするネットワーク構成のこと。</w:t>
      </w:r>
    </w:p>
    <w:p w14:paraId="2E995911" w14:textId="77777777" w:rsidR="00AC25A3" w:rsidRPr="000D2E60" w:rsidRDefault="00AC25A3" w:rsidP="00AC25A3">
      <w:pPr>
        <w:ind w:leftChars="100" w:left="202" w:firstLine="210"/>
        <w:rPr>
          <w:rFonts w:ascii="BIZ UDPゴシック" w:eastAsia="BIZ UDPゴシック" w:hAnsi="BIZ UDPゴシック"/>
          <w:color w:val="000000" w:themeColor="text1"/>
          <w:szCs w:val="21"/>
        </w:rPr>
      </w:pPr>
    </w:p>
    <w:p w14:paraId="4BFAB10D" w14:textId="2FC02825" w:rsidR="00AC25A3" w:rsidRPr="000D2E60" w:rsidRDefault="00AC25A3" w:rsidP="00285018">
      <w:pPr>
        <w:pStyle w:val="6"/>
        <w:tabs>
          <w:tab w:val="clear" w:pos="220"/>
          <w:tab w:val="left" w:pos="851"/>
        </w:tabs>
        <w:ind w:leftChars="56" w:left="113"/>
        <w:rPr>
          <w:rFonts w:ascii="BIZ UDPゴシック" w:eastAsia="BIZ UDPゴシック" w:hAnsi="BIZ UDPゴシック"/>
          <w:color w:val="000000" w:themeColor="text1"/>
          <w:sz w:val="21"/>
          <w:szCs w:val="21"/>
        </w:rPr>
      </w:pPr>
      <w:r w:rsidRPr="000D2E60">
        <w:rPr>
          <w:rFonts w:ascii="BIZ UDPゴシック" w:eastAsia="BIZ UDPゴシック" w:hAnsi="BIZ UDPゴシック" w:hint="eastAsia"/>
          <w:color w:val="000000" w:themeColor="text1"/>
          <w:sz w:val="21"/>
          <w:szCs w:val="21"/>
        </w:rPr>
        <w:t>オンプレミス</w:t>
      </w:r>
    </w:p>
    <w:p w14:paraId="6B670B53" w14:textId="77777777" w:rsidR="00AC25A3" w:rsidRPr="000D2E60" w:rsidRDefault="00AC25A3" w:rsidP="00AC25A3">
      <w:pPr>
        <w:ind w:leftChars="300" w:left="605"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従来型のシステム構築手法で、自組織の施設内(事務所内や自組織で保有するデータセンター内等)にシステムを設置する方式のこと。</w:t>
      </w:r>
    </w:p>
    <w:p w14:paraId="6B2A538E" w14:textId="77777777" w:rsidR="00AC25A3" w:rsidRDefault="00AC25A3" w:rsidP="00AC25A3">
      <w:pPr>
        <w:ind w:leftChars="100" w:left="202" w:firstLine="210"/>
        <w:rPr>
          <w:rFonts w:ascii="BIZ UDPゴシック" w:eastAsia="BIZ UDPゴシック" w:hAnsi="BIZ UDPゴシック"/>
          <w:color w:val="000000" w:themeColor="text1"/>
          <w:szCs w:val="21"/>
        </w:rPr>
      </w:pPr>
    </w:p>
    <w:p w14:paraId="51D457B6" w14:textId="516EC7EE" w:rsidR="00AC25A3" w:rsidRPr="0007794A" w:rsidRDefault="00AC25A3" w:rsidP="0007794A">
      <w:pPr>
        <w:pStyle w:val="6"/>
        <w:tabs>
          <w:tab w:val="clear" w:pos="220"/>
          <w:tab w:val="left" w:pos="851"/>
        </w:tabs>
        <w:ind w:leftChars="56" w:left="113"/>
        <w:rPr>
          <w:rFonts w:ascii="BIZ UDPゴシック" w:eastAsia="BIZ UDPゴシック" w:hAnsi="BIZ UDPゴシック"/>
          <w:color w:val="000000" w:themeColor="text1"/>
          <w:sz w:val="21"/>
          <w:szCs w:val="21"/>
        </w:rPr>
      </w:pPr>
      <w:r w:rsidRPr="0007794A">
        <w:rPr>
          <w:rFonts w:ascii="BIZ UDPゴシック" w:eastAsia="BIZ UDPゴシック" w:hAnsi="BIZ UDPゴシック" w:hint="eastAsia"/>
          <w:color w:val="000000" w:themeColor="text1"/>
          <w:sz w:val="21"/>
          <w:szCs w:val="21"/>
        </w:rPr>
        <w:t>クラウドサービス</w:t>
      </w:r>
    </w:p>
    <w:p w14:paraId="5A35B4F6" w14:textId="77777777" w:rsidR="00AC25A3" w:rsidRPr="000D2E60" w:rsidRDefault="00AC25A3" w:rsidP="00AC25A3">
      <w:pPr>
        <w:ind w:leftChars="300" w:left="605"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ネットワークに接続されたコンピュータ資源（計算能力、記録装置、情報システム等）を、ネットワーク（インターネット）を介して必要なときに必要な分だけ利用できるようなサービスを指す。クラウドサービス事業者が利用者に提供する資源の範囲（レベル）によって、SaaS・PaaS・IaaSという分類がある。</w:t>
      </w:r>
    </w:p>
    <w:p w14:paraId="596C2505" w14:textId="77777777" w:rsidR="00AC25A3" w:rsidRDefault="00AC25A3" w:rsidP="00AC25A3">
      <w:pPr>
        <w:ind w:leftChars="100" w:left="202" w:firstLine="210"/>
        <w:rPr>
          <w:rFonts w:ascii="BIZ UDPゴシック" w:eastAsia="BIZ UDPゴシック" w:hAnsi="BIZ UDPゴシック"/>
          <w:color w:val="000000" w:themeColor="text1"/>
          <w:szCs w:val="21"/>
        </w:rPr>
      </w:pPr>
    </w:p>
    <w:p w14:paraId="24D520FC" w14:textId="2A18BD21" w:rsidR="00AC25A3" w:rsidRPr="0007794A" w:rsidRDefault="00AC25A3" w:rsidP="0007794A">
      <w:pPr>
        <w:pStyle w:val="6"/>
        <w:tabs>
          <w:tab w:val="clear" w:pos="220"/>
          <w:tab w:val="left" w:pos="851"/>
        </w:tabs>
        <w:ind w:leftChars="56" w:left="113"/>
        <w:rPr>
          <w:rFonts w:ascii="BIZ UDPゴシック" w:eastAsia="BIZ UDPゴシック" w:hAnsi="BIZ UDPゴシック"/>
          <w:color w:val="000000" w:themeColor="text1"/>
          <w:sz w:val="21"/>
          <w:szCs w:val="21"/>
        </w:rPr>
      </w:pPr>
      <w:r w:rsidRPr="0007794A">
        <w:rPr>
          <w:rFonts w:ascii="BIZ UDPゴシック" w:eastAsia="BIZ UDPゴシック" w:hAnsi="BIZ UDPゴシック"/>
          <w:color w:val="000000" w:themeColor="text1"/>
          <w:sz w:val="21"/>
          <w:szCs w:val="21"/>
        </w:rPr>
        <w:t>IaaS(Infrastructure as a Service)</w:t>
      </w:r>
    </w:p>
    <w:p w14:paraId="1F5F3A2B" w14:textId="1F61A1FC" w:rsidR="00AC25A3" w:rsidRPr="000D2E60" w:rsidRDefault="00AC25A3" w:rsidP="00AC25A3">
      <w:pPr>
        <w:ind w:leftChars="300" w:left="605"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クラウドサービスモデルの</w:t>
      </w:r>
      <w:r w:rsidR="006414A3">
        <w:rPr>
          <w:rFonts w:ascii="BIZ UDPゴシック" w:eastAsia="BIZ UDPゴシック" w:hAnsi="BIZ UDPゴシック" w:hint="eastAsia"/>
          <w:color w:val="000000" w:themeColor="text1"/>
          <w:szCs w:val="21"/>
        </w:rPr>
        <w:t>一つ</w:t>
      </w:r>
      <w:r w:rsidRPr="000D2E60">
        <w:rPr>
          <w:rFonts w:ascii="BIZ UDPゴシック" w:eastAsia="BIZ UDPゴシック" w:hAnsi="BIZ UDPゴシック" w:hint="eastAsia"/>
          <w:color w:val="000000" w:themeColor="text1"/>
          <w:szCs w:val="21"/>
        </w:rPr>
        <w:t>。利用者に CPU、ストレージ、メモリ等のコンピュータリソースが提供される。利用者はそのリソース上にOS等を構築することができる。</w:t>
      </w:r>
    </w:p>
    <w:p w14:paraId="23473633" w14:textId="77777777" w:rsidR="00AC25A3" w:rsidRDefault="00AC25A3" w:rsidP="00AC25A3">
      <w:pPr>
        <w:ind w:leftChars="100" w:left="202" w:firstLine="210"/>
        <w:rPr>
          <w:rFonts w:ascii="BIZ UDPゴシック" w:eastAsia="BIZ UDPゴシック" w:hAnsi="BIZ UDPゴシック"/>
          <w:color w:val="000000" w:themeColor="text1"/>
          <w:szCs w:val="21"/>
        </w:rPr>
      </w:pPr>
    </w:p>
    <w:p w14:paraId="7DF70D4D" w14:textId="38EA106E" w:rsidR="00AC25A3" w:rsidRPr="0007794A" w:rsidRDefault="00AC25A3" w:rsidP="0007794A">
      <w:pPr>
        <w:pStyle w:val="6"/>
        <w:tabs>
          <w:tab w:val="clear" w:pos="220"/>
          <w:tab w:val="left" w:pos="851"/>
        </w:tabs>
        <w:ind w:leftChars="56" w:left="113"/>
        <w:rPr>
          <w:rFonts w:ascii="BIZ UDPゴシック" w:eastAsia="BIZ UDPゴシック" w:hAnsi="BIZ UDPゴシック"/>
          <w:color w:val="000000" w:themeColor="text1"/>
          <w:sz w:val="21"/>
          <w:szCs w:val="21"/>
        </w:rPr>
      </w:pPr>
      <w:r w:rsidRPr="0007794A">
        <w:rPr>
          <w:rFonts w:ascii="BIZ UDPゴシック" w:eastAsia="BIZ UDPゴシック" w:hAnsi="BIZ UDPゴシック"/>
          <w:color w:val="000000" w:themeColor="text1"/>
          <w:sz w:val="21"/>
          <w:szCs w:val="21"/>
        </w:rPr>
        <w:t>PaaS(Platform as a Service)</w:t>
      </w:r>
    </w:p>
    <w:p w14:paraId="09C64DD2" w14:textId="4F6FDCE5" w:rsidR="00AC25A3" w:rsidRPr="000D2E60" w:rsidRDefault="00AC25A3" w:rsidP="00AC25A3">
      <w:pPr>
        <w:ind w:leftChars="300" w:left="605"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クラウドサービスモデルの</w:t>
      </w:r>
      <w:r w:rsidR="006414A3">
        <w:rPr>
          <w:rFonts w:ascii="BIZ UDPゴシック" w:eastAsia="BIZ UDPゴシック" w:hAnsi="BIZ UDPゴシック" w:hint="eastAsia"/>
          <w:color w:val="000000" w:themeColor="text1"/>
          <w:szCs w:val="21"/>
        </w:rPr>
        <w:t>一つ</w:t>
      </w:r>
      <w:r w:rsidRPr="000D2E60">
        <w:rPr>
          <w:rFonts w:ascii="BIZ UDPゴシック" w:eastAsia="BIZ UDPゴシック" w:hAnsi="BIZ UDPゴシック" w:hint="eastAsia"/>
          <w:color w:val="000000" w:themeColor="text1"/>
          <w:szCs w:val="21"/>
        </w:rPr>
        <w:t>。IaaSに加えて、OS、基本機能、開発環境等もサービスとして提供される。利用者はそれらを組み合わせて情報システムを構築することができる。</w:t>
      </w:r>
    </w:p>
    <w:p w14:paraId="17A414BC" w14:textId="77777777" w:rsidR="00AC25A3" w:rsidRDefault="00AC25A3" w:rsidP="00AC25A3">
      <w:pPr>
        <w:ind w:leftChars="100" w:left="202" w:firstLine="210"/>
        <w:rPr>
          <w:rFonts w:ascii="BIZ UDPゴシック" w:eastAsia="BIZ UDPゴシック" w:hAnsi="BIZ UDPゴシック"/>
          <w:color w:val="000000" w:themeColor="text1"/>
          <w:szCs w:val="21"/>
        </w:rPr>
      </w:pPr>
    </w:p>
    <w:p w14:paraId="0CBC208E" w14:textId="6B982F3F" w:rsidR="00AC25A3" w:rsidRPr="0007794A" w:rsidRDefault="00AC25A3" w:rsidP="0007794A">
      <w:pPr>
        <w:pStyle w:val="6"/>
        <w:tabs>
          <w:tab w:val="clear" w:pos="220"/>
          <w:tab w:val="left" w:pos="851"/>
        </w:tabs>
        <w:ind w:leftChars="56" w:left="113"/>
        <w:rPr>
          <w:rFonts w:ascii="BIZ UDPゴシック" w:eastAsia="BIZ UDPゴシック" w:hAnsi="BIZ UDPゴシック"/>
          <w:color w:val="000000" w:themeColor="text1"/>
          <w:sz w:val="21"/>
          <w:szCs w:val="21"/>
        </w:rPr>
      </w:pPr>
      <w:r w:rsidRPr="0007794A">
        <w:rPr>
          <w:rFonts w:ascii="BIZ UDPゴシック" w:eastAsia="BIZ UDPゴシック" w:hAnsi="BIZ UDPゴシック"/>
          <w:color w:val="000000" w:themeColor="text1"/>
          <w:sz w:val="21"/>
          <w:szCs w:val="21"/>
        </w:rPr>
        <w:t>SaaS(Software as a Service)</w:t>
      </w:r>
    </w:p>
    <w:p w14:paraId="28399A2A" w14:textId="5634EE76" w:rsidR="00AC25A3" w:rsidRPr="000D2E60" w:rsidRDefault="00AC25A3" w:rsidP="00AC25A3">
      <w:pPr>
        <w:ind w:leftChars="300" w:left="605"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クラウドサービスモデルの</w:t>
      </w:r>
      <w:r w:rsidR="006414A3">
        <w:rPr>
          <w:rFonts w:ascii="BIZ UDPゴシック" w:eastAsia="BIZ UDPゴシック" w:hAnsi="BIZ UDPゴシック" w:hint="eastAsia"/>
          <w:color w:val="000000" w:themeColor="text1"/>
          <w:szCs w:val="21"/>
        </w:rPr>
        <w:t>一つ</w:t>
      </w:r>
      <w:r w:rsidRPr="000D2E60">
        <w:rPr>
          <w:rFonts w:ascii="BIZ UDPゴシック" w:eastAsia="BIZ UDPゴシック" w:hAnsi="BIZ UDPゴシック" w:hint="eastAsia"/>
          <w:color w:val="000000" w:themeColor="text1"/>
          <w:szCs w:val="21"/>
        </w:rPr>
        <w:t>。PaaSに加えて、利用者に特定のアプリケーション(メールサービスやファイルサービス、グループウェア等)の機能がサービスとして提供されるもの。</w:t>
      </w:r>
    </w:p>
    <w:p w14:paraId="44DC0809" w14:textId="77777777" w:rsidR="00AC25A3" w:rsidRDefault="00AC25A3" w:rsidP="00AC25A3">
      <w:pPr>
        <w:ind w:leftChars="100" w:left="202" w:firstLine="210"/>
        <w:rPr>
          <w:rFonts w:ascii="BIZ UDPゴシック" w:eastAsia="BIZ UDPゴシック" w:hAnsi="BIZ UDPゴシック"/>
          <w:color w:val="000000" w:themeColor="text1"/>
          <w:szCs w:val="21"/>
        </w:rPr>
      </w:pPr>
    </w:p>
    <w:p w14:paraId="482D25C0" w14:textId="2B40A9F1" w:rsidR="00AC25A3" w:rsidRPr="0007794A" w:rsidRDefault="00AC25A3" w:rsidP="0007794A">
      <w:pPr>
        <w:pStyle w:val="6"/>
        <w:tabs>
          <w:tab w:val="clear" w:pos="220"/>
          <w:tab w:val="left" w:pos="851"/>
        </w:tabs>
        <w:ind w:leftChars="56" w:left="113"/>
        <w:rPr>
          <w:rFonts w:ascii="BIZ UDPゴシック" w:eastAsia="BIZ UDPゴシック" w:hAnsi="BIZ UDPゴシック"/>
          <w:color w:val="000000" w:themeColor="text1"/>
          <w:sz w:val="21"/>
          <w:szCs w:val="21"/>
        </w:rPr>
      </w:pPr>
      <w:r w:rsidRPr="0007794A">
        <w:rPr>
          <w:rFonts w:ascii="BIZ UDPゴシック" w:eastAsia="BIZ UDPゴシック" w:hAnsi="BIZ UDPゴシック"/>
          <w:color w:val="000000" w:themeColor="text1"/>
          <w:sz w:val="21"/>
          <w:szCs w:val="21"/>
        </w:rPr>
        <w:t>5G</w:t>
      </w:r>
    </w:p>
    <w:p w14:paraId="070E007C" w14:textId="723DDAD4" w:rsidR="00AC25A3" w:rsidRPr="000D2E60" w:rsidRDefault="00AC25A3" w:rsidP="00AC25A3">
      <w:pPr>
        <w:ind w:leftChars="300" w:left="605"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4G</w:t>
      </w:r>
      <w:r w:rsidR="00564483">
        <w:rPr>
          <w:rFonts w:ascii="BIZ UDPゴシック" w:eastAsia="BIZ UDPゴシック" w:hAnsi="BIZ UDPゴシック" w:hint="eastAsia"/>
          <w:color w:val="000000" w:themeColor="text1"/>
          <w:szCs w:val="21"/>
        </w:rPr>
        <w:t>等</w:t>
      </w:r>
      <w:r w:rsidRPr="000D2E60">
        <w:rPr>
          <w:rFonts w:ascii="BIZ UDPゴシック" w:eastAsia="BIZ UDPゴシック" w:hAnsi="BIZ UDPゴシック" w:hint="eastAsia"/>
          <w:color w:val="000000" w:themeColor="text1"/>
          <w:szCs w:val="21"/>
        </w:rPr>
        <w:t>従来の移動通信システムと比較して、「超高速」、「超低遅延」、「多数同時接続」であるという特長を有しており、IoT時代の基盤技術として、様々な産業分野での利活用が期待されている。</w:t>
      </w:r>
    </w:p>
    <w:p w14:paraId="3F353E55" w14:textId="77777777" w:rsidR="00AC25A3" w:rsidRDefault="00AC25A3" w:rsidP="00AC25A3">
      <w:pPr>
        <w:ind w:leftChars="100" w:left="202" w:firstLine="210"/>
        <w:rPr>
          <w:rFonts w:ascii="BIZ UDPゴシック" w:eastAsia="BIZ UDPゴシック" w:hAnsi="BIZ UDPゴシック"/>
          <w:color w:val="000000" w:themeColor="text1"/>
          <w:szCs w:val="21"/>
        </w:rPr>
      </w:pPr>
    </w:p>
    <w:p w14:paraId="78A51FF0" w14:textId="02A2F133" w:rsidR="00AC25A3" w:rsidRPr="0007794A" w:rsidRDefault="00AC25A3" w:rsidP="0007794A">
      <w:pPr>
        <w:pStyle w:val="6"/>
        <w:tabs>
          <w:tab w:val="clear" w:pos="220"/>
          <w:tab w:val="left" w:pos="851"/>
        </w:tabs>
        <w:ind w:leftChars="56" w:left="113"/>
        <w:rPr>
          <w:rFonts w:ascii="BIZ UDPゴシック" w:eastAsia="BIZ UDPゴシック" w:hAnsi="BIZ UDPゴシック"/>
          <w:color w:val="000000" w:themeColor="text1"/>
          <w:sz w:val="21"/>
          <w:szCs w:val="21"/>
        </w:rPr>
      </w:pPr>
      <w:r w:rsidRPr="0007794A">
        <w:rPr>
          <w:rFonts w:ascii="BIZ UDPゴシック" w:eastAsia="BIZ UDPゴシック" w:hAnsi="BIZ UDPゴシック" w:hint="eastAsia"/>
          <w:color w:val="000000" w:themeColor="text1"/>
          <w:sz w:val="21"/>
          <w:szCs w:val="21"/>
        </w:rPr>
        <w:t>ローカル5G</w:t>
      </w:r>
    </w:p>
    <w:p w14:paraId="71C72AF4" w14:textId="77777777" w:rsidR="00AC25A3" w:rsidRPr="000D2E60" w:rsidRDefault="00AC25A3" w:rsidP="00AC25A3">
      <w:pPr>
        <w:ind w:leftChars="300" w:left="605"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地域の企業や自治体等の様々な主体が自らの建物や敷地内でスポット的に柔軟に構築し利用することのできる5Gのこと。</w:t>
      </w:r>
    </w:p>
    <w:p w14:paraId="271EADEC" w14:textId="28CF0BBE" w:rsidR="00AC25A3" w:rsidRDefault="00AC25A3" w:rsidP="009972ED">
      <w:pPr>
        <w:rPr>
          <w:rFonts w:ascii="BIZ UDPゴシック" w:eastAsia="BIZ UDPゴシック" w:hAnsi="BIZ UDPゴシック"/>
          <w:color w:val="000000" w:themeColor="text1"/>
          <w:szCs w:val="21"/>
        </w:rPr>
      </w:pPr>
    </w:p>
    <w:p w14:paraId="5F03009D" w14:textId="1240107C" w:rsidR="00AC25A3" w:rsidRPr="0007794A" w:rsidRDefault="00AC25A3" w:rsidP="0007794A">
      <w:pPr>
        <w:pStyle w:val="6"/>
        <w:tabs>
          <w:tab w:val="clear" w:pos="220"/>
          <w:tab w:val="left" w:pos="851"/>
        </w:tabs>
        <w:ind w:leftChars="56" w:left="113"/>
        <w:rPr>
          <w:rFonts w:ascii="BIZ UDPゴシック" w:eastAsia="BIZ UDPゴシック" w:hAnsi="BIZ UDPゴシック"/>
          <w:color w:val="000000" w:themeColor="text1"/>
          <w:sz w:val="21"/>
          <w:szCs w:val="21"/>
        </w:rPr>
      </w:pPr>
      <w:r w:rsidRPr="0007794A">
        <w:rPr>
          <w:rFonts w:ascii="BIZ UDPゴシック" w:eastAsia="BIZ UDPゴシック" w:hAnsi="BIZ UDPゴシック" w:hint="eastAsia"/>
          <w:color w:val="000000" w:themeColor="text1"/>
          <w:sz w:val="21"/>
          <w:szCs w:val="21"/>
        </w:rPr>
        <w:t>テレワーク</w:t>
      </w:r>
    </w:p>
    <w:p w14:paraId="113B64A0" w14:textId="77777777" w:rsidR="00AC25A3" w:rsidRPr="000D2E60" w:rsidRDefault="00AC25A3" w:rsidP="00AC25A3">
      <w:pPr>
        <w:ind w:leftChars="300" w:left="605"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テレワークの形態として「在宅勤務」、「サテライトオフィス勤務」、「モバイル勤務」があげられる。テレワークにおいて情報資産を守るためには、「ルール」・「人」・「技術」のバランスがとれた対策を実施し、全体のレベルを落とさないようにすることが重要である。</w:t>
      </w:r>
    </w:p>
    <w:p w14:paraId="2E8FFC95" w14:textId="28A8A8F1" w:rsidR="00AC25A3" w:rsidRPr="000D2E60" w:rsidRDefault="00AC25A3" w:rsidP="00AC25A3">
      <w:pPr>
        <w:spacing w:after="120" w:line="276" w:lineRule="auto"/>
        <w:jc w:val="left"/>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br w:type="page"/>
      </w:r>
    </w:p>
    <w:p w14:paraId="179A974C" w14:textId="77777777" w:rsidR="007D4264" w:rsidRPr="000D2E60" w:rsidRDefault="007D4264" w:rsidP="00AC25A3">
      <w:pPr>
        <w:spacing w:after="120" w:line="276" w:lineRule="auto"/>
        <w:jc w:val="left"/>
        <w:rPr>
          <w:rFonts w:ascii="BIZ UDPゴシック" w:eastAsia="BIZ UDPゴシック" w:hAnsi="BIZ UDPゴシック"/>
          <w:color w:val="000000" w:themeColor="text1"/>
          <w:szCs w:val="21"/>
        </w:rPr>
        <w:sectPr w:rsidR="007D4264" w:rsidRPr="000D2E60" w:rsidSect="00903A08">
          <w:headerReference w:type="default" r:id="rId64"/>
          <w:pgSz w:w="11906" w:h="16838" w:code="9"/>
          <w:pgMar w:top="1418" w:right="1274" w:bottom="1418" w:left="1418" w:header="709" w:footer="992" w:gutter="0"/>
          <w:cols w:space="425"/>
          <w:docGrid w:type="linesAndChars" w:linePitch="365" w:charSpace="-1730"/>
        </w:sectPr>
      </w:pPr>
    </w:p>
    <w:p w14:paraId="5CADC723" w14:textId="77777777" w:rsidR="00AC25A3" w:rsidRPr="000D2E60" w:rsidRDefault="00AC25A3" w:rsidP="00AC25A3">
      <w:pPr>
        <w:spacing w:after="120" w:line="276" w:lineRule="auto"/>
        <w:jc w:val="left"/>
        <w:rPr>
          <w:rFonts w:ascii="BIZ UDPゴシック" w:eastAsia="BIZ UDPゴシック" w:hAnsi="BIZ UDPゴシック"/>
          <w:color w:val="000000" w:themeColor="text1"/>
          <w:szCs w:val="21"/>
        </w:rPr>
        <w:sectPr w:rsidR="00AC25A3" w:rsidRPr="000D2E60" w:rsidSect="00903A08">
          <w:headerReference w:type="default" r:id="rId65"/>
          <w:pgSz w:w="11906" w:h="16838" w:code="9"/>
          <w:pgMar w:top="1418" w:right="1274" w:bottom="1418" w:left="1418" w:header="709" w:footer="992" w:gutter="0"/>
          <w:cols w:space="425"/>
          <w:docGrid w:type="linesAndChars" w:linePitch="365" w:charSpace="-1730"/>
        </w:sectPr>
      </w:pPr>
    </w:p>
    <w:p w14:paraId="211BF261" w14:textId="4939ACE0" w:rsidR="00AC25A3" w:rsidRDefault="00AC25A3" w:rsidP="008B5445">
      <w:pPr>
        <w:pStyle w:val="aff2"/>
        <w:numPr>
          <w:ilvl w:val="0"/>
          <w:numId w:val="274"/>
        </w:numPr>
      </w:pPr>
      <w:bookmarkStart w:id="250" w:name="_Toc147515271"/>
      <w:bookmarkStart w:id="251" w:name="_Toc188394772"/>
      <w:r w:rsidRPr="000D2E60">
        <w:rPr>
          <w:rFonts w:hint="eastAsia"/>
        </w:rPr>
        <w:t>情報の</w:t>
      </w:r>
      <w:r w:rsidR="00A34477">
        <w:rPr>
          <w:rFonts w:hint="eastAsia"/>
        </w:rPr>
        <w:t>取扱</w:t>
      </w:r>
      <w:r w:rsidR="006D335C">
        <w:rPr>
          <w:rFonts w:hint="eastAsia"/>
        </w:rPr>
        <w:t>い</w:t>
      </w:r>
      <w:r w:rsidRPr="000D2E60">
        <w:rPr>
          <w:rFonts w:hint="eastAsia"/>
        </w:rPr>
        <w:t>・個人情報保護</w:t>
      </w:r>
      <w:bookmarkEnd w:id="250"/>
      <w:bookmarkEnd w:id="251"/>
    </w:p>
    <w:p w14:paraId="482E2836" w14:textId="6E43FD48" w:rsidR="00AC25A3" w:rsidRPr="00B91BE7" w:rsidRDefault="00B91BE7" w:rsidP="00312581">
      <w:pPr>
        <w:pStyle w:val="a"/>
      </w:pPr>
      <w:bookmarkStart w:id="252" w:name="_Toc188394773"/>
      <w:r w:rsidRPr="00B91BE7">
        <w:t>情報の</w:t>
      </w:r>
      <w:r w:rsidR="00A34477">
        <w:t>取扱</w:t>
      </w:r>
      <w:r w:rsidR="006D335C">
        <w:rPr>
          <w:rFonts w:hint="eastAsia"/>
        </w:rPr>
        <w:t>い</w:t>
      </w:r>
      <w:r w:rsidR="001821CC">
        <w:rPr>
          <w:rFonts w:hint="eastAsia"/>
        </w:rPr>
        <w:t>に</w:t>
      </w:r>
      <w:r w:rsidRPr="00B91BE7">
        <w:t>ついての規定化</w:t>
      </w:r>
      <w:bookmarkEnd w:id="252"/>
    </w:p>
    <w:tbl>
      <w:tblPr>
        <w:tblStyle w:val="af7"/>
        <w:tblW w:w="0" w:type="auto"/>
        <w:tblInd w:w="421" w:type="dxa"/>
        <w:tblLook w:val="04A0" w:firstRow="1" w:lastRow="0" w:firstColumn="1" w:lastColumn="0" w:noHBand="0" w:noVBand="1"/>
      </w:tblPr>
      <w:tblGrid>
        <w:gridCol w:w="8073"/>
      </w:tblGrid>
      <w:tr w:rsidR="00C163BF" w:rsidRPr="000D2E60" w14:paraId="27AF535F" w14:textId="77777777" w:rsidTr="00D719FC">
        <w:tc>
          <w:tcPr>
            <w:tcW w:w="8073" w:type="dxa"/>
            <w:shd w:val="clear" w:color="auto" w:fill="DEEAF6" w:themeFill="accent5" w:themeFillTint="33"/>
          </w:tcPr>
          <w:p w14:paraId="2DC98991" w14:textId="01D6548A"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00EB51D3">
              <w:rPr>
                <w:rFonts w:ascii="BIZ UDPゴシック" w:eastAsia="BIZ UDPゴシック" w:hAnsi="BIZ UDPゴシック" w:hint="eastAsia"/>
                <w:b/>
                <w:bCs/>
                <w:color w:val="000000" w:themeColor="text1"/>
              </w:rPr>
              <w:t>趣旨</w:t>
            </w:r>
            <w:r w:rsidRPr="000D2E60">
              <w:rPr>
                <w:rFonts w:ascii="BIZ UDPゴシック" w:eastAsia="BIZ UDPゴシック" w:hAnsi="BIZ UDPゴシック" w:hint="eastAsia"/>
                <w:b/>
                <w:bCs/>
                <w:color w:val="000000" w:themeColor="text1"/>
              </w:rPr>
              <w:t>・目的】</w:t>
            </w:r>
          </w:p>
        </w:tc>
      </w:tr>
    </w:tbl>
    <w:p w14:paraId="0C1E393C" w14:textId="77777777" w:rsidR="00AC25A3" w:rsidRPr="000D2E60" w:rsidRDefault="00AC25A3" w:rsidP="00AC25A3">
      <w:pPr>
        <w:ind w:leftChars="270" w:left="567"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取り扱う情報の重要度に応じて、機密性、完全性、可用性の観点から情報の格付け（ランク付け）を行うとともに、作成、入手、利用、保存、提供、運搬、送信、消去等といった情報のライフサイクルの各段階における遵守事項、セキュリティ管理策を規定する。</w:t>
      </w:r>
    </w:p>
    <w:p w14:paraId="7E865E7A" w14:textId="14D0FC2E" w:rsidR="00AC25A3" w:rsidRPr="000D2E60" w:rsidRDefault="00AC25A3" w:rsidP="00AC25A3">
      <w:pPr>
        <w:ind w:leftChars="270" w:left="567"/>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なお、個人データについては、重要インフラ利用者の安心感への影響に鑑みた</w:t>
      </w:r>
      <w:r w:rsidR="00A34477">
        <w:rPr>
          <w:rFonts w:ascii="BIZ UDPゴシック" w:eastAsia="BIZ UDPゴシック" w:hAnsi="BIZ UDPゴシック" w:hint="eastAsia"/>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hint="eastAsia"/>
          <w:color w:val="000000" w:themeColor="text1"/>
        </w:rPr>
        <w:t>を規定する。</w:t>
      </w:r>
    </w:p>
    <w:p w14:paraId="03E36A8E" w14:textId="77777777" w:rsidR="00AC25A3" w:rsidRPr="000D2E60" w:rsidRDefault="00AC25A3" w:rsidP="00AC25A3">
      <w:pPr>
        <w:rPr>
          <w:rFonts w:ascii="BIZ UDPゴシック" w:eastAsia="BIZ UDPゴシック" w:hAnsi="BIZ UDPゴシック"/>
          <w:color w:val="000000" w:themeColor="text1"/>
        </w:rPr>
      </w:pPr>
    </w:p>
    <w:tbl>
      <w:tblPr>
        <w:tblStyle w:val="af7"/>
        <w:tblpPr w:leftFromText="142" w:rightFromText="142" w:vertAnchor="text" w:horzAnchor="margin" w:tblpXSpec="right" w:tblpYSpec="top"/>
        <w:tblW w:w="0" w:type="auto"/>
        <w:tblLook w:val="04A0" w:firstRow="1" w:lastRow="0" w:firstColumn="1" w:lastColumn="0" w:noHBand="0" w:noVBand="1"/>
      </w:tblPr>
      <w:tblGrid>
        <w:gridCol w:w="7790"/>
      </w:tblGrid>
      <w:tr w:rsidR="00C163BF" w:rsidRPr="000D2E60" w14:paraId="0B6B15A0" w14:textId="77777777" w:rsidTr="00D719FC">
        <w:tc>
          <w:tcPr>
            <w:tcW w:w="7790" w:type="dxa"/>
            <w:shd w:val="clear" w:color="auto" w:fill="FFFFCC"/>
          </w:tcPr>
          <w:p w14:paraId="467B835B"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26294D41" w14:textId="52B4EF30" w:rsidR="00AC25A3" w:rsidRPr="000D2E60" w:rsidRDefault="00AC25A3" w:rsidP="00A70B17">
      <w:pPr>
        <w:ind w:leftChars="337" w:left="708"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重要インフラサービスの提供に係る情報及びその他の関連資産を適切に保護するため、情報の</w:t>
      </w:r>
      <w:r w:rsidR="00A34477">
        <w:rPr>
          <w:rFonts w:ascii="BIZ UDPゴシック" w:eastAsia="BIZ UDPゴシック" w:hAnsi="BIZ UDPゴシック"/>
          <w:color w:val="000000" w:themeColor="text1"/>
        </w:rPr>
        <w:t>取扱</w:t>
      </w:r>
      <w:r w:rsidRPr="000D2E60">
        <w:rPr>
          <w:rFonts w:ascii="BIZ UDPゴシック" w:eastAsia="BIZ UDPゴシック" w:hAnsi="BIZ UDPゴシック"/>
          <w:color w:val="000000" w:themeColor="text1"/>
        </w:rPr>
        <w:t>手順を整備する。情報は機密性、完全性、可用性及び関連する利害関係者の要求事項に基づき分類及び情報媒体へのラベル付けを行う。</w:t>
      </w:r>
    </w:p>
    <w:p w14:paraId="19857DF3" w14:textId="77777777" w:rsidR="00AC25A3" w:rsidRPr="000D2E60" w:rsidRDefault="00AC25A3" w:rsidP="00AC25A3">
      <w:pPr>
        <w:ind w:leftChars="337" w:left="708"/>
        <w:rPr>
          <w:rFonts w:ascii="BIZ UDPゴシック" w:eastAsia="BIZ UDPゴシック" w:hAnsi="BIZ UDPゴシック"/>
          <w:color w:val="000000" w:themeColor="text1"/>
        </w:rPr>
      </w:pPr>
    </w:p>
    <w:tbl>
      <w:tblPr>
        <w:tblStyle w:val="af7"/>
        <w:tblW w:w="0" w:type="auto"/>
        <w:tblInd w:w="704" w:type="dxa"/>
        <w:tblLook w:val="04A0" w:firstRow="1" w:lastRow="0" w:firstColumn="1" w:lastColumn="0" w:noHBand="0" w:noVBand="1"/>
      </w:tblPr>
      <w:tblGrid>
        <w:gridCol w:w="7790"/>
      </w:tblGrid>
      <w:tr w:rsidR="00C163BF" w:rsidRPr="000D2E60" w14:paraId="1FF470F6" w14:textId="77777777" w:rsidTr="00D719FC">
        <w:tc>
          <w:tcPr>
            <w:tcW w:w="8500" w:type="dxa"/>
            <w:shd w:val="clear" w:color="auto" w:fill="CC99FF"/>
          </w:tcPr>
          <w:p w14:paraId="313D83C2"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9972ED" w:rsidRPr="000D2E60" w14:paraId="3C50C418" w14:textId="77777777" w:rsidTr="00D719FC">
        <w:tc>
          <w:tcPr>
            <w:tcW w:w="8500" w:type="dxa"/>
          </w:tcPr>
          <w:p w14:paraId="7F9E4BC7" w14:textId="536CF6D1" w:rsidR="00AC25A3" w:rsidRPr="000D2E60" w:rsidRDefault="00AC25A3" w:rsidP="008B5445">
            <w:pPr>
              <w:pStyle w:val="af0"/>
              <w:numPr>
                <w:ilvl w:val="0"/>
                <w:numId w:val="17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機密性、完全性、可用性の観点から、情報を格付けし、情報媒体（紙、電子）へのラベル付け等により管理する</w:t>
            </w:r>
          </w:p>
          <w:p w14:paraId="76CE1D42" w14:textId="3FC663BC" w:rsidR="00AC25A3" w:rsidRPr="000D2E60" w:rsidRDefault="00AC25A3" w:rsidP="008B5445">
            <w:pPr>
              <w:pStyle w:val="af0"/>
              <w:numPr>
                <w:ilvl w:val="0"/>
                <w:numId w:val="17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情報のライフサイクルを踏まえ、必要な取扱制限（例：複製禁止、持出禁止、配布禁止）を実施する</w:t>
            </w:r>
          </w:p>
          <w:p w14:paraId="5C455281" w14:textId="1DBC80CF" w:rsidR="00AC25A3" w:rsidRPr="000D2E60" w:rsidRDefault="00AC25A3" w:rsidP="008B5445">
            <w:pPr>
              <w:pStyle w:val="af0"/>
              <w:numPr>
                <w:ilvl w:val="0"/>
                <w:numId w:val="17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自組織の業務上の要求事項に対処できるよう、情報の分類体系はアクセス制御に関する方針と整合させる</w:t>
            </w:r>
          </w:p>
          <w:p w14:paraId="6A7AFD7F" w14:textId="5667386F" w:rsidR="00AC25A3" w:rsidRPr="000D2E60" w:rsidRDefault="00AC25A3" w:rsidP="008B5445">
            <w:pPr>
              <w:pStyle w:val="af0"/>
              <w:numPr>
                <w:ilvl w:val="1"/>
                <w:numId w:val="172"/>
              </w:numPr>
              <w:ind w:leftChars="0" w:left="456"/>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自組織が採用した情報分類体系に従って、情報のラベル付けに関する手順を策定し、情報の分類、伝達、処理、管理を適切に行う。ラベル付けは物理的、電子的手段等があるが、デジタル情報についてはメタデータを活用する手法がある</w:t>
            </w:r>
          </w:p>
          <w:p w14:paraId="5DE52F34" w14:textId="204C5CB2" w:rsidR="00AC25A3" w:rsidRPr="000D2E60" w:rsidRDefault="00AC25A3" w:rsidP="008B5445">
            <w:pPr>
              <w:pStyle w:val="af0"/>
              <w:numPr>
                <w:ilvl w:val="0"/>
                <w:numId w:val="17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技術的な制約等によりラベル付けが不可能な場合の情報についても</w:t>
            </w:r>
            <w:r w:rsidR="00A34477">
              <w:rPr>
                <w:rFonts w:ascii="BIZ UDPゴシック" w:eastAsia="BIZ UDPゴシック" w:hAnsi="BIZ UDPゴシック"/>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color w:val="000000" w:themeColor="text1"/>
              </w:rPr>
              <w:t>の手順を定める</w:t>
            </w:r>
          </w:p>
        </w:tc>
      </w:tr>
    </w:tbl>
    <w:p w14:paraId="17C11DA9" w14:textId="77777777" w:rsidR="00AC25A3" w:rsidRPr="000D2E60" w:rsidRDefault="00AC25A3" w:rsidP="00AC25A3">
      <w:pPr>
        <w:ind w:leftChars="270" w:left="567"/>
        <w:rPr>
          <w:rFonts w:ascii="BIZ UDPゴシック" w:eastAsia="BIZ UDPゴシック" w:hAnsi="BIZ UDPゴシック"/>
          <w:color w:val="000000" w:themeColor="text1"/>
        </w:rPr>
      </w:pPr>
    </w:p>
    <w:p w14:paraId="669B9BB5" w14:textId="721E76F8" w:rsidR="00AC25A3" w:rsidRPr="00E64EC0" w:rsidRDefault="00AC25A3" w:rsidP="00B91BE7">
      <w:pPr>
        <w:pStyle w:val="a0"/>
      </w:pPr>
      <w:bookmarkStart w:id="253" w:name="_Toc188394774"/>
      <w:r w:rsidRPr="00E64EC0">
        <w:rPr>
          <w:rFonts w:hint="eastAsia"/>
        </w:rPr>
        <w:t>情報の格付け</w:t>
      </w:r>
      <w:bookmarkEnd w:id="253"/>
    </w:p>
    <w:tbl>
      <w:tblPr>
        <w:tblStyle w:val="af7"/>
        <w:tblpPr w:leftFromText="142" w:rightFromText="142" w:vertAnchor="text" w:horzAnchor="margin" w:tblpXSpec="right" w:tblpYSpec="top"/>
        <w:tblW w:w="0" w:type="auto"/>
        <w:tblLook w:val="04A0" w:firstRow="1" w:lastRow="0" w:firstColumn="1" w:lastColumn="0" w:noHBand="0" w:noVBand="1"/>
      </w:tblPr>
      <w:tblGrid>
        <w:gridCol w:w="7932"/>
      </w:tblGrid>
      <w:tr w:rsidR="00C163BF" w:rsidRPr="000D2E60" w14:paraId="02BFBCCE" w14:textId="77777777" w:rsidTr="00D719FC">
        <w:tc>
          <w:tcPr>
            <w:tcW w:w="7932" w:type="dxa"/>
            <w:shd w:val="clear" w:color="auto" w:fill="FFFFCC"/>
          </w:tcPr>
          <w:p w14:paraId="7AB166C0"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10BAD16D" w14:textId="77777777" w:rsidR="00AC25A3" w:rsidRPr="000D2E60" w:rsidRDefault="00AC25A3" w:rsidP="00AC25A3">
      <w:pPr>
        <w:rPr>
          <w:rFonts w:ascii="BIZ UDPゴシック" w:eastAsia="BIZ UDPゴシック" w:hAnsi="BIZ UDPゴシック"/>
          <w:color w:val="000000" w:themeColor="text1"/>
        </w:rPr>
      </w:pPr>
    </w:p>
    <w:p w14:paraId="6A010AFA" w14:textId="5D666BEA" w:rsidR="00AC25A3" w:rsidRDefault="00AC25A3" w:rsidP="00AC25A3">
      <w:pPr>
        <w:ind w:leftChars="270" w:left="567"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業務の遂行に当たっては、情報の作成、入手、利用、保存、提供、運搬、送信、消去等を行う必要があり、ある情報のセキュリティの確保のためには、当該情報を利用等する</w:t>
      </w:r>
      <w:r w:rsidR="000147C2">
        <w:rPr>
          <w:rFonts w:ascii="BIZ UDPゴシック" w:eastAsia="BIZ UDPゴシック" w:hAnsi="BIZ UDPゴシック" w:hint="eastAsia"/>
          <w:color w:val="000000" w:themeColor="text1"/>
        </w:rPr>
        <w:t>全て</w:t>
      </w:r>
      <w:r w:rsidRPr="000D2E60">
        <w:rPr>
          <w:rFonts w:ascii="BIZ UDPゴシック" w:eastAsia="BIZ UDPゴシック" w:hAnsi="BIZ UDPゴシック" w:hint="eastAsia"/>
          <w:color w:val="000000" w:themeColor="text1"/>
        </w:rPr>
        <w:t>の取扱者が情報のライフサイクルの各段階において、当該情報の特性に応じた適切な対策を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る必要がある。このため、取扱者は、情報を作成</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は入手した段階で当該情報の</w:t>
      </w:r>
      <w:r w:rsidR="00A34477">
        <w:rPr>
          <w:rFonts w:ascii="BIZ UDPゴシック" w:eastAsia="BIZ UDPゴシック" w:hAnsi="BIZ UDPゴシック" w:hint="eastAsia"/>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hint="eastAsia"/>
          <w:color w:val="000000" w:themeColor="text1"/>
        </w:rPr>
        <w:t>について認識を合わせるための措置として格付及び取扱制限の明示等を行うとともに、情報の格付や取扱制限に応じた対策を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る必要がある。</w:t>
      </w:r>
    </w:p>
    <w:tbl>
      <w:tblPr>
        <w:tblStyle w:val="af7"/>
        <w:tblW w:w="0" w:type="auto"/>
        <w:tblInd w:w="562" w:type="dxa"/>
        <w:tblLook w:val="04A0" w:firstRow="1" w:lastRow="0" w:firstColumn="1" w:lastColumn="0" w:noHBand="0" w:noVBand="1"/>
      </w:tblPr>
      <w:tblGrid>
        <w:gridCol w:w="7932"/>
      </w:tblGrid>
      <w:tr w:rsidR="00C163BF" w:rsidRPr="000D2E60" w14:paraId="6F9EA895" w14:textId="77777777" w:rsidTr="00D719FC">
        <w:tc>
          <w:tcPr>
            <w:tcW w:w="7932" w:type="dxa"/>
            <w:shd w:val="clear" w:color="auto" w:fill="CC99FF"/>
          </w:tcPr>
          <w:p w14:paraId="450F1B7F"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lastRenderedPageBreak/>
              <w:t>【具体例】</w:t>
            </w:r>
          </w:p>
        </w:tc>
      </w:tr>
      <w:tr w:rsidR="00AC25A3" w:rsidRPr="000D2E60" w14:paraId="5B04BF55" w14:textId="77777777" w:rsidTr="00D719FC">
        <w:tc>
          <w:tcPr>
            <w:tcW w:w="7932" w:type="dxa"/>
          </w:tcPr>
          <w:p w14:paraId="34B646FA" w14:textId="667C19C7" w:rsidR="00AC25A3" w:rsidRPr="000D2E60" w:rsidRDefault="00AC25A3" w:rsidP="00D719FC">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セキュリティ委員会は、業務で取り扱う情報について、電磁的記録については機密性、完全性及び可用性の観点から、書面については機密性の観点から情報の格付け及び取扱制限に関する以下を含む規定を整備し、取扱者へ周知すること</w:t>
            </w:r>
          </w:p>
          <w:p w14:paraId="4FCDBF8F" w14:textId="77777777" w:rsidR="00AC25A3" w:rsidRPr="000D2E60" w:rsidRDefault="00AC25A3" w:rsidP="008B5445">
            <w:pPr>
              <w:pStyle w:val="af0"/>
              <w:numPr>
                <w:ilvl w:val="0"/>
                <w:numId w:val="173"/>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情報の格付及び取扱制限についての定義</w:t>
            </w:r>
          </w:p>
          <w:p w14:paraId="233AA984" w14:textId="19E27B80" w:rsidR="00AC25A3" w:rsidRPr="000D2E60" w:rsidRDefault="00AC25A3" w:rsidP="008B5445">
            <w:pPr>
              <w:pStyle w:val="af0"/>
              <w:numPr>
                <w:ilvl w:val="0"/>
                <w:numId w:val="173"/>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情報の格付及び取扱制限の明示等についての</w:t>
            </w:r>
            <w:r w:rsidR="00B56952">
              <w:rPr>
                <w:rFonts w:ascii="BIZ UDPゴシック" w:eastAsia="BIZ UDPゴシック" w:hAnsi="BIZ UDPゴシック"/>
                <w:color w:val="000000" w:themeColor="text1"/>
              </w:rPr>
              <w:t>手続き</w:t>
            </w:r>
          </w:p>
          <w:p w14:paraId="1C85FB41" w14:textId="27CCAEA2" w:rsidR="00AC25A3" w:rsidRPr="000D2E60" w:rsidRDefault="00AC25A3" w:rsidP="008B5445">
            <w:pPr>
              <w:pStyle w:val="af0"/>
              <w:numPr>
                <w:ilvl w:val="0"/>
                <w:numId w:val="173"/>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情報の格付及び取扱制限の継承、見直しに関する</w:t>
            </w:r>
            <w:r w:rsidR="00B56952">
              <w:rPr>
                <w:rFonts w:ascii="BIZ UDPゴシック" w:eastAsia="BIZ UDPゴシック" w:hAnsi="BIZ UDPゴシック"/>
                <w:color w:val="000000" w:themeColor="text1"/>
              </w:rPr>
              <w:t>手続き</w:t>
            </w:r>
          </w:p>
        </w:tc>
      </w:tr>
    </w:tbl>
    <w:p w14:paraId="3B82B657" w14:textId="77777777" w:rsidR="00AC25A3" w:rsidRPr="000D2E60" w:rsidRDefault="00AC25A3" w:rsidP="00AC25A3">
      <w:pPr>
        <w:rPr>
          <w:rFonts w:ascii="BIZ UDPゴシック" w:eastAsia="BIZ UDPゴシック" w:hAnsi="BIZ UDPゴシック"/>
          <w:color w:val="000000" w:themeColor="text1"/>
        </w:rPr>
      </w:pPr>
    </w:p>
    <w:p w14:paraId="017E1EB2" w14:textId="2FA8B384" w:rsidR="007D4264" w:rsidRPr="00E64EC0" w:rsidRDefault="00AC25A3" w:rsidP="00B91BE7">
      <w:pPr>
        <w:pStyle w:val="a0"/>
      </w:pPr>
      <w:bookmarkStart w:id="254" w:name="_Toc188394775"/>
      <w:r w:rsidRPr="000D2E60">
        <w:rPr>
          <w:rFonts w:hint="eastAsia"/>
        </w:rPr>
        <w:t>情報のライフサイクルにおけるセキュリティ管理策</w:t>
      </w:r>
      <w:bookmarkEnd w:id="254"/>
    </w:p>
    <w:p w14:paraId="3DC1153A" w14:textId="70A1259D" w:rsidR="00AC25A3" w:rsidRPr="00B91BE7" w:rsidRDefault="00AC25A3" w:rsidP="00312581">
      <w:pPr>
        <w:pStyle w:val="a1"/>
      </w:pPr>
      <w:r w:rsidRPr="00B91BE7">
        <w:t>情報の作成・入手</w:t>
      </w:r>
    </w:p>
    <w:tbl>
      <w:tblPr>
        <w:tblStyle w:val="af7"/>
        <w:tblpPr w:leftFromText="142" w:rightFromText="142" w:vertAnchor="text" w:horzAnchor="margin" w:tblpXSpec="right" w:tblpY="14"/>
        <w:tblW w:w="0" w:type="auto"/>
        <w:tblLook w:val="04A0" w:firstRow="1" w:lastRow="0" w:firstColumn="1" w:lastColumn="0" w:noHBand="0" w:noVBand="1"/>
      </w:tblPr>
      <w:tblGrid>
        <w:gridCol w:w="7932"/>
      </w:tblGrid>
      <w:tr w:rsidR="00C163BF" w:rsidRPr="000D2E60" w14:paraId="58B33A27" w14:textId="77777777" w:rsidTr="00D719FC">
        <w:tc>
          <w:tcPr>
            <w:tcW w:w="7932" w:type="dxa"/>
            <w:shd w:val="clear" w:color="auto" w:fill="FFFFCC"/>
          </w:tcPr>
          <w:p w14:paraId="33582C96"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6ECAC4D4" w14:textId="77777777" w:rsidR="00AC25A3" w:rsidRPr="000D2E60" w:rsidRDefault="00AC25A3" w:rsidP="00AC25A3">
      <w:pPr>
        <w:rPr>
          <w:rFonts w:ascii="BIZ UDPゴシック" w:eastAsia="BIZ UDPゴシック" w:hAnsi="BIZ UDPゴシック"/>
          <w:color w:val="000000" w:themeColor="text1"/>
        </w:rPr>
      </w:pPr>
    </w:p>
    <w:p w14:paraId="73EDF0F9" w14:textId="256AE6FF" w:rsidR="00AC25A3" w:rsidRPr="000D2E60" w:rsidRDefault="00AC25A3" w:rsidP="00A70B17">
      <w:pPr>
        <w:ind w:leftChars="270" w:left="567"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業務の遂行のために複数の者が共通の情報を利用する場合がある。この際、取扱者により当該情報の</w:t>
      </w:r>
      <w:r w:rsidR="00A34477">
        <w:rPr>
          <w:rFonts w:ascii="BIZ UDPゴシック" w:eastAsia="BIZ UDPゴシック" w:hAnsi="BIZ UDPゴシック" w:hint="eastAsia"/>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hint="eastAsia"/>
          <w:color w:val="000000" w:themeColor="text1"/>
        </w:rPr>
        <w:t>に関する認識が異なると、当該情報に応じた適切なセキュリティ管理策が採られないおそれがあるため、情報を作成し</w:t>
      </w:r>
      <w:r w:rsidR="00F50B8A">
        <w:rPr>
          <w:rFonts w:ascii="BIZ UDPゴシック" w:eastAsia="BIZ UDPゴシック" w:hAnsi="BIZ UDPゴシック" w:hint="eastAsia"/>
          <w:color w:val="000000" w:themeColor="text1"/>
        </w:rPr>
        <w:t>、</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は入手した段階で、</w:t>
      </w:r>
      <w:r w:rsidR="006414A3">
        <w:rPr>
          <w:rFonts w:ascii="BIZ UDPゴシック" w:eastAsia="BIZ UDPゴシック" w:hAnsi="BIZ UDPゴシック" w:hint="eastAsia"/>
          <w:color w:val="000000" w:themeColor="text1"/>
        </w:rPr>
        <w:t>全て</w:t>
      </w:r>
      <w:r w:rsidRPr="000D2E60">
        <w:rPr>
          <w:rFonts w:ascii="BIZ UDPゴシック" w:eastAsia="BIZ UDPゴシック" w:hAnsi="BIZ UDPゴシック" w:hint="eastAsia"/>
          <w:color w:val="000000" w:themeColor="text1"/>
        </w:rPr>
        <w:t>の取扱者において認識を合わせるための措置が必要となる。</w:t>
      </w:r>
    </w:p>
    <w:p w14:paraId="0A427952" w14:textId="104808DD" w:rsidR="00AC25A3" w:rsidRPr="000D2E60" w:rsidRDefault="00AC25A3" w:rsidP="00AC25A3">
      <w:pPr>
        <w:ind w:leftChars="270" w:left="567"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サイバーセキュリティ責任者は、情報を作成</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は入手することにより発生するリスクに対応するため、情報の</w:t>
      </w:r>
      <w:r w:rsidR="003863FB">
        <w:rPr>
          <w:rFonts w:ascii="BIZ UDPゴシック" w:eastAsia="BIZ UDPゴシック" w:hAnsi="BIZ UDPゴシック" w:hint="eastAsia"/>
          <w:color w:val="000000" w:themeColor="text1"/>
        </w:rPr>
        <w:t>作成時</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は入手時における格付けの決定と取扱制限の明示方法</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について、定められた手順に従って適切な対策を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w:t>
      </w:r>
    </w:p>
    <w:p w14:paraId="3334F1D1" w14:textId="77777777" w:rsidR="00AC25A3" w:rsidRPr="000D2E60" w:rsidRDefault="00AC25A3" w:rsidP="00AC25A3">
      <w:pPr>
        <w:ind w:leftChars="270" w:left="567"/>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情報の入手と作成については、以下の対策を規定することが望ましい。</w:t>
      </w:r>
    </w:p>
    <w:p w14:paraId="112DAD27" w14:textId="77777777" w:rsidR="00AC25A3" w:rsidRPr="000D2E60" w:rsidRDefault="00AC25A3" w:rsidP="00AC25A3">
      <w:pPr>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7DBD35B5" w14:textId="77777777" w:rsidTr="00D719FC">
        <w:tc>
          <w:tcPr>
            <w:tcW w:w="7932" w:type="dxa"/>
            <w:shd w:val="clear" w:color="auto" w:fill="CC99FF"/>
          </w:tcPr>
          <w:p w14:paraId="20587CEC"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AC25A3" w:rsidRPr="000D2E60" w14:paraId="48241305" w14:textId="77777777" w:rsidTr="00D719FC">
        <w:tc>
          <w:tcPr>
            <w:tcW w:w="7932" w:type="dxa"/>
          </w:tcPr>
          <w:p w14:paraId="5EC267FF" w14:textId="4E19898F" w:rsidR="00AC25A3" w:rsidRPr="000D2E60" w:rsidRDefault="00AC25A3" w:rsidP="008B5445">
            <w:pPr>
              <w:pStyle w:val="af0"/>
              <w:numPr>
                <w:ilvl w:val="0"/>
                <w:numId w:val="174"/>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業務以外の情報の作成</w:t>
            </w:r>
            <w:r w:rsidR="00830EB1">
              <w:rPr>
                <w:rFonts w:ascii="BIZ UDPゴシック" w:eastAsia="BIZ UDPゴシック" w:hAnsi="BIZ UDPゴシック"/>
                <w:b/>
                <w:bCs/>
                <w:color w:val="000000" w:themeColor="text1"/>
              </w:rPr>
              <w:t>また</w:t>
            </w:r>
            <w:r w:rsidRPr="000D2E60">
              <w:rPr>
                <w:rFonts w:ascii="BIZ UDPゴシック" w:eastAsia="BIZ UDPゴシック" w:hAnsi="BIZ UDPゴシック"/>
                <w:b/>
                <w:bCs/>
                <w:color w:val="000000" w:themeColor="text1"/>
              </w:rPr>
              <w:t>は入手の禁止</w:t>
            </w:r>
          </w:p>
          <w:p w14:paraId="631C9C98" w14:textId="2025D7E5" w:rsidR="00AC25A3" w:rsidRPr="000D2E60" w:rsidRDefault="00AC25A3" w:rsidP="008B5445">
            <w:pPr>
              <w:pStyle w:val="af0"/>
              <w:numPr>
                <w:ilvl w:val="0"/>
                <w:numId w:val="176"/>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取扱者は、業務の遂行以外の目的で、情報を作成し</w:t>
            </w:r>
            <w:r w:rsidR="00F50B8A">
              <w:rPr>
                <w:rFonts w:ascii="BIZ UDPゴシック" w:eastAsia="BIZ UDPゴシック" w:hAnsi="BIZ UDPゴシック" w:hint="eastAsia"/>
                <w:color w:val="000000" w:themeColor="text1"/>
              </w:rPr>
              <w:t>、</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w:t>
            </w:r>
            <w:r w:rsidR="00B56952">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入手しないこと</w:t>
            </w:r>
          </w:p>
          <w:p w14:paraId="15F36557" w14:textId="7ADD93AC" w:rsidR="00AC25A3" w:rsidRPr="000D2E60" w:rsidRDefault="00AC25A3" w:rsidP="008B5445">
            <w:pPr>
              <w:pStyle w:val="af0"/>
              <w:numPr>
                <w:ilvl w:val="0"/>
                <w:numId w:val="175"/>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情報の作成</w:t>
            </w:r>
            <w:r w:rsidR="00830EB1">
              <w:rPr>
                <w:rFonts w:ascii="BIZ UDPゴシック" w:eastAsia="BIZ UDPゴシック" w:hAnsi="BIZ UDPゴシック"/>
                <w:b/>
                <w:bCs/>
                <w:color w:val="000000" w:themeColor="text1"/>
              </w:rPr>
              <w:t>また</w:t>
            </w:r>
            <w:r w:rsidRPr="000D2E60">
              <w:rPr>
                <w:rFonts w:ascii="BIZ UDPゴシック" w:eastAsia="BIZ UDPゴシック" w:hAnsi="BIZ UDPゴシック"/>
                <w:b/>
                <w:bCs/>
                <w:color w:val="000000" w:themeColor="text1"/>
              </w:rPr>
              <w:t>は入手時における格付けの決定と取扱制限の検討</w:t>
            </w:r>
          </w:p>
          <w:p w14:paraId="35836E9B" w14:textId="77777777" w:rsidR="00AC25A3" w:rsidRPr="000D2E60" w:rsidRDefault="00AC25A3" w:rsidP="008B5445">
            <w:pPr>
              <w:pStyle w:val="af0"/>
              <w:numPr>
                <w:ilvl w:val="0"/>
                <w:numId w:val="177"/>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取扱者は、情報の作成時に当該情報の機密性、完全性、可用性に応じて格付けを行い、あわせて取扱制限の必要性の有無を検討すること</w:t>
            </w:r>
          </w:p>
          <w:p w14:paraId="0E370C66" w14:textId="15E381F3" w:rsidR="00AC25A3" w:rsidRPr="000D2E60" w:rsidRDefault="00AC25A3" w:rsidP="008B5445">
            <w:pPr>
              <w:pStyle w:val="af0"/>
              <w:numPr>
                <w:ilvl w:val="0"/>
                <w:numId w:val="177"/>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取扱者は、事業者外の者が作成した情報を入手し、管理を開始する</w:t>
            </w:r>
            <w:r w:rsidR="00113862">
              <w:rPr>
                <w:rFonts w:ascii="BIZ UDPゴシック" w:eastAsia="BIZ UDPゴシック" w:hAnsi="BIZ UDPゴシック" w:hint="eastAsia"/>
                <w:color w:val="000000" w:themeColor="text1"/>
              </w:rPr>
              <w:t>とき</w:t>
            </w:r>
            <w:r w:rsidRPr="000D2E60">
              <w:rPr>
                <w:rFonts w:ascii="BIZ UDPゴシック" w:eastAsia="BIZ UDPゴシック" w:hAnsi="BIZ UDPゴシック"/>
                <w:color w:val="000000" w:themeColor="text1"/>
              </w:rPr>
              <w:t>に当該情報の機密性、完全性、可用性に応じて格付けを行い、あわせて取扱制限の必要性の有無を検討すること</w:t>
            </w:r>
          </w:p>
          <w:p w14:paraId="70E36198" w14:textId="670EBDCC" w:rsidR="00AC25A3" w:rsidRPr="000D2E60" w:rsidRDefault="00AC25A3" w:rsidP="008B5445">
            <w:pPr>
              <w:pStyle w:val="af0"/>
              <w:numPr>
                <w:ilvl w:val="0"/>
                <w:numId w:val="177"/>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取扱者は、入手した情報の格付け</w:t>
            </w:r>
            <w:r w:rsidR="00353310">
              <w:rPr>
                <w:rFonts w:ascii="BIZ UDPゴシック" w:eastAsia="BIZ UDPゴシック" w:hAnsi="BIZ UDPゴシック" w:hint="eastAsia"/>
                <w:color w:val="000000" w:themeColor="text1"/>
              </w:rPr>
              <w:t>及び</w:t>
            </w:r>
            <w:r w:rsidRPr="000D2E60">
              <w:rPr>
                <w:rFonts w:ascii="BIZ UDPゴシック" w:eastAsia="BIZ UDPゴシック" w:hAnsi="BIZ UDPゴシック"/>
                <w:color w:val="000000" w:themeColor="text1"/>
              </w:rPr>
              <w:t>取扱制限が不明な場合には、情報の作成元や入手元に確認すること</w:t>
            </w:r>
          </w:p>
          <w:p w14:paraId="25718481" w14:textId="77777777" w:rsidR="00AC25A3" w:rsidRPr="000D2E60" w:rsidRDefault="00AC25A3" w:rsidP="008B5445">
            <w:pPr>
              <w:pStyle w:val="af0"/>
              <w:numPr>
                <w:ilvl w:val="0"/>
                <w:numId w:val="178"/>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格付けと取扱制限の明示</w:t>
            </w:r>
          </w:p>
          <w:p w14:paraId="0EF4FEAA" w14:textId="77777777" w:rsidR="00AC25A3" w:rsidRPr="000D2E60" w:rsidRDefault="00AC25A3" w:rsidP="008B5445">
            <w:pPr>
              <w:pStyle w:val="af0"/>
              <w:numPr>
                <w:ilvl w:val="0"/>
                <w:numId w:val="181"/>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取扱者は、情報の格付けを、当該情報の参照が許されている者が認識できる方法を用いて明示し、必要に応じて取扱制限についても明示すること</w:t>
            </w:r>
          </w:p>
          <w:p w14:paraId="44EABACB" w14:textId="77777777" w:rsidR="00AC25A3" w:rsidRPr="000D2E60" w:rsidRDefault="00AC25A3" w:rsidP="008B5445">
            <w:pPr>
              <w:pStyle w:val="af0"/>
              <w:numPr>
                <w:ilvl w:val="0"/>
                <w:numId w:val="179"/>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格付けと取扱制限の継承</w:t>
            </w:r>
          </w:p>
          <w:p w14:paraId="7C0CD795" w14:textId="77777777" w:rsidR="00AC25A3" w:rsidRPr="000D2E60" w:rsidRDefault="00AC25A3" w:rsidP="008B5445">
            <w:pPr>
              <w:pStyle w:val="af0"/>
              <w:numPr>
                <w:ilvl w:val="0"/>
                <w:numId w:val="182"/>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取扱者は、情報を作成する際に、既に格付けされた情報を引用する場合には、当</w:t>
            </w:r>
            <w:r w:rsidRPr="000D2E60">
              <w:rPr>
                <w:rFonts w:ascii="BIZ UDPゴシック" w:eastAsia="BIZ UDPゴシック" w:hAnsi="BIZ UDPゴシック"/>
                <w:color w:val="000000" w:themeColor="text1"/>
              </w:rPr>
              <w:lastRenderedPageBreak/>
              <w:t>該情報の格付け及び取扱制限を継承すること</w:t>
            </w:r>
          </w:p>
          <w:p w14:paraId="7DFD8FCB" w14:textId="77777777" w:rsidR="00AC25A3" w:rsidRPr="000D2E60" w:rsidRDefault="00AC25A3" w:rsidP="008B5445">
            <w:pPr>
              <w:pStyle w:val="af0"/>
              <w:numPr>
                <w:ilvl w:val="0"/>
                <w:numId w:val="180"/>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格付けと取扱制限の変更</w:t>
            </w:r>
          </w:p>
          <w:p w14:paraId="03826146" w14:textId="72743E07" w:rsidR="00AC25A3" w:rsidRPr="000D2E60" w:rsidRDefault="00AC25A3" w:rsidP="008B5445">
            <w:pPr>
              <w:pStyle w:val="af0"/>
              <w:numPr>
                <w:ilvl w:val="0"/>
                <w:numId w:val="183"/>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取扱者は、情報の格付けを変更する必要性があると思料する場合には、当該情報の作成者</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は入手者に相談すること。相談された者は、格付けの見直しを行う必要があると認めた場合には、当該情報に対して妥当な格付けを行うこと</w:t>
            </w:r>
          </w:p>
          <w:p w14:paraId="3BDA7E17" w14:textId="7264C5C1" w:rsidR="00AC25A3" w:rsidRPr="000D2E60" w:rsidRDefault="00AC25A3" w:rsidP="008B5445">
            <w:pPr>
              <w:pStyle w:val="af0"/>
              <w:numPr>
                <w:ilvl w:val="0"/>
                <w:numId w:val="183"/>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取扱者は、情報の取扱制限を変更する必要性があると思料する場合には、当該情報の作成者</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は入手者に相談すること。相談された者は、取扱制限の見直しを行う必要があると認めた場合には、当該情報に対して新たな取扱制限を決定すること</w:t>
            </w:r>
          </w:p>
        </w:tc>
      </w:tr>
    </w:tbl>
    <w:p w14:paraId="2AFA786A" w14:textId="77777777" w:rsidR="00AC25A3" w:rsidRPr="000D2E60" w:rsidRDefault="00AC25A3" w:rsidP="00AC25A3">
      <w:pPr>
        <w:rPr>
          <w:rFonts w:ascii="BIZ UDPゴシック" w:eastAsia="BIZ UDPゴシック" w:hAnsi="BIZ UDPゴシック"/>
          <w:color w:val="000000" w:themeColor="text1"/>
        </w:rPr>
      </w:pPr>
    </w:p>
    <w:p w14:paraId="65EA4CED" w14:textId="17A2D259" w:rsidR="00AC25A3" w:rsidRPr="000D2E60" w:rsidRDefault="00AC25A3" w:rsidP="00B91BE7">
      <w:pPr>
        <w:pStyle w:val="a1"/>
      </w:pPr>
      <w:r w:rsidRPr="000D2E60">
        <w:t>情報の</w:t>
      </w:r>
      <w:r w:rsidRPr="000D2E60">
        <w:rPr>
          <w:rFonts w:hint="eastAsia"/>
        </w:rPr>
        <w:t>利用</w:t>
      </w:r>
    </w:p>
    <w:tbl>
      <w:tblPr>
        <w:tblStyle w:val="af7"/>
        <w:tblpPr w:leftFromText="142" w:rightFromText="142" w:vertAnchor="text" w:horzAnchor="margin" w:tblpXSpec="right" w:tblpY="39"/>
        <w:tblW w:w="0" w:type="auto"/>
        <w:tblLook w:val="04A0" w:firstRow="1" w:lastRow="0" w:firstColumn="1" w:lastColumn="0" w:noHBand="0" w:noVBand="1"/>
      </w:tblPr>
      <w:tblGrid>
        <w:gridCol w:w="7932"/>
      </w:tblGrid>
      <w:tr w:rsidR="00C163BF" w:rsidRPr="000D2E60" w14:paraId="61428893" w14:textId="77777777" w:rsidTr="00D719FC">
        <w:tc>
          <w:tcPr>
            <w:tcW w:w="7932" w:type="dxa"/>
            <w:shd w:val="clear" w:color="auto" w:fill="FFFFCC"/>
          </w:tcPr>
          <w:p w14:paraId="689618CE"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507E6544" w14:textId="77777777" w:rsidR="00AC25A3" w:rsidRPr="000D2E60" w:rsidRDefault="00AC25A3" w:rsidP="00AC25A3">
      <w:pPr>
        <w:rPr>
          <w:rFonts w:ascii="BIZ UDPゴシック" w:eastAsia="BIZ UDPゴシック" w:hAnsi="BIZ UDPゴシック"/>
          <w:color w:val="000000" w:themeColor="text1"/>
        </w:rPr>
      </w:pPr>
    </w:p>
    <w:p w14:paraId="1BFFB0D4" w14:textId="0CC20A39" w:rsidR="00AC25A3" w:rsidRPr="000D2E60" w:rsidRDefault="00AC25A3" w:rsidP="00A70B17">
      <w:pPr>
        <w:ind w:leftChars="202" w:left="424"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業務の遂行のために多くの情報を取り扱うが、情報システムの取扱者の認識不足等による情報の不適切な利用や、情報システムの責任者による脆弱性の対策及び不正プログラム対策の不備等の問題により、当該情報の漏えい、滅失、き損及び改ざん等が発生するおそれがある。情報を不適切に利用すると、情報の漏えい、改ざん、不当な消去、不当な持出し等によって、情報セキュリティを損なうリスクが増大し、事業に何らかの損害を与えることが考えられる。それらのリスクに対応するため、情報を適切に利用しなければならない。</w:t>
      </w:r>
    </w:p>
    <w:p w14:paraId="297445A6" w14:textId="0A9DBBA2" w:rsidR="00AC25A3" w:rsidRPr="000D2E60" w:rsidRDefault="00AC25A3" w:rsidP="005B6813">
      <w:pPr>
        <w:ind w:leftChars="202" w:left="424"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サイバーセキュリティ責任者は、情報を利用することにより発生するリスクに対応するため、情報の</w:t>
      </w:r>
      <w:r w:rsidR="00A34477">
        <w:rPr>
          <w:rFonts w:ascii="BIZ UDPゴシック" w:eastAsia="BIZ UDPゴシック" w:hAnsi="BIZ UDPゴシック" w:hint="eastAsia"/>
          <w:color w:val="000000" w:themeColor="text1"/>
        </w:rPr>
        <w:t>取扱</w:t>
      </w:r>
      <w:r w:rsidRPr="000D2E60">
        <w:rPr>
          <w:rFonts w:ascii="BIZ UDPゴシック" w:eastAsia="BIZ UDPゴシック" w:hAnsi="BIZ UDPゴシック" w:hint="eastAsia"/>
          <w:color w:val="000000" w:themeColor="text1"/>
        </w:rPr>
        <w:t>方法</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について、利用する情報の格付けに応じた適切な対策を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w:t>
      </w:r>
    </w:p>
    <w:p w14:paraId="6CA0B051" w14:textId="1EB3132A" w:rsidR="00AC25A3" w:rsidRPr="000D2E60" w:rsidRDefault="00AC25A3" w:rsidP="00A70B17">
      <w:pPr>
        <w:ind w:leftChars="202" w:left="424"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情報の利用については、以下の対策を規定することが望ましい。</w:t>
      </w:r>
    </w:p>
    <w:p w14:paraId="6B990A69" w14:textId="77777777" w:rsidR="00AC25A3" w:rsidRPr="000D2E60" w:rsidRDefault="00AC25A3" w:rsidP="00AC25A3">
      <w:pPr>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22CCF2CF" w14:textId="77777777" w:rsidTr="00D719FC">
        <w:tc>
          <w:tcPr>
            <w:tcW w:w="7932" w:type="dxa"/>
            <w:shd w:val="clear" w:color="auto" w:fill="CC99FF"/>
          </w:tcPr>
          <w:p w14:paraId="69314911"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AC25A3" w:rsidRPr="000D2E60" w14:paraId="5A4B4BD9" w14:textId="77777777" w:rsidTr="00D719FC">
        <w:tc>
          <w:tcPr>
            <w:tcW w:w="7932" w:type="dxa"/>
          </w:tcPr>
          <w:p w14:paraId="2B8BBCAD" w14:textId="77777777" w:rsidR="00AC25A3" w:rsidRPr="000D2E60" w:rsidRDefault="00AC25A3" w:rsidP="008B5445">
            <w:pPr>
              <w:pStyle w:val="af0"/>
              <w:numPr>
                <w:ilvl w:val="1"/>
                <w:numId w:val="184"/>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業務以外の利用の禁止</w:t>
            </w:r>
          </w:p>
          <w:p w14:paraId="2AD20BA5" w14:textId="77777777" w:rsidR="00AC25A3" w:rsidRPr="000D2E60" w:rsidRDefault="00AC25A3" w:rsidP="008B5445">
            <w:pPr>
              <w:pStyle w:val="af0"/>
              <w:numPr>
                <w:ilvl w:val="0"/>
                <w:numId w:val="186"/>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取扱者は、業務の遂行以外の目的で、情報システムに係る情報を利用しないこと</w:t>
            </w:r>
          </w:p>
          <w:p w14:paraId="70064756" w14:textId="7857C309" w:rsidR="00AC25A3" w:rsidRPr="000D2E60" w:rsidRDefault="00AC25A3" w:rsidP="008B5445">
            <w:pPr>
              <w:pStyle w:val="af0"/>
              <w:numPr>
                <w:ilvl w:val="0"/>
                <w:numId w:val="185"/>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格付け及び取扱制限に従った情報の</w:t>
            </w:r>
            <w:r w:rsidR="00A34477">
              <w:rPr>
                <w:rFonts w:ascii="BIZ UDPゴシック" w:eastAsia="BIZ UDPゴシック" w:hAnsi="BIZ UDPゴシック"/>
                <w:b/>
                <w:bCs/>
                <w:color w:val="000000" w:themeColor="text1"/>
              </w:rPr>
              <w:t>取扱</w:t>
            </w:r>
            <w:r w:rsidR="006D335C">
              <w:rPr>
                <w:rFonts w:ascii="BIZ UDPゴシック" w:eastAsia="BIZ UDPゴシック" w:hAnsi="BIZ UDPゴシック" w:hint="eastAsia"/>
                <w:b/>
                <w:bCs/>
                <w:color w:val="000000" w:themeColor="text1"/>
              </w:rPr>
              <w:t>い</w:t>
            </w:r>
          </w:p>
          <w:p w14:paraId="3BEBA5FA" w14:textId="77777777" w:rsidR="00AC25A3" w:rsidRPr="000D2E60" w:rsidRDefault="00AC25A3" w:rsidP="008B5445">
            <w:pPr>
              <w:pStyle w:val="af0"/>
              <w:numPr>
                <w:ilvl w:val="0"/>
                <w:numId w:val="187"/>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取扱者は、利用する情報に明示された格付け及び取扱制限に従って、当該情報を適切に取り扱うこと</w:t>
            </w:r>
          </w:p>
        </w:tc>
      </w:tr>
    </w:tbl>
    <w:p w14:paraId="15A9B07B" w14:textId="77777777" w:rsidR="00AC25A3" w:rsidRPr="000D2E60" w:rsidRDefault="00AC25A3" w:rsidP="00AC25A3">
      <w:pPr>
        <w:rPr>
          <w:rFonts w:ascii="BIZ UDPゴシック" w:eastAsia="BIZ UDPゴシック" w:hAnsi="BIZ UDPゴシック"/>
          <w:color w:val="000000" w:themeColor="text1"/>
        </w:rPr>
      </w:pPr>
    </w:p>
    <w:p w14:paraId="29E420B2" w14:textId="387B346D" w:rsidR="00AC25A3" w:rsidRPr="000D2E60" w:rsidRDefault="00AC25A3" w:rsidP="00B91BE7">
      <w:pPr>
        <w:pStyle w:val="a1"/>
      </w:pPr>
      <w:r w:rsidRPr="000D2E60">
        <w:t>情報の</w:t>
      </w:r>
      <w:r w:rsidRPr="000D2E60">
        <w:rPr>
          <w:rFonts w:hint="eastAsia"/>
        </w:rPr>
        <w:t>保存</w:t>
      </w:r>
    </w:p>
    <w:tbl>
      <w:tblPr>
        <w:tblStyle w:val="af7"/>
        <w:tblpPr w:leftFromText="142" w:rightFromText="142" w:vertAnchor="text" w:horzAnchor="margin" w:tblpXSpec="right" w:tblpY="4"/>
        <w:tblW w:w="0" w:type="auto"/>
        <w:tblLook w:val="04A0" w:firstRow="1" w:lastRow="0" w:firstColumn="1" w:lastColumn="0" w:noHBand="0" w:noVBand="1"/>
      </w:tblPr>
      <w:tblGrid>
        <w:gridCol w:w="7932"/>
      </w:tblGrid>
      <w:tr w:rsidR="00C163BF" w:rsidRPr="000D2E60" w14:paraId="064252DC" w14:textId="77777777" w:rsidTr="00D719FC">
        <w:tc>
          <w:tcPr>
            <w:tcW w:w="7932" w:type="dxa"/>
            <w:shd w:val="clear" w:color="auto" w:fill="FFFFCC"/>
          </w:tcPr>
          <w:p w14:paraId="2FC7277A"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397165BD" w14:textId="77777777" w:rsidR="00AC25A3" w:rsidRPr="000D2E60" w:rsidRDefault="00AC25A3" w:rsidP="00AC25A3">
      <w:pPr>
        <w:rPr>
          <w:rFonts w:ascii="BIZ UDPゴシック" w:eastAsia="BIZ UDPゴシック" w:hAnsi="BIZ UDPゴシック"/>
          <w:color w:val="000000" w:themeColor="text1"/>
        </w:rPr>
      </w:pPr>
    </w:p>
    <w:p w14:paraId="4E58D6C1" w14:textId="572270DC" w:rsidR="00AC25A3" w:rsidRPr="000D2E60" w:rsidRDefault="00AC25A3" w:rsidP="00A70B17">
      <w:pPr>
        <w:ind w:leftChars="202" w:left="424"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業務においては、継続性を確保するなどの必要性から情報を保存する場合があるが、情報の保存を続ける限り、当該情報の漏えい、滅失、き損及び改ざん等が発生するおそれも継続するため、適切に情報を保存する必要がある。</w:t>
      </w:r>
    </w:p>
    <w:p w14:paraId="413394D0" w14:textId="58DB6DB2" w:rsidR="00AC25A3" w:rsidRPr="000D2E60" w:rsidRDefault="00AC25A3" w:rsidP="00AC25A3">
      <w:pPr>
        <w:ind w:leftChars="202" w:left="424"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lastRenderedPageBreak/>
        <w:t>システム管理者は、情報を保存することにより発生するリスクに対応するため、情報の管理方法、保存期間等について、保存する情報の格付けに応じた適切な対策を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w:t>
      </w:r>
    </w:p>
    <w:p w14:paraId="72E0BC36" w14:textId="53116F77" w:rsidR="00AC25A3" w:rsidRPr="000D2E60" w:rsidRDefault="00AC25A3" w:rsidP="00A70B17">
      <w:pPr>
        <w:ind w:leftChars="202" w:left="424"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情報の保存については、以下の対策を規定することが望ましい。</w:t>
      </w:r>
    </w:p>
    <w:p w14:paraId="32A15CDA" w14:textId="77777777" w:rsidR="00AC25A3" w:rsidRPr="000D2E60" w:rsidRDefault="00AC25A3" w:rsidP="00AC25A3">
      <w:pPr>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415D3EAB" w14:textId="77777777" w:rsidTr="00D719FC">
        <w:tc>
          <w:tcPr>
            <w:tcW w:w="7932" w:type="dxa"/>
            <w:shd w:val="clear" w:color="auto" w:fill="CC99FF"/>
          </w:tcPr>
          <w:p w14:paraId="7373ED23"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AC25A3" w:rsidRPr="000D2E60" w14:paraId="06CAB0BF" w14:textId="77777777" w:rsidTr="00D719FC">
        <w:tc>
          <w:tcPr>
            <w:tcW w:w="7932" w:type="dxa"/>
          </w:tcPr>
          <w:p w14:paraId="3139EFC7" w14:textId="77777777" w:rsidR="00AC25A3" w:rsidRPr="000D2E60" w:rsidRDefault="00AC25A3" w:rsidP="008B5445">
            <w:pPr>
              <w:pStyle w:val="af0"/>
              <w:numPr>
                <w:ilvl w:val="0"/>
                <w:numId w:val="188"/>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格付けに応じた情報の保存</w:t>
            </w:r>
          </w:p>
          <w:p w14:paraId="16B06DFA" w14:textId="77777777" w:rsidR="00AC25A3" w:rsidRPr="000D2E60" w:rsidRDefault="00AC25A3" w:rsidP="008B5445">
            <w:pPr>
              <w:pStyle w:val="af0"/>
              <w:numPr>
                <w:ilvl w:val="0"/>
                <w:numId w:val="189"/>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システム管理者は、サーバ装置、端末に保存された情報の格付けに従って、適切なアクセス制御を行うこと</w:t>
            </w:r>
          </w:p>
          <w:p w14:paraId="0977CAA5" w14:textId="77777777" w:rsidR="00AC25A3" w:rsidRPr="000D2E60" w:rsidRDefault="00AC25A3" w:rsidP="008B5445">
            <w:pPr>
              <w:pStyle w:val="af0"/>
              <w:numPr>
                <w:ilvl w:val="0"/>
                <w:numId w:val="189"/>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取扱者は、情報の格付けに従って、情報が保存された外部記録媒体を適切に管理すること</w:t>
            </w:r>
          </w:p>
          <w:p w14:paraId="53A5BF9B" w14:textId="6000016C" w:rsidR="00AC25A3" w:rsidRPr="000D2E60" w:rsidRDefault="00AC25A3" w:rsidP="008B5445">
            <w:pPr>
              <w:pStyle w:val="af0"/>
              <w:numPr>
                <w:ilvl w:val="0"/>
                <w:numId w:val="189"/>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取扱者は、情報システムに入力された情報</w:t>
            </w:r>
            <w:r w:rsidR="00F50B8A">
              <w:rPr>
                <w:rFonts w:ascii="BIZ UDPゴシック" w:eastAsia="BIZ UDPゴシック" w:hAnsi="BIZ UDPゴシック" w:hint="eastAsia"/>
                <w:color w:val="000000" w:themeColor="text1"/>
              </w:rPr>
              <w:t>また</w:t>
            </w:r>
            <w:r w:rsidRPr="000D2E60">
              <w:rPr>
                <w:rFonts w:ascii="BIZ UDPゴシック" w:eastAsia="BIZ UDPゴシック" w:hAnsi="BIZ UDPゴシック"/>
                <w:color w:val="000000" w:themeColor="text1"/>
              </w:rPr>
              <w:t>は情報システムから出力した情報を記載した書面について、情報の格付けに従って適切に管理すること</w:t>
            </w:r>
          </w:p>
          <w:p w14:paraId="18B488D5" w14:textId="28137AA8" w:rsidR="00AC25A3" w:rsidRPr="000D2E60" w:rsidRDefault="00AC25A3" w:rsidP="008B5445">
            <w:pPr>
              <w:pStyle w:val="af0"/>
              <w:numPr>
                <w:ilvl w:val="0"/>
                <w:numId w:val="189"/>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取扱者は、情報をサーバ装置、端末</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は外部記録媒体に保存する場合には、保存する情報の格付けに従って、暗号化を行う必要性の有無を検討し、必要があると認めたときは、客観的に評価された暗号技術（※</w:t>
            </w:r>
            <w:r w:rsidR="009A22B3" w:rsidRPr="009A22B3">
              <w:rPr>
                <w:rFonts w:ascii="BIZ UDPゴシック" w:eastAsia="BIZ UDPゴシック" w:hAnsi="BIZ UDPゴシック" w:hint="eastAsia"/>
                <w:color w:val="000000" w:themeColor="text1"/>
              </w:rPr>
              <w:t>「電子政府推奨暗号リスト」に記載された暗号化アルゴリズム</w:t>
            </w:r>
            <w:r w:rsidRPr="000D2E60">
              <w:rPr>
                <w:rFonts w:ascii="BIZ UDPゴシック" w:eastAsia="BIZ UDPゴシック" w:hAnsi="BIZ UDPゴシック"/>
                <w:color w:val="000000" w:themeColor="text1"/>
              </w:rPr>
              <w:t>）により、情報を暗号化すること</w:t>
            </w:r>
          </w:p>
          <w:p w14:paraId="60F21FF4" w14:textId="2CAE8071" w:rsidR="00AC25A3" w:rsidRPr="000D2E60" w:rsidRDefault="00AC25A3" w:rsidP="008B5445">
            <w:pPr>
              <w:pStyle w:val="af0"/>
              <w:numPr>
                <w:ilvl w:val="0"/>
                <w:numId w:val="189"/>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取扱者は、情報をサーバ装置、端末</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外部記録媒体に保存する場合には、保存する情報の格付けに従って、インターネットや、インターネットに接点を有する情報システムに接続しない端末、サーバ装置等の機器等を使用する必要性の有無を検討し、必要があると認めたときは、インターネットや、インターネットに接点を有する情報システムに接続しない端末、サーバ装置等の機器等を使用するなどの対応を行うこと</w:t>
            </w:r>
          </w:p>
          <w:p w14:paraId="43C0C5E8" w14:textId="700CC7E8" w:rsidR="00AC25A3" w:rsidRPr="000D2E60" w:rsidRDefault="00AC25A3" w:rsidP="008B5445">
            <w:pPr>
              <w:pStyle w:val="af0"/>
              <w:numPr>
                <w:ilvl w:val="0"/>
                <w:numId w:val="189"/>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を保存した機器等について、保存した情報の格付けに従って、盗難及び不正な持ち出し等の物理的な脅威から保護する必要性の有無を検討し、必要があると認めたときは、盗難及び不正な持ち出し等の物理的な脅威から保護するための対策を</w:t>
            </w:r>
            <w:r w:rsidR="00DA08BB">
              <w:rPr>
                <w:rFonts w:ascii="BIZ UDPゴシック" w:eastAsia="BIZ UDPゴシック" w:hAnsi="BIZ UDPゴシック"/>
                <w:color w:val="000000" w:themeColor="text1"/>
              </w:rPr>
              <w:t>講じ</w:t>
            </w:r>
            <w:r w:rsidRPr="000D2E60">
              <w:rPr>
                <w:rFonts w:ascii="BIZ UDPゴシック" w:eastAsia="BIZ UDPゴシック" w:hAnsi="BIZ UDPゴシック"/>
                <w:color w:val="000000" w:themeColor="text1"/>
              </w:rPr>
              <w:t>ること</w:t>
            </w:r>
          </w:p>
          <w:p w14:paraId="55752F32" w14:textId="49FC86F5" w:rsidR="00AC25A3" w:rsidRPr="000D2E60" w:rsidRDefault="00AC25A3" w:rsidP="008B5445">
            <w:pPr>
              <w:pStyle w:val="af0"/>
              <w:numPr>
                <w:ilvl w:val="0"/>
                <w:numId w:val="189"/>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取扱者は、情報をサーバ装置、端末</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外部記録媒体に保存する場合には、保存する情報の格付けに従って、暗号化や電子署名の付与を行う必要性の有無を検討し、必要があると認めたときは、情報に客観的に評価された暗号技術（※）による暗号化や電子署名を付与すること</w:t>
            </w:r>
          </w:p>
          <w:p w14:paraId="0BA069CF" w14:textId="77777777" w:rsidR="00AC25A3" w:rsidRPr="000D2E60" w:rsidRDefault="00AC25A3" w:rsidP="008B5445">
            <w:pPr>
              <w:pStyle w:val="af0"/>
              <w:numPr>
                <w:ilvl w:val="0"/>
                <w:numId w:val="189"/>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取扱者は、情報を外部記録媒体に保存する場合には、保存する情報の格付けに従って、外部記録媒体に保存内容が容易に想定できるようなタイトル表示をしない等の対処を行うこと</w:t>
            </w:r>
          </w:p>
          <w:p w14:paraId="2407D91B" w14:textId="0140FEC7" w:rsidR="00AC25A3" w:rsidRPr="000D2E60" w:rsidRDefault="00AC25A3" w:rsidP="008B5445">
            <w:pPr>
              <w:pStyle w:val="af0"/>
              <w:numPr>
                <w:ilvl w:val="0"/>
                <w:numId w:val="189"/>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取扱者は、電磁的記録</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は設計書等の情報システム関連文書について、情報の格付けに従って、バックアップ</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は複写の必要性の有無を検討し、必要があ</w:t>
            </w:r>
            <w:r w:rsidRPr="000D2E60">
              <w:rPr>
                <w:rFonts w:ascii="BIZ UDPゴシック" w:eastAsia="BIZ UDPゴシック" w:hAnsi="BIZ UDPゴシック"/>
                <w:color w:val="000000" w:themeColor="text1"/>
              </w:rPr>
              <w:lastRenderedPageBreak/>
              <w:t>ると認めたときは、そのバックアップ</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は複写を取得すること</w:t>
            </w:r>
          </w:p>
          <w:p w14:paraId="5C20AF68" w14:textId="74E0D5A7" w:rsidR="00AC25A3" w:rsidRPr="000D2E60" w:rsidRDefault="00AC25A3" w:rsidP="008B5445">
            <w:pPr>
              <w:pStyle w:val="af0"/>
              <w:numPr>
                <w:ilvl w:val="0"/>
                <w:numId w:val="189"/>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システム管理者は、電磁的記録のバックアップ</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は設計書等の情報システム関連文書の複写の保管について、情報の格付けに従って、災害等への対策の必要性を検討し、必要があると認めたときは、同時被災等しないための適切な措置を</w:t>
            </w:r>
            <w:r w:rsidR="00DA08BB">
              <w:rPr>
                <w:rFonts w:ascii="BIZ UDPゴシック" w:eastAsia="BIZ UDPゴシック" w:hAnsi="BIZ UDPゴシック"/>
                <w:color w:val="000000" w:themeColor="text1"/>
              </w:rPr>
              <w:t>講じ</w:t>
            </w:r>
            <w:r w:rsidRPr="000D2E60">
              <w:rPr>
                <w:rFonts w:ascii="BIZ UDPゴシック" w:eastAsia="BIZ UDPゴシック" w:hAnsi="BIZ UDPゴシック"/>
                <w:color w:val="000000" w:themeColor="text1"/>
              </w:rPr>
              <w:t>ること</w:t>
            </w:r>
          </w:p>
          <w:p w14:paraId="6CF6175F" w14:textId="6C4BFD55" w:rsidR="00AC25A3" w:rsidRPr="000D2E60" w:rsidRDefault="00AC25A3" w:rsidP="008B5445">
            <w:pPr>
              <w:pStyle w:val="af0"/>
              <w:numPr>
                <w:ilvl w:val="0"/>
                <w:numId w:val="189"/>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システムのリスクアセスメントに応じてデータの適切な保護や保管場所の考慮をはじめとした望ましいデータ管理を行う</w:t>
            </w:r>
          </w:p>
          <w:p w14:paraId="37EB9B9C" w14:textId="19C2802E" w:rsidR="00AC25A3" w:rsidRPr="000D2E60" w:rsidRDefault="00AC25A3" w:rsidP="008B5445">
            <w:pPr>
              <w:pStyle w:val="af0"/>
              <w:numPr>
                <w:ilvl w:val="0"/>
                <w:numId w:val="189"/>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事業環境の変化を捉え、インターネットを介したサービス（クラウドサービス等）を活用するなど新しい技術を利用する際には、国内外の法令や評価制度等の存在について留意する</w:t>
            </w:r>
          </w:p>
          <w:p w14:paraId="64BD9280" w14:textId="3AB81369" w:rsidR="00AC25A3" w:rsidRPr="000D2E60" w:rsidRDefault="00AC25A3" w:rsidP="008B5445">
            <w:pPr>
              <w:pStyle w:val="af0"/>
              <w:numPr>
                <w:ilvl w:val="0"/>
                <w:numId w:val="189"/>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個人情報及び認証情報を含む機微なデータは、暗号化して保存され、許可された管理者のみがアクセスできるようにする</w:t>
            </w:r>
          </w:p>
          <w:p w14:paraId="76AA3BEC" w14:textId="77777777" w:rsidR="00AC25A3" w:rsidRPr="000D2E60" w:rsidRDefault="00AC25A3" w:rsidP="008B5445">
            <w:pPr>
              <w:pStyle w:val="af0"/>
              <w:numPr>
                <w:ilvl w:val="0"/>
                <w:numId w:val="190"/>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情報の保存期間</w:t>
            </w:r>
          </w:p>
          <w:p w14:paraId="08D8F8BA" w14:textId="5907B869" w:rsidR="00AC25A3" w:rsidRPr="000D2E60" w:rsidRDefault="00AC25A3" w:rsidP="008B5445">
            <w:pPr>
              <w:pStyle w:val="af0"/>
              <w:numPr>
                <w:ilvl w:val="0"/>
                <w:numId w:val="191"/>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取扱者は、サーバ装置、端末</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は外部記録媒体に保存された情報の保存期間が定められている場合には、当該情報を保存期間が満了する日まで保存し、保存期間を延長する必要性がない場合は、速やかに消去すること</w:t>
            </w:r>
          </w:p>
        </w:tc>
      </w:tr>
    </w:tbl>
    <w:p w14:paraId="621824FC" w14:textId="77777777" w:rsidR="00AC25A3" w:rsidRPr="000D2E60" w:rsidRDefault="00AC25A3" w:rsidP="00AC25A3">
      <w:pPr>
        <w:rPr>
          <w:rFonts w:ascii="BIZ UDPゴシック" w:eastAsia="BIZ UDPゴシック" w:hAnsi="BIZ UDPゴシック"/>
          <w:color w:val="000000" w:themeColor="text1"/>
        </w:rPr>
      </w:pPr>
    </w:p>
    <w:p w14:paraId="534FC23E" w14:textId="511A08EA" w:rsidR="00AC25A3" w:rsidRPr="000D2E60" w:rsidRDefault="00AC25A3" w:rsidP="00B91BE7">
      <w:pPr>
        <w:pStyle w:val="a1"/>
      </w:pPr>
      <w:r w:rsidRPr="000D2E60">
        <w:t>情報の</w:t>
      </w:r>
      <w:r w:rsidRPr="000D2E60">
        <w:rPr>
          <w:rFonts w:hint="eastAsia"/>
        </w:rPr>
        <w:t>運搬・送信</w:t>
      </w:r>
    </w:p>
    <w:tbl>
      <w:tblPr>
        <w:tblStyle w:val="af7"/>
        <w:tblpPr w:leftFromText="142" w:rightFromText="142" w:vertAnchor="text" w:horzAnchor="margin" w:tblpXSpec="right" w:tblpY="24"/>
        <w:tblW w:w="0" w:type="auto"/>
        <w:tblLook w:val="04A0" w:firstRow="1" w:lastRow="0" w:firstColumn="1" w:lastColumn="0" w:noHBand="0" w:noVBand="1"/>
      </w:tblPr>
      <w:tblGrid>
        <w:gridCol w:w="7932"/>
      </w:tblGrid>
      <w:tr w:rsidR="00C163BF" w:rsidRPr="000D2E60" w14:paraId="491CFC01" w14:textId="77777777" w:rsidTr="00D719FC">
        <w:tc>
          <w:tcPr>
            <w:tcW w:w="7932" w:type="dxa"/>
            <w:shd w:val="clear" w:color="auto" w:fill="FFFFCC"/>
          </w:tcPr>
          <w:p w14:paraId="35DBB78A"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77FC8827" w14:textId="77777777" w:rsidR="00AC25A3" w:rsidRPr="000D2E60" w:rsidRDefault="00AC25A3" w:rsidP="00AC25A3">
      <w:pPr>
        <w:rPr>
          <w:rFonts w:ascii="BIZ UDPゴシック" w:eastAsia="BIZ UDPゴシック" w:hAnsi="BIZ UDPゴシック"/>
          <w:color w:val="000000" w:themeColor="text1"/>
        </w:rPr>
      </w:pPr>
    </w:p>
    <w:p w14:paraId="2E003F8C" w14:textId="4820D98D" w:rsidR="00AC25A3" w:rsidRPr="000D2E60" w:rsidRDefault="00AC25A3" w:rsidP="00A70B17">
      <w:pPr>
        <w:ind w:leftChars="202" w:left="424"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業務においては、その事務の遂行のために他者</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は自身に情報を運搬・送信する場合がある。運搬・送信の方法としては、インターネット上での電子メールや回線接続を通じての送信、情報を格納した外部記録媒体の運搬及び</w:t>
      </w:r>
      <w:r w:rsidRPr="000D2E60">
        <w:rPr>
          <w:rFonts w:ascii="BIZ UDPゴシック" w:eastAsia="BIZ UDPゴシック" w:hAnsi="BIZ UDPゴシック"/>
          <w:color w:val="000000" w:themeColor="text1"/>
        </w:rPr>
        <w:t>PC、紙面に記載された情報の運搬等の方法が挙げられるが、いずれの方法を用いるにせよ、情報の運搬・送信により、当該情報の漏えい、滅失、き損及び改ざん等が発生するおそれが増大することになるため、適切な情報の運搬・送信に係る措置を</w:t>
      </w:r>
      <w:r w:rsidR="00DA08BB">
        <w:rPr>
          <w:rFonts w:ascii="BIZ UDPゴシック" w:eastAsia="BIZ UDPゴシック" w:hAnsi="BIZ UDPゴシック"/>
          <w:color w:val="000000" w:themeColor="text1"/>
        </w:rPr>
        <w:t>講じ</w:t>
      </w:r>
      <w:r w:rsidRPr="000D2E60">
        <w:rPr>
          <w:rFonts w:ascii="BIZ UDPゴシック" w:eastAsia="BIZ UDPゴシック" w:hAnsi="BIZ UDPゴシック"/>
          <w:color w:val="000000" w:themeColor="text1"/>
        </w:rPr>
        <w:t>る必要がある。</w:t>
      </w:r>
    </w:p>
    <w:p w14:paraId="5A92AF9B" w14:textId="1F441D5B" w:rsidR="00AC25A3" w:rsidRPr="000D2E60" w:rsidRDefault="00AC25A3" w:rsidP="00A70B17">
      <w:pPr>
        <w:ind w:leftChars="202" w:left="424"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情報を運搬・送信することにより発生するリスクに対応するため、運搬・送信する情報の形態及び格付けに応じた適切な運搬・送信手段を選択できるように対策を整備すること。</w:t>
      </w:r>
    </w:p>
    <w:p w14:paraId="4867ADAB" w14:textId="79C3799D" w:rsidR="00AC25A3" w:rsidRPr="000D2E60" w:rsidRDefault="00AC25A3" w:rsidP="00A70B17">
      <w:pPr>
        <w:ind w:leftChars="202" w:left="424"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情報の運搬・送信については以下の対策を規定することが望ましい。</w:t>
      </w:r>
    </w:p>
    <w:p w14:paraId="4C7E433A" w14:textId="77777777" w:rsidR="00AC25A3" w:rsidRPr="000D2E60" w:rsidRDefault="00AC25A3" w:rsidP="00AC25A3">
      <w:pPr>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660A70FB" w14:textId="77777777" w:rsidTr="00D719FC">
        <w:tc>
          <w:tcPr>
            <w:tcW w:w="7932" w:type="dxa"/>
            <w:shd w:val="clear" w:color="auto" w:fill="CC99FF"/>
          </w:tcPr>
          <w:p w14:paraId="22E5D433"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AC25A3" w:rsidRPr="000D2E60" w14:paraId="33FBE5FE" w14:textId="77777777" w:rsidTr="00D719FC">
        <w:tc>
          <w:tcPr>
            <w:tcW w:w="7932" w:type="dxa"/>
          </w:tcPr>
          <w:p w14:paraId="399D3FD3" w14:textId="77777777" w:rsidR="00AC25A3" w:rsidRPr="000D2E60" w:rsidRDefault="00AC25A3" w:rsidP="008B5445">
            <w:pPr>
              <w:pStyle w:val="af0"/>
              <w:numPr>
                <w:ilvl w:val="0"/>
                <w:numId w:val="192"/>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情報の運搬・送信に関する許可</w:t>
            </w:r>
          </w:p>
          <w:p w14:paraId="60A6580B" w14:textId="77777777" w:rsidR="00AC25A3" w:rsidRPr="000D2E60" w:rsidRDefault="00AC25A3" w:rsidP="008B5445">
            <w:pPr>
              <w:pStyle w:val="af0"/>
              <w:numPr>
                <w:ilvl w:val="0"/>
                <w:numId w:val="196"/>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取扱者は、情報を運搬・送信する場合には、運搬・送信する情報の格付けに従って、</w:t>
            </w:r>
            <w:r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color w:val="000000" w:themeColor="text1"/>
              </w:rPr>
              <w:t>セキュリティ責任者の許可を得ること</w:t>
            </w:r>
          </w:p>
          <w:p w14:paraId="725961D5" w14:textId="77777777" w:rsidR="00AC25A3" w:rsidRPr="000D2E60" w:rsidRDefault="00AC25A3" w:rsidP="008B5445">
            <w:pPr>
              <w:pStyle w:val="af0"/>
              <w:numPr>
                <w:ilvl w:val="0"/>
                <w:numId w:val="193"/>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情報の運搬・送信の選択</w:t>
            </w:r>
          </w:p>
          <w:p w14:paraId="6A0B0BBB" w14:textId="72FFE12B" w:rsidR="00AC25A3" w:rsidRPr="000D2E60" w:rsidRDefault="00AC25A3" w:rsidP="008B5445">
            <w:pPr>
              <w:pStyle w:val="af0"/>
              <w:numPr>
                <w:ilvl w:val="0"/>
                <w:numId w:val="197"/>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取扱者は、情報を運搬・送信する場合には、運搬・送信する情報の格付けに従っ</w:t>
            </w:r>
            <w:r w:rsidRPr="000D2E60">
              <w:rPr>
                <w:rFonts w:ascii="BIZ UDPゴシック" w:eastAsia="BIZ UDPゴシック" w:hAnsi="BIZ UDPゴシック"/>
                <w:color w:val="000000" w:themeColor="text1"/>
              </w:rPr>
              <w:lastRenderedPageBreak/>
              <w:t>て安全確保に留意して、送信</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は運搬のいずれによるかを決定すること</w:t>
            </w:r>
          </w:p>
          <w:p w14:paraId="2DD8EAB3" w14:textId="77777777" w:rsidR="00AC25A3" w:rsidRPr="000D2E60" w:rsidRDefault="00AC25A3" w:rsidP="008B5445">
            <w:pPr>
              <w:pStyle w:val="af0"/>
              <w:numPr>
                <w:ilvl w:val="0"/>
                <w:numId w:val="194"/>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運搬・送信手段の選択</w:t>
            </w:r>
          </w:p>
          <w:p w14:paraId="75B0A439" w14:textId="77777777" w:rsidR="00AC25A3" w:rsidRPr="000D2E60" w:rsidRDefault="00AC25A3" w:rsidP="008B5445">
            <w:pPr>
              <w:pStyle w:val="af0"/>
              <w:numPr>
                <w:ilvl w:val="0"/>
                <w:numId w:val="198"/>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取扱者は、情報を運搬・送信する場合には、運搬・送信する情報の格付けに従って安全確保に留意して、当該情報の運搬・送信手段を決定すること</w:t>
            </w:r>
          </w:p>
          <w:p w14:paraId="14991EB0" w14:textId="77777777" w:rsidR="00AC25A3" w:rsidRPr="000D2E60" w:rsidRDefault="00AC25A3" w:rsidP="008B5445">
            <w:pPr>
              <w:pStyle w:val="af0"/>
              <w:numPr>
                <w:ilvl w:val="0"/>
                <w:numId w:val="198"/>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取扱者は、情報の格付けに従って、秘密文書に該当するような機密性の高い情報を運搬・送信する場合には、</w:t>
            </w:r>
            <w:r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color w:val="000000" w:themeColor="text1"/>
              </w:rPr>
              <w:t>セキュリティ責任者が指定する方法に従うこと</w:t>
            </w:r>
          </w:p>
          <w:p w14:paraId="5FE39924" w14:textId="77777777" w:rsidR="00AC25A3" w:rsidRPr="000D2E60" w:rsidRDefault="00AC25A3" w:rsidP="008B5445">
            <w:pPr>
              <w:pStyle w:val="af0"/>
              <w:numPr>
                <w:ilvl w:val="0"/>
                <w:numId w:val="195"/>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書面に記載された情報の保護対策</w:t>
            </w:r>
          </w:p>
          <w:p w14:paraId="2283C3D1" w14:textId="4B1042D4" w:rsidR="00AC25A3" w:rsidRPr="000D2E60" w:rsidRDefault="00AC25A3" w:rsidP="008B5445">
            <w:pPr>
              <w:pStyle w:val="af0"/>
              <w:numPr>
                <w:ilvl w:val="0"/>
                <w:numId w:val="199"/>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取扱者は、書面を運搬する場合には、記載されている情報の格付けに従って安全確保のための適切な措置を</w:t>
            </w:r>
            <w:r w:rsidR="00DA08BB">
              <w:rPr>
                <w:rFonts w:ascii="BIZ UDPゴシック" w:eastAsia="BIZ UDPゴシック" w:hAnsi="BIZ UDPゴシック"/>
                <w:color w:val="000000" w:themeColor="text1"/>
              </w:rPr>
              <w:t>講じ</w:t>
            </w:r>
            <w:r w:rsidRPr="000D2E60">
              <w:rPr>
                <w:rFonts w:ascii="BIZ UDPゴシック" w:eastAsia="BIZ UDPゴシック" w:hAnsi="BIZ UDPゴシック"/>
                <w:color w:val="000000" w:themeColor="text1"/>
              </w:rPr>
              <w:t>ること</w:t>
            </w:r>
          </w:p>
        </w:tc>
      </w:tr>
    </w:tbl>
    <w:p w14:paraId="61B31C89" w14:textId="77777777" w:rsidR="00AC25A3" w:rsidRPr="000D2E60" w:rsidRDefault="00AC25A3" w:rsidP="00AC25A3">
      <w:pPr>
        <w:rPr>
          <w:rFonts w:ascii="BIZ UDPゴシック" w:eastAsia="BIZ UDPゴシック" w:hAnsi="BIZ UDPゴシック"/>
          <w:color w:val="000000" w:themeColor="text1"/>
        </w:rPr>
      </w:pPr>
    </w:p>
    <w:p w14:paraId="2F5A96C0" w14:textId="317CE1E5" w:rsidR="00AC25A3" w:rsidRPr="000D2E60" w:rsidRDefault="00AC25A3" w:rsidP="00312581">
      <w:pPr>
        <w:pStyle w:val="a1"/>
      </w:pPr>
      <w:r w:rsidRPr="000D2E60">
        <w:t>情報の</w:t>
      </w:r>
      <w:r w:rsidRPr="000D2E60">
        <w:rPr>
          <w:rFonts w:hint="eastAsia"/>
        </w:rPr>
        <w:t>提供・公表</w:t>
      </w:r>
    </w:p>
    <w:tbl>
      <w:tblPr>
        <w:tblStyle w:val="af7"/>
        <w:tblpPr w:leftFromText="142" w:rightFromText="142" w:vertAnchor="text" w:horzAnchor="margin" w:tblpXSpec="right" w:tblpY="39"/>
        <w:tblW w:w="0" w:type="auto"/>
        <w:tblLook w:val="04A0" w:firstRow="1" w:lastRow="0" w:firstColumn="1" w:lastColumn="0" w:noHBand="0" w:noVBand="1"/>
      </w:tblPr>
      <w:tblGrid>
        <w:gridCol w:w="7932"/>
      </w:tblGrid>
      <w:tr w:rsidR="00C163BF" w:rsidRPr="000D2E60" w14:paraId="1F6C5F05" w14:textId="77777777" w:rsidTr="00D719FC">
        <w:tc>
          <w:tcPr>
            <w:tcW w:w="7932" w:type="dxa"/>
            <w:shd w:val="clear" w:color="auto" w:fill="FFFFCC"/>
          </w:tcPr>
          <w:p w14:paraId="41561B91"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1B861863" w14:textId="77777777" w:rsidR="00AC25A3" w:rsidRPr="000D2E60" w:rsidRDefault="00AC25A3" w:rsidP="00AC25A3">
      <w:pPr>
        <w:rPr>
          <w:rFonts w:ascii="BIZ UDPゴシック" w:eastAsia="BIZ UDPゴシック" w:hAnsi="BIZ UDPゴシック"/>
          <w:color w:val="000000" w:themeColor="text1"/>
        </w:rPr>
      </w:pPr>
    </w:p>
    <w:p w14:paraId="02625214" w14:textId="6FFDAD53" w:rsidR="00AC25A3" w:rsidRPr="000D2E60" w:rsidRDefault="00AC25A3" w:rsidP="00AC25A3">
      <w:pPr>
        <w:ind w:leftChars="202" w:left="424"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業務においては、その業務の遂行のために事業者外の者に情報を提供する場合があるが、提供先における情報の不適切な</w:t>
      </w:r>
      <w:r w:rsidR="00A34477">
        <w:rPr>
          <w:rFonts w:ascii="BIZ UDPゴシック" w:eastAsia="BIZ UDPゴシック" w:hAnsi="BIZ UDPゴシック" w:hint="eastAsia"/>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hint="eastAsia"/>
          <w:color w:val="000000" w:themeColor="text1"/>
        </w:rPr>
        <w:t>により、当該情報の漏えい</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は不適切な利用等が発生するおそれがあるため、適切な情報の提供に係る措置を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る必要がある。</w:t>
      </w:r>
    </w:p>
    <w:p w14:paraId="10F38104" w14:textId="5A906CB4" w:rsidR="00AC25A3" w:rsidRPr="000D2E60" w:rsidRDefault="00AC25A3" w:rsidP="00A70B17">
      <w:pPr>
        <w:ind w:leftChars="202" w:left="424"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サイバーセキュリティ責任者は、情報の提供・公表により発生するリスクに対応するため、提供・公表する情報の形態及び格付けに応じた適切な情報提供・公表がなされるように対策を整備すること。</w:t>
      </w:r>
    </w:p>
    <w:p w14:paraId="68A92F53" w14:textId="30053965" w:rsidR="00AC25A3" w:rsidRPr="000D2E60" w:rsidRDefault="00AC25A3" w:rsidP="00A70B17">
      <w:pPr>
        <w:ind w:leftChars="202" w:left="424"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情報の提供・公表については、以下の対策を規定することが望ましい。</w:t>
      </w:r>
    </w:p>
    <w:p w14:paraId="3D896ED3" w14:textId="77777777" w:rsidR="00AC25A3" w:rsidRPr="000D2E60" w:rsidRDefault="00AC25A3" w:rsidP="00AC25A3">
      <w:pPr>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6D4E8847" w14:textId="77777777" w:rsidTr="00D719FC">
        <w:tc>
          <w:tcPr>
            <w:tcW w:w="7932" w:type="dxa"/>
            <w:shd w:val="clear" w:color="auto" w:fill="CC99FF"/>
          </w:tcPr>
          <w:p w14:paraId="5C6D6F2A"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AC25A3" w:rsidRPr="000D2E60" w14:paraId="44397193" w14:textId="77777777" w:rsidTr="00D719FC">
        <w:tc>
          <w:tcPr>
            <w:tcW w:w="7932" w:type="dxa"/>
          </w:tcPr>
          <w:p w14:paraId="78CF0CD1" w14:textId="77777777" w:rsidR="00AC25A3" w:rsidRPr="000D2E60" w:rsidRDefault="00AC25A3" w:rsidP="008B5445">
            <w:pPr>
              <w:pStyle w:val="af0"/>
              <w:numPr>
                <w:ilvl w:val="0"/>
                <w:numId w:val="200"/>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情報の公表</w:t>
            </w:r>
          </w:p>
          <w:p w14:paraId="3A2BA609" w14:textId="77777777" w:rsidR="00AC25A3" w:rsidRPr="000D2E60" w:rsidRDefault="00AC25A3" w:rsidP="008B5445">
            <w:pPr>
              <w:pStyle w:val="af0"/>
              <w:numPr>
                <w:ilvl w:val="0"/>
                <w:numId w:val="202"/>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取扱者は、情報を公表する場合には、公表する情報の格付けに従って公表の可否を決定すること</w:t>
            </w:r>
          </w:p>
          <w:p w14:paraId="378D87B4" w14:textId="16519120" w:rsidR="00AC25A3" w:rsidRPr="000D2E60" w:rsidRDefault="00AC25A3" w:rsidP="008B5445">
            <w:pPr>
              <w:pStyle w:val="af0"/>
              <w:numPr>
                <w:ilvl w:val="0"/>
                <w:numId w:val="202"/>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取扱者は、電磁的記録を公表する場合には、情報の格付けに従って、当該情報の付加情報（更新の履歴、文書のプロパティ等</w:t>
            </w:r>
            <w:r w:rsidR="0046372F">
              <w:rPr>
                <w:rFonts w:ascii="BIZ UDPゴシック" w:eastAsia="BIZ UDPゴシック" w:hAnsi="BIZ UDPゴシック" w:hint="eastAsia"/>
                <w:color w:val="000000" w:themeColor="text1"/>
              </w:rPr>
              <w:t>のこと</w:t>
            </w:r>
            <w:r w:rsidRPr="000D2E60">
              <w:rPr>
                <w:rFonts w:ascii="BIZ UDPゴシック" w:eastAsia="BIZ UDPゴシック" w:hAnsi="BIZ UDPゴシック"/>
                <w:color w:val="000000" w:themeColor="text1"/>
              </w:rPr>
              <w:t>をいう）等からの不用意な情報漏えいを防止するための措置を採ること</w:t>
            </w:r>
          </w:p>
          <w:p w14:paraId="3458FE3D" w14:textId="7F6665F4" w:rsidR="00AC25A3" w:rsidRPr="000D2E60" w:rsidRDefault="00AC25A3" w:rsidP="008B5445">
            <w:pPr>
              <w:pStyle w:val="af0"/>
              <w:numPr>
                <w:ilvl w:val="0"/>
                <w:numId w:val="201"/>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他者への情報の提供</w:t>
            </w:r>
          </w:p>
          <w:p w14:paraId="551E32FD" w14:textId="77777777" w:rsidR="00AC25A3" w:rsidRPr="000D2E60" w:rsidRDefault="00AC25A3" w:rsidP="008B5445">
            <w:pPr>
              <w:pStyle w:val="af0"/>
              <w:numPr>
                <w:ilvl w:val="0"/>
                <w:numId w:val="203"/>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取扱者は、情報を事業者外の者に提供する場合には、提供する情報の格付けに従って、</w:t>
            </w:r>
            <w:r w:rsidRPr="000D2E60">
              <w:rPr>
                <w:rFonts w:ascii="BIZ UDPゴシック" w:eastAsia="BIZ UDPゴシック" w:hAnsi="BIZ UDPゴシック" w:hint="eastAsia"/>
                <w:color w:val="000000" w:themeColor="text1"/>
              </w:rPr>
              <w:t>サイバーセキュリティ責任者</w:t>
            </w:r>
            <w:r w:rsidRPr="000D2E60">
              <w:rPr>
                <w:rFonts w:ascii="BIZ UDPゴシック" w:eastAsia="BIZ UDPゴシック" w:hAnsi="BIZ UDPゴシック"/>
                <w:color w:val="000000" w:themeColor="text1"/>
              </w:rPr>
              <w:t>の許可を得ること</w:t>
            </w:r>
          </w:p>
          <w:p w14:paraId="02970308" w14:textId="49C30176" w:rsidR="00AC25A3" w:rsidRPr="000D2E60" w:rsidRDefault="00AC25A3" w:rsidP="008B5445">
            <w:pPr>
              <w:pStyle w:val="af0"/>
              <w:numPr>
                <w:ilvl w:val="0"/>
                <w:numId w:val="203"/>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取扱者は、情報を事業者外の者に提供する場合には、提供先において、提供する情報の格付けに従って適切に取り扱われるよう、</w:t>
            </w:r>
            <w:r w:rsidR="00A34477">
              <w:rPr>
                <w:rFonts w:ascii="BIZ UDPゴシック" w:eastAsia="BIZ UDPゴシック" w:hAnsi="BIZ UDPゴシック"/>
                <w:color w:val="000000" w:themeColor="text1"/>
              </w:rPr>
              <w:t>取扱</w:t>
            </w:r>
            <w:r w:rsidRPr="000D2E60">
              <w:rPr>
                <w:rFonts w:ascii="BIZ UDPゴシック" w:eastAsia="BIZ UDPゴシック" w:hAnsi="BIZ UDPゴシック"/>
                <w:color w:val="000000" w:themeColor="text1"/>
              </w:rPr>
              <w:t>上の留意事項を確実に伝達するなどの措置を</w:t>
            </w:r>
            <w:r w:rsidR="00DA08BB">
              <w:rPr>
                <w:rFonts w:ascii="BIZ UDPゴシック" w:eastAsia="BIZ UDPゴシック" w:hAnsi="BIZ UDPゴシック"/>
                <w:color w:val="000000" w:themeColor="text1"/>
              </w:rPr>
              <w:t>講じ</w:t>
            </w:r>
            <w:r w:rsidRPr="000D2E60">
              <w:rPr>
                <w:rFonts w:ascii="BIZ UDPゴシック" w:eastAsia="BIZ UDPゴシック" w:hAnsi="BIZ UDPゴシック"/>
                <w:color w:val="000000" w:themeColor="text1"/>
              </w:rPr>
              <w:t>ること</w:t>
            </w:r>
          </w:p>
          <w:p w14:paraId="765C0BB1" w14:textId="77777777" w:rsidR="00AC25A3" w:rsidRPr="000D2E60" w:rsidRDefault="00AC25A3" w:rsidP="008B5445">
            <w:pPr>
              <w:pStyle w:val="af0"/>
              <w:numPr>
                <w:ilvl w:val="0"/>
                <w:numId w:val="203"/>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取扱者は、電磁的記録を提供する場合には、情報の格付けに従って、当該記録の付加情報等からの不用意な情報漏えいを防止するための措置を採ること</w:t>
            </w:r>
          </w:p>
        </w:tc>
      </w:tr>
    </w:tbl>
    <w:p w14:paraId="6AC6F0F0" w14:textId="77777777" w:rsidR="00AC25A3" w:rsidRPr="000D2E60" w:rsidRDefault="00AC25A3" w:rsidP="00AC25A3">
      <w:pPr>
        <w:rPr>
          <w:rFonts w:ascii="BIZ UDPゴシック" w:eastAsia="BIZ UDPゴシック" w:hAnsi="BIZ UDPゴシック"/>
          <w:color w:val="000000" w:themeColor="text1"/>
        </w:rPr>
      </w:pPr>
    </w:p>
    <w:p w14:paraId="6D160D8A" w14:textId="1FCD446F" w:rsidR="00AC25A3" w:rsidRPr="000D2E60" w:rsidRDefault="00AC25A3" w:rsidP="00B91BE7">
      <w:pPr>
        <w:pStyle w:val="a1"/>
      </w:pPr>
      <w:r w:rsidRPr="000D2E60">
        <w:t>情報の</w:t>
      </w:r>
      <w:r w:rsidRPr="000D2E60">
        <w:rPr>
          <w:rFonts w:hint="eastAsia"/>
        </w:rPr>
        <w:t>消去</w:t>
      </w:r>
    </w:p>
    <w:tbl>
      <w:tblPr>
        <w:tblStyle w:val="af7"/>
        <w:tblpPr w:leftFromText="142" w:rightFromText="142" w:vertAnchor="text" w:horzAnchor="margin" w:tblpXSpec="right" w:tblpY="11"/>
        <w:tblW w:w="0" w:type="auto"/>
        <w:tblLook w:val="04A0" w:firstRow="1" w:lastRow="0" w:firstColumn="1" w:lastColumn="0" w:noHBand="0" w:noVBand="1"/>
      </w:tblPr>
      <w:tblGrid>
        <w:gridCol w:w="7932"/>
      </w:tblGrid>
      <w:tr w:rsidR="00C163BF" w:rsidRPr="000D2E60" w14:paraId="120B59EE" w14:textId="77777777" w:rsidTr="00D719FC">
        <w:tc>
          <w:tcPr>
            <w:tcW w:w="7932" w:type="dxa"/>
            <w:shd w:val="clear" w:color="auto" w:fill="FFFFCC"/>
          </w:tcPr>
          <w:p w14:paraId="021245C5"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5885BE41" w14:textId="77777777" w:rsidR="00AC25A3" w:rsidRPr="000D2E60" w:rsidRDefault="00AC25A3" w:rsidP="00AC25A3">
      <w:pPr>
        <w:rPr>
          <w:rFonts w:ascii="BIZ UDPゴシック" w:eastAsia="BIZ UDPゴシック" w:hAnsi="BIZ UDPゴシック"/>
          <w:color w:val="000000" w:themeColor="text1"/>
        </w:rPr>
      </w:pPr>
    </w:p>
    <w:p w14:paraId="1DE09656" w14:textId="3B287FF3" w:rsidR="00AC25A3" w:rsidRPr="000D2E60" w:rsidRDefault="00AC25A3" w:rsidP="00AC25A3">
      <w:pPr>
        <w:pStyle w:val="af0"/>
        <w:ind w:leftChars="0" w:left="426" w:firstLine="20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業務において利用したサーバ装置、端末、通信回線装置及び外部記録媒体については、不要となった後、適切に処分されずに放置された場合には、盗難や紛失により、記録されている情報が漏えいするおそれがある。また、情報の消去を行っていたつもりでも、適切な措置が採られていなければ、復元ツールや復元サービス等を用いて当該情報を復元することが可能であり、情報漏えいのおそれは払拭されないため、適切な情報の消去に係る措置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る必要がある。</w:t>
      </w:r>
    </w:p>
    <w:p w14:paraId="4BF42919" w14:textId="641AA343" w:rsidR="00AC25A3" w:rsidRPr="000D2E60" w:rsidRDefault="00AC25A3" w:rsidP="00A70B17">
      <w:pPr>
        <w:ind w:leftChars="202" w:left="424"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サイバーセキュリティ責任者は、情報の処分により発生するリスクに対応するため、処分する情報の形態及び格付けに応じた適切な処分がなされるように対策を整備すること。</w:t>
      </w:r>
    </w:p>
    <w:p w14:paraId="70D98556" w14:textId="581A8090" w:rsidR="00AC25A3" w:rsidRPr="000D2E60" w:rsidRDefault="00AC25A3" w:rsidP="00A70B17">
      <w:pPr>
        <w:ind w:leftChars="202" w:left="424"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情報の消去については、以下の対策を規定することが望ましい。</w:t>
      </w:r>
    </w:p>
    <w:p w14:paraId="63DD2B9A" w14:textId="29E8BB8F" w:rsidR="00AC25A3" w:rsidRPr="000D2E60" w:rsidRDefault="00AC25A3" w:rsidP="00A70B17">
      <w:pPr>
        <w:ind w:leftChars="202" w:left="424"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なお、委託先は、事前に合意した情報の廃棄方法の手順に沿って情報を廃棄すること。</w:t>
      </w:r>
    </w:p>
    <w:p w14:paraId="36DE9A6C" w14:textId="77777777" w:rsidR="00AC25A3" w:rsidRPr="00A70B17" w:rsidRDefault="00AC25A3" w:rsidP="00AC25A3">
      <w:pPr>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1587C3CB" w14:textId="77777777" w:rsidTr="00D719FC">
        <w:tc>
          <w:tcPr>
            <w:tcW w:w="7932" w:type="dxa"/>
            <w:shd w:val="clear" w:color="auto" w:fill="CC99FF"/>
          </w:tcPr>
          <w:p w14:paraId="14D6F528"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AC25A3" w:rsidRPr="000D2E60" w14:paraId="36EB49A5" w14:textId="77777777" w:rsidTr="00D719FC">
        <w:tc>
          <w:tcPr>
            <w:tcW w:w="7932" w:type="dxa"/>
          </w:tcPr>
          <w:p w14:paraId="146F086F" w14:textId="77777777" w:rsidR="00AC25A3" w:rsidRPr="000D2E60" w:rsidRDefault="00AC25A3" w:rsidP="008B5445">
            <w:pPr>
              <w:pStyle w:val="af0"/>
              <w:numPr>
                <w:ilvl w:val="0"/>
                <w:numId w:val="204"/>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電磁的記録の消去方法</w:t>
            </w:r>
          </w:p>
          <w:p w14:paraId="02A33AF5" w14:textId="77777777" w:rsidR="00AC25A3" w:rsidRPr="000D2E60" w:rsidRDefault="00AC25A3" w:rsidP="008B5445">
            <w:pPr>
              <w:pStyle w:val="af0"/>
              <w:numPr>
                <w:ilvl w:val="0"/>
                <w:numId w:val="206"/>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取扱者は、電磁的記録媒体に保存された情報が職務上不要となった場合は、速やかに情報を消去すること</w:t>
            </w:r>
          </w:p>
          <w:p w14:paraId="4B19780F" w14:textId="50EC4594" w:rsidR="00AC25A3" w:rsidRPr="000D2E60" w:rsidRDefault="00AC25A3" w:rsidP="008B5445">
            <w:pPr>
              <w:pStyle w:val="af0"/>
              <w:numPr>
                <w:ilvl w:val="0"/>
                <w:numId w:val="206"/>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取扱者は、サーバ装置、端末、通信回線装置及び外部記録媒体を廃棄する場合には、データ消去ソフトウェア</w:t>
            </w:r>
            <w:r w:rsidR="00F50B8A">
              <w:rPr>
                <w:rFonts w:ascii="BIZ UDPゴシック" w:eastAsia="BIZ UDPゴシック" w:hAnsi="BIZ UDPゴシック" w:hint="eastAsia"/>
                <w:color w:val="000000" w:themeColor="text1"/>
              </w:rPr>
              <w:t>も</w:t>
            </w:r>
            <w:r w:rsidRPr="000D2E60">
              <w:rPr>
                <w:rFonts w:ascii="BIZ UDPゴシック" w:eastAsia="BIZ UDPゴシック" w:hAnsi="BIZ UDPゴシック"/>
                <w:color w:val="000000" w:themeColor="text1"/>
              </w:rPr>
              <w:t>しくはデータ消去装置の利用</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は物理的な破壊</w:t>
            </w:r>
            <w:r w:rsidR="00F50B8A">
              <w:rPr>
                <w:rFonts w:ascii="BIZ UDPゴシック" w:eastAsia="BIZ UDPゴシック" w:hAnsi="BIZ UDPゴシック" w:hint="eastAsia"/>
                <w:color w:val="000000" w:themeColor="text1"/>
              </w:rPr>
              <w:t>も</w:t>
            </w:r>
            <w:r w:rsidRPr="000D2E60">
              <w:rPr>
                <w:rFonts w:ascii="BIZ UDPゴシック" w:eastAsia="BIZ UDPゴシック" w:hAnsi="BIZ UDPゴシック"/>
                <w:color w:val="000000" w:themeColor="text1"/>
              </w:rPr>
              <w:t>しくは磁気的な破壊</w:t>
            </w:r>
            <w:r w:rsidR="00564483">
              <w:rPr>
                <w:rFonts w:ascii="BIZ UDPゴシック" w:eastAsia="BIZ UDPゴシック" w:hAnsi="BIZ UDPゴシック"/>
                <w:color w:val="000000" w:themeColor="text1"/>
              </w:rPr>
              <w:t>等</w:t>
            </w:r>
            <w:r w:rsidRPr="000D2E60">
              <w:rPr>
                <w:rFonts w:ascii="BIZ UDPゴシック" w:eastAsia="BIZ UDPゴシック" w:hAnsi="BIZ UDPゴシック"/>
                <w:color w:val="000000" w:themeColor="text1"/>
              </w:rPr>
              <w:t>の方法を用いて、</w:t>
            </w:r>
            <w:r w:rsidR="000147C2">
              <w:rPr>
                <w:rFonts w:ascii="BIZ UDPゴシック" w:eastAsia="BIZ UDPゴシック" w:hAnsi="BIZ UDPゴシック" w:hint="eastAsia"/>
                <w:color w:val="000000" w:themeColor="text1"/>
              </w:rPr>
              <w:t>全て</w:t>
            </w:r>
            <w:r w:rsidRPr="000D2E60">
              <w:rPr>
                <w:rFonts w:ascii="BIZ UDPゴシック" w:eastAsia="BIZ UDPゴシック" w:hAnsi="BIZ UDPゴシック"/>
                <w:color w:val="000000" w:themeColor="text1"/>
              </w:rPr>
              <w:t>の情報を復元できないよう抹消すること</w:t>
            </w:r>
          </w:p>
          <w:p w14:paraId="2B1FB3FD" w14:textId="7ED0EB20" w:rsidR="00AC25A3" w:rsidRPr="000D2E60" w:rsidRDefault="00AC25A3" w:rsidP="008B5445">
            <w:pPr>
              <w:pStyle w:val="af0"/>
              <w:numPr>
                <w:ilvl w:val="0"/>
                <w:numId w:val="206"/>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サーバ装置、端末、通信回線装置及び外部記録媒体を他の者へ提供する場合には、保存された情報の格付けに従って、復元が困難な状態にする必要性の有無を検討し、必要があると認めたときは、データ消去ソフトウェア</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はデータ消去装置を用いて、当該サーバ装置、端末等の情報を復元が困難な状態にし、残留する情報を最小限に保つこと</w:t>
            </w:r>
          </w:p>
          <w:p w14:paraId="5529BE56" w14:textId="77777777" w:rsidR="00AC25A3" w:rsidRPr="000D2E60" w:rsidRDefault="00AC25A3" w:rsidP="008B5445">
            <w:pPr>
              <w:pStyle w:val="af0"/>
              <w:numPr>
                <w:ilvl w:val="0"/>
                <w:numId w:val="205"/>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書面の廃棄方法</w:t>
            </w:r>
          </w:p>
          <w:p w14:paraId="3D77C5C7" w14:textId="77777777" w:rsidR="00AC25A3" w:rsidRPr="000D2E60" w:rsidRDefault="00AC25A3" w:rsidP="008B5445">
            <w:pPr>
              <w:pStyle w:val="af0"/>
              <w:numPr>
                <w:ilvl w:val="0"/>
                <w:numId w:val="207"/>
              </w:numPr>
              <w:ind w:leftChars="0" w:left="465"/>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取扱者は、情報が記録された書面を廃棄する場合には、廃棄する情報の格付けに従って、復元が困難な状態にすること</w:t>
            </w:r>
          </w:p>
        </w:tc>
      </w:tr>
    </w:tbl>
    <w:p w14:paraId="56F6BA4F" w14:textId="77777777" w:rsidR="00AC25A3" w:rsidRPr="000D2E60" w:rsidRDefault="00AC25A3" w:rsidP="00AC25A3">
      <w:pPr>
        <w:rPr>
          <w:rFonts w:ascii="BIZ UDPゴシック" w:eastAsia="BIZ UDPゴシック" w:hAnsi="BIZ UDPゴシック"/>
          <w:color w:val="000000" w:themeColor="text1"/>
        </w:rPr>
      </w:pPr>
    </w:p>
    <w:p w14:paraId="52564F20" w14:textId="2FFC7100" w:rsidR="00AC25A3" w:rsidRPr="000D2E60" w:rsidRDefault="00AC25A3" w:rsidP="00312581">
      <w:pPr>
        <w:pStyle w:val="a0"/>
      </w:pPr>
      <w:bookmarkStart w:id="255" w:name="_Toc188394776"/>
      <w:r w:rsidRPr="000D2E60">
        <w:rPr>
          <w:rFonts w:hint="eastAsia"/>
        </w:rPr>
        <w:t>個人情報保護に関わる対策</w:t>
      </w:r>
      <w:bookmarkEnd w:id="255"/>
    </w:p>
    <w:tbl>
      <w:tblPr>
        <w:tblStyle w:val="af7"/>
        <w:tblpPr w:leftFromText="142" w:rightFromText="142" w:vertAnchor="text" w:horzAnchor="margin" w:tblpXSpec="right" w:tblpYSpec="top"/>
        <w:tblW w:w="0" w:type="auto"/>
        <w:tblLook w:val="04A0" w:firstRow="1" w:lastRow="0" w:firstColumn="1" w:lastColumn="0" w:noHBand="0" w:noVBand="1"/>
      </w:tblPr>
      <w:tblGrid>
        <w:gridCol w:w="7932"/>
      </w:tblGrid>
      <w:tr w:rsidR="00C163BF" w:rsidRPr="000D2E60" w14:paraId="5FDA2ADB" w14:textId="77777777" w:rsidTr="00D719FC">
        <w:tc>
          <w:tcPr>
            <w:tcW w:w="7932" w:type="dxa"/>
            <w:shd w:val="clear" w:color="auto" w:fill="FFFFCC"/>
          </w:tcPr>
          <w:p w14:paraId="54266414"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4FAAFA5C" w14:textId="77777777" w:rsidR="00AC25A3" w:rsidRPr="000D2E60" w:rsidRDefault="00AC25A3" w:rsidP="00AC25A3">
      <w:pPr>
        <w:rPr>
          <w:rFonts w:ascii="BIZ UDPゴシック" w:eastAsia="BIZ UDPゴシック" w:hAnsi="BIZ UDPゴシック"/>
          <w:color w:val="000000" w:themeColor="text1"/>
        </w:rPr>
      </w:pPr>
    </w:p>
    <w:p w14:paraId="6D537D5A" w14:textId="6D54E202" w:rsidR="00AC25A3" w:rsidRPr="000D2E60" w:rsidRDefault="00AC25A3" w:rsidP="00AC25A3">
      <w:pPr>
        <w:ind w:leftChars="270" w:left="567"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業務で取り扱う個人情報については、その目的、用途及び保管項目により、</w:t>
      </w:r>
      <w:r w:rsidR="00A34477">
        <w:rPr>
          <w:rFonts w:ascii="BIZ UDPゴシック" w:eastAsia="BIZ UDPゴシック" w:hAnsi="BIZ UDPゴシック" w:hint="eastAsia"/>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hint="eastAsia"/>
          <w:color w:val="000000" w:themeColor="text1"/>
        </w:rPr>
        <w:t>に慎重を要する度合いは様々であり、その重要性に応じた適切な措置を講じ、確実に情報セキュリティを確保するために、適切な対策を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る必要がある。</w:t>
      </w:r>
    </w:p>
    <w:p w14:paraId="36FCCF0C" w14:textId="77777777" w:rsidR="00AC25A3" w:rsidRPr="000D2E60" w:rsidRDefault="00AC25A3" w:rsidP="00AC25A3">
      <w:pPr>
        <w:ind w:leftChars="270" w:left="567" w:firstLineChars="100" w:firstLine="210"/>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5ADB738C" w14:textId="77777777" w:rsidTr="00D719FC">
        <w:tc>
          <w:tcPr>
            <w:tcW w:w="7932" w:type="dxa"/>
            <w:shd w:val="clear" w:color="auto" w:fill="CC99FF"/>
          </w:tcPr>
          <w:p w14:paraId="1B9FC1D3"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AC25A3" w:rsidRPr="000D2E60" w14:paraId="175A3BA0" w14:textId="77777777" w:rsidTr="00D719FC">
        <w:tc>
          <w:tcPr>
            <w:tcW w:w="7932" w:type="dxa"/>
          </w:tcPr>
          <w:p w14:paraId="2FECAF08" w14:textId="1D73E6A5" w:rsidR="00AC25A3" w:rsidRPr="000D2E60" w:rsidRDefault="00AC25A3" w:rsidP="008B5445">
            <w:pPr>
              <w:pStyle w:val="af0"/>
              <w:numPr>
                <w:ilvl w:val="0"/>
                <w:numId w:val="208"/>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個人データ</w:t>
            </w:r>
            <w:r w:rsidR="00A34477">
              <w:rPr>
                <w:rFonts w:ascii="BIZ UDPゴシック" w:eastAsia="BIZ UDPゴシック" w:hAnsi="BIZ UDPゴシック" w:hint="eastAsia"/>
                <w:b/>
                <w:bCs/>
                <w:color w:val="000000" w:themeColor="text1"/>
              </w:rPr>
              <w:t>取扱</w:t>
            </w:r>
            <w:r w:rsidRPr="000D2E60">
              <w:rPr>
                <w:rFonts w:ascii="BIZ UDPゴシック" w:eastAsia="BIZ UDPゴシック" w:hAnsi="BIZ UDPゴシック" w:hint="eastAsia"/>
                <w:b/>
                <w:bCs/>
                <w:color w:val="000000" w:themeColor="text1"/>
              </w:rPr>
              <w:t>台帳の整備</w:t>
            </w:r>
          </w:p>
          <w:p w14:paraId="26039256" w14:textId="0C4010E8" w:rsidR="00AC25A3" w:rsidRPr="000D2E60" w:rsidRDefault="00AC25A3" w:rsidP="00A70B17">
            <w:pPr>
              <w:ind w:leftChars="154" w:left="323"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サイバーセキュリティ責任者は、個人データについて、取得する項目、明示・公表等を行った利用目的、保管場所、保管方法、アクセス権限を有する者、利用期限、その他個人データの適正な</w:t>
            </w:r>
            <w:r w:rsidR="00A34477">
              <w:rPr>
                <w:rFonts w:ascii="BIZ UDPゴシック" w:eastAsia="BIZ UDPゴシック" w:hAnsi="BIZ UDPゴシック" w:hint="eastAsia"/>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hint="eastAsia"/>
                <w:color w:val="000000" w:themeColor="text1"/>
              </w:rPr>
              <w:t>に必要な情報を記した個人データ取扱台帳の整備し、定期的に内容を更新することで最新状態を維持すること</w:t>
            </w:r>
          </w:p>
          <w:p w14:paraId="2AE1F269" w14:textId="77777777" w:rsidR="00AC25A3" w:rsidRPr="000D2E60" w:rsidRDefault="00AC25A3" w:rsidP="008B5445">
            <w:pPr>
              <w:pStyle w:val="af0"/>
              <w:numPr>
                <w:ilvl w:val="0"/>
                <w:numId w:val="209"/>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個人情報の類型化</w:t>
            </w:r>
          </w:p>
          <w:p w14:paraId="391D7E30" w14:textId="5382DB24" w:rsidR="00AC25A3" w:rsidRPr="000D2E60" w:rsidRDefault="00AC25A3" w:rsidP="00A70B17">
            <w:pPr>
              <w:ind w:leftChars="154" w:left="323"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サイバーセキュリティ責任者は、個人データの適切なレベルでの保護を確実にし、保護の必要性、優先順位</w:t>
            </w:r>
            <w:r w:rsidR="008B5445">
              <w:rPr>
                <w:rFonts w:ascii="BIZ UDPゴシック" w:eastAsia="BIZ UDPゴシック" w:hAnsi="BIZ UDPゴシック" w:hint="eastAsia"/>
                <w:color w:val="000000" w:themeColor="text1"/>
              </w:rPr>
              <w:t>及び</w:t>
            </w:r>
            <w:r w:rsidRPr="000D2E60">
              <w:rPr>
                <w:rFonts w:ascii="BIZ UDPゴシック" w:eastAsia="BIZ UDPゴシック" w:hAnsi="BIZ UDPゴシック" w:hint="eastAsia"/>
                <w:color w:val="000000" w:themeColor="text1"/>
              </w:rPr>
              <w:t>程度を示すために、漏えい時の事業への影響度</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のリスク評価の結果に応じて分類すること</w:t>
            </w:r>
          </w:p>
          <w:p w14:paraId="07E5285C" w14:textId="2D9B743A" w:rsidR="00AC25A3" w:rsidRPr="000D2E60" w:rsidRDefault="00AC25A3" w:rsidP="008B5445">
            <w:pPr>
              <w:pStyle w:val="af0"/>
              <w:numPr>
                <w:ilvl w:val="0"/>
                <w:numId w:val="210"/>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海外の個人情報の</w:t>
            </w:r>
            <w:r w:rsidR="00A34477">
              <w:rPr>
                <w:rFonts w:ascii="BIZ UDPゴシック" w:eastAsia="BIZ UDPゴシック" w:hAnsi="BIZ UDPゴシック" w:hint="eastAsia"/>
                <w:b/>
                <w:bCs/>
                <w:color w:val="000000" w:themeColor="text1"/>
              </w:rPr>
              <w:t>取扱</w:t>
            </w:r>
            <w:r w:rsidR="006D335C">
              <w:rPr>
                <w:rFonts w:ascii="BIZ UDPゴシック" w:eastAsia="BIZ UDPゴシック" w:hAnsi="BIZ UDPゴシック" w:hint="eastAsia"/>
                <w:b/>
                <w:bCs/>
                <w:color w:val="000000" w:themeColor="text1"/>
              </w:rPr>
              <w:t>い</w:t>
            </w:r>
          </w:p>
          <w:p w14:paraId="1E53FE94" w14:textId="21CBB6C5" w:rsidR="00AC25A3" w:rsidRPr="000D2E60" w:rsidRDefault="00AC25A3" w:rsidP="00A70B17">
            <w:pPr>
              <w:ind w:leftChars="221" w:left="464"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海外の個人情報の</w:t>
            </w:r>
            <w:r w:rsidR="00A34477">
              <w:rPr>
                <w:rFonts w:ascii="BIZ UDPゴシック" w:eastAsia="BIZ UDPゴシック" w:hAnsi="BIZ UDPゴシック" w:hint="eastAsia"/>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hint="eastAsia"/>
                <w:color w:val="000000" w:themeColor="text1"/>
              </w:rPr>
              <w:t>に関しては、各国で個人情報保護における法制度が確立されており、国によっては罰則</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が適用されるおそれがある。そのため、各国のルールに沿って個人情報を取り扱うため、諸外国の個人情報の規則を必要に応じて参照すること。例えば、</w:t>
            </w:r>
            <w:r w:rsidRPr="000D2E60">
              <w:rPr>
                <w:rFonts w:ascii="BIZ UDPゴシック" w:eastAsia="BIZ UDPゴシック" w:hAnsi="BIZ UDPゴシック"/>
                <w:color w:val="000000" w:themeColor="text1"/>
              </w:rPr>
              <w:t>EU域内の個人データ保護を規定する「EU一般データ保護規則（General Data Protection Regulation：GDPR）</w:t>
            </w:r>
            <w:r w:rsidR="009D5C8D">
              <w:rPr>
                <w:rFonts w:ascii="BIZ UDPゴシック" w:eastAsia="BIZ UDPゴシック" w:hAnsi="BIZ UDPゴシック" w:hint="eastAsia"/>
                <w:color w:val="000000" w:themeColor="text1"/>
              </w:rPr>
              <w:t>」</w:t>
            </w:r>
            <w:r w:rsidRPr="000D2E60">
              <w:rPr>
                <w:rFonts w:ascii="BIZ UDPゴシック" w:eastAsia="BIZ UDPゴシック" w:hAnsi="BIZ UDPゴシック"/>
                <w:color w:val="000000" w:themeColor="text1"/>
              </w:rPr>
              <w:t>等がある</w:t>
            </w:r>
          </w:p>
        </w:tc>
      </w:tr>
    </w:tbl>
    <w:p w14:paraId="7DCBCA89" w14:textId="37F1B970" w:rsidR="00596828" w:rsidRPr="000D2E60" w:rsidRDefault="00596828" w:rsidP="00AC25A3">
      <w:pPr>
        <w:rPr>
          <w:rFonts w:ascii="BIZ UDPゴシック" w:eastAsia="BIZ UDPゴシック" w:hAnsi="BIZ UDPゴシック"/>
          <w:b/>
          <w:bCs/>
          <w:color w:val="000000" w:themeColor="text1"/>
        </w:rPr>
      </w:pPr>
    </w:p>
    <w:p w14:paraId="62A8A4D0" w14:textId="016B1923" w:rsidR="00AC25A3" w:rsidRPr="000D2E60" w:rsidRDefault="00AC25A3" w:rsidP="00084518">
      <w:pPr>
        <w:pStyle w:val="a0"/>
      </w:pPr>
      <w:bookmarkStart w:id="256" w:name="_Toc188394777"/>
      <w:r w:rsidRPr="000D2E60">
        <w:rPr>
          <w:rFonts w:hint="eastAsia"/>
        </w:rPr>
        <w:t>個人情報に関わる管理</w:t>
      </w:r>
      <w:bookmarkEnd w:id="256"/>
    </w:p>
    <w:tbl>
      <w:tblPr>
        <w:tblStyle w:val="af7"/>
        <w:tblpPr w:leftFromText="142" w:rightFromText="142" w:vertAnchor="text" w:horzAnchor="margin" w:tblpXSpec="right" w:tblpYSpec="top"/>
        <w:tblW w:w="0" w:type="auto"/>
        <w:tblLook w:val="04A0" w:firstRow="1" w:lastRow="0" w:firstColumn="1" w:lastColumn="0" w:noHBand="0" w:noVBand="1"/>
      </w:tblPr>
      <w:tblGrid>
        <w:gridCol w:w="7932"/>
      </w:tblGrid>
      <w:tr w:rsidR="00C163BF" w:rsidRPr="000D2E60" w14:paraId="585FFE8D" w14:textId="77777777" w:rsidTr="00D719FC">
        <w:tc>
          <w:tcPr>
            <w:tcW w:w="7932" w:type="dxa"/>
            <w:shd w:val="clear" w:color="auto" w:fill="FFFFCC"/>
          </w:tcPr>
          <w:p w14:paraId="7AC7A709"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75B551D8" w14:textId="77777777" w:rsidR="00AC25A3" w:rsidRPr="000D2E60" w:rsidRDefault="00AC25A3" w:rsidP="00AC25A3">
      <w:pPr>
        <w:rPr>
          <w:rFonts w:ascii="BIZ UDPゴシック" w:eastAsia="BIZ UDPゴシック" w:hAnsi="BIZ UDPゴシック"/>
          <w:color w:val="000000" w:themeColor="text1"/>
        </w:rPr>
      </w:pPr>
    </w:p>
    <w:p w14:paraId="4811B784" w14:textId="19EBD8E1" w:rsidR="00AC25A3" w:rsidRPr="000D2E60" w:rsidRDefault="00AC25A3" w:rsidP="00A70B17">
      <w:pPr>
        <w:ind w:leftChars="337" w:left="708"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業務の遂行のために複数の者が共通の個人情報を利用する場合がある。この際、取扱者により個人情報の</w:t>
      </w:r>
      <w:r w:rsidR="00A34477">
        <w:rPr>
          <w:rFonts w:ascii="BIZ UDPゴシック" w:eastAsia="BIZ UDPゴシック" w:hAnsi="BIZ UDPゴシック" w:hint="eastAsia"/>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hint="eastAsia"/>
          <w:color w:val="000000" w:themeColor="text1"/>
        </w:rPr>
        <w:t>に関する認識が異なると、個人情報に応じた適切なセキュリティ管理策が採られないおそれがあるため、情報を作成し</w:t>
      </w:r>
      <w:r w:rsidR="00F50B8A">
        <w:rPr>
          <w:rFonts w:ascii="BIZ UDPゴシック" w:eastAsia="BIZ UDPゴシック" w:hAnsi="BIZ UDPゴシック" w:hint="eastAsia"/>
          <w:color w:val="000000" w:themeColor="text1"/>
        </w:rPr>
        <w:t>、</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は入手した段階で、</w:t>
      </w:r>
      <w:r w:rsidR="006414A3">
        <w:rPr>
          <w:rFonts w:ascii="BIZ UDPゴシック" w:eastAsia="BIZ UDPゴシック" w:hAnsi="BIZ UDPゴシック" w:hint="eastAsia"/>
          <w:color w:val="000000" w:themeColor="text1"/>
        </w:rPr>
        <w:t>全て</w:t>
      </w:r>
      <w:r w:rsidRPr="000D2E60">
        <w:rPr>
          <w:rFonts w:ascii="BIZ UDPゴシック" w:eastAsia="BIZ UDPゴシック" w:hAnsi="BIZ UDPゴシック" w:hint="eastAsia"/>
          <w:color w:val="000000" w:themeColor="text1"/>
        </w:rPr>
        <w:t>の取扱者において認識を合わせるための措置が必要となる。</w:t>
      </w:r>
    </w:p>
    <w:p w14:paraId="6ABA1A18" w14:textId="77777777" w:rsidR="00AC25A3" w:rsidRPr="000D2E60" w:rsidRDefault="00AC25A3" w:rsidP="008B5445">
      <w:pPr>
        <w:pStyle w:val="af0"/>
        <w:numPr>
          <w:ilvl w:val="0"/>
          <w:numId w:val="211"/>
        </w:numPr>
        <w:ind w:leftChars="0" w:left="851"/>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データ内容の正確性の確保</w:t>
      </w:r>
    </w:p>
    <w:p w14:paraId="0087EE14" w14:textId="71E13075" w:rsidR="00AC25A3" w:rsidRPr="000D2E60" w:rsidRDefault="00AC25A3" w:rsidP="00A70B17">
      <w:pPr>
        <w:ind w:left="709"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サイバーセキュリティ責任者は、利用目的の達成に必要な範囲内において、個人情報データベース等への個人情報の入力時の照合・確認の</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の整備、誤り等を発見した場合の訂正等の</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の整備、記録事項の更新、保存期間の設定等を行うことにより、個人データを正確かつ最新の内容に保つこと。</w:t>
      </w:r>
    </w:p>
    <w:p w14:paraId="1AE41C45" w14:textId="77777777" w:rsidR="00AC25A3" w:rsidRPr="000D2E60" w:rsidRDefault="00AC25A3" w:rsidP="008B5445">
      <w:pPr>
        <w:pStyle w:val="af0"/>
        <w:numPr>
          <w:ilvl w:val="0"/>
          <w:numId w:val="212"/>
        </w:numPr>
        <w:ind w:leftChars="0" w:left="851"/>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ライフサイクルに基づいた個人情報の管理対策</w:t>
      </w:r>
    </w:p>
    <w:p w14:paraId="3C1D3FAF" w14:textId="4944A8C8" w:rsidR="00AC25A3" w:rsidRPr="000D2E60" w:rsidRDefault="00AC25A3" w:rsidP="00A70B17">
      <w:pPr>
        <w:ind w:left="709"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個人情報が記録された媒体を、ライフサイクル（「取得・入力」「運搬・送信」「利用・加工」「保管・バックアップ」「消去・廃棄」）に基づいて適切に取り扱うための措置を明示すること。</w:t>
      </w:r>
    </w:p>
    <w:p w14:paraId="4920F464" w14:textId="436F8516" w:rsidR="00AC25A3" w:rsidRPr="000D2E60" w:rsidRDefault="00AC25A3" w:rsidP="00A70B17">
      <w:pPr>
        <w:ind w:left="709"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ライフサイクルに基づいた個人情報の管理対策を検討する際には、以下の対策を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ることが望ましい。</w:t>
      </w:r>
    </w:p>
    <w:p w14:paraId="104C75AD" w14:textId="77777777" w:rsidR="00AC25A3" w:rsidRPr="000D2E60" w:rsidRDefault="00AC25A3" w:rsidP="00AC25A3">
      <w:pPr>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3CA66632" w14:textId="77777777" w:rsidTr="00D719FC">
        <w:tc>
          <w:tcPr>
            <w:tcW w:w="7932" w:type="dxa"/>
            <w:shd w:val="clear" w:color="auto" w:fill="CC99FF"/>
          </w:tcPr>
          <w:p w14:paraId="604B1D0D"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w:t>
            </w:r>
            <w:r w:rsidRPr="000D2E60">
              <w:rPr>
                <w:rFonts w:ascii="BIZ UDPゴシック" w:eastAsia="BIZ UDPゴシック" w:hAnsi="BIZ UDPゴシック"/>
                <w:b/>
                <w:bCs/>
                <w:color w:val="000000" w:themeColor="text1"/>
              </w:rPr>
              <w:t>取得・入力</w:t>
            </w:r>
            <w:r w:rsidRPr="000D2E60">
              <w:rPr>
                <w:rFonts w:ascii="BIZ UDPゴシック" w:eastAsia="BIZ UDPゴシック" w:hAnsi="BIZ UDPゴシック" w:hint="eastAsia"/>
                <w:b/>
                <w:bCs/>
                <w:color w:val="000000" w:themeColor="text1"/>
              </w:rPr>
              <w:t>時における個人情報の管理策】</w:t>
            </w:r>
          </w:p>
        </w:tc>
      </w:tr>
      <w:tr w:rsidR="00AC25A3" w:rsidRPr="000D2E60" w14:paraId="1C7A8031" w14:textId="77777777" w:rsidTr="00D719FC">
        <w:tc>
          <w:tcPr>
            <w:tcW w:w="7932" w:type="dxa"/>
          </w:tcPr>
          <w:p w14:paraId="56AB6A46" w14:textId="77777777" w:rsidR="00AC25A3" w:rsidRPr="000D2E60" w:rsidRDefault="00AC25A3" w:rsidP="008B5445">
            <w:pPr>
              <w:pStyle w:val="af0"/>
              <w:numPr>
                <w:ilvl w:val="1"/>
                <w:numId w:val="213"/>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作業責任者の明確化</w:t>
            </w:r>
          </w:p>
          <w:p w14:paraId="0918DEAB" w14:textId="77777777" w:rsidR="00AC25A3" w:rsidRPr="000D2E60" w:rsidRDefault="00AC25A3" w:rsidP="008B5445">
            <w:pPr>
              <w:pStyle w:val="af0"/>
              <w:numPr>
                <w:ilvl w:val="0"/>
                <w:numId w:val="215"/>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個人データを取得する際の作業責任者の明確化</w:t>
            </w:r>
          </w:p>
          <w:p w14:paraId="1A22F46E" w14:textId="77777777" w:rsidR="00AC25A3" w:rsidRPr="000D2E60" w:rsidRDefault="00AC25A3" w:rsidP="008B5445">
            <w:pPr>
              <w:pStyle w:val="af0"/>
              <w:numPr>
                <w:ilvl w:val="0"/>
                <w:numId w:val="215"/>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取得した個人データを情報システムに入力する際の作業責任者の明確化</w:t>
            </w:r>
          </w:p>
          <w:p w14:paraId="2ABCF08C" w14:textId="0BABA663" w:rsidR="00AC25A3" w:rsidRPr="000D2E60" w:rsidRDefault="00B56952" w:rsidP="008B5445">
            <w:pPr>
              <w:pStyle w:val="af0"/>
              <w:numPr>
                <w:ilvl w:val="1"/>
                <w:numId w:val="214"/>
              </w:numPr>
              <w:ind w:leftChars="0"/>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手続き</w:t>
            </w:r>
            <w:r w:rsidR="00AC25A3" w:rsidRPr="000D2E60">
              <w:rPr>
                <w:rFonts w:ascii="BIZ UDPゴシック" w:eastAsia="BIZ UDPゴシック" w:hAnsi="BIZ UDPゴシック" w:hint="eastAsia"/>
                <w:b/>
                <w:bCs/>
                <w:color w:val="000000" w:themeColor="text1"/>
              </w:rPr>
              <w:t>の明確化と</w:t>
            </w:r>
            <w:r>
              <w:rPr>
                <w:rFonts w:ascii="BIZ UDPゴシック" w:eastAsia="BIZ UDPゴシック" w:hAnsi="BIZ UDPゴシック" w:hint="eastAsia"/>
                <w:b/>
                <w:bCs/>
                <w:color w:val="000000" w:themeColor="text1"/>
              </w:rPr>
              <w:t>手続き</w:t>
            </w:r>
            <w:r w:rsidR="00AC25A3" w:rsidRPr="000D2E60">
              <w:rPr>
                <w:rFonts w:ascii="BIZ UDPゴシック" w:eastAsia="BIZ UDPゴシック" w:hAnsi="BIZ UDPゴシック" w:hint="eastAsia"/>
                <w:b/>
                <w:bCs/>
                <w:color w:val="000000" w:themeColor="text1"/>
              </w:rPr>
              <w:t>に従った実施</w:t>
            </w:r>
          </w:p>
          <w:p w14:paraId="2D650599" w14:textId="61124AE0" w:rsidR="00AC25A3" w:rsidRPr="000D2E60" w:rsidRDefault="00AC25A3" w:rsidP="008B5445">
            <w:pPr>
              <w:pStyle w:val="af0"/>
              <w:numPr>
                <w:ilvl w:val="0"/>
                <w:numId w:val="216"/>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取得・入力する際の</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の明確化</w:t>
            </w:r>
          </w:p>
          <w:p w14:paraId="17949726" w14:textId="48587A6A" w:rsidR="00AC25A3" w:rsidRPr="000D2E60" w:rsidRDefault="00AC25A3" w:rsidP="008B5445">
            <w:pPr>
              <w:pStyle w:val="af0"/>
              <w:numPr>
                <w:ilvl w:val="0"/>
                <w:numId w:val="216"/>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定められた</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による取得・入力の実施</w:t>
            </w:r>
          </w:p>
          <w:p w14:paraId="3A775B1B" w14:textId="11794CBD" w:rsidR="00AC25A3" w:rsidRPr="000D2E60" w:rsidRDefault="00AC25A3" w:rsidP="008B5445">
            <w:pPr>
              <w:pStyle w:val="af0"/>
              <w:numPr>
                <w:ilvl w:val="0"/>
                <w:numId w:val="216"/>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権限を与えられていない者が立ち入れない建物、部屋での入力作業の実施</w:t>
            </w:r>
          </w:p>
          <w:p w14:paraId="0FEEED88" w14:textId="77777777" w:rsidR="00AC25A3" w:rsidRPr="000D2E60" w:rsidRDefault="00AC25A3" w:rsidP="008B5445">
            <w:pPr>
              <w:pStyle w:val="af0"/>
              <w:numPr>
                <w:ilvl w:val="0"/>
                <w:numId w:val="216"/>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個人データを入力できる端末の、業務上の必要性に基づく限定</w:t>
            </w:r>
          </w:p>
          <w:p w14:paraId="5C1B4243" w14:textId="0572FFB3" w:rsidR="00AC25A3" w:rsidRPr="000D2E60" w:rsidRDefault="00AC25A3" w:rsidP="008B5445">
            <w:pPr>
              <w:pStyle w:val="af0"/>
              <w:numPr>
                <w:ilvl w:val="0"/>
                <w:numId w:val="216"/>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個人データを入力できる端末に付与する機能の、業務上の必要性に基づく限定（例えば、個人データを入力できる端末では、</w:t>
            </w:r>
            <w:r w:rsidRPr="000D2E60">
              <w:rPr>
                <w:rFonts w:ascii="BIZ UDPゴシック" w:eastAsia="BIZ UDPゴシック" w:hAnsi="BIZ UDPゴシック"/>
                <w:color w:val="000000" w:themeColor="text1"/>
              </w:rPr>
              <w:t>CD-R、USBメモリ等の外部記録媒体を接続できないようにするとともに、スマートフォン、パソコン等の記録機能を有する機器の接続を制限し、媒体及び機器の更新に対応する）</w:t>
            </w:r>
          </w:p>
          <w:p w14:paraId="1CC9E599" w14:textId="1AAEC9C9" w:rsidR="00AC25A3" w:rsidRPr="000D2E60" w:rsidRDefault="00AC25A3" w:rsidP="008B5445">
            <w:pPr>
              <w:pStyle w:val="af0"/>
              <w:numPr>
                <w:ilvl w:val="0"/>
                <w:numId w:val="216"/>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Web会議で扱われる音声、映像、参加者ID、参加者のメールアドレス等の様々な個人情報の</w:t>
            </w:r>
            <w:r w:rsidR="00A34477">
              <w:rPr>
                <w:rFonts w:ascii="BIZ UDPゴシック" w:eastAsia="BIZ UDPゴシック" w:hAnsi="BIZ UDPゴシック"/>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color w:val="000000" w:themeColor="text1"/>
              </w:rPr>
              <w:t>に関する適切な手続きの明確化</w:t>
            </w:r>
          </w:p>
          <w:p w14:paraId="48E8E82B" w14:textId="77777777" w:rsidR="00AC25A3" w:rsidRPr="000D2E60" w:rsidRDefault="00AC25A3" w:rsidP="008B5445">
            <w:pPr>
              <w:pStyle w:val="af0"/>
              <w:numPr>
                <w:ilvl w:val="0"/>
                <w:numId w:val="217"/>
              </w:numPr>
              <w:ind w:leftChars="0" w:left="465"/>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作業担当者の識別、認証、権限付与</w:t>
            </w:r>
          </w:p>
          <w:p w14:paraId="2A1F8693" w14:textId="77777777" w:rsidR="00AC25A3" w:rsidRPr="000D2E60" w:rsidRDefault="00AC25A3" w:rsidP="008B5445">
            <w:pPr>
              <w:pStyle w:val="af0"/>
              <w:numPr>
                <w:ilvl w:val="0"/>
                <w:numId w:val="219"/>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個人データを取得・入力できる作業担当者の、業務上の必要性に基づく限定</w:t>
            </w:r>
          </w:p>
          <w:p w14:paraId="167A7DC9" w14:textId="0FAE7BC4" w:rsidR="00AC25A3" w:rsidRPr="000D2E60" w:rsidRDefault="00AC25A3" w:rsidP="008B5445">
            <w:pPr>
              <w:pStyle w:val="af0"/>
              <w:numPr>
                <w:ilvl w:val="0"/>
                <w:numId w:val="219"/>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IDとパスワードによる認証、生体認証等による作業担当者の識別</w:t>
            </w:r>
          </w:p>
          <w:p w14:paraId="74384D53" w14:textId="77777777" w:rsidR="00AC25A3" w:rsidRPr="000D2E60" w:rsidRDefault="00AC25A3" w:rsidP="008B5445">
            <w:pPr>
              <w:pStyle w:val="af0"/>
              <w:numPr>
                <w:ilvl w:val="0"/>
                <w:numId w:val="219"/>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作業担当者に付与する権限の限定</w:t>
            </w:r>
          </w:p>
          <w:p w14:paraId="2EFB6A08" w14:textId="77777777" w:rsidR="00AC25A3" w:rsidRPr="000D2E60" w:rsidRDefault="00AC25A3" w:rsidP="008B5445">
            <w:pPr>
              <w:pStyle w:val="af0"/>
              <w:numPr>
                <w:ilvl w:val="0"/>
                <w:numId w:val="219"/>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個人データの取得・入力業務を行う作業担当者に付与した権限の記録</w:t>
            </w:r>
          </w:p>
          <w:p w14:paraId="18612D57" w14:textId="77777777" w:rsidR="00AC25A3" w:rsidRPr="000D2E60" w:rsidRDefault="00AC25A3" w:rsidP="008B5445">
            <w:pPr>
              <w:pStyle w:val="af0"/>
              <w:numPr>
                <w:ilvl w:val="1"/>
                <w:numId w:val="218"/>
              </w:numPr>
              <w:ind w:leftChars="0" w:left="465"/>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作業担当者及びその権限の確認</w:t>
            </w:r>
          </w:p>
          <w:p w14:paraId="6315345A" w14:textId="69AFA2D4" w:rsidR="00AC25A3" w:rsidRPr="000D2E60" w:rsidRDefault="00B56952" w:rsidP="008B5445">
            <w:pPr>
              <w:pStyle w:val="af0"/>
              <w:numPr>
                <w:ilvl w:val="0"/>
                <w:numId w:val="220"/>
              </w:numPr>
              <w:ind w:leftChars="0" w:left="891"/>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手続き</w:t>
            </w:r>
            <w:r w:rsidR="00AC25A3" w:rsidRPr="000D2E60">
              <w:rPr>
                <w:rFonts w:ascii="BIZ UDPゴシック" w:eastAsia="BIZ UDPゴシック" w:hAnsi="BIZ UDPゴシック" w:hint="eastAsia"/>
                <w:color w:val="000000" w:themeColor="text1"/>
              </w:rPr>
              <w:t>の明確化と</w:t>
            </w:r>
            <w:r>
              <w:rPr>
                <w:rFonts w:ascii="BIZ UDPゴシック" w:eastAsia="BIZ UDPゴシック" w:hAnsi="BIZ UDPゴシック" w:hint="eastAsia"/>
                <w:color w:val="000000" w:themeColor="text1"/>
              </w:rPr>
              <w:t>手続き</w:t>
            </w:r>
            <w:r w:rsidR="00AC25A3" w:rsidRPr="000D2E60">
              <w:rPr>
                <w:rFonts w:ascii="BIZ UDPゴシック" w:eastAsia="BIZ UDPゴシック" w:hAnsi="BIZ UDPゴシック" w:hint="eastAsia"/>
                <w:color w:val="000000" w:themeColor="text1"/>
              </w:rPr>
              <w:t>に従った実施及び作業担当者の識別、認証、権限付与の実施状況の確認</w:t>
            </w:r>
          </w:p>
          <w:p w14:paraId="3F86410E" w14:textId="77777777" w:rsidR="00AC25A3" w:rsidRPr="000D2E60" w:rsidRDefault="00AC25A3" w:rsidP="008B5445">
            <w:pPr>
              <w:pStyle w:val="af0"/>
              <w:numPr>
                <w:ilvl w:val="0"/>
                <w:numId w:val="220"/>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アクセスの記録、保管と、権限外作業の有無の確認</w:t>
            </w:r>
          </w:p>
        </w:tc>
      </w:tr>
    </w:tbl>
    <w:p w14:paraId="2294A3EE" w14:textId="77777777" w:rsidR="00AC25A3" w:rsidRPr="000D2E60" w:rsidRDefault="00AC25A3" w:rsidP="00AC25A3">
      <w:pPr>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2CC068A6" w14:textId="77777777" w:rsidTr="00D719FC">
        <w:tc>
          <w:tcPr>
            <w:tcW w:w="7932" w:type="dxa"/>
            <w:shd w:val="clear" w:color="auto" w:fill="CC99FF"/>
          </w:tcPr>
          <w:p w14:paraId="3B61A9EB"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【運搬・送信時における個人情報の管理策】</w:t>
            </w:r>
          </w:p>
        </w:tc>
      </w:tr>
      <w:tr w:rsidR="00AC25A3" w:rsidRPr="000D2E60" w14:paraId="0D30078A" w14:textId="77777777" w:rsidTr="00D719FC">
        <w:tc>
          <w:tcPr>
            <w:tcW w:w="7932" w:type="dxa"/>
          </w:tcPr>
          <w:p w14:paraId="6C7B7EB2" w14:textId="77777777" w:rsidR="00AC25A3" w:rsidRPr="000D2E60" w:rsidRDefault="00AC25A3" w:rsidP="008B5445">
            <w:pPr>
              <w:pStyle w:val="af0"/>
              <w:numPr>
                <w:ilvl w:val="1"/>
                <w:numId w:val="221"/>
              </w:numPr>
              <w:ind w:leftChars="0" w:left="465"/>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作業責任者の明確化</w:t>
            </w:r>
          </w:p>
          <w:p w14:paraId="58B85D10" w14:textId="77777777" w:rsidR="00AC25A3" w:rsidRPr="000D2E60" w:rsidRDefault="00AC25A3" w:rsidP="008B5445">
            <w:pPr>
              <w:pStyle w:val="af0"/>
              <w:numPr>
                <w:ilvl w:val="0"/>
                <w:numId w:val="225"/>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個人データを運搬・送信する際の作業責任者の明確化</w:t>
            </w:r>
          </w:p>
          <w:p w14:paraId="5B0C44FF" w14:textId="26152F4B" w:rsidR="00AC25A3" w:rsidRPr="000D2E60" w:rsidRDefault="00B56952" w:rsidP="008B5445">
            <w:pPr>
              <w:pStyle w:val="af0"/>
              <w:numPr>
                <w:ilvl w:val="1"/>
                <w:numId w:val="222"/>
              </w:numPr>
              <w:ind w:leftChars="0" w:left="465"/>
              <w:rPr>
                <w:rFonts w:ascii="BIZ UDPゴシック" w:eastAsia="BIZ UDPゴシック" w:hAnsi="BIZ UDPゴシック"/>
                <w:b/>
                <w:bCs/>
                <w:color w:val="000000" w:themeColor="text1"/>
              </w:rPr>
            </w:pPr>
            <w:r>
              <w:rPr>
                <w:rFonts w:ascii="BIZ UDPゴシック" w:eastAsia="BIZ UDPゴシック" w:hAnsi="BIZ UDPゴシック"/>
                <w:b/>
                <w:bCs/>
                <w:color w:val="000000" w:themeColor="text1"/>
              </w:rPr>
              <w:t>手続き</w:t>
            </w:r>
            <w:r w:rsidR="00AC25A3" w:rsidRPr="000D2E60">
              <w:rPr>
                <w:rFonts w:ascii="BIZ UDPゴシック" w:eastAsia="BIZ UDPゴシック" w:hAnsi="BIZ UDPゴシック"/>
                <w:b/>
                <w:bCs/>
                <w:color w:val="000000" w:themeColor="text1"/>
              </w:rPr>
              <w:t>の明確化と</w:t>
            </w:r>
            <w:r>
              <w:rPr>
                <w:rFonts w:ascii="BIZ UDPゴシック" w:eastAsia="BIZ UDPゴシック" w:hAnsi="BIZ UDPゴシック"/>
                <w:b/>
                <w:bCs/>
                <w:color w:val="000000" w:themeColor="text1"/>
              </w:rPr>
              <w:t>手続き</w:t>
            </w:r>
            <w:r w:rsidR="00AC25A3" w:rsidRPr="000D2E60">
              <w:rPr>
                <w:rFonts w:ascii="BIZ UDPゴシック" w:eastAsia="BIZ UDPゴシック" w:hAnsi="BIZ UDPゴシック"/>
                <w:b/>
                <w:bCs/>
                <w:color w:val="000000" w:themeColor="text1"/>
              </w:rPr>
              <w:t>に従った実施</w:t>
            </w:r>
          </w:p>
          <w:p w14:paraId="00BFBEEF" w14:textId="7CAEDDAB" w:rsidR="00AC25A3" w:rsidRPr="000D2E60" w:rsidRDefault="00AC25A3" w:rsidP="008B5445">
            <w:pPr>
              <w:pStyle w:val="af0"/>
              <w:numPr>
                <w:ilvl w:val="0"/>
                <w:numId w:val="226"/>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個人データを運搬・送信する際の</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の明確化</w:t>
            </w:r>
          </w:p>
          <w:p w14:paraId="570C9790" w14:textId="2DCFF438" w:rsidR="00AC25A3" w:rsidRPr="000D2E60" w:rsidRDefault="00AC25A3" w:rsidP="008B5445">
            <w:pPr>
              <w:pStyle w:val="af0"/>
              <w:numPr>
                <w:ilvl w:val="0"/>
                <w:numId w:val="226"/>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定められた</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による運搬・送信の実施</w:t>
            </w:r>
          </w:p>
          <w:p w14:paraId="191F46C2" w14:textId="77777777" w:rsidR="00AC25A3" w:rsidRPr="000D2E60" w:rsidRDefault="00AC25A3" w:rsidP="008B5445">
            <w:pPr>
              <w:pStyle w:val="af0"/>
              <w:numPr>
                <w:ilvl w:val="0"/>
                <w:numId w:val="226"/>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個人データを運搬・送信する場合の個人データの暗号化等の秘匿化（例えば、公衆回線を利用して個人データを送信する場合）</w:t>
            </w:r>
          </w:p>
          <w:p w14:paraId="5FEA3E71" w14:textId="77777777" w:rsidR="00AC25A3" w:rsidRPr="000D2E60" w:rsidRDefault="00AC25A3" w:rsidP="008B5445">
            <w:pPr>
              <w:pStyle w:val="af0"/>
              <w:numPr>
                <w:ilvl w:val="0"/>
                <w:numId w:val="226"/>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lastRenderedPageBreak/>
              <w:t>運搬時におけるあて先確認と受領確認（例えば、簡易書留郵便その他個人情報が含まれる荷物を輸送する特定のサービスの利用）</w:t>
            </w:r>
          </w:p>
          <w:p w14:paraId="386A5735" w14:textId="77777777" w:rsidR="00AC25A3" w:rsidRPr="000D2E60" w:rsidRDefault="00AC25A3" w:rsidP="008B5445">
            <w:pPr>
              <w:pStyle w:val="af0"/>
              <w:numPr>
                <w:ilvl w:val="0"/>
                <w:numId w:val="226"/>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ＦＡＸ等におけるあて先番号確認と受領確認</w:t>
            </w:r>
          </w:p>
          <w:p w14:paraId="62A06425" w14:textId="77777777" w:rsidR="00AC25A3" w:rsidRPr="000D2E60" w:rsidRDefault="00AC25A3" w:rsidP="008B5445">
            <w:pPr>
              <w:pStyle w:val="af0"/>
              <w:numPr>
                <w:ilvl w:val="0"/>
                <w:numId w:val="226"/>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個人データを記した文書をＦＡＸ等に放置することの禁止</w:t>
            </w:r>
          </w:p>
          <w:p w14:paraId="3E2EBBC1" w14:textId="77777777" w:rsidR="00AC25A3" w:rsidRPr="000D2E60" w:rsidRDefault="00AC25A3" w:rsidP="008B5445">
            <w:pPr>
              <w:pStyle w:val="af0"/>
              <w:numPr>
                <w:ilvl w:val="0"/>
                <w:numId w:val="226"/>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暗号鍵やパスワードの適切な管理</w:t>
            </w:r>
          </w:p>
          <w:p w14:paraId="0319D4CD" w14:textId="77777777" w:rsidR="00AC25A3" w:rsidRPr="000D2E60" w:rsidRDefault="00AC25A3" w:rsidP="008B5445">
            <w:pPr>
              <w:pStyle w:val="af0"/>
              <w:numPr>
                <w:ilvl w:val="1"/>
                <w:numId w:val="223"/>
              </w:numPr>
              <w:ind w:leftChars="0" w:left="465"/>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作業担当者の識別、認証、権限付与</w:t>
            </w:r>
          </w:p>
          <w:p w14:paraId="110570B3" w14:textId="77777777" w:rsidR="00AC25A3" w:rsidRPr="000D2E60" w:rsidRDefault="00AC25A3" w:rsidP="008B5445">
            <w:pPr>
              <w:pStyle w:val="af0"/>
              <w:numPr>
                <w:ilvl w:val="0"/>
                <w:numId w:val="227"/>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個人データを移送・送信できる作業担当者の、業務上の必要性に基づく限定</w:t>
            </w:r>
          </w:p>
          <w:p w14:paraId="18C14DA9" w14:textId="5E4CD2E0" w:rsidR="00AC25A3" w:rsidRPr="000D2E60" w:rsidRDefault="00AC25A3" w:rsidP="008B5445">
            <w:pPr>
              <w:pStyle w:val="af0"/>
              <w:numPr>
                <w:ilvl w:val="0"/>
                <w:numId w:val="227"/>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IDとパスワードによる認証、生体認証等による作業担当者の識別</w:t>
            </w:r>
          </w:p>
          <w:p w14:paraId="4ACD1393" w14:textId="29F23A94" w:rsidR="00AC25A3" w:rsidRPr="000D2E60" w:rsidRDefault="00AC25A3" w:rsidP="008B5445">
            <w:pPr>
              <w:pStyle w:val="af0"/>
              <w:numPr>
                <w:ilvl w:val="0"/>
                <w:numId w:val="227"/>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作業担当者に付与する権限の限定（例えば、個人データを、コンピュータネットワークを介して送信する場合、送信する者は個人データの内容を閲覧、変更する権限は必要ない）</w:t>
            </w:r>
          </w:p>
          <w:p w14:paraId="3874DDAC" w14:textId="77777777" w:rsidR="00AC25A3" w:rsidRPr="000D2E60" w:rsidRDefault="00AC25A3" w:rsidP="008B5445">
            <w:pPr>
              <w:pStyle w:val="af0"/>
              <w:numPr>
                <w:ilvl w:val="0"/>
                <w:numId w:val="227"/>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個人データの移送・送信業務を行う作業担当者に付与した権限の記録</w:t>
            </w:r>
          </w:p>
          <w:p w14:paraId="3047D849" w14:textId="77777777" w:rsidR="00AC25A3" w:rsidRPr="000D2E60" w:rsidRDefault="00AC25A3" w:rsidP="008B5445">
            <w:pPr>
              <w:pStyle w:val="af0"/>
              <w:numPr>
                <w:ilvl w:val="1"/>
                <w:numId w:val="224"/>
              </w:numPr>
              <w:ind w:leftChars="0" w:left="465"/>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作業担当者及びその権限の確認</w:t>
            </w:r>
          </w:p>
          <w:p w14:paraId="4F412EE0" w14:textId="3F02846A" w:rsidR="00AC25A3" w:rsidRPr="000D2E60" w:rsidRDefault="00B56952" w:rsidP="008B5445">
            <w:pPr>
              <w:pStyle w:val="af0"/>
              <w:numPr>
                <w:ilvl w:val="0"/>
                <w:numId w:val="228"/>
              </w:numPr>
              <w:ind w:leftChars="0" w:left="891"/>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手続き</w:t>
            </w:r>
            <w:r w:rsidR="00AC25A3" w:rsidRPr="000D2E60">
              <w:rPr>
                <w:rFonts w:ascii="BIZ UDPゴシック" w:eastAsia="BIZ UDPゴシック" w:hAnsi="BIZ UDPゴシック" w:hint="eastAsia"/>
                <w:color w:val="000000" w:themeColor="text1"/>
              </w:rPr>
              <w:t>の明確化と</w:t>
            </w:r>
            <w:r>
              <w:rPr>
                <w:rFonts w:ascii="BIZ UDPゴシック" w:eastAsia="BIZ UDPゴシック" w:hAnsi="BIZ UDPゴシック" w:hint="eastAsia"/>
                <w:color w:val="000000" w:themeColor="text1"/>
              </w:rPr>
              <w:t>手続き</w:t>
            </w:r>
            <w:r w:rsidR="00AC25A3" w:rsidRPr="000D2E60">
              <w:rPr>
                <w:rFonts w:ascii="BIZ UDPゴシック" w:eastAsia="BIZ UDPゴシック" w:hAnsi="BIZ UDPゴシック" w:hint="eastAsia"/>
                <w:color w:val="000000" w:themeColor="text1"/>
              </w:rPr>
              <w:t>に従った実施及び作業担当者の識別、認証、権限付与の実施状況の確認</w:t>
            </w:r>
          </w:p>
          <w:p w14:paraId="12B036B9" w14:textId="77777777" w:rsidR="00AC25A3" w:rsidRPr="000D2E60" w:rsidRDefault="00AC25A3" w:rsidP="008B5445">
            <w:pPr>
              <w:pStyle w:val="af0"/>
              <w:numPr>
                <w:ilvl w:val="0"/>
                <w:numId w:val="228"/>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アクセスの記録、保管と、権限外作業の有無の確認</w:t>
            </w:r>
          </w:p>
        </w:tc>
      </w:tr>
    </w:tbl>
    <w:p w14:paraId="069DF2AE" w14:textId="77777777" w:rsidR="00AC25A3" w:rsidRPr="000D2E60" w:rsidRDefault="00AC25A3" w:rsidP="00AC25A3">
      <w:pPr>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182E0081" w14:textId="77777777" w:rsidTr="00D719FC">
        <w:tc>
          <w:tcPr>
            <w:tcW w:w="7932" w:type="dxa"/>
            <w:shd w:val="clear" w:color="auto" w:fill="CC99FF"/>
          </w:tcPr>
          <w:p w14:paraId="7473C3DE"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【利用・加工時における個人情報の管理策】</w:t>
            </w:r>
          </w:p>
        </w:tc>
      </w:tr>
      <w:tr w:rsidR="00AC25A3" w:rsidRPr="000D2E60" w14:paraId="7EB71E98" w14:textId="77777777" w:rsidTr="00D719FC">
        <w:tc>
          <w:tcPr>
            <w:tcW w:w="7932" w:type="dxa"/>
          </w:tcPr>
          <w:p w14:paraId="37D61B39" w14:textId="77777777" w:rsidR="00AC25A3" w:rsidRPr="000D2E60" w:rsidRDefault="00AC25A3" w:rsidP="008B5445">
            <w:pPr>
              <w:pStyle w:val="af0"/>
              <w:numPr>
                <w:ilvl w:val="1"/>
                <w:numId w:val="229"/>
              </w:numPr>
              <w:ind w:leftChars="0" w:left="465"/>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作業責任者の明確化</w:t>
            </w:r>
          </w:p>
          <w:p w14:paraId="2BDF22B0" w14:textId="77777777" w:rsidR="00AC25A3" w:rsidRPr="000D2E60" w:rsidRDefault="00AC25A3" w:rsidP="008B5445">
            <w:pPr>
              <w:pStyle w:val="af0"/>
              <w:numPr>
                <w:ilvl w:val="0"/>
                <w:numId w:val="233"/>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個人データを利用・加工する際の作業責任者の明確化</w:t>
            </w:r>
          </w:p>
          <w:p w14:paraId="56B35065" w14:textId="46E42FDB" w:rsidR="00AC25A3" w:rsidRPr="000D2E60" w:rsidRDefault="00B56952" w:rsidP="008B5445">
            <w:pPr>
              <w:pStyle w:val="af0"/>
              <w:numPr>
                <w:ilvl w:val="1"/>
                <w:numId w:val="230"/>
              </w:numPr>
              <w:ind w:leftChars="0" w:left="465"/>
              <w:rPr>
                <w:rFonts w:ascii="BIZ UDPゴシック" w:eastAsia="BIZ UDPゴシック" w:hAnsi="BIZ UDPゴシック"/>
                <w:b/>
                <w:bCs/>
                <w:color w:val="000000" w:themeColor="text1"/>
              </w:rPr>
            </w:pPr>
            <w:r>
              <w:rPr>
                <w:rFonts w:ascii="BIZ UDPゴシック" w:eastAsia="BIZ UDPゴシック" w:hAnsi="BIZ UDPゴシック"/>
                <w:b/>
                <w:bCs/>
                <w:color w:val="000000" w:themeColor="text1"/>
              </w:rPr>
              <w:t>手続き</w:t>
            </w:r>
            <w:r w:rsidR="00AC25A3" w:rsidRPr="000D2E60">
              <w:rPr>
                <w:rFonts w:ascii="BIZ UDPゴシック" w:eastAsia="BIZ UDPゴシック" w:hAnsi="BIZ UDPゴシック"/>
                <w:b/>
                <w:bCs/>
                <w:color w:val="000000" w:themeColor="text1"/>
              </w:rPr>
              <w:t>の明確化と</w:t>
            </w:r>
            <w:r>
              <w:rPr>
                <w:rFonts w:ascii="BIZ UDPゴシック" w:eastAsia="BIZ UDPゴシック" w:hAnsi="BIZ UDPゴシック"/>
                <w:b/>
                <w:bCs/>
                <w:color w:val="000000" w:themeColor="text1"/>
              </w:rPr>
              <w:t>手続き</w:t>
            </w:r>
            <w:r w:rsidR="00AC25A3" w:rsidRPr="000D2E60">
              <w:rPr>
                <w:rFonts w:ascii="BIZ UDPゴシック" w:eastAsia="BIZ UDPゴシック" w:hAnsi="BIZ UDPゴシック"/>
                <w:b/>
                <w:bCs/>
                <w:color w:val="000000" w:themeColor="text1"/>
              </w:rPr>
              <w:t>に従った実施</w:t>
            </w:r>
          </w:p>
          <w:p w14:paraId="38201FB6" w14:textId="03583015" w:rsidR="00AC25A3" w:rsidRPr="000D2E60" w:rsidRDefault="00AC25A3" w:rsidP="008B5445">
            <w:pPr>
              <w:pStyle w:val="af0"/>
              <w:numPr>
                <w:ilvl w:val="1"/>
                <w:numId w:val="234"/>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個人データを利用・加工する際の</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の明確化</w:t>
            </w:r>
          </w:p>
          <w:p w14:paraId="436D6DF9" w14:textId="444F1788" w:rsidR="00AC25A3" w:rsidRPr="000D2E60" w:rsidRDefault="00AC25A3" w:rsidP="008B5445">
            <w:pPr>
              <w:pStyle w:val="af0"/>
              <w:numPr>
                <w:ilvl w:val="1"/>
                <w:numId w:val="234"/>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定められた</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による利用・加工の実施</w:t>
            </w:r>
          </w:p>
          <w:p w14:paraId="5820AFAA" w14:textId="4F7AD7A5" w:rsidR="00AC25A3" w:rsidRPr="000D2E60" w:rsidRDefault="00AC25A3" w:rsidP="008B5445">
            <w:pPr>
              <w:pStyle w:val="af0"/>
              <w:numPr>
                <w:ilvl w:val="1"/>
                <w:numId w:val="234"/>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権限を与えられていない者が立ち入れない建物</w:t>
            </w:r>
            <w:r w:rsidR="00796B47">
              <w:rPr>
                <w:rFonts w:ascii="BIZ UDPゴシック" w:eastAsia="BIZ UDPゴシック" w:hAnsi="BIZ UDPゴシック" w:hint="eastAsia"/>
                <w:color w:val="000000" w:themeColor="text1"/>
              </w:rPr>
              <w:t>、部屋</w:t>
            </w:r>
            <w:r w:rsidRPr="000D2E60">
              <w:rPr>
                <w:rFonts w:ascii="BIZ UDPゴシック" w:eastAsia="BIZ UDPゴシック" w:hAnsi="BIZ UDPゴシック" w:hint="eastAsia"/>
                <w:color w:val="000000" w:themeColor="text1"/>
              </w:rPr>
              <w:t>での利用・加工の実施</w:t>
            </w:r>
          </w:p>
          <w:p w14:paraId="78FFEE29" w14:textId="77777777" w:rsidR="00AC25A3" w:rsidRPr="000D2E60" w:rsidRDefault="00AC25A3" w:rsidP="008B5445">
            <w:pPr>
              <w:pStyle w:val="af0"/>
              <w:numPr>
                <w:ilvl w:val="1"/>
                <w:numId w:val="234"/>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個人データを利用・加工できる端末の、業務上の必要性に基づく限定</w:t>
            </w:r>
          </w:p>
          <w:p w14:paraId="0D60A032" w14:textId="0B4B907F" w:rsidR="00AC25A3" w:rsidRPr="000D2E60" w:rsidRDefault="00AC25A3" w:rsidP="008B5445">
            <w:pPr>
              <w:pStyle w:val="af0"/>
              <w:numPr>
                <w:ilvl w:val="1"/>
                <w:numId w:val="234"/>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個人データを利用・加工できる端末に付与する機能の、業務上の必要性に基づく、限定（例えば、個人データを閲覧だけできる端末では、</w:t>
            </w:r>
            <w:r w:rsidRPr="000D2E60">
              <w:rPr>
                <w:rFonts w:ascii="BIZ UDPゴシック" w:eastAsia="BIZ UDPゴシック" w:hAnsi="BIZ UDPゴシック"/>
                <w:color w:val="000000" w:themeColor="text1"/>
              </w:rPr>
              <w:t>CD-R、USBメモリ等の外部記録媒体を接続できないようにするとともに、スマートフォン、パソコン等の記録機能を有する機器の接続を制限し、媒体及び機器の更新に対応する）</w:t>
            </w:r>
          </w:p>
          <w:p w14:paraId="288DC8F1" w14:textId="77777777" w:rsidR="00AC25A3" w:rsidRPr="000D2E60" w:rsidRDefault="00AC25A3" w:rsidP="008B5445">
            <w:pPr>
              <w:pStyle w:val="af0"/>
              <w:numPr>
                <w:ilvl w:val="1"/>
                <w:numId w:val="231"/>
              </w:numPr>
              <w:ind w:leftChars="0" w:left="465"/>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作業担当者の識別、認証、権限付与</w:t>
            </w:r>
          </w:p>
          <w:p w14:paraId="626282C4" w14:textId="77777777" w:rsidR="00AC25A3" w:rsidRPr="000D2E60" w:rsidRDefault="00AC25A3" w:rsidP="008B5445">
            <w:pPr>
              <w:pStyle w:val="af0"/>
              <w:numPr>
                <w:ilvl w:val="1"/>
                <w:numId w:val="235"/>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個人データを利用・加工する作業担当者の、業務上の必要性に基づく限定</w:t>
            </w:r>
          </w:p>
          <w:p w14:paraId="783F8266" w14:textId="5712397F" w:rsidR="00AC25A3" w:rsidRPr="000D2E60" w:rsidRDefault="00AC25A3" w:rsidP="008B5445">
            <w:pPr>
              <w:pStyle w:val="af0"/>
              <w:numPr>
                <w:ilvl w:val="1"/>
                <w:numId w:val="235"/>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IDとパスワードによる認証、生体認証等による作業担当者の識別</w:t>
            </w:r>
          </w:p>
          <w:p w14:paraId="377A8428" w14:textId="5696F715" w:rsidR="00AC25A3" w:rsidRPr="000D2E60" w:rsidRDefault="00AC25A3" w:rsidP="008B5445">
            <w:pPr>
              <w:pStyle w:val="af0"/>
              <w:numPr>
                <w:ilvl w:val="1"/>
                <w:numId w:val="235"/>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作業担当者に付与する権限の限定（例えば、個人データを閲覧することのみ</w:t>
            </w:r>
            <w:r w:rsidRPr="000D2E60">
              <w:rPr>
                <w:rFonts w:ascii="BIZ UDPゴシック" w:eastAsia="BIZ UDPゴシック" w:hAnsi="BIZ UDPゴシック" w:hint="eastAsia"/>
                <w:color w:val="000000" w:themeColor="text1"/>
              </w:rPr>
              <w:lastRenderedPageBreak/>
              <w:t>が業務上必要とされる作業担当者に対し、個人データの複写、複製を行う権限は必要ない）</w:t>
            </w:r>
          </w:p>
          <w:p w14:paraId="722CCB2B" w14:textId="77777777" w:rsidR="00AC25A3" w:rsidRPr="000D2E60" w:rsidRDefault="00AC25A3" w:rsidP="008B5445">
            <w:pPr>
              <w:pStyle w:val="af0"/>
              <w:numPr>
                <w:ilvl w:val="1"/>
                <w:numId w:val="235"/>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個人データを利用・加工する作業担当者に付与した権限（例えば、複写、複製、印刷、削除、変更等）の記録</w:t>
            </w:r>
          </w:p>
          <w:p w14:paraId="7F5D885C" w14:textId="77777777" w:rsidR="00AC25A3" w:rsidRPr="000D2E60" w:rsidRDefault="00AC25A3" w:rsidP="008B5445">
            <w:pPr>
              <w:pStyle w:val="af0"/>
              <w:numPr>
                <w:ilvl w:val="1"/>
                <w:numId w:val="232"/>
              </w:numPr>
              <w:ind w:leftChars="0" w:left="465"/>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作業担当者及びその権限の確認</w:t>
            </w:r>
          </w:p>
          <w:p w14:paraId="42452DF4" w14:textId="32CEE5D6" w:rsidR="00AC25A3" w:rsidRPr="000D2E60" w:rsidRDefault="00B56952" w:rsidP="008B5445">
            <w:pPr>
              <w:pStyle w:val="af0"/>
              <w:numPr>
                <w:ilvl w:val="1"/>
                <w:numId w:val="236"/>
              </w:numPr>
              <w:ind w:leftChars="0" w:left="891"/>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手続き</w:t>
            </w:r>
            <w:r w:rsidR="00AC25A3" w:rsidRPr="000D2E60">
              <w:rPr>
                <w:rFonts w:ascii="BIZ UDPゴシック" w:eastAsia="BIZ UDPゴシック" w:hAnsi="BIZ UDPゴシック" w:hint="eastAsia"/>
                <w:color w:val="000000" w:themeColor="text1"/>
              </w:rPr>
              <w:t>の明確化と</w:t>
            </w:r>
            <w:r>
              <w:rPr>
                <w:rFonts w:ascii="BIZ UDPゴシック" w:eastAsia="BIZ UDPゴシック" w:hAnsi="BIZ UDPゴシック" w:hint="eastAsia"/>
                <w:color w:val="000000" w:themeColor="text1"/>
              </w:rPr>
              <w:t>手続き</w:t>
            </w:r>
            <w:r w:rsidR="00AC25A3" w:rsidRPr="000D2E60">
              <w:rPr>
                <w:rFonts w:ascii="BIZ UDPゴシック" w:eastAsia="BIZ UDPゴシック" w:hAnsi="BIZ UDPゴシック" w:hint="eastAsia"/>
                <w:color w:val="000000" w:themeColor="text1"/>
              </w:rPr>
              <w:t>に従った実施及び作業担当者の識別、認証、権限付与の実施状況の確認</w:t>
            </w:r>
          </w:p>
          <w:p w14:paraId="7300BF48" w14:textId="77777777" w:rsidR="00AC25A3" w:rsidRPr="000D2E60" w:rsidRDefault="00AC25A3" w:rsidP="008B5445">
            <w:pPr>
              <w:pStyle w:val="af0"/>
              <w:numPr>
                <w:ilvl w:val="1"/>
                <w:numId w:val="236"/>
              </w:numPr>
              <w:ind w:leftChars="0" w:left="891"/>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アクセスの記録、保管と権限外作業の有無の確認</w:t>
            </w:r>
          </w:p>
        </w:tc>
      </w:tr>
    </w:tbl>
    <w:p w14:paraId="521DADB8" w14:textId="77777777" w:rsidR="00AC25A3" w:rsidRPr="000D2E60" w:rsidRDefault="00AC25A3" w:rsidP="00AC25A3">
      <w:pPr>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70DAFA1A" w14:textId="77777777" w:rsidTr="00D719FC">
        <w:tc>
          <w:tcPr>
            <w:tcW w:w="7932" w:type="dxa"/>
            <w:shd w:val="clear" w:color="auto" w:fill="CC99FF"/>
          </w:tcPr>
          <w:p w14:paraId="579E5976"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【保管・バックアップ時における個人情報の管理策】</w:t>
            </w:r>
          </w:p>
        </w:tc>
      </w:tr>
      <w:tr w:rsidR="00AC25A3" w:rsidRPr="000D2E60" w14:paraId="30D373DC" w14:textId="77777777" w:rsidTr="00D719FC">
        <w:tc>
          <w:tcPr>
            <w:tcW w:w="7932" w:type="dxa"/>
          </w:tcPr>
          <w:p w14:paraId="1BB9A96A" w14:textId="77777777" w:rsidR="00AC25A3" w:rsidRPr="000D2E60" w:rsidRDefault="00AC25A3" w:rsidP="008B5445">
            <w:pPr>
              <w:pStyle w:val="af0"/>
              <w:numPr>
                <w:ilvl w:val="1"/>
                <w:numId w:val="237"/>
              </w:numPr>
              <w:ind w:leftChars="0" w:left="607"/>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作業責任者の明確化</w:t>
            </w:r>
          </w:p>
          <w:p w14:paraId="3CA505A0" w14:textId="77777777" w:rsidR="00AC25A3" w:rsidRPr="000D2E60" w:rsidRDefault="00AC25A3" w:rsidP="008B5445">
            <w:pPr>
              <w:pStyle w:val="af0"/>
              <w:numPr>
                <w:ilvl w:val="0"/>
                <w:numId w:val="241"/>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個人データを保管・バックアップする際の作業責任者の明確化</w:t>
            </w:r>
          </w:p>
          <w:p w14:paraId="19BC6536" w14:textId="7BD47327" w:rsidR="00AC25A3" w:rsidRPr="000D2E60" w:rsidRDefault="00B56952" w:rsidP="008B5445">
            <w:pPr>
              <w:pStyle w:val="af0"/>
              <w:numPr>
                <w:ilvl w:val="1"/>
                <w:numId w:val="238"/>
              </w:numPr>
              <w:ind w:leftChars="0" w:left="607"/>
              <w:rPr>
                <w:rFonts w:ascii="BIZ UDPゴシック" w:eastAsia="BIZ UDPゴシック" w:hAnsi="BIZ UDPゴシック"/>
                <w:b/>
                <w:bCs/>
                <w:color w:val="000000" w:themeColor="text1"/>
              </w:rPr>
            </w:pPr>
            <w:r>
              <w:rPr>
                <w:rFonts w:ascii="BIZ UDPゴシック" w:eastAsia="BIZ UDPゴシック" w:hAnsi="BIZ UDPゴシック"/>
                <w:b/>
                <w:bCs/>
                <w:color w:val="000000" w:themeColor="text1"/>
              </w:rPr>
              <w:t>手続き</w:t>
            </w:r>
            <w:r w:rsidR="00AC25A3" w:rsidRPr="000D2E60">
              <w:rPr>
                <w:rFonts w:ascii="BIZ UDPゴシック" w:eastAsia="BIZ UDPゴシック" w:hAnsi="BIZ UDPゴシック"/>
                <w:b/>
                <w:bCs/>
                <w:color w:val="000000" w:themeColor="text1"/>
              </w:rPr>
              <w:t>の明確化と</w:t>
            </w:r>
            <w:r>
              <w:rPr>
                <w:rFonts w:ascii="BIZ UDPゴシック" w:eastAsia="BIZ UDPゴシック" w:hAnsi="BIZ UDPゴシック"/>
                <w:b/>
                <w:bCs/>
                <w:color w:val="000000" w:themeColor="text1"/>
              </w:rPr>
              <w:t>手続き</w:t>
            </w:r>
            <w:r w:rsidR="00AC25A3" w:rsidRPr="000D2E60">
              <w:rPr>
                <w:rFonts w:ascii="BIZ UDPゴシック" w:eastAsia="BIZ UDPゴシック" w:hAnsi="BIZ UDPゴシック"/>
                <w:b/>
                <w:bCs/>
                <w:color w:val="000000" w:themeColor="text1"/>
              </w:rPr>
              <w:t>に従った実施</w:t>
            </w:r>
          </w:p>
          <w:p w14:paraId="6B837F50" w14:textId="68EE0B5C" w:rsidR="00AC25A3" w:rsidRPr="000D2E60" w:rsidRDefault="00AC25A3" w:rsidP="008B5445">
            <w:pPr>
              <w:pStyle w:val="af0"/>
              <w:numPr>
                <w:ilvl w:val="0"/>
                <w:numId w:val="242"/>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個人データを保管・バックアップする際の</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（※）の明確化</w:t>
            </w:r>
          </w:p>
          <w:p w14:paraId="2EB810D5" w14:textId="77777777" w:rsidR="00AC25A3" w:rsidRPr="000D2E60" w:rsidRDefault="00AC25A3" w:rsidP="008B5445">
            <w:pPr>
              <w:pStyle w:val="af0"/>
              <w:numPr>
                <w:ilvl w:val="0"/>
                <w:numId w:val="243"/>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情報システムで個人データを処理している場合は、個人データのみならず、オペレーティングシステム（ＯＳ）やアプリケーションのバックアップも必要となる場合がある。</w:t>
            </w:r>
          </w:p>
          <w:p w14:paraId="1E4DC0A9" w14:textId="0BF3400B" w:rsidR="00AC25A3" w:rsidRPr="000D2E60" w:rsidRDefault="00AC25A3" w:rsidP="008B5445">
            <w:pPr>
              <w:pStyle w:val="af0"/>
              <w:numPr>
                <w:ilvl w:val="0"/>
                <w:numId w:val="239"/>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定められた</w:t>
            </w:r>
            <w:r w:rsidR="00B56952">
              <w:rPr>
                <w:rFonts w:ascii="BIZ UDPゴシック" w:eastAsia="BIZ UDPゴシック" w:hAnsi="BIZ UDPゴシック"/>
                <w:b/>
                <w:bCs/>
                <w:color w:val="000000" w:themeColor="text1"/>
              </w:rPr>
              <w:t>手続き</w:t>
            </w:r>
            <w:r w:rsidRPr="000D2E60">
              <w:rPr>
                <w:rFonts w:ascii="BIZ UDPゴシック" w:eastAsia="BIZ UDPゴシック" w:hAnsi="BIZ UDPゴシック"/>
                <w:b/>
                <w:bCs/>
                <w:color w:val="000000" w:themeColor="text1"/>
              </w:rPr>
              <w:t>による保管・バックアップの実施</w:t>
            </w:r>
          </w:p>
          <w:p w14:paraId="27E4DD0D" w14:textId="77777777" w:rsidR="00AC25A3" w:rsidRPr="000D2E60" w:rsidRDefault="00AC25A3" w:rsidP="008B5445">
            <w:pPr>
              <w:pStyle w:val="af0"/>
              <w:numPr>
                <w:ilvl w:val="1"/>
                <w:numId w:val="244"/>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個人データを保管・バックアップする場合の個人データの暗号化等の秘匿化</w:t>
            </w:r>
          </w:p>
          <w:p w14:paraId="12010468" w14:textId="77777777" w:rsidR="00AC25A3" w:rsidRPr="000D2E60" w:rsidRDefault="00AC25A3" w:rsidP="008B5445">
            <w:pPr>
              <w:pStyle w:val="af0"/>
              <w:numPr>
                <w:ilvl w:val="1"/>
                <w:numId w:val="244"/>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暗号鍵やパスワードの適切な管理</w:t>
            </w:r>
          </w:p>
          <w:p w14:paraId="4C12C499" w14:textId="77777777" w:rsidR="00AC25A3" w:rsidRPr="000D2E60" w:rsidRDefault="00AC25A3" w:rsidP="008B5445">
            <w:pPr>
              <w:pStyle w:val="af0"/>
              <w:numPr>
                <w:ilvl w:val="1"/>
                <w:numId w:val="244"/>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個人データを記録している媒体を保管する場合の施錠管理</w:t>
            </w:r>
          </w:p>
          <w:p w14:paraId="070D11FA" w14:textId="77777777" w:rsidR="00AC25A3" w:rsidRPr="000D2E60" w:rsidRDefault="00AC25A3" w:rsidP="008B5445">
            <w:pPr>
              <w:pStyle w:val="af0"/>
              <w:numPr>
                <w:ilvl w:val="1"/>
                <w:numId w:val="244"/>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個人データを記録している媒体を保管する部屋、保管庫等の鍵の管理</w:t>
            </w:r>
          </w:p>
          <w:p w14:paraId="1B7768FB" w14:textId="77777777" w:rsidR="00AC25A3" w:rsidRPr="000D2E60" w:rsidRDefault="00AC25A3" w:rsidP="008B5445">
            <w:pPr>
              <w:pStyle w:val="af0"/>
              <w:numPr>
                <w:ilvl w:val="1"/>
                <w:numId w:val="244"/>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個人データを記録している媒体の遠隔地保管</w:t>
            </w:r>
          </w:p>
          <w:p w14:paraId="4F0331C2" w14:textId="77777777" w:rsidR="00AC25A3" w:rsidRPr="000D2E60" w:rsidRDefault="00AC25A3" w:rsidP="008B5445">
            <w:pPr>
              <w:pStyle w:val="af0"/>
              <w:numPr>
                <w:ilvl w:val="1"/>
                <w:numId w:val="244"/>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個人データのバックアップから迅速にデータが復元できることのテストの実施</w:t>
            </w:r>
          </w:p>
          <w:p w14:paraId="4898D1BE" w14:textId="77777777" w:rsidR="00AC25A3" w:rsidRPr="000D2E60" w:rsidRDefault="00AC25A3" w:rsidP="008B5445">
            <w:pPr>
              <w:pStyle w:val="af0"/>
              <w:numPr>
                <w:ilvl w:val="1"/>
                <w:numId w:val="244"/>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個人データのバックアップに関する各種事象や障害の記録</w:t>
            </w:r>
          </w:p>
          <w:p w14:paraId="5CA8B2D4" w14:textId="77777777" w:rsidR="00AC25A3" w:rsidRPr="000D2E60" w:rsidRDefault="00AC25A3" w:rsidP="008B5445">
            <w:pPr>
              <w:pStyle w:val="af0"/>
              <w:numPr>
                <w:ilvl w:val="1"/>
                <w:numId w:val="240"/>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作業担当者の識別、認証、権限付与</w:t>
            </w:r>
          </w:p>
          <w:p w14:paraId="4EE14449" w14:textId="77777777" w:rsidR="00AC25A3" w:rsidRPr="000D2E60" w:rsidRDefault="00AC25A3" w:rsidP="008B5445">
            <w:pPr>
              <w:pStyle w:val="af0"/>
              <w:numPr>
                <w:ilvl w:val="1"/>
                <w:numId w:val="245"/>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個人データを保管・バックアップする作業担当者の、業務上の必要性に基づく限定</w:t>
            </w:r>
          </w:p>
          <w:p w14:paraId="3305731F" w14:textId="4DC980CF" w:rsidR="00AC25A3" w:rsidRPr="000D2E60" w:rsidRDefault="00AC25A3" w:rsidP="008B5445">
            <w:pPr>
              <w:pStyle w:val="af0"/>
              <w:numPr>
                <w:ilvl w:val="1"/>
                <w:numId w:val="245"/>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IDとパスワードによる認証、生体認証等による作業担当者の識別</w:t>
            </w:r>
          </w:p>
          <w:p w14:paraId="731E347D" w14:textId="0B0E5F9E" w:rsidR="00AC25A3" w:rsidRPr="000D2E60" w:rsidRDefault="00AC25A3" w:rsidP="008B5445">
            <w:pPr>
              <w:pStyle w:val="af0"/>
              <w:numPr>
                <w:ilvl w:val="1"/>
                <w:numId w:val="245"/>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作業担当者に付与する権限の限定（例えば、個人データをバックアップする場合、その作業担当者は個人データの内容を閲覧、変更する権限は必要ない）</w:t>
            </w:r>
          </w:p>
          <w:p w14:paraId="68D0A382" w14:textId="77777777" w:rsidR="00AC25A3" w:rsidRPr="000D2E60" w:rsidRDefault="00AC25A3" w:rsidP="008B5445">
            <w:pPr>
              <w:pStyle w:val="af0"/>
              <w:numPr>
                <w:ilvl w:val="1"/>
                <w:numId w:val="245"/>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個人データの保管・バックアップ業務を行う作業担当者に付与した権限（例えば、バックアップの実行、保管庫の鍵の管理等）の記録</w:t>
            </w:r>
          </w:p>
          <w:p w14:paraId="34EC2A54" w14:textId="77777777" w:rsidR="00AC25A3" w:rsidRPr="000D2E60" w:rsidRDefault="00AC25A3" w:rsidP="008B5445">
            <w:pPr>
              <w:pStyle w:val="af0"/>
              <w:numPr>
                <w:ilvl w:val="1"/>
                <w:numId w:val="246"/>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lastRenderedPageBreak/>
              <w:t>作業担当者及びその権限の確認</w:t>
            </w:r>
          </w:p>
          <w:p w14:paraId="6320B619" w14:textId="4024660E" w:rsidR="00AC25A3" w:rsidRPr="000D2E60" w:rsidRDefault="00B56952" w:rsidP="008B5445">
            <w:pPr>
              <w:pStyle w:val="af0"/>
              <w:numPr>
                <w:ilvl w:val="0"/>
                <w:numId w:val="247"/>
              </w:numPr>
              <w:ind w:leftChars="0" w:left="1032"/>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手続き</w:t>
            </w:r>
            <w:r w:rsidR="00AC25A3" w:rsidRPr="000D2E60">
              <w:rPr>
                <w:rFonts w:ascii="BIZ UDPゴシック" w:eastAsia="BIZ UDPゴシック" w:hAnsi="BIZ UDPゴシック" w:hint="eastAsia"/>
                <w:color w:val="000000" w:themeColor="text1"/>
              </w:rPr>
              <w:t>の明確化と</w:t>
            </w:r>
            <w:r>
              <w:rPr>
                <w:rFonts w:ascii="BIZ UDPゴシック" w:eastAsia="BIZ UDPゴシック" w:hAnsi="BIZ UDPゴシック" w:hint="eastAsia"/>
                <w:color w:val="000000" w:themeColor="text1"/>
              </w:rPr>
              <w:t>手続き</w:t>
            </w:r>
            <w:r w:rsidR="00AC25A3" w:rsidRPr="000D2E60">
              <w:rPr>
                <w:rFonts w:ascii="BIZ UDPゴシック" w:eastAsia="BIZ UDPゴシック" w:hAnsi="BIZ UDPゴシック" w:hint="eastAsia"/>
                <w:color w:val="000000" w:themeColor="text1"/>
              </w:rPr>
              <w:t>に従った実施及び作業担当者の識別、認証、権限付与の実施状況の確認</w:t>
            </w:r>
          </w:p>
          <w:p w14:paraId="78F6D843" w14:textId="77777777" w:rsidR="00AC25A3" w:rsidRPr="000D2E60" w:rsidRDefault="00AC25A3" w:rsidP="008B5445">
            <w:pPr>
              <w:pStyle w:val="af0"/>
              <w:numPr>
                <w:ilvl w:val="0"/>
                <w:numId w:val="247"/>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アクセスの記録、保管と権限外作業の有無の確認</w:t>
            </w:r>
          </w:p>
        </w:tc>
      </w:tr>
    </w:tbl>
    <w:p w14:paraId="3B107997" w14:textId="77777777" w:rsidR="00AC25A3" w:rsidRPr="000D2E60" w:rsidRDefault="00AC25A3" w:rsidP="00AC25A3">
      <w:pPr>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0CB56278" w14:textId="77777777" w:rsidTr="00D719FC">
        <w:tc>
          <w:tcPr>
            <w:tcW w:w="7932" w:type="dxa"/>
            <w:shd w:val="clear" w:color="auto" w:fill="CC99FF"/>
          </w:tcPr>
          <w:p w14:paraId="02157851"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【消去・廃棄時における個人情報の管理策の具体例】</w:t>
            </w:r>
          </w:p>
        </w:tc>
      </w:tr>
      <w:tr w:rsidR="00AC25A3" w:rsidRPr="000D2E60" w14:paraId="73A08A63" w14:textId="77777777" w:rsidTr="00D719FC">
        <w:tc>
          <w:tcPr>
            <w:tcW w:w="7932" w:type="dxa"/>
          </w:tcPr>
          <w:p w14:paraId="258F3B10" w14:textId="77777777" w:rsidR="00AC25A3" w:rsidRPr="000D2E60" w:rsidRDefault="00AC25A3" w:rsidP="008B5445">
            <w:pPr>
              <w:pStyle w:val="af0"/>
              <w:numPr>
                <w:ilvl w:val="0"/>
                <w:numId w:val="248"/>
              </w:numPr>
              <w:ind w:leftChars="0" w:left="607"/>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作業責任者の明確化</w:t>
            </w:r>
          </w:p>
          <w:p w14:paraId="02D99864" w14:textId="77777777" w:rsidR="00AC25A3" w:rsidRPr="000D2E60" w:rsidRDefault="00AC25A3" w:rsidP="008B5445">
            <w:pPr>
              <w:pStyle w:val="af0"/>
              <w:numPr>
                <w:ilvl w:val="0"/>
                <w:numId w:val="252"/>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個人データを消去する際の作業責任者の明確化</w:t>
            </w:r>
          </w:p>
          <w:p w14:paraId="70B7F8C6" w14:textId="77777777" w:rsidR="00AC25A3" w:rsidRPr="000D2E60" w:rsidRDefault="00AC25A3" w:rsidP="008B5445">
            <w:pPr>
              <w:pStyle w:val="af0"/>
              <w:numPr>
                <w:ilvl w:val="0"/>
                <w:numId w:val="252"/>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個人データを保管している機器、記録している媒体を廃棄する際の作業責任者の明確化</w:t>
            </w:r>
          </w:p>
          <w:p w14:paraId="265B6AE5" w14:textId="7739F320" w:rsidR="00AC25A3" w:rsidRPr="000D2E60" w:rsidRDefault="00B56952" w:rsidP="008B5445">
            <w:pPr>
              <w:pStyle w:val="af0"/>
              <w:numPr>
                <w:ilvl w:val="1"/>
                <w:numId w:val="249"/>
              </w:numPr>
              <w:ind w:leftChars="0" w:left="607"/>
              <w:rPr>
                <w:rFonts w:ascii="BIZ UDPゴシック" w:eastAsia="BIZ UDPゴシック" w:hAnsi="BIZ UDPゴシック"/>
                <w:b/>
                <w:bCs/>
                <w:color w:val="000000" w:themeColor="text1"/>
              </w:rPr>
            </w:pPr>
            <w:r>
              <w:rPr>
                <w:rFonts w:ascii="BIZ UDPゴシック" w:eastAsia="BIZ UDPゴシック" w:hAnsi="BIZ UDPゴシック"/>
                <w:b/>
                <w:bCs/>
                <w:color w:val="000000" w:themeColor="text1"/>
              </w:rPr>
              <w:t>手続き</w:t>
            </w:r>
            <w:r w:rsidR="00AC25A3" w:rsidRPr="000D2E60">
              <w:rPr>
                <w:rFonts w:ascii="BIZ UDPゴシック" w:eastAsia="BIZ UDPゴシック" w:hAnsi="BIZ UDPゴシック"/>
                <w:b/>
                <w:bCs/>
                <w:color w:val="000000" w:themeColor="text1"/>
              </w:rPr>
              <w:t>の明確化と</w:t>
            </w:r>
            <w:r>
              <w:rPr>
                <w:rFonts w:ascii="BIZ UDPゴシック" w:eastAsia="BIZ UDPゴシック" w:hAnsi="BIZ UDPゴシック"/>
                <w:b/>
                <w:bCs/>
                <w:color w:val="000000" w:themeColor="text1"/>
              </w:rPr>
              <w:t>手続き</w:t>
            </w:r>
            <w:r w:rsidR="00AC25A3" w:rsidRPr="000D2E60">
              <w:rPr>
                <w:rFonts w:ascii="BIZ UDPゴシック" w:eastAsia="BIZ UDPゴシック" w:hAnsi="BIZ UDPゴシック"/>
                <w:b/>
                <w:bCs/>
                <w:color w:val="000000" w:themeColor="text1"/>
              </w:rPr>
              <w:t>に従った実施</w:t>
            </w:r>
          </w:p>
          <w:p w14:paraId="1C2090C9" w14:textId="0747C85B" w:rsidR="00AC25A3" w:rsidRPr="000D2E60" w:rsidRDefault="00AC25A3" w:rsidP="008B5445">
            <w:pPr>
              <w:pStyle w:val="af0"/>
              <w:numPr>
                <w:ilvl w:val="1"/>
                <w:numId w:val="253"/>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消去・廃棄する際の</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の明確化</w:t>
            </w:r>
          </w:p>
          <w:p w14:paraId="285F2E56" w14:textId="14B95D8E" w:rsidR="00AC25A3" w:rsidRPr="000D2E60" w:rsidRDefault="00AC25A3" w:rsidP="008B5445">
            <w:pPr>
              <w:pStyle w:val="af0"/>
              <w:numPr>
                <w:ilvl w:val="1"/>
                <w:numId w:val="253"/>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定められた</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による消去・廃棄の実施</w:t>
            </w:r>
          </w:p>
          <w:p w14:paraId="66815F5F" w14:textId="1A2D98AF" w:rsidR="00AC25A3" w:rsidRPr="000D2E60" w:rsidRDefault="00AC25A3" w:rsidP="008B5445">
            <w:pPr>
              <w:pStyle w:val="af0"/>
              <w:numPr>
                <w:ilvl w:val="1"/>
                <w:numId w:val="253"/>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権限を与えられていない者が立ち入れない建物</w:t>
            </w:r>
            <w:r w:rsidR="00796B47">
              <w:rPr>
                <w:rFonts w:ascii="BIZ UDPゴシック" w:eastAsia="BIZ UDPゴシック" w:hAnsi="BIZ UDPゴシック" w:hint="eastAsia"/>
                <w:color w:val="000000" w:themeColor="text1"/>
              </w:rPr>
              <w:t>、部屋</w:t>
            </w:r>
            <w:r w:rsidRPr="000D2E60">
              <w:rPr>
                <w:rFonts w:ascii="BIZ UDPゴシック" w:eastAsia="BIZ UDPゴシック" w:hAnsi="BIZ UDPゴシック" w:hint="eastAsia"/>
                <w:color w:val="000000" w:themeColor="text1"/>
              </w:rPr>
              <w:t>での消去・廃棄</w:t>
            </w:r>
          </w:p>
          <w:p w14:paraId="0C34C051" w14:textId="77777777" w:rsidR="00AC25A3" w:rsidRPr="000D2E60" w:rsidRDefault="00AC25A3" w:rsidP="008B5445">
            <w:pPr>
              <w:pStyle w:val="af0"/>
              <w:numPr>
                <w:ilvl w:val="1"/>
                <w:numId w:val="253"/>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個人データを消去できる端末の、業務上の必要性に基づく限定</w:t>
            </w:r>
          </w:p>
          <w:p w14:paraId="5EC2A01E" w14:textId="76EF7E1A" w:rsidR="00AC25A3" w:rsidRPr="000D2E60" w:rsidRDefault="00AC25A3" w:rsidP="008B5445">
            <w:pPr>
              <w:pStyle w:val="af0"/>
              <w:numPr>
                <w:ilvl w:val="1"/>
                <w:numId w:val="253"/>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個人データが記録された媒体や機器をリース事業者に返却する前の、データの完全消去（例えば、意味のないデータを媒体に１回</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は複数回上書きする）</w:t>
            </w:r>
          </w:p>
          <w:p w14:paraId="6B857DAE" w14:textId="14220C2E" w:rsidR="00AC25A3" w:rsidRPr="000D2E60" w:rsidRDefault="00AC25A3" w:rsidP="008B5445">
            <w:pPr>
              <w:pStyle w:val="af0"/>
              <w:numPr>
                <w:ilvl w:val="1"/>
                <w:numId w:val="253"/>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個人データが記録された媒体の物理的な破壊（例えば、シュレッダー、メディアシュレッダー等で破壊する）</w:t>
            </w:r>
          </w:p>
          <w:p w14:paraId="7FEE2F0C" w14:textId="77777777" w:rsidR="00AC25A3" w:rsidRPr="000D2E60" w:rsidRDefault="00AC25A3" w:rsidP="008B5445">
            <w:pPr>
              <w:pStyle w:val="af0"/>
              <w:numPr>
                <w:ilvl w:val="1"/>
                <w:numId w:val="250"/>
              </w:numPr>
              <w:ind w:leftChars="0" w:left="607"/>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作業担当者の識別、認証、権限付与</w:t>
            </w:r>
          </w:p>
          <w:p w14:paraId="6F8FECBF" w14:textId="62875C3D" w:rsidR="00AC25A3" w:rsidRPr="000D2E60" w:rsidRDefault="00AC25A3" w:rsidP="008B5445">
            <w:pPr>
              <w:pStyle w:val="af0"/>
              <w:numPr>
                <w:ilvl w:val="1"/>
                <w:numId w:val="254"/>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個人データを消去・廃棄できる作業担当者の限定</w:t>
            </w:r>
          </w:p>
          <w:p w14:paraId="7F7A524B" w14:textId="697F8730" w:rsidR="00AC25A3" w:rsidRPr="000D2E60" w:rsidRDefault="00AC25A3" w:rsidP="008B5445">
            <w:pPr>
              <w:pStyle w:val="af0"/>
              <w:numPr>
                <w:ilvl w:val="1"/>
                <w:numId w:val="254"/>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IDとパスワードによる認証、生体認証等による作業担当者の識別</w:t>
            </w:r>
          </w:p>
          <w:p w14:paraId="12B411A4" w14:textId="77777777" w:rsidR="00AC25A3" w:rsidRPr="000D2E60" w:rsidRDefault="00AC25A3" w:rsidP="008B5445">
            <w:pPr>
              <w:pStyle w:val="af0"/>
              <w:numPr>
                <w:ilvl w:val="1"/>
                <w:numId w:val="254"/>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作業担当者に付与する権限の限定</w:t>
            </w:r>
          </w:p>
          <w:p w14:paraId="211586F0" w14:textId="77777777" w:rsidR="00AC25A3" w:rsidRPr="000D2E60" w:rsidRDefault="00AC25A3" w:rsidP="008B5445">
            <w:pPr>
              <w:pStyle w:val="af0"/>
              <w:numPr>
                <w:ilvl w:val="1"/>
                <w:numId w:val="254"/>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個人データの消去・廃棄を行う作業担当者に付与した権限の記録</w:t>
            </w:r>
          </w:p>
          <w:p w14:paraId="101D3E51" w14:textId="77777777" w:rsidR="00AC25A3" w:rsidRPr="000D2E60" w:rsidRDefault="00AC25A3" w:rsidP="008B5445">
            <w:pPr>
              <w:pStyle w:val="af0"/>
              <w:numPr>
                <w:ilvl w:val="1"/>
                <w:numId w:val="251"/>
              </w:numPr>
              <w:ind w:leftChars="0" w:left="607"/>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作業担当者及びその権限の確認</w:t>
            </w:r>
          </w:p>
          <w:p w14:paraId="4CEC62F8" w14:textId="5706DEFE" w:rsidR="00AC25A3" w:rsidRPr="000D2E60" w:rsidRDefault="00AC25A3" w:rsidP="008B5445">
            <w:pPr>
              <w:pStyle w:val="af0"/>
              <w:numPr>
                <w:ilvl w:val="1"/>
                <w:numId w:val="255"/>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手続</w:t>
            </w:r>
            <w:r w:rsidR="00B56952">
              <w:rPr>
                <w:rFonts w:ascii="BIZ UDPゴシック" w:eastAsia="BIZ UDPゴシック" w:hAnsi="BIZ UDPゴシック" w:hint="eastAsia"/>
                <w:color w:val="000000" w:themeColor="text1"/>
              </w:rPr>
              <w:t>き</w:t>
            </w:r>
            <w:r w:rsidRPr="000D2E60">
              <w:rPr>
                <w:rFonts w:ascii="BIZ UDPゴシック" w:eastAsia="BIZ UDPゴシック" w:hAnsi="BIZ UDPゴシック" w:hint="eastAsia"/>
                <w:color w:val="000000" w:themeColor="text1"/>
              </w:rPr>
              <w:t>の明確化と手続</w:t>
            </w:r>
            <w:r w:rsidR="00B56952">
              <w:rPr>
                <w:rFonts w:ascii="BIZ UDPゴシック" w:eastAsia="BIZ UDPゴシック" w:hAnsi="BIZ UDPゴシック" w:hint="eastAsia"/>
                <w:color w:val="000000" w:themeColor="text1"/>
              </w:rPr>
              <w:t>き</w:t>
            </w:r>
            <w:r w:rsidRPr="000D2E60">
              <w:rPr>
                <w:rFonts w:ascii="BIZ UDPゴシック" w:eastAsia="BIZ UDPゴシック" w:hAnsi="BIZ UDPゴシック" w:hint="eastAsia"/>
                <w:color w:val="000000" w:themeColor="text1"/>
              </w:rPr>
              <w:t>に従った実施及び作業担当者の識別、認証、権限付与の実施状況の確認</w:t>
            </w:r>
          </w:p>
          <w:p w14:paraId="239DB11E" w14:textId="77777777" w:rsidR="00AC25A3" w:rsidRPr="000D2E60" w:rsidRDefault="00AC25A3" w:rsidP="008B5445">
            <w:pPr>
              <w:pStyle w:val="af0"/>
              <w:numPr>
                <w:ilvl w:val="1"/>
                <w:numId w:val="255"/>
              </w:numPr>
              <w:ind w:leftChars="0" w:left="1032"/>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アクセスの記録、保管、権限外作業の有無の確認</w:t>
            </w:r>
          </w:p>
        </w:tc>
      </w:tr>
    </w:tbl>
    <w:p w14:paraId="57F13D40" w14:textId="77777777" w:rsidR="00AC25A3" w:rsidRPr="000D2E60" w:rsidRDefault="00AC25A3" w:rsidP="00AC25A3">
      <w:pPr>
        <w:rPr>
          <w:rFonts w:ascii="BIZ UDPゴシック" w:eastAsia="BIZ UDPゴシック" w:hAnsi="BIZ UDPゴシック"/>
          <w:color w:val="000000" w:themeColor="text1"/>
        </w:rPr>
      </w:pPr>
    </w:p>
    <w:p w14:paraId="5CC7A63A" w14:textId="760CCEE3" w:rsidR="00AC25A3" w:rsidRPr="000D2E60" w:rsidRDefault="00AC25A3" w:rsidP="00084518">
      <w:pPr>
        <w:pStyle w:val="a0"/>
      </w:pPr>
      <w:bookmarkStart w:id="257" w:name="_Toc188394778"/>
      <w:r w:rsidRPr="000D2E60">
        <w:rPr>
          <w:rFonts w:hint="eastAsia"/>
        </w:rPr>
        <w:t>不正アクセスのための脅威への対策</w:t>
      </w:r>
      <w:bookmarkEnd w:id="257"/>
    </w:p>
    <w:tbl>
      <w:tblPr>
        <w:tblStyle w:val="af7"/>
        <w:tblpPr w:leftFromText="142" w:rightFromText="142" w:vertAnchor="text" w:horzAnchor="margin" w:tblpXSpec="right" w:tblpYSpec="top"/>
        <w:tblW w:w="0" w:type="auto"/>
        <w:tblLook w:val="04A0" w:firstRow="1" w:lastRow="0" w:firstColumn="1" w:lastColumn="0" w:noHBand="0" w:noVBand="1"/>
      </w:tblPr>
      <w:tblGrid>
        <w:gridCol w:w="7932"/>
      </w:tblGrid>
      <w:tr w:rsidR="00C163BF" w:rsidRPr="000D2E60" w14:paraId="3E078638" w14:textId="77777777" w:rsidTr="00D719FC">
        <w:tc>
          <w:tcPr>
            <w:tcW w:w="7932" w:type="dxa"/>
            <w:shd w:val="clear" w:color="auto" w:fill="FFFFCC"/>
          </w:tcPr>
          <w:p w14:paraId="7240E113"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41B4F6F9" w14:textId="77777777" w:rsidR="00AC25A3" w:rsidRPr="000D2E60" w:rsidRDefault="00AC25A3" w:rsidP="00AC25A3">
      <w:pPr>
        <w:tabs>
          <w:tab w:val="left" w:pos="2947"/>
        </w:tabs>
        <w:rPr>
          <w:rFonts w:ascii="BIZ UDPゴシック" w:eastAsia="BIZ UDPゴシック" w:hAnsi="BIZ UDPゴシック"/>
          <w:color w:val="000000" w:themeColor="text1"/>
        </w:rPr>
      </w:pPr>
    </w:p>
    <w:p w14:paraId="5673861F" w14:textId="56AAADAC" w:rsidR="00AC25A3" w:rsidRPr="000D2E60" w:rsidRDefault="00AC25A3" w:rsidP="00A70B17">
      <w:pPr>
        <w:ind w:leftChars="270" w:left="567"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情報が保存されたＰＣや外部記録媒体の盗難、紛失及び当該ＰＣや外部記録媒体からの情報漏えいを防止するための措置や、個人情報を処理するアプリケーションからの情報漏えいを防止するために、適切な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る必要がある。</w:t>
      </w:r>
    </w:p>
    <w:p w14:paraId="10DD3623" w14:textId="77777777" w:rsidR="004342BF" w:rsidRDefault="00AC25A3" w:rsidP="00A70B17">
      <w:pPr>
        <w:ind w:leftChars="270" w:left="567"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サイバーセキュリティ責任者は、取り扱う個人データの漏えい、滅失</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はき損の防止</w:t>
      </w:r>
      <w:r w:rsidRPr="000D2E60">
        <w:rPr>
          <w:rFonts w:ascii="BIZ UDPゴシック" w:eastAsia="BIZ UDPゴシック" w:hAnsi="BIZ UDPゴシック" w:hint="eastAsia"/>
          <w:color w:val="000000" w:themeColor="text1"/>
        </w:rPr>
        <w:lastRenderedPageBreak/>
        <w:t>その他の個人データの安全管理のため、組織的、人的、物理的及び技術的な安全管理措置を講じなければならない。その際、本人の個人データが漏えい、滅失</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はき損等をした場合に本人が被る権利利益の侵害の大きさを考慮し、事業の性質及び個人データの取扱状況等に起因するリスクに応じ、必要かつ適切な措置を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w:t>
      </w:r>
    </w:p>
    <w:p w14:paraId="4FE92F34" w14:textId="393712E9" w:rsidR="00AC25A3" w:rsidRPr="000D2E60" w:rsidRDefault="00AC25A3" w:rsidP="00A70B17">
      <w:pPr>
        <w:ind w:leftChars="270" w:left="567"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不正アクセスのための脅威への対策を検討する際には、以下の対策を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ることが望ましい。</w:t>
      </w:r>
    </w:p>
    <w:p w14:paraId="3FC4C30B" w14:textId="77777777" w:rsidR="00AC25A3" w:rsidRPr="000D2E60" w:rsidRDefault="00AC25A3" w:rsidP="00AC25A3">
      <w:pPr>
        <w:rPr>
          <w:rFonts w:ascii="BIZ UDPゴシック" w:eastAsia="BIZ UDPゴシック" w:hAnsi="BIZ UDPゴシック"/>
          <w:color w:val="000000" w:themeColor="text1"/>
        </w:rPr>
      </w:pPr>
    </w:p>
    <w:p w14:paraId="7A7B5F13" w14:textId="77777777" w:rsidR="00AC25A3" w:rsidRDefault="00AC25A3" w:rsidP="008B5445">
      <w:pPr>
        <w:pStyle w:val="af0"/>
        <w:numPr>
          <w:ilvl w:val="0"/>
          <w:numId w:val="136"/>
        </w:numPr>
        <w:ind w:leftChars="0" w:left="851" w:firstLine="20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組織的安全管理措置</w:t>
      </w:r>
    </w:p>
    <w:p w14:paraId="26037C04" w14:textId="77777777" w:rsidR="009D5C8D" w:rsidRPr="000D2E60" w:rsidRDefault="009D5C8D" w:rsidP="009D5C8D">
      <w:pPr>
        <w:pStyle w:val="af0"/>
        <w:ind w:leftChars="0" w:left="1051"/>
        <w:rPr>
          <w:rFonts w:ascii="BIZ UDPゴシック" w:eastAsia="BIZ UDPゴシック" w:hAnsi="BIZ UDPゴシック"/>
          <w:b/>
          <w:bCs/>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69B338DE" w14:textId="77777777" w:rsidTr="00D719FC">
        <w:tc>
          <w:tcPr>
            <w:tcW w:w="7932" w:type="dxa"/>
            <w:shd w:val="clear" w:color="auto" w:fill="CC99FF"/>
          </w:tcPr>
          <w:p w14:paraId="69FB5330"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AC25A3" w:rsidRPr="000D2E60" w14:paraId="64AAE77F" w14:textId="77777777" w:rsidTr="00D719FC">
        <w:tc>
          <w:tcPr>
            <w:tcW w:w="7932" w:type="dxa"/>
          </w:tcPr>
          <w:p w14:paraId="1B999416" w14:textId="77777777" w:rsidR="00AC25A3" w:rsidRPr="000D2E60" w:rsidRDefault="00AC25A3" w:rsidP="004678B3">
            <w:pPr>
              <w:ind w:leftChars="19" w:left="40"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color w:val="000000" w:themeColor="text1"/>
              </w:rPr>
              <w:t>セキュリティ責任者</w:t>
            </w:r>
            <w:r w:rsidRPr="000D2E60">
              <w:rPr>
                <w:rFonts w:ascii="BIZ UDPゴシック" w:eastAsia="BIZ UDPゴシック" w:hAnsi="BIZ UDPゴシック" w:hint="eastAsia"/>
                <w:color w:val="000000" w:themeColor="text1"/>
              </w:rPr>
              <w:t>は、安全管理について取扱者の責任と権限を明確に定め、安全管理に対する規程や手順書を整備運用し、その実施状況を確認すること</w:t>
            </w:r>
          </w:p>
          <w:p w14:paraId="6DD2D7FF" w14:textId="1AF962F4" w:rsidR="00AC25A3" w:rsidRPr="000D2E60" w:rsidRDefault="00AC25A3" w:rsidP="008B5445">
            <w:pPr>
              <w:pStyle w:val="af0"/>
              <w:numPr>
                <w:ilvl w:val="1"/>
                <w:numId w:val="257"/>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個人データの安全管理措置を</w:t>
            </w:r>
            <w:r w:rsidR="00DA08BB">
              <w:rPr>
                <w:rFonts w:ascii="BIZ UDPゴシック" w:eastAsia="BIZ UDPゴシック" w:hAnsi="BIZ UDPゴシック"/>
                <w:color w:val="000000" w:themeColor="text1"/>
              </w:rPr>
              <w:t>講じ</w:t>
            </w:r>
            <w:r w:rsidRPr="000D2E60">
              <w:rPr>
                <w:rFonts w:ascii="BIZ UDPゴシック" w:eastAsia="BIZ UDPゴシック" w:hAnsi="BIZ UDPゴシック"/>
                <w:color w:val="000000" w:themeColor="text1"/>
              </w:rPr>
              <w:t>るための組織体制の整備</w:t>
            </w:r>
          </w:p>
          <w:p w14:paraId="4CB540D4" w14:textId="77777777" w:rsidR="00AC25A3" w:rsidRPr="000D2E60" w:rsidRDefault="00AC25A3" w:rsidP="008B5445">
            <w:pPr>
              <w:pStyle w:val="af0"/>
              <w:numPr>
                <w:ilvl w:val="1"/>
                <w:numId w:val="257"/>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個人データの安全管理措置を定める規程等の整備と規程等に従った運用</w:t>
            </w:r>
          </w:p>
          <w:p w14:paraId="6084F422" w14:textId="26325B30" w:rsidR="00AC25A3" w:rsidRPr="000D2E60" w:rsidRDefault="00AC25A3" w:rsidP="008B5445">
            <w:pPr>
              <w:pStyle w:val="af0"/>
              <w:numPr>
                <w:ilvl w:val="1"/>
                <w:numId w:val="257"/>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個人データの</w:t>
            </w:r>
            <w:r w:rsidR="00A34477">
              <w:rPr>
                <w:rFonts w:ascii="BIZ UDPゴシック" w:eastAsia="BIZ UDPゴシック" w:hAnsi="BIZ UDPゴシック"/>
                <w:color w:val="000000" w:themeColor="text1"/>
              </w:rPr>
              <w:t>取扱</w:t>
            </w:r>
            <w:r w:rsidRPr="000D2E60">
              <w:rPr>
                <w:rFonts w:ascii="BIZ UDPゴシック" w:eastAsia="BIZ UDPゴシック" w:hAnsi="BIZ UDPゴシック"/>
                <w:color w:val="000000" w:themeColor="text1"/>
              </w:rPr>
              <w:t>状況を一覧できる手段の整備</w:t>
            </w:r>
          </w:p>
          <w:p w14:paraId="6796A480" w14:textId="77777777" w:rsidR="00AC25A3" w:rsidRPr="000D2E60" w:rsidRDefault="00AC25A3" w:rsidP="008B5445">
            <w:pPr>
              <w:pStyle w:val="af0"/>
              <w:numPr>
                <w:ilvl w:val="1"/>
                <w:numId w:val="257"/>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個人データの安全管理措置の評価、見直し及び改善</w:t>
            </w:r>
          </w:p>
          <w:p w14:paraId="1931AEC6" w14:textId="70A0305F" w:rsidR="00AC25A3" w:rsidRPr="000D2E60" w:rsidRDefault="00AC25A3" w:rsidP="008B5445">
            <w:pPr>
              <w:pStyle w:val="af0"/>
              <w:numPr>
                <w:ilvl w:val="1"/>
                <w:numId w:val="257"/>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事故</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は違反に対する対処</w:t>
            </w:r>
          </w:p>
          <w:p w14:paraId="220AA777" w14:textId="7EC06044" w:rsidR="00AC25A3" w:rsidRPr="000D2E60" w:rsidRDefault="00AC25A3" w:rsidP="008B5445">
            <w:pPr>
              <w:pStyle w:val="af0"/>
              <w:numPr>
                <w:ilvl w:val="1"/>
                <w:numId w:val="257"/>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サイバーセキュリティに関する脅威情報を収集し、意思決定等に活用できるよう分析する</w:t>
            </w:r>
          </w:p>
          <w:p w14:paraId="0DC7494A" w14:textId="4685ABDB" w:rsidR="00AC25A3" w:rsidRPr="000D2E60" w:rsidRDefault="00AC25A3" w:rsidP="008B5445">
            <w:pPr>
              <w:pStyle w:val="af0"/>
              <w:numPr>
                <w:ilvl w:val="1"/>
                <w:numId w:val="257"/>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インターネットに接続されたシステムの既知の脆弱性（CVE情報等）を、重要な資産から優先的にパッチ適用等により緩和する。パッチ適用が不可能もしくは可用性や安全性を損なうおそれのある制御システムについては、ネットワークの分離や監視等の代替手段を使用し、当該システムがインターネットからアクセスできないようにする</w:t>
            </w:r>
          </w:p>
          <w:p w14:paraId="3153532E" w14:textId="7E0BED05" w:rsidR="00AC25A3" w:rsidRPr="000D2E60" w:rsidRDefault="00AC25A3" w:rsidP="008B5445">
            <w:pPr>
              <w:pStyle w:val="af0"/>
              <w:numPr>
                <w:ilvl w:val="0"/>
                <w:numId w:val="256"/>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従業員がシステムの脆弱性、誤設定、悪用可能な状態を発見した際に、セキュリティ担当者に速やかに報告できるようにする。報告手段は電子メールやWebフォーム等が一般的である。報告を受けた場合には、その重大性に応じて適切に対処する</w:t>
            </w:r>
          </w:p>
        </w:tc>
      </w:tr>
    </w:tbl>
    <w:p w14:paraId="66A7EE13" w14:textId="7D6BEB23" w:rsidR="00874D34" w:rsidRDefault="00874D34" w:rsidP="001223A5">
      <w:pPr>
        <w:pStyle w:val="af0"/>
        <w:ind w:leftChars="0" w:left="1051"/>
        <w:rPr>
          <w:rFonts w:ascii="BIZ UDPゴシック" w:eastAsia="BIZ UDPゴシック" w:hAnsi="BIZ UDPゴシック"/>
          <w:b/>
          <w:bCs/>
          <w:color w:val="000000" w:themeColor="text1"/>
        </w:rPr>
      </w:pPr>
    </w:p>
    <w:p w14:paraId="3028A6D6" w14:textId="77777777" w:rsidR="00874D34" w:rsidRDefault="00874D34">
      <w:pPr>
        <w:widowControl/>
        <w:jc w:val="left"/>
        <w:rPr>
          <w:rFonts w:ascii="BIZ UDPゴシック" w:eastAsia="BIZ UDPゴシック" w:hAnsi="BIZ UDPゴシック"/>
          <w:b/>
          <w:bCs/>
          <w:color w:val="000000" w:themeColor="text1"/>
        </w:rPr>
      </w:pPr>
      <w:r>
        <w:rPr>
          <w:rFonts w:ascii="BIZ UDPゴシック" w:eastAsia="BIZ UDPゴシック" w:hAnsi="BIZ UDPゴシック"/>
          <w:b/>
          <w:bCs/>
          <w:color w:val="000000" w:themeColor="text1"/>
        </w:rPr>
        <w:br w:type="page"/>
      </w:r>
    </w:p>
    <w:p w14:paraId="43D5A2BD" w14:textId="48741578" w:rsidR="00AC25A3" w:rsidRDefault="00AC25A3" w:rsidP="008B5445">
      <w:pPr>
        <w:pStyle w:val="af0"/>
        <w:numPr>
          <w:ilvl w:val="0"/>
          <w:numId w:val="136"/>
        </w:numPr>
        <w:ind w:leftChars="0" w:left="851" w:firstLine="20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lastRenderedPageBreak/>
        <w:t>人</w:t>
      </w:r>
      <w:r w:rsidRPr="000D2E60">
        <w:rPr>
          <w:rFonts w:ascii="BIZ UDPゴシック" w:eastAsia="BIZ UDPゴシック" w:hAnsi="BIZ UDPゴシック"/>
          <w:b/>
          <w:bCs/>
          <w:color w:val="000000" w:themeColor="text1"/>
        </w:rPr>
        <w:t>的安全管理措置</w:t>
      </w:r>
    </w:p>
    <w:p w14:paraId="2A89F8CC" w14:textId="77777777" w:rsidR="009D5C8D" w:rsidRPr="000D2E60" w:rsidRDefault="009D5C8D" w:rsidP="009D5C8D">
      <w:pPr>
        <w:pStyle w:val="af0"/>
        <w:ind w:leftChars="0" w:left="1051"/>
        <w:rPr>
          <w:rFonts w:ascii="BIZ UDPゴシック" w:eastAsia="BIZ UDPゴシック" w:hAnsi="BIZ UDPゴシック"/>
          <w:b/>
          <w:bCs/>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6EAB5167" w14:textId="77777777" w:rsidTr="00D719FC">
        <w:tc>
          <w:tcPr>
            <w:tcW w:w="7932" w:type="dxa"/>
            <w:shd w:val="clear" w:color="auto" w:fill="CC99FF"/>
          </w:tcPr>
          <w:p w14:paraId="75D1049F"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AC25A3" w:rsidRPr="000D2E60" w14:paraId="03F356E8" w14:textId="77777777" w:rsidTr="009D5C8D">
        <w:trPr>
          <w:trHeight w:val="6343"/>
        </w:trPr>
        <w:tc>
          <w:tcPr>
            <w:tcW w:w="7932" w:type="dxa"/>
          </w:tcPr>
          <w:p w14:paraId="3D5ED02F" w14:textId="77777777" w:rsidR="00AC25A3" w:rsidRPr="000D2E60" w:rsidRDefault="00AC25A3" w:rsidP="004678B3">
            <w:pPr>
              <w:ind w:leftChars="19" w:left="40"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color w:val="000000" w:themeColor="text1"/>
              </w:rPr>
              <w:t>セキュリティ責任者</w:t>
            </w:r>
            <w:r w:rsidRPr="000D2E60">
              <w:rPr>
                <w:rFonts w:ascii="BIZ UDPゴシック" w:eastAsia="BIZ UDPゴシック" w:hAnsi="BIZ UDPゴシック" w:hint="eastAsia"/>
                <w:color w:val="000000" w:themeColor="text1"/>
              </w:rPr>
              <w:t>は、取扱者に対する、業務上秘密と指定された個人データの非開示契約の締結や教育・訓練等を行うこと</w:t>
            </w:r>
          </w:p>
          <w:p w14:paraId="796566F9" w14:textId="77777777" w:rsidR="00AC25A3" w:rsidRPr="000D2E60" w:rsidRDefault="00AC25A3" w:rsidP="008B5445">
            <w:pPr>
              <w:pStyle w:val="af0"/>
              <w:numPr>
                <w:ilvl w:val="1"/>
                <w:numId w:val="258"/>
              </w:numPr>
              <w:ind w:leftChars="0" w:left="749"/>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雇用契約時及び委託契約時における</w:t>
            </w:r>
            <w:r w:rsidRPr="000D2E60">
              <w:rPr>
                <w:rFonts w:ascii="BIZ UDPゴシック" w:eastAsia="BIZ UDPゴシック" w:hAnsi="BIZ UDPゴシック" w:hint="eastAsia"/>
                <w:color w:val="000000" w:themeColor="text1"/>
              </w:rPr>
              <w:t>NDA（機密保持契約）</w:t>
            </w:r>
            <w:r w:rsidRPr="000D2E60">
              <w:rPr>
                <w:rFonts w:ascii="BIZ UDPゴシック" w:eastAsia="BIZ UDPゴシック" w:hAnsi="BIZ UDPゴシック"/>
                <w:color w:val="000000" w:themeColor="text1"/>
              </w:rPr>
              <w:t>の締結</w:t>
            </w:r>
          </w:p>
          <w:p w14:paraId="422C5EBC" w14:textId="77777777" w:rsidR="00AC25A3" w:rsidRPr="000D2E60" w:rsidRDefault="00AC25A3" w:rsidP="008B5445">
            <w:pPr>
              <w:pStyle w:val="af0"/>
              <w:numPr>
                <w:ilvl w:val="1"/>
                <w:numId w:val="258"/>
              </w:numPr>
              <w:ind w:leftChars="0" w:left="749"/>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取扱者に対する内部規程等の周知・教育・訓練の実施</w:t>
            </w:r>
          </w:p>
          <w:p w14:paraId="3B3B2AF0" w14:textId="7211D1DB" w:rsidR="00AC25A3" w:rsidRPr="000D2E60" w:rsidRDefault="00AC25A3" w:rsidP="008B5445">
            <w:pPr>
              <w:pStyle w:val="af0"/>
              <w:numPr>
                <w:ilvl w:val="1"/>
                <w:numId w:val="258"/>
              </w:numPr>
              <w:ind w:leftChars="0" w:left="749"/>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委託先との契約書等に、委託先の従業員に関する要求事項や委託終了後も遵守すべき事項を盛り込む</w:t>
            </w:r>
          </w:p>
          <w:p w14:paraId="67EB0E74" w14:textId="0A3B1D23" w:rsidR="00AC25A3" w:rsidRPr="000D2E60" w:rsidRDefault="00AC25A3" w:rsidP="008B5445">
            <w:pPr>
              <w:pStyle w:val="af0"/>
              <w:numPr>
                <w:ilvl w:val="1"/>
                <w:numId w:val="258"/>
              </w:numPr>
              <w:ind w:leftChars="0" w:left="749"/>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委託先の取組状況を定期的に確認し、必要な改善を求める</w:t>
            </w:r>
          </w:p>
          <w:p w14:paraId="08E46D0B" w14:textId="0B2DC26F" w:rsidR="00AC25A3" w:rsidRPr="009D5C8D" w:rsidRDefault="00AC25A3" w:rsidP="004251AC">
            <w:pPr>
              <w:pStyle w:val="af0"/>
              <w:numPr>
                <w:ilvl w:val="1"/>
                <w:numId w:val="258"/>
              </w:numPr>
              <w:ind w:leftChars="0" w:left="749"/>
              <w:rPr>
                <w:rFonts w:ascii="BIZ UDPゴシック" w:eastAsia="BIZ UDPゴシック" w:hAnsi="BIZ UDPゴシック"/>
                <w:color w:val="000000" w:themeColor="text1"/>
              </w:rPr>
            </w:pPr>
            <w:r w:rsidRPr="009D5C8D">
              <w:rPr>
                <w:rFonts w:ascii="BIZ UDPゴシック" w:eastAsia="BIZ UDPゴシック" w:hAnsi="BIZ UDPゴシック"/>
                <w:color w:val="000000" w:themeColor="text1"/>
              </w:rPr>
              <w:t>重要インフラサービスに係る業務の委託</w:t>
            </w:r>
            <w:r w:rsidR="009D5C8D">
              <w:rPr>
                <w:rFonts w:ascii="BIZ UDPゴシック" w:eastAsia="BIZ UDPゴシック" w:hAnsi="BIZ UDPゴシック" w:hint="eastAsia"/>
                <w:color w:val="000000" w:themeColor="text1"/>
              </w:rPr>
              <w:t>先</w:t>
            </w:r>
            <w:r w:rsidRPr="009D5C8D">
              <w:rPr>
                <w:rFonts w:ascii="BIZ UDPゴシック" w:eastAsia="BIZ UDPゴシック" w:hAnsi="BIZ UDPゴシック"/>
                <w:color w:val="000000" w:themeColor="text1"/>
              </w:rPr>
              <w:t>選定の際には、事業場の要求事項に加えて、アクセスされる情報の分類や認識されたリスク等を考慮する。</w:t>
            </w:r>
            <w:r w:rsidRPr="009D5C8D">
              <w:rPr>
                <w:rFonts w:ascii="BIZ UDPゴシック" w:eastAsia="BIZ UDPゴシック" w:hAnsi="BIZ UDPゴシック" w:hint="eastAsia"/>
                <w:color w:val="000000" w:themeColor="text1"/>
              </w:rPr>
              <w:t>自組織と委託先との業務委託契約書等には、委託先が自組織のセキュリティの要求を満たすセキュリティ対策に取り組む責任、従業員に対する意識向上の教育・訓練を実施する責任、委託終了後もなお有効なセキュリティに関する責任及び義務等について盛り込む</w:t>
            </w:r>
            <w:r w:rsidR="009D5C8D" w:rsidRPr="009D5C8D">
              <w:rPr>
                <w:rFonts w:ascii="BIZ UDPゴシック" w:eastAsia="BIZ UDPゴシック" w:hAnsi="BIZ UDPゴシック" w:hint="eastAsia"/>
                <w:color w:val="000000" w:themeColor="text1"/>
              </w:rPr>
              <w:t>。</w:t>
            </w:r>
            <w:r w:rsidRPr="009D5C8D">
              <w:rPr>
                <w:rFonts w:ascii="BIZ UDPゴシック" w:eastAsia="BIZ UDPゴシック" w:hAnsi="BIZ UDPゴシック" w:hint="eastAsia"/>
                <w:color w:val="000000" w:themeColor="text1"/>
              </w:rPr>
              <w:t>継続的に取り組むリスクアセスメントの結果次第では、契約文言の見直しが必要な場合も想定されるため、セキュリティ部門や法務部門等による情報交換の場を定期的に設けることが期待される</w:t>
            </w:r>
          </w:p>
          <w:p w14:paraId="3E37F65E" w14:textId="1BFB2C58" w:rsidR="00AC25A3" w:rsidRPr="000D2E60" w:rsidRDefault="00AC25A3" w:rsidP="008B5445">
            <w:pPr>
              <w:pStyle w:val="af0"/>
              <w:numPr>
                <w:ilvl w:val="1"/>
                <w:numId w:val="258"/>
              </w:numPr>
              <w:ind w:leftChars="0" w:left="749"/>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委託期間中においては、委託先に対するセキュリティに関する要求事項が確実に遂行されるよう、委託先の取組状況を定期的に確認し、必要な改善を求める</w:t>
            </w:r>
          </w:p>
        </w:tc>
      </w:tr>
    </w:tbl>
    <w:p w14:paraId="2959C532" w14:textId="77777777" w:rsidR="00AC25A3" w:rsidRPr="000D2E60" w:rsidRDefault="00AC25A3" w:rsidP="00AC25A3">
      <w:pPr>
        <w:rPr>
          <w:rFonts w:ascii="BIZ UDPゴシック" w:eastAsia="BIZ UDPゴシック" w:hAnsi="BIZ UDPゴシック"/>
          <w:color w:val="000000" w:themeColor="text1"/>
        </w:rPr>
      </w:pPr>
    </w:p>
    <w:p w14:paraId="73EECA81" w14:textId="77777777" w:rsidR="00AC25A3" w:rsidRDefault="00AC25A3" w:rsidP="008B5445">
      <w:pPr>
        <w:pStyle w:val="af0"/>
        <w:numPr>
          <w:ilvl w:val="0"/>
          <w:numId w:val="136"/>
        </w:numPr>
        <w:ind w:leftChars="0" w:left="851" w:firstLine="20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技術的安全管理措置</w:t>
      </w:r>
    </w:p>
    <w:p w14:paraId="3E352478" w14:textId="77777777" w:rsidR="009D5C8D" w:rsidRPr="000D2E60" w:rsidRDefault="009D5C8D" w:rsidP="009D5C8D">
      <w:pPr>
        <w:pStyle w:val="af0"/>
        <w:ind w:leftChars="0" w:left="1051"/>
        <w:rPr>
          <w:rFonts w:ascii="BIZ UDPゴシック" w:eastAsia="BIZ UDPゴシック" w:hAnsi="BIZ UDPゴシック"/>
          <w:b/>
          <w:bCs/>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493BE23C" w14:textId="77777777" w:rsidTr="00D719FC">
        <w:tc>
          <w:tcPr>
            <w:tcW w:w="7932" w:type="dxa"/>
            <w:shd w:val="clear" w:color="auto" w:fill="CC99FF"/>
          </w:tcPr>
          <w:p w14:paraId="2ADBB1AC"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AC25A3" w:rsidRPr="000D2E60" w14:paraId="2FB83253" w14:textId="77777777" w:rsidTr="00D719FC">
        <w:tc>
          <w:tcPr>
            <w:tcW w:w="7932" w:type="dxa"/>
          </w:tcPr>
          <w:p w14:paraId="1962EDF8" w14:textId="38B7CE39" w:rsidR="00AC25A3" w:rsidRPr="000D2E60" w:rsidRDefault="00AC25A3" w:rsidP="007E0A69">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 xml:space="preserve">　サイバー</w:t>
            </w:r>
            <w:r w:rsidRPr="000D2E60">
              <w:rPr>
                <w:rFonts w:ascii="BIZ UDPゴシック" w:eastAsia="BIZ UDPゴシック" w:hAnsi="BIZ UDPゴシック"/>
                <w:color w:val="000000" w:themeColor="text1"/>
              </w:rPr>
              <w:t>セキュリティ責任者</w:t>
            </w:r>
            <w:r w:rsidRPr="000D2E60">
              <w:rPr>
                <w:rFonts w:ascii="BIZ UDPゴシック" w:eastAsia="BIZ UDPゴシック" w:hAnsi="BIZ UDPゴシック" w:hint="eastAsia"/>
                <w:color w:val="000000" w:themeColor="text1"/>
              </w:rPr>
              <w:t>は、個人データ及びそれを取り扱う情報システムへのアクセス制御、不正ソフトウェア対策、情報システムの監視等、個人データに対する技術的な安全管理措置を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w:t>
            </w:r>
          </w:p>
          <w:p w14:paraId="034FF23A" w14:textId="77777777" w:rsidR="00AC25A3" w:rsidRPr="000D2E60" w:rsidRDefault="00AC25A3" w:rsidP="008B5445">
            <w:pPr>
              <w:pStyle w:val="af0"/>
              <w:numPr>
                <w:ilvl w:val="0"/>
                <w:numId w:val="259"/>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個人データへのアクセスにおける識別と認証</w:t>
            </w:r>
          </w:p>
          <w:p w14:paraId="2D0C5837" w14:textId="77777777" w:rsidR="00AC25A3" w:rsidRPr="000D2E60" w:rsidRDefault="00AC25A3" w:rsidP="008B5445">
            <w:pPr>
              <w:pStyle w:val="af0"/>
              <w:numPr>
                <w:ilvl w:val="0"/>
                <w:numId w:val="259"/>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個人データへのアクセス制御</w:t>
            </w:r>
          </w:p>
          <w:p w14:paraId="4DA0F1DA" w14:textId="77777777" w:rsidR="00AC25A3" w:rsidRPr="000D2E60" w:rsidRDefault="00AC25A3" w:rsidP="008B5445">
            <w:pPr>
              <w:pStyle w:val="af0"/>
              <w:numPr>
                <w:ilvl w:val="0"/>
                <w:numId w:val="259"/>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個人データへのアクセス権限の管理</w:t>
            </w:r>
          </w:p>
          <w:p w14:paraId="326B07B2" w14:textId="77777777" w:rsidR="00AC25A3" w:rsidRPr="000D2E60" w:rsidRDefault="00AC25A3" w:rsidP="008B5445">
            <w:pPr>
              <w:pStyle w:val="af0"/>
              <w:numPr>
                <w:ilvl w:val="0"/>
                <w:numId w:val="259"/>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個人データのアクセスの記録</w:t>
            </w:r>
          </w:p>
          <w:p w14:paraId="4F1306CA" w14:textId="77777777" w:rsidR="00AC25A3" w:rsidRPr="000D2E60" w:rsidRDefault="00AC25A3" w:rsidP="008B5445">
            <w:pPr>
              <w:pStyle w:val="af0"/>
              <w:numPr>
                <w:ilvl w:val="0"/>
                <w:numId w:val="259"/>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個人データを取り扱う情報システムについての不正ソフトウェア対策</w:t>
            </w:r>
          </w:p>
          <w:p w14:paraId="27F84608" w14:textId="77777777" w:rsidR="00AC25A3" w:rsidRPr="000D2E60" w:rsidRDefault="00AC25A3" w:rsidP="008B5445">
            <w:pPr>
              <w:pStyle w:val="af0"/>
              <w:numPr>
                <w:ilvl w:val="0"/>
                <w:numId w:val="259"/>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個人データの運搬・送信時の対策</w:t>
            </w:r>
          </w:p>
          <w:p w14:paraId="7AA361CA" w14:textId="77777777" w:rsidR="00AC25A3" w:rsidRPr="000D2E60" w:rsidRDefault="00AC25A3" w:rsidP="008B5445">
            <w:pPr>
              <w:pStyle w:val="af0"/>
              <w:numPr>
                <w:ilvl w:val="0"/>
                <w:numId w:val="259"/>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個人データを取り扱う情報システムの動作確認時の対策</w:t>
            </w:r>
          </w:p>
          <w:p w14:paraId="68EB8E1F" w14:textId="77777777" w:rsidR="00AC25A3" w:rsidRPr="000D2E60" w:rsidRDefault="00AC25A3" w:rsidP="008B5445">
            <w:pPr>
              <w:pStyle w:val="af0"/>
              <w:numPr>
                <w:ilvl w:val="0"/>
                <w:numId w:val="259"/>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個人データを取り扱う情報システムの監視</w:t>
            </w:r>
          </w:p>
        </w:tc>
      </w:tr>
    </w:tbl>
    <w:p w14:paraId="749CA1A5" w14:textId="3C25E524" w:rsidR="00AC25A3" w:rsidRDefault="00AC25A3" w:rsidP="008B5445">
      <w:pPr>
        <w:pStyle w:val="af0"/>
        <w:numPr>
          <w:ilvl w:val="0"/>
          <w:numId w:val="137"/>
        </w:numPr>
        <w:ind w:leftChars="0" w:firstLine="20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lastRenderedPageBreak/>
        <w:t>物理的安全管理措置</w:t>
      </w:r>
    </w:p>
    <w:p w14:paraId="76EE24AE" w14:textId="77777777" w:rsidR="009D5C8D" w:rsidRPr="000D2E60" w:rsidRDefault="009D5C8D" w:rsidP="009D5C8D">
      <w:pPr>
        <w:pStyle w:val="af0"/>
        <w:ind w:leftChars="0" w:left="620"/>
        <w:rPr>
          <w:rFonts w:ascii="BIZ UDPゴシック" w:eastAsia="BIZ UDPゴシック" w:hAnsi="BIZ UDPゴシック"/>
          <w:b/>
          <w:bCs/>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5F6318FB" w14:textId="77777777" w:rsidTr="00D719FC">
        <w:tc>
          <w:tcPr>
            <w:tcW w:w="7932" w:type="dxa"/>
            <w:shd w:val="clear" w:color="auto" w:fill="CC99FF"/>
          </w:tcPr>
          <w:p w14:paraId="37F22430"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AC25A3" w:rsidRPr="000D2E60" w14:paraId="6D15635A" w14:textId="77777777" w:rsidTr="00D719FC">
        <w:tc>
          <w:tcPr>
            <w:tcW w:w="7932" w:type="dxa"/>
          </w:tcPr>
          <w:p w14:paraId="77C24353" w14:textId="09238132" w:rsidR="00AC25A3" w:rsidRPr="000D2E60" w:rsidRDefault="00AC25A3" w:rsidP="007E0A69">
            <w:pPr>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 xml:space="preserve">　サイバー</w:t>
            </w:r>
            <w:r w:rsidRPr="000D2E60">
              <w:rPr>
                <w:rFonts w:ascii="BIZ UDPゴシック" w:eastAsia="BIZ UDPゴシック" w:hAnsi="BIZ UDPゴシック"/>
                <w:color w:val="000000" w:themeColor="text1"/>
              </w:rPr>
              <w:t>セキュリティ責任者</w:t>
            </w:r>
            <w:r w:rsidRPr="000D2E60">
              <w:rPr>
                <w:rFonts w:ascii="BIZ UDPゴシック" w:eastAsia="BIZ UDPゴシック" w:hAnsi="BIZ UDPゴシック" w:hint="eastAsia"/>
                <w:color w:val="000000" w:themeColor="text1"/>
              </w:rPr>
              <w:t>は、入退館（室）の管理、個人データの盗難の防止等の措置を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w:t>
            </w:r>
          </w:p>
          <w:p w14:paraId="729DC7CD" w14:textId="77777777" w:rsidR="00AC25A3" w:rsidRPr="000D2E60" w:rsidRDefault="00AC25A3" w:rsidP="008B5445">
            <w:pPr>
              <w:pStyle w:val="af0"/>
              <w:numPr>
                <w:ilvl w:val="1"/>
                <w:numId w:val="260"/>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入退館（室）管理の実施</w:t>
            </w:r>
          </w:p>
          <w:p w14:paraId="2A06FF08" w14:textId="77777777" w:rsidR="00AC25A3" w:rsidRPr="000D2E60" w:rsidRDefault="00AC25A3" w:rsidP="008B5445">
            <w:pPr>
              <w:pStyle w:val="af0"/>
              <w:numPr>
                <w:ilvl w:val="1"/>
                <w:numId w:val="260"/>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盗難等の防止</w:t>
            </w:r>
          </w:p>
          <w:p w14:paraId="69729D9C" w14:textId="77777777" w:rsidR="00AC25A3" w:rsidRPr="000D2E60" w:rsidRDefault="00AC25A3" w:rsidP="008B5445">
            <w:pPr>
              <w:pStyle w:val="af0"/>
              <w:numPr>
                <w:ilvl w:val="1"/>
                <w:numId w:val="260"/>
              </w:numPr>
              <w:ind w:leftChars="0" w:left="607"/>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機器・装置等の物理的な保護</w:t>
            </w:r>
          </w:p>
        </w:tc>
      </w:tr>
    </w:tbl>
    <w:p w14:paraId="6891734C" w14:textId="77777777" w:rsidR="00AC25A3" w:rsidRPr="000D2E60" w:rsidRDefault="00AC25A3" w:rsidP="00AC25A3">
      <w:pPr>
        <w:rPr>
          <w:rFonts w:ascii="BIZ UDPゴシック" w:eastAsia="BIZ UDPゴシック" w:hAnsi="BIZ UDPゴシック"/>
          <w:color w:val="000000" w:themeColor="text1"/>
        </w:rPr>
      </w:pPr>
    </w:p>
    <w:p w14:paraId="2F011156" w14:textId="77777777" w:rsidR="00AC25A3" w:rsidRPr="000D2E60" w:rsidRDefault="00AC25A3" w:rsidP="008B5445">
      <w:pPr>
        <w:pStyle w:val="af0"/>
        <w:numPr>
          <w:ilvl w:val="0"/>
          <w:numId w:val="261"/>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個人情報を委託する場合の対策</w:t>
      </w:r>
    </w:p>
    <w:p w14:paraId="5702EB34" w14:textId="79B7331A" w:rsidR="00AC25A3" w:rsidRPr="000D2E60" w:rsidRDefault="00AC25A3" w:rsidP="00A70B17">
      <w:pPr>
        <w:ind w:leftChars="412" w:left="865"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サイバーセキュリティ責任者は、適切な委託先管理を実施するために、個人データの安全管理、</w:t>
      </w:r>
      <w:r w:rsidR="00A34477">
        <w:rPr>
          <w:rFonts w:ascii="BIZ UDPゴシック" w:eastAsia="BIZ UDPゴシック" w:hAnsi="BIZ UDPゴシック" w:hint="eastAsia"/>
          <w:color w:val="000000" w:themeColor="text1"/>
        </w:rPr>
        <w:t>取扱</w:t>
      </w:r>
      <w:r w:rsidRPr="000D2E60">
        <w:rPr>
          <w:rFonts w:ascii="BIZ UDPゴシック" w:eastAsia="BIZ UDPゴシック" w:hAnsi="BIZ UDPゴシック" w:hint="eastAsia"/>
          <w:color w:val="000000" w:themeColor="text1"/>
        </w:rPr>
        <w:t>時の報告義務、責任の範囲</w:t>
      </w:r>
      <w:r w:rsidR="008B5445">
        <w:rPr>
          <w:rFonts w:ascii="BIZ UDPゴシック" w:eastAsia="BIZ UDPゴシック" w:hAnsi="BIZ UDPゴシック" w:hint="eastAsia"/>
          <w:color w:val="000000" w:themeColor="text1"/>
        </w:rPr>
        <w:t>及び</w:t>
      </w:r>
      <w:r w:rsidRPr="000D2E60">
        <w:rPr>
          <w:rFonts w:ascii="BIZ UDPゴシック" w:eastAsia="BIZ UDPゴシック" w:hAnsi="BIZ UDPゴシック" w:hint="eastAsia"/>
          <w:color w:val="000000" w:themeColor="text1"/>
        </w:rPr>
        <w:t>非開示義務について、委託契約時に明確にすべき内容を規定すること。</w:t>
      </w:r>
    </w:p>
    <w:p w14:paraId="2606175D" w14:textId="790099AC" w:rsidR="00AC25A3" w:rsidRPr="000D2E60" w:rsidRDefault="00AC25A3" w:rsidP="00A70B17">
      <w:pPr>
        <w:ind w:leftChars="412" w:left="865"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契約時に明確にする項目について、以下の対策を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ることが望ましい。</w:t>
      </w:r>
    </w:p>
    <w:p w14:paraId="52BB0CB9" w14:textId="77777777" w:rsidR="00AC25A3" w:rsidRPr="000D2E60" w:rsidRDefault="00AC25A3" w:rsidP="00AC25A3">
      <w:pPr>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7E707B60" w14:textId="77777777" w:rsidTr="00ED2468">
        <w:tc>
          <w:tcPr>
            <w:tcW w:w="7932" w:type="dxa"/>
            <w:shd w:val="clear" w:color="auto" w:fill="CC99FF"/>
          </w:tcPr>
          <w:p w14:paraId="6CE3E90D"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AC25A3" w:rsidRPr="000D2E60" w14:paraId="0C96747D" w14:textId="77777777" w:rsidTr="00ED2468">
        <w:tc>
          <w:tcPr>
            <w:tcW w:w="7932" w:type="dxa"/>
            <w:shd w:val="clear" w:color="auto" w:fill="auto"/>
          </w:tcPr>
          <w:p w14:paraId="3C3A0231" w14:textId="77777777" w:rsidR="00AC25A3" w:rsidRPr="000D2E60" w:rsidRDefault="00AC25A3" w:rsidP="008B5445">
            <w:pPr>
              <w:pStyle w:val="af0"/>
              <w:numPr>
                <w:ilvl w:val="0"/>
                <w:numId w:val="262"/>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個人データの安全管理に関する事項</w:t>
            </w:r>
          </w:p>
          <w:p w14:paraId="1872F66F" w14:textId="6FD99913" w:rsidR="00AC25A3" w:rsidRPr="000D2E60" w:rsidRDefault="00AC25A3" w:rsidP="008B5445">
            <w:pPr>
              <w:pStyle w:val="af0"/>
              <w:numPr>
                <w:ilvl w:val="0"/>
                <w:numId w:val="26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個人データの漏えい等の防止、盗用の禁止に関する事項</w:t>
            </w:r>
          </w:p>
          <w:p w14:paraId="0D64B1A1" w14:textId="01F4DBED" w:rsidR="00AC25A3" w:rsidRPr="000D2E60" w:rsidRDefault="00AC25A3" w:rsidP="008B5445">
            <w:pPr>
              <w:pStyle w:val="af0"/>
              <w:numPr>
                <w:ilvl w:val="0"/>
                <w:numId w:val="26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委託契約範囲外の加工、利用の禁止</w:t>
            </w:r>
          </w:p>
          <w:p w14:paraId="6AFF34E5" w14:textId="6D5C551A" w:rsidR="00AC25A3" w:rsidRPr="000D2E60" w:rsidRDefault="00AC25A3" w:rsidP="008B5445">
            <w:pPr>
              <w:pStyle w:val="af0"/>
              <w:numPr>
                <w:ilvl w:val="0"/>
                <w:numId w:val="26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委託契約範囲外の複写、複製の禁止</w:t>
            </w:r>
          </w:p>
          <w:p w14:paraId="5B9D1300" w14:textId="667E608A" w:rsidR="00AC25A3" w:rsidRPr="000D2E60" w:rsidRDefault="00AC25A3" w:rsidP="008B5445">
            <w:pPr>
              <w:pStyle w:val="af0"/>
              <w:numPr>
                <w:ilvl w:val="0"/>
                <w:numId w:val="26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委託期間</w:t>
            </w:r>
          </w:p>
          <w:p w14:paraId="33EED0BA" w14:textId="7B18440E" w:rsidR="00AC25A3" w:rsidRPr="000D2E60" w:rsidRDefault="00AC25A3" w:rsidP="008B5445">
            <w:pPr>
              <w:pStyle w:val="af0"/>
              <w:numPr>
                <w:ilvl w:val="0"/>
                <w:numId w:val="264"/>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委託終了後の個人データの返還・消去・破棄に関する事項</w:t>
            </w:r>
          </w:p>
          <w:p w14:paraId="6BCA2E5C" w14:textId="3F73BC29" w:rsidR="00AC25A3" w:rsidRPr="000D2E60" w:rsidRDefault="00AC25A3" w:rsidP="008B5445">
            <w:pPr>
              <w:pStyle w:val="af0"/>
              <w:numPr>
                <w:ilvl w:val="0"/>
                <w:numId w:val="26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個人データの</w:t>
            </w:r>
            <w:r w:rsidR="00A34477">
              <w:rPr>
                <w:rFonts w:ascii="BIZ UDPゴシック" w:eastAsia="BIZ UDPゴシック" w:hAnsi="BIZ UDPゴシック"/>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color w:val="000000" w:themeColor="text1"/>
              </w:rPr>
              <w:t>の再委託を行うに当たっての委託元への報告とその方法</w:t>
            </w:r>
          </w:p>
          <w:p w14:paraId="46616181" w14:textId="3EA2510C" w:rsidR="00AC25A3" w:rsidRPr="000D2E60" w:rsidRDefault="00AC25A3" w:rsidP="008B5445">
            <w:pPr>
              <w:pStyle w:val="af0"/>
              <w:numPr>
                <w:ilvl w:val="0"/>
                <w:numId w:val="26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個人データの</w:t>
            </w:r>
            <w:r w:rsidR="00A34477">
              <w:rPr>
                <w:rFonts w:ascii="BIZ UDPゴシック" w:eastAsia="BIZ UDPゴシック" w:hAnsi="BIZ UDPゴシック"/>
                <w:color w:val="000000" w:themeColor="text1"/>
              </w:rPr>
              <w:t>取扱</w:t>
            </w:r>
            <w:r w:rsidRPr="000D2E60">
              <w:rPr>
                <w:rFonts w:ascii="BIZ UDPゴシック" w:eastAsia="BIZ UDPゴシック" w:hAnsi="BIZ UDPゴシック"/>
                <w:color w:val="000000" w:themeColor="text1"/>
              </w:rPr>
              <w:t>状況に関する委託者への報告の内容及び頻度</w:t>
            </w:r>
          </w:p>
          <w:p w14:paraId="20E662DD" w14:textId="77777777" w:rsidR="00AC25A3" w:rsidRPr="000D2E60" w:rsidRDefault="00AC25A3" w:rsidP="008B5445">
            <w:pPr>
              <w:pStyle w:val="af0"/>
              <w:numPr>
                <w:ilvl w:val="0"/>
                <w:numId w:val="26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委託契約の内容、期間が遵守されていることの確認</w:t>
            </w:r>
          </w:p>
          <w:p w14:paraId="416B7953" w14:textId="77777777" w:rsidR="00AC25A3" w:rsidRPr="000D2E60" w:rsidRDefault="00AC25A3" w:rsidP="008B5445">
            <w:pPr>
              <w:pStyle w:val="af0"/>
              <w:numPr>
                <w:ilvl w:val="0"/>
                <w:numId w:val="26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委託契約の内容、期間が遵守されなかった場合の措置</w:t>
            </w:r>
          </w:p>
          <w:p w14:paraId="531A321A" w14:textId="77777777" w:rsidR="00AC25A3" w:rsidRPr="000D2E60" w:rsidRDefault="00AC25A3" w:rsidP="008B5445">
            <w:pPr>
              <w:pStyle w:val="af0"/>
              <w:numPr>
                <w:ilvl w:val="0"/>
                <w:numId w:val="26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個人データの漏えい等の事故が発生した場合の報告・連絡に関する事項</w:t>
            </w:r>
          </w:p>
          <w:p w14:paraId="2F00FE31" w14:textId="77777777" w:rsidR="00AC25A3" w:rsidRPr="000D2E60" w:rsidRDefault="00AC25A3" w:rsidP="008B5445">
            <w:pPr>
              <w:pStyle w:val="af0"/>
              <w:numPr>
                <w:ilvl w:val="0"/>
                <w:numId w:val="263"/>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個人データの漏えい等の事故が発生した場合における委託元と委託先の責任の範囲</w:t>
            </w:r>
          </w:p>
          <w:p w14:paraId="12FB03B0" w14:textId="77777777" w:rsidR="00AC25A3" w:rsidRPr="000D2E60" w:rsidRDefault="00AC25A3" w:rsidP="008B5445">
            <w:pPr>
              <w:pStyle w:val="af0"/>
              <w:numPr>
                <w:ilvl w:val="0"/>
                <w:numId w:val="265"/>
              </w:numPr>
              <w:ind w:leftChars="0" w:left="456"/>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個人情報を委託する場合の委託先の監督</w:t>
            </w:r>
          </w:p>
          <w:p w14:paraId="3CD9DA3F" w14:textId="3F1C124D" w:rsidR="00AC25A3" w:rsidRPr="000D2E60" w:rsidRDefault="00AC25A3" w:rsidP="007E0A69">
            <w:pPr>
              <w:ind w:leftChars="149" w:left="313"/>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 xml:space="preserve">　システム管理者は、個人データの</w:t>
            </w:r>
            <w:r w:rsidR="00A34477">
              <w:rPr>
                <w:rFonts w:ascii="BIZ UDPゴシック" w:eastAsia="BIZ UDPゴシック" w:hAnsi="BIZ UDPゴシック" w:hint="eastAsia"/>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hint="eastAsia"/>
                <w:color w:val="000000" w:themeColor="text1"/>
              </w:rPr>
              <w:t>の全部</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は一部を委託する場合は、その</w:t>
            </w:r>
            <w:r w:rsidR="00A34477">
              <w:rPr>
                <w:rFonts w:ascii="BIZ UDPゴシック" w:eastAsia="BIZ UDPゴシック" w:hAnsi="BIZ UDPゴシック" w:hint="eastAsia"/>
                <w:color w:val="000000" w:themeColor="text1"/>
              </w:rPr>
              <w:t>取扱</w:t>
            </w:r>
            <w:r w:rsidR="006D335C">
              <w:rPr>
                <w:rFonts w:ascii="BIZ UDPゴシック" w:eastAsia="BIZ UDPゴシック" w:hAnsi="BIZ UDPゴシック" w:hint="eastAsia"/>
                <w:color w:val="000000" w:themeColor="text1"/>
              </w:rPr>
              <w:t>い</w:t>
            </w:r>
            <w:r w:rsidRPr="000D2E60">
              <w:rPr>
                <w:rFonts w:ascii="BIZ UDPゴシック" w:eastAsia="BIZ UDPゴシック" w:hAnsi="BIZ UDPゴシック" w:hint="eastAsia"/>
                <w:color w:val="000000" w:themeColor="text1"/>
              </w:rPr>
              <w:t>を委託された個人データの安全管理が図られるよう、委託を受けた者に対する必要かつ適切な監督を行うこと。その際、個人データが漏えい等をした場合に本人が被る権利利益の侵害の大きさを考慮し、委託する事業の規模及び性質並びに個人データの取扱状況等に起因するリスクに応じ、必要かつ適切な措置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るものとする</w:t>
            </w:r>
          </w:p>
        </w:tc>
      </w:tr>
    </w:tbl>
    <w:p w14:paraId="33A71D67" w14:textId="77777777" w:rsidR="008A07D8" w:rsidRPr="000D2E60" w:rsidRDefault="008A07D8" w:rsidP="008A07D8">
      <w:pPr>
        <w:ind w:leftChars="472" w:left="991"/>
        <w:rPr>
          <w:rFonts w:ascii="BIZ UDPゴシック" w:eastAsia="BIZ UDPゴシック" w:hAnsi="BIZ UDPゴシック"/>
          <w:color w:val="000000" w:themeColor="text1"/>
        </w:rPr>
      </w:pPr>
    </w:p>
    <w:p w14:paraId="0C04C1EE" w14:textId="3F940C6D" w:rsidR="00AC25A3" w:rsidRPr="00A2721F" w:rsidRDefault="00AC25A3" w:rsidP="00AC25A3">
      <w:pPr>
        <w:pStyle w:val="a0"/>
      </w:pPr>
      <w:bookmarkStart w:id="258" w:name="_Toc188394779"/>
      <w:r w:rsidRPr="000D2E60">
        <w:rPr>
          <w:rFonts w:hint="eastAsia"/>
        </w:rPr>
        <w:t>内部関係者による脅威への対策</w:t>
      </w:r>
      <w:bookmarkEnd w:id="258"/>
    </w:p>
    <w:p w14:paraId="55620E2D" w14:textId="1C5E8EEB" w:rsidR="00AC25A3" w:rsidRDefault="00AC25A3" w:rsidP="00084518">
      <w:pPr>
        <w:pStyle w:val="a1"/>
      </w:pPr>
      <w:r w:rsidRPr="000D2E60">
        <w:t>事業者外での情報処理の制限</w:t>
      </w:r>
    </w:p>
    <w:tbl>
      <w:tblPr>
        <w:tblStyle w:val="af7"/>
        <w:tblpPr w:leftFromText="142" w:rightFromText="142" w:vertAnchor="text" w:horzAnchor="margin" w:tblpXSpec="right" w:tblpYSpec="top"/>
        <w:tblW w:w="0" w:type="auto"/>
        <w:tblLook w:val="04A0" w:firstRow="1" w:lastRow="0" w:firstColumn="1" w:lastColumn="0" w:noHBand="0" w:noVBand="1"/>
      </w:tblPr>
      <w:tblGrid>
        <w:gridCol w:w="7932"/>
      </w:tblGrid>
      <w:tr w:rsidR="00A2721F" w:rsidRPr="000D2E60" w14:paraId="1E92BF14" w14:textId="77777777" w:rsidTr="00F57E71">
        <w:tc>
          <w:tcPr>
            <w:tcW w:w="7932" w:type="dxa"/>
            <w:shd w:val="clear" w:color="auto" w:fill="FFFFCC"/>
          </w:tcPr>
          <w:p w14:paraId="3C442D83" w14:textId="77777777" w:rsidR="00A2721F" w:rsidRPr="000D2E60" w:rsidRDefault="00A2721F" w:rsidP="00F57E71">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729D9D8B" w14:textId="77777777" w:rsidR="00A2721F" w:rsidRPr="000D2E60" w:rsidRDefault="00A2721F" w:rsidP="00A2721F"/>
    <w:p w14:paraId="2DC6BE5F" w14:textId="3A84AD50" w:rsidR="00AC25A3" w:rsidRPr="000D2E60" w:rsidRDefault="00AC25A3" w:rsidP="00A70B17">
      <w:pPr>
        <w:ind w:leftChars="270" w:left="567"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業務の遂行のため、事業者外において情報処理を実施する必要が生ずる場合がある。この際、事業者外での実施では物理的な安全対策を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ることが比較的困難になることから、取扱者は、事業者内における安全対策に加え、追加の措置が必要であることを認識し、適切な対策に努める必要がある。</w:t>
      </w:r>
    </w:p>
    <w:p w14:paraId="66A618F1" w14:textId="49727DF0" w:rsidR="00AC25A3" w:rsidRPr="000D2E60" w:rsidRDefault="00AC25A3" w:rsidP="00A70B17">
      <w:pPr>
        <w:ind w:leftChars="270" w:left="567"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サイバーセキュリティ責任者は、事業者外での情報処理を行う場合</w:t>
      </w:r>
      <w:r w:rsidR="008B5445">
        <w:rPr>
          <w:rFonts w:ascii="BIZ UDPゴシック" w:eastAsia="BIZ UDPゴシック" w:hAnsi="BIZ UDPゴシック" w:hint="eastAsia"/>
          <w:color w:val="000000" w:themeColor="text1"/>
        </w:rPr>
        <w:t>及び</w:t>
      </w:r>
      <w:r w:rsidRPr="000D2E60">
        <w:rPr>
          <w:rFonts w:ascii="BIZ UDPゴシック" w:eastAsia="BIZ UDPゴシック" w:hAnsi="BIZ UDPゴシック" w:hint="eastAsia"/>
          <w:color w:val="000000" w:themeColor="text1"/>
        </w:rPr>
        <w:t>情報システムを事業者外に持ち出す場合の安全管理措置について、対象となる情報の格付けに従って、規定を整備すること。この際、申請者を審査するために必要な</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を明確に規定すること。事業者外での情報処理及び情報システムを事業者外に持ち出す場合について、以下を規定することが望ましい。</w:t>
      </w:r>
    </w:p>
    <w:p w14:paraId="0D17CE57" w14:textId="77777777" w:rsidR="00AC25A3" w:rsidRPr="009A2AE6" w:rsidRDefault="00AC25A3" w:rsidP="00AC25A3">
      <w:pPr>
        <w:ind w:leftChars="472" w:left="991"/>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511EEB3C" w14:textId="77777777" w:rsidTr="00D719FC">
        <w:tc>
          <w:tcPr>
            <w:tcW w:w="7932" w:type="dxa"/>
            <w:shd w:val="clear" w:color="auto" w:fill="CC99FF"/>
          </w:tcPr>
          <w:p w14:paraId="65538B96"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AC25A3" w:rsidRPr="000D2E60" w14:paraId="4808B4F1" w14:textId="77777777" w:rsidTr="00D719FC">
        <w:tc>
          <w:tcPr>
            <w:tcW w:w="7932" w:type="dxa"/>
          </w:tcPr>
          <w:p w14:paraId="2A332C4C" w14:textId="2FCDFB3F" w:rsidR="00AC25A3" w:rsidRPr="000D2E60" w:rsidRDefault="00AC25A3" w:rsidP="008B5445">
            <w:pPr>
              <w:pStyle w:val="af0"/>
              <w:numPr>
                <w:ilvl w:val="1"/>
                <w:numId w:val="26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取扱者は、事業者外で情報処理を行う場合</w:t>
            </w:r>
            <w:r w:rsidR="008B5445">
              <w:rPr>
                <w:rFonts w:ascii="BIZ UDPゴシック" w:eastAsia="BIZ UDPゴシック" w:hAnsi="BIZ UDPゴシック"/>
                <w:color w:val="000000" w:themeColor="text1"/>
              </w:rPr>
              <w:t>及び</w:t>
            </w:r>
            <w:r w:rsidRPr="000D2E60">
              <w:rPr>
                <w:rFonts w:ascii="BIZ UDPゴシック" w:eastAsia="BIZ UDPゴシック" w:hAnsi="BIZ UDPゴシック"/>
                <w:color w:val="000000" w:themeColor="text1"/>
              </w:rPr>
              <w:t>情報システムを事業者外に持ち出す場合は、取扱う情報の格付けに従って、</w:t>
            </w:r>
            <w:r w:rsidRPr="000D2E60">
              <w:rPr>
                <w:rFonts w:ascii="BIZ UDPゴシック" w:eastAsia="BIZ UDPゴシック" w:hAnsi="BIZ UDPゴシック" w:hint="eastAsia"/>
                <w:color w:val="000000" w:themeColor="text1"/>
              </w:rPr>
              <w:t>サイバー</w:t>
            </w:r>
            <w:r w:rsidRPr="000D2E60">
              <w:rPr>
                <w:rFonts w:ascii="BIZ UDPゴシック" w:eastAsia="BIZ UDPゴシック" w:hAnsi="BIZ UDPゴシック"/>
                <w:color w:val="000000" w:themeColor="text1"/>
              </w:rPr>
              <w:t>セキュリティ責任者の許可を得ること</w:t>
            </w:r>
          </w:p>
          <w:p w14:paraId="08372EBD" w14:textId="1A3A5579" w:rsidR="00AC25A3" w:rsidRPr="000D2E60" w:rsidRDefault="00AC25A3" w:rsidP="008B5445">
            <w:pPr>
              <w:pStyle w:val="af0"/>
              <w:numPr>
                <w:ilvl w:val="1"/>
                <w:numId w:val="266"/>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取扱者は、事業者外で情報処理を行う場合は、取扱う情報の格付けに従って、必要な安全管理措置を</w:t>
            </w:r>
            <w:r w:rsidR="00DA08BB">
              <w:rPr>
                <w:rFonts w:ascii="BIZ UDPゴシック" w:eastAsia="BIZ UDPゴシック" w:hAnsi="BIZ UDPゴシック"/>
                <w:color w:val="000000" w:themeColor="text1"/>
              </w:rPr>
              <w:t>講じ</w:t>
            </w:r>
            <w:r w:rsidRPr="000D2E60">
              <w:rPr>
                <w:rFonts w:ascii="BIZ UDPゴシック" w:eastAsia="BIZ UDPゴシック" w:hAnsi="BIZ UDPゴシック"/>
                <w:color w:val="000000" w:themeColor="text1"/>
              </w:rPr>
              <w:t>ること</w:t>
            </w:r>
          </w:p>
        </w:tc>
      </w:tr>
    </w:tbl>
    <w:p w14:paraId="54B738D9" w14:textId="77777777" w:rsidR="00AC25A3" w:rsidRPr="000D2E60" w:rsidRDefault="00AC25A3" w:rsidP="00AC25A3">
      <w:pPr>
        <w:rPr>
          <w:rFonts w:ascii="BIZ UDPゴシック" w:eastAsia="BIZ UDPゴシック" w:hAnsi="BIZ UDPゴシック"/>
          <w:color w:val="000000" w:themeColor="text1"/>
        </w:rPr>
      </w:pPr>
    </w:p>
    <w:p w14:paraId="140CBE64" w14:textId="6690CCB7" w:rsidR="00AC25A3" w:rsidRDefault="00AC25A3" w:rsidP="00084518">
      <w:pPr>
        <w:pStyle w:val="a1"/>
      </w:pPr>
      <w:r w:rsidRPr="000D2E60">
        <w:t>事業者</w:t>
      </w:r>
      <w:r w:rsidRPr="000D2E60">
        <w:rPr>
          <w:rFonts w:hint="eastAsia"/>
        </w:rPr>
        <w:t>支給以外の情報システムによる情報処理の制限</w:t>
      </w:r>
    </w:p>
    <w:tbl>
      <w:tblPr>
        <w:tblStyle w:val="af7"/>
        <w:tblpPr w:leftFromText="142" w:rightFromText="142" w:vertAnchor="text" w:horzAnchor="margin" w:tblpXSpec="right" w:tblpYSpec="top"/>
        <w:tblW w:w="0" w:type="auto"/>
        <w:tblLook w:val="04A0" w:firstRow="1" w:lastRow="0" w:firstColumn="1" w:lastColumn="0" w:noHBand="0" w:noVBand="1"/>
      </w:tblPr>
      <w:tblGrid>
        <w:gridCol w:w="7932"/>
      </w:tblGrid>
      <w:tr w:rsidR="00A2721F" w:rsidRPr="000D2E60" w14:paraId="4EFCF5C8" w14:textId="77777777" w:rsidTr="00F57E71">
        <w:tc>
          <w:tcPr>
            <w:tcW w:w="7932" w:type="dxa"/>
            <w:shd w:val="clear" w:color="auto" w:fill="FFFFCC"/>
          </w:tcPr>
          <w:p w14:paraId="046C6F78" w14:textId="77777777" w:rsidR="00A2721F" w:rsidRPr="000D2E60" w:rsidRDefault="00A2721F" w:rsidP="00F57E71">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5C0A7068" w14:textId="77777777" w:rsidR="00A2721F" w:rsidRPr="000D2E60" w:rsidRDefault="00A2721F" w:rsidP="00A2721F"/>
    <w:p w14:paraId="47F0C8D6" w14:textId="20596583" w:rsidR="00AC25A3" w:rsidRPr="000D2E60" w:rsidRDefault="00AC25A3" w:rsidP="00A70B17">
      <w:pPr>
        <w:ind w:leftChars="337" w:left="708"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業務においては、その遂行のため、事業者支給以外の情報システムを利用する必要が生じる場合がある。この際、当該情報システムが、重要インフラ事業者等が支給したものでないという理由で対策を講じなかった場合、当該情報システムで取り扱われる情報のセキュリティは確保できないため、適切な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る必要がある。</w:t>
      </w:r>
    </w:p>
    <w:p w14:paraId="7B5590A8" w14:textId="77777777" w:rsidR="00AC25A3" w:rsidRPr="000D2E60" w:rsidRDefault="00AC25A3" w:rsidP="00AC25A3">
      <w:pPr>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126B4C34" w14:textId="77777777" w:rsidTr="00D719FC">
        <w:tc>
          <w:tcPr>
            <w:tcW w:w="7932" w:type="dxa"/>
            <w:shd w:val="clear" w:color="auto" w:fill="CC99FF"/>
          </w:tcPr>
          <w:p w14:paraId="1C9B71D9"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AC25A3" w:rsidRPr="000D2E60" w14:paraId="03F520CD" w14:textId="77777777" w:rsidTr="00D719FC">
        <w:tc>
          <w:tcPr>
            <w:tcW w:w="7932" w:type="dxa"/>
          </w:tcPr>
          <w:p w14:paraId="39572D79" w14:textId="122D9496" w:rsidR="00AC25A3" w:rsidRPr="000D2E60" w:rsidRDefault="00AC25A3" w:rsidP="008B5445">
            <w:pPr>
              <w:pStyle w:val="af0"/>
              <w:numPr>
                <w:ilvl w:val="1"/>
                <w:numId w:val="26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サイバーセキュリティ責任者は、事業者支給以外の情報システムにより情報処理を行う場合に</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る安全管理措置について、処理の対象となる情報の格付けに従い、端末の盗難、紛失、不正プログラム感染等により情報窃取されることを防止するための必要な対策や利用時の措置を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w:t>
            </w:r>
          </w:p>
          <w:p w14:paraId="607858D7" w14:textId="0B414FC1" w:rsidR="00AC25A3" w:rsidRPr="000D2E60" w:rsidRDefault="00AC25A3" w:rsidP="008B5445">
            <w:pPr>
              <w:pStyle w:val="af0"/>
              <w:numPr>
                <w:ilvl w:val="0"/>
                <w:numId w:val="267"/>
              </w:numPr>
              <w:ind w:leftChars="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この際、申請者を審査するために必要な</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を明確に規定すること</w:t>
            </w:r>
          </w:p>
        </w:tc>
      </w:tr>
    </w:tbl>
    <w:p w14:paraId="3F48228E" w14:textId="77777777" w:rsidR="00AC25A3" w:rsidRPr="000D2E60" w:rsidRDefault="00AC25A3" w:rsidP="00AC25A3">
      <w:pPr>
        <w:rPr>
          <w:rFonts w:ascii="BIZ UDPゴシック" w:eastAsia="BIZ UDPゴシック" w:hAnsi="BIZ UDPゴシック"/>
          <w:color w:val="000000" w:themeColor="text1"/>
        </w:rPr>
      </w:pPr>
    </w:p>
    <w:p w14:paraId="4D626C4A" w14:textId="3A029325" w:rsidR="00AC25A3" w:rsidRDefault="00AC25A3" w:rsidP="00084518">
      <w:pPr>
        <w:pStyle w:val="a1"/>
      </w:pPr>
      <w:r w:rsidRPr="000D2E60">
        <w:rPr>
          <w:rFonts w:hint="eastAsia"/>
        </w:rPr>
        <w:lastRenderedPageBreak/>
        <w:t>取扱者の管理</w:t>
      </w:r>
    </w:p>
    <w:tbl>
      <w:tblPr>
        <w:tblStyle w:val="af7"/>
        <w:tblpPr w:leftFromText="142" w:rightFromText="142" w:vertAnchor="text" w:horzAnchor="margin" w:tblpXSpec="right" w:tblpYSpec="top"/>
        <w:tblW w:w="0" w:type="auto"/>
        <w:tblLook w:val="04A0" w:firstRow="1" w:lastRow="0" w:firstColumn="1" w:lastColumn="0" w:noHBand="0" w:noVBand="1"/>
      </w:tblPr>
      <w:tblGrid>
        <w:gridCol w:w="7932"/>
      </w:tblGrid>
      <w:tr w:rsidR="00A2721F" w:rsidRPr="000D2E60" w14:paraId="0079628A" w14:textId="77777777" w:rsidTr="00F57E71">
        <w:tc>
          <w:tcPr>
            <w:tcW w:w="7932" w:type="dxa"/>
            <w:shd w:val="clear" w:color="auto" w:fill="FFFFCC"/>
          </w:tcPr>
          <w:p w14:paraId="068A3E01" w14:textId="77777777" w:rsidR="00A2721F" w:rsidRPr="000D2E60" w:rsidRDefault="00A2721F" w:rsidP="00F57E71">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0FD3C8B0" w14:textId="77777777" w:rsidR="00A2721F" w:rsidRPr="000D2E60" w:rsidRDefault="00A2721F" w:rsidP="00A2721F"/>
    <w:p w14:paraId="53E13064" w14:textId="0795F0B6" w:rsidR="00AC25A3" w:rsidRPr="000D2E60" w:rsidRDefault="00AC25A3" w:rsidP="00A70B17">
      <w:pPr>
        <w:ind w:leftChars="270" w:left="567"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個人情報の漏えい事故の多くは取扱者</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の内部関係者による、内部犯行となっていることから、内部関係者の個人情報保護に対する意識を高め情報漏えいを抑止するために､取扱者の適正な管理を行うことが必要である。</w:t>
      </w:r>
    </w:p>
    <w:p w14:paraId="010A608C" w14:textId="77777777" w:rsidR="00AC25A3" w:rsidRPr="00A70B17" w:rsidRDefault="00AC25A3" w:rsidP="00AC25A3">
      <w:pPr>
        <w:ind w:leftChars="270" w:left="567"/>
        <w:rPr>
          <w:rFonts w:ascii="BIZ UDPゴシック" w:eastAsia="BIZ UDPゴシック" w:hAnsi="BIZ UDPゴシック"/>
          <w:color w:val="000000" w:themeColor="text1"/>
        </w:rPr>
      </w:pPr>
    </w:p>
    <w:p w14:paraId="062683C6" w14:textId="77777777" w:rsidR="00AC25A3" w:rsidRPr="000D2E60" w:rsidRDefault="00AC25A3" w:rsidP="008B5445">
      <w:pPr>
        <w:pStyle w:val="af0"/>
        <w:numPr>
          <w:ilvl w:val="1"/>
          <w:numId w:val="138"/>
        </w:numPr>
        <w:ind w:leftChars="0" w:left="426" w:firstLine="20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安全管理措置</w:t>
      </w:r>
    </w:p>
    <w:p w14:paraId="0E99FD27" w14:textId="78E2146A" w:rsidR="00AC25A3" w:rsidRPr="000D2E60" w:rsidRDefault="00AC25A3" w:rsidP="00A70B17">
      <w:pPr>
        <w:ind w:leftChars="405" w:left="850"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サイバーセキュリティ責任者は、取り扱う個人データの漏えい、滅失</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はき損の防止その他の個人データの保護のため、組織的、人的、物理的及び技術的安全管理措置を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その際、本人の個人データが漏えい等をした場合に本人が被る権利利益の侵害の大きさを考慮し、事業の規模及び性質、個人データの取扱状況並びに個人データを記録した媒体の性質等に起因するリスクに応じ、必要かつ適切な措置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w:t>
      </w:r>
    </w:p>
    <w:p w14:paraId="44918550" w14:textId="77777777" w:rsidR="00AC25A3" w:rsidRPr="000D2E60" w:rsidRDefault="00AC25A3" w:rsidP="00AC25A3">
      <w:pPr>
        <w:ind w:leftChars="405" w:left="850"/>
        <w:rPr>
          <w:rFonts w:ascii="BIZ UDPゴシック" w:eastAsia="BIZ UDPゴシック" w:hAnsi="BIZ UDPゴシック"/>
          <w:color w:val="000000" w:themeColor="text1"/>
        </w:rPr>
      </w:pPr>
    </w:p>
    <w:p w14:paraId="1DB414DA" w14:textId="77777777" w:rsidR="00AC25A3" w:rsidRPr="000D2E60" w:rsidRDefault="00AC25A3" w:rsidP="008B5445">
      <w:pPr>
        <w:pStyle w:val="af0"/>
        <w:numPr>
          <w:ilvl w:val="0"/>
          <w:numId w:val="139"/>
        </w:numPr>
        <w:ind w:leftChars="0" w:left="426" w:firstLine="20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取扱者の監督</w:t>
      </w:r>
    </w:p>
    <w:p w14:paraId="2090C37E" w14:textId="79E2C39B" w:rsidR="00AC25A3" w:rsidRPr="000D2E60" w:rsidRDefault="00AC25A3" w:rsidP="00A70B17">
      <w:pPr>
        <w:ind w:left="851"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サイバーセキュリティ責任者は、個人データの安全管理が図られるよう、取扱者に対し必要かつ適切な監督をしなければならない。その際、本人の個人データが漏えい、滅失</w:t>
      </w:r>
      <w:r w:rsidR="00830EB1">
        <w:rPr>
          <w:rFonts w:ascii="BIZ UDPゴシック" w:eastAsia="BIZ UDPゴシック" w:hAnsi="BIZ UDPゴシック" w:hint="eastAsia"/>
          <w:color w:val="000000" w:themeColor="text1"/>
        </w:rPr>
        <w:t>また</w:t>
      </w:r>
      <w:r w:rsidRPr="000D2E60">
        <w:rPr>
          <w:rFonts w:ascii="BIZ UDPゴシック" w:eastAsia="BIZ UDPゴシック" w:hAnsi="BIZ UDPゴシック" w:hint="eastAsia"/>
          <w:color w:val="000000" w:themeColor="text1"/>
        </w:rPr>
        <w:t>はき損等をした場合に本人が被る権利利益の侵害の大きさを考慮し、事業の性質及び個人データの取扱状況等に起因するリスクに応じ、個人データを取り扱う取扱者に対する教育及び研修等の内容及び頻度を充実させるなど、必要かつ適切な措置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w:t>
      </w:r>
    </w:p>
    <w:p w14:paraId="6CA87982" w14:textId="18109CBE" w:rsidR="00AC25A3" w:rsidRPr="000D2E60" w:rsidRDefault="00AC25A3" w:rsidP="00A70B17">
      <w:pPr>
        <w:ind w:left="851"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取扱者のモニタリングを実施する際には、以下</w:t>
      </w:r>
      <w:r w:rsidR="0015543C">
        <w:rPr>
          <w:rFonts w:ascii="BIZ UDPゴシック" w:eastAsia="BIZ UDPゴシック" w:hAnsi="BIZ UDPゴシック" w:hint="eastAsia"/>
          <w:color w:val="000000" w:themeColor="text1"/>
        </w:rPr>
        <w:t>の</w:t>
      </w:r>
      <w:r w:rsidRPr="000D2E60">
        <w:rPr>
          <w:rFonts w:ascii="BIZ UDPゴシック" w:eastAsia="BIZ UDPゴシック" w:hAnsi="BIZ UDPゴシック" w:hint="eastAsia"/>
          <w:color w:val="000000" w:themeColor="text1"/>
        </w:rPr>
        <w:t>【具体例】のような対策を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ることが望ましい。</w:t>
      </w:r>
    </w:p>
    <w:p w14:paraId="164A6E09" w14:textId="77777777" w:rsidR="00AC25A3" w:rsidRPr="000D2E60" w:rsidRDefault="00AC25A3" w:rsidP="00AC25A3">
      <w:pPr>
        <w:ind w:left="851"/>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0A8FAC9D" w14:textId="77777777" w:rsidTr="00D719FC">
        <w:tc>
          <w:tcPr>
            <w:tcW w:w="7932" w:type="dxa"/>
            <w:shd w:val="clear" w:color="auto" w:fill="CC99FF"/>
          </w:tcPr>
          <w:p w14:paraId="406C01D9"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AC25A3" w:rsidRPr="000D2E60" w14:paraId="14DC7B32" w14:textId="77777777" w:rsidTr="00D719FC">
        <w:tc>
          <w:tcPr>
            <w:tcW w:w="7932" w:type="dxa"/>
          </w:tcPr>
          <w:p w14:paraId="44DDC127" w14:textId="77777777" w:rsidR="00AC25A3" w:rsidRPr="000D2E60" w:rsidRDefault="00AC25A3" w:rsidP="008B5445">
            <w:pPr>
              <w:pStyle w:val="af0"/>
              <w:numPr>
                <w:ilvl w:val="0"/>
                <w:numId w:val="26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モニタリングにおいて取得する個人情報の利用目的をあらかじめ特定し、事業者内規程に定めるとともに、取扱者に明示すること</w:t>
            </w:r>
          </w:p>
          <w:p w14:paraId="0A47BEE7" w14:textId="77777777" w:rsidR="00AC25A3" w:rsidRPr="000D2E60" w:rsidRDefault="00AC25A3" w:rsidP="008B5445">
            <w:pPr>
              <w:pStyle w:val="af0"/>
              <w:numPr>
                <w:ilvl w:val="0"/>
                <w:numId w:val="26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モニタリングの実施に関する責任者とその権限を定めること</w:t>
            </w:r>
          </w:p>
          <w:p w14:paraId="7D734D33" w14:textId="77777777" w:rsidR="00AC25A3" w:rsidRPr="000D2E60" w:rsidRDefault="00AC25A3" w:rsidP="008B5445">
            <w:pPr>
              <w:pStyle w:val="af0"/>
              <w:numPr>
                <w:ilvl w:val="0"/>
                <w:numId w:val="26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モニタリングを実施する場合には、あらかじめモニタリングの実施について定めた事業者内規程案を策定するものとし、事前に事業者内に徹底すること</w:t>
            </w:r>
          </w:p>
          <w:p w14:paraId="4B65A0F4" w14:textId="36BE27B1" w:rsidR="00AC25A3" w:rsidRPr="000D2E60" w:rsidRDefault="00AC25A3" w:rsidP="008B5445">
            <w:pPr>
              <w:pStyle w:val="af0"/>
              <w:numPr>
                <w:ilvl w:val="0"/>
                <w:numId w:val="268"/>
              </w:numPr>
              <w:ind w:leftChars="0"/>
              <w:rPr>
                <w:rFonts w:ascii="BIZ UDPゴシック" w:eastAsia="BIZ UDPゴシック" w:hAnsi="BIZ UDPゴシック"/>
                <w:color w:val="000000" w:themeColor="text1"/>
              </w:rPr>
            </w:pPr>
            <w:r w:rsidRPr="000D2E60">
              <w:rPr>
                <w:rFonts w:ascii="BIZ UDPゴシック" w:eastAsia="BIZ UDPゴシック" w:hAnsi="BIZ UDPゴシック"/>
                <w:color w:val="000000" w:themeColor="text1"/>
              </w:rPr>
              <w:t>モニタリングの実施状況については、適正に行われているか監査</w:t>
            </w:r>
            <w:r w:rsidR="00830EB1">
              <w:rPr>
                <w:rFonts w:ascii="BIZ UDPゴシック" w:eastAsia="BIZ UDPゴシック" w:hAnsi="BIZ UDPゴシック"/>
                <w:color w:val="000000" w:themeColor="text1"/>
              </w:rPr>
              <w:t>また</w:t>
            </w:r>
            <w:r w:rsidRPr="000D2E60">
              <w:rPr>
                <w:rFonts w:ascii="BIZ UDPゴシック" w:eastAsia="BIZ UDPゴシック" w:hAnsi="BIZ UDPゴシック"/>
                <w:color w:val="000000" w:themeColor="text1"/>
              </w:rPr>
              <w:t>は確認を行うこと</w:t>
            </w:r>
          </w:p>
        </w:tc>
      </w:tr>
    </w:tbl>
    <w:p w14:paraId="70314E69" w14:textId="77777777" w:rsidR="006414A3" w:rsidRPr="000D2E60" w:rsidRDefault="006414A3" w:rsidP="00AC25A3">
      <w:pPr>
        <w:rPr>
          <w:rFonts w:ascii="BIZ UDPゴシック" w:eastAsia="BIZ UDPゴシック" w:hAnsi="BIZ UDPゴシック"/>
          <w:color w:val="000000" w:themeColor="text1"/>
        </w:rPr>
      </w:pPr>
    </w:p>
    <w:p w14:paraId="61E2B4C0" w14:textId="77777777" w:rsidR="00AC25A3" w:rsidRPr="000D2E60" w:rsidRDefault="00AC25A3" w:rsidP="008B5445">
      <w:pPr>
        <w:pStyle w:val="af0"/>
        <w:numPr>
          <w:ilvl w:val="0"/>
          <w:numId w:val="140"/>
        </w:numPr>
        <w:ind w:leftChars="0" w:left="426" w:firstLine="200"/>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雇用管理</w:t>
      </w:r>
    </w:p>
    <w:p w14:paraId="513D1EA3" w14:textId="6A651ECC" w:rsidR="00AC25A3" w:rsidRPr="000D2E60" w:rsidRDefault="00AC25A3" w:rsidP="00A70B17">
      <w:pPr>
        <w:ind w:leftChars="405" w:left="850"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サイバーセキュリティ責任者は、取扱者を雇用する場合、</w:t>
      </w:r>
      <w:r w:rsidR="006414A3" w:rsidRPr="006414A3">
        <w:rPr>
          <w:rFonts w:ascii="BIZ UDPゴシック" w:eastAsia="BIZ UDPゴシック" w:hAnsi="BIZ UDPゴシック" w:hint="eastAsia"/>
          <w:color w:val="000000" w:themeColor="text1"/>
        </w:rPr>
        <w:t>別紙</w:t>
      </w:r>
      <w:r w:rsidR="006414A3" w:rsidRPr="006414A3">
        <w:rPr>
          <w:rFonts w:ascii="BIZ UDPゴシック" w:eastAsia="BIZ UDPゴシック" w:hAnsi="BIZ UDPゴシック"/>
          <w:color w:val="000000" w:themeColor="text1"/>
        </w:rPr>
        <w:t>1【1.5 不正アクセスのための脅威への対策】に規定する各</w:t>
      </w:r>
      <w:r w:rsidRPr="000D2E60">
        <w:rPr>
          <w:rFonts w:ascii="BIZ UDPゴシック" w:eastAsia="BIZ UDPゴシック" w:hAnsi="BIZ UDPゴシック"/>
          <w:color w:val="000000" w:themeColor="text1"/>
        </w:rPr>
        <w:t>安全管理措置を取扱者に実施させることを契</w:t>
      </w:r>
      <w:r w:rsidRPr="000D2E60">
        <w:rPr>
          <w:rFonts w:ascii="BIZ UDPゴシック" w:eastAsia="BIZ UDPゴシック" w:hAnsi="BIZ UDPゴシック"/>
          <w:color w:val="000000" w:themeColor="text1"/>
        </w:rPr>
        <w:lastRenderedPageBreak/>
        <w:t>約条件とする等、以下</w:t>
      </w:r>
      <w:r w:rsidR="0015543C">
        <w:rPr>
          <w:rFonts w:ascii="BIZ UDPゴシック" w:eastAsia="BIZ UDPゴシック" w:hAnsi="BIZ UDPゴシック" w:hint="eastAsia"/>
          <w:color w:val="000000" w:themeColor="text1"/>
        </w:rPr>
        <w:t>の</w:t>
      </w:r>
      <w:r w:rsidRPr="000D2E60">
        <w:rPr>
          <w:rFonts w:ascii="BIZ UDPゴシック" w:eastAsia="BIZ UDPゴシック" w:hAnsi="BIZ UDPゴシック"/>
          <w:color w:val="000000" w:themeColor="text1"/>
        </w:rPr>
        <w:t>【具体例】を例とする必要かつ適切な措置を</w:t>
      </w:r>
      <w:r w:rsidR="00DA08BB">
        <w:rPr>
          <w:rFonts w:ascii="BIZ UDPゴシック" w:eastAsia="BIZ UDPゴシック" w:hAnsi="BIZ UDPゴシック"/>
          <w:color w:val="000000" w:themeColor="text1"/>
        </w:rPr>
        <w:t>講じ</w:t>
      </w:r>
      <w:r w:rsidRPr="000D2E60">
        <w:rPr>
          <w:rFonts w:ascii="BIZ UDPゴシック" w:eastAsia="BIZ UDPゴシック" w:hAnsi="BIZ UDPゴシック"/>
          <w:color w:val="000000" w:themeColor="text1"/>
        </w:rPr>
        <w:t>ること。</w:t>
      </w:r>
    </w:p>
    <w:p w14:paraId="30CD3AD8" w14:textId="77777777" w:rsidR="00AC25A3" w:rsidRPr="00A70B17" w:rsidRDefault="00AC25A3" w:rsidP="00AC25A3">
      <w:pPr>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473E5EBF" w14:textId="77777777" w:rsidTr="00D719FC">
        <w:tc>
          <w:tcPr>
            <w:tcW w:w="7932" w:type="dxa"/>
            <w:shd w:val="clear" w:color="auto" w:fill="CC99FF"/>
          </w:tcPr>
          <w:p w14:paraId="4C572BF6"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AC25A3" w:rsidRPr="000D2E60" w14:paraId="6F6909C0" w14:textId="77777777" w:rsidTr="00D719FC">
        <w:tc>
          <w:tcPr>
            <w:tcW w:w="7932" w:type="dxa"/>
          </w:tcPr>
          <w:p w14:paraId="3EC5B22F" w14:textId="6B69EC61" w:rsidR="00AC25A3" w:rsidRPr="00A70B17" w:rsidRDefault="00AC25A3" w:rsidP="008B5445">
            <w:pPr>
              <w:pStyle w:val="af0"/>
              <w:numPr>
                <w:ilvl w:val="0"/>
                <w:numId w:val="302"/>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雇用契約時における情報の守秘や非開示の契約の締結</w:t>
            </w:r>
          </w:p>
          <w:p w14:paraId="41518506" w14:textId="77E14A47" w:rsidR="00AC25A3" w:rsidRPr="00A70B17" w:rsidRDefault="00AC25A3" w:rsidP="008B5445">
            <w:pPr>
              <w:pStyle w:val="af0"/>
              <w:numPr>
                <w:ilvl w:val="0"/>
                <w:numId w:val="302"/>
              </w:numPr>
              <w:ind w:leftChars="0"/>
              <w:rPr>
                <w:rFonts w:ascii="BIZ UDPゴシック" w:eastAsia="BIZ UDPゴシック" w:hAnsi="BIZ UDPゴシック"/>
                <w:color w:val="000000" w:themeColor="text1"/>
              </w:rPr>
            </w:pPr>
            <w:r w:rsidRPr="00A70B17">
              <w:rPr>
                <w:rFonts w:ascii="BIZ UDPゴシック" w:eastAsia="BIZ UDPゴシック" w:hAnsi="BIZ UDPゴシック"/>
                <w:color w:val="000000" w:themeColor="text1"/>
              </w:rPr>
              <w:t>退職後の個人情報保護規定の整備</w:t>
            </w:r>
          </w:p>
        </w:tc>
      </w:tr>
    </w:tbl>
    <w:p w14:paraId="63F07B7A" w14:textId="77777777" w:rsidR="00AC25A3" w:rsidRPr="000D2E60" w:rsidRDefault="00AC25A3" w:rsidP="00AC25A3">
      <w:pPr>
        <w:rPr>
          <w:rFonts w:ascii="BIZ UDPゴシック" w:eastAsia="BIZ UDPゴシック" w:hAnsi="BIZ UDPゴシック"/>
          <w:color w:val="000000" w:themeColor="text1"/>
        </w:rPr>
      </w:pPr>
    </w:p>
    <w:p w14:paraId="1BBDF4E7" w14:textId="0918911C" w:rsidR="00AC25A3" w:rsidRPr="000D2E60" w:rsidRDefault="00AC25A3" w:rsidP="00084518">
      <w:pPr>
        <w:pStyle w:val="a0"/>
      </w:pPr>
      <w:bookmarkStart w:id="259" w:name="_Toc188394780"/>
      <w:r w:rsidRPr="000D2E60">
        <w:rPr>
          <w:rFonts w:hint="eastAsia"/>
        </w:rPr>
        <w:t>個人情報漏えい発生時の対応策の整備</w:t>
      </w:r>
      <w:bookmarkEnd w:id="259"/>
    </w:p>
    <w:tbl>
      <w:tblPr>
        <w:tblStyle w:val="af7"/>
        <w:tblpPr w:leftFromText="142" w:rightFromText="142" w:vertAnchor="text" w:horzAnchor="margin" w:tblpXSpec="right" w:tblpYSpec="top"/>
        <w:tblW w:w="0" w:type="auto"/>
        <w:tblLook w:val="04A0" w:firstRow="1" w:lastRow="0" w:firstColumn="1" w:lastColumn="0" w:noHBand="0" w:noVBand="1"/>
      </w:tblPr>
      <w:tblGrid>
        <w:gridCol w:w="7932"/>
      </w:tblGrid>
      <w:tr w:rsidR="00C163BF" w:rsidRPr="000D2E60" w14:paraId="151358EA" w14:textId="77777777" w:rsidTr="00D719FC">
        <w:tc>
          <w:tcPr>
            <w:tcW w:w="7932" w:type="dxa"/>
            <w:shd w:val="clear" w:color="auto" w:fill="FFFFCC"/>
          </w:tcPr>
          <w:p w14:paraId="616905E0"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【実施項目】</w:t>
            </w:r>
          </w:p>
        </w:tc>
      </w:tr>
    </w:tbl>
    <w:p w14:paraId="2246CA1F" w14:textId="77777777" w:rsidR="00AC25A3" w:rsidRPr="000D2E60" w:rsidRDefault="00AC25A3" w:rsidP="00AC25A3">
      <w:pPr>
        <w:rPr>
          <w:rFonts w:ascii="BIZ UDPゴシック" w:eastAsia="BIZ UDPゴシック" w:hAnsi="BIZ UDPゴシック"/>
          <w:color w:val="000000" w:themeColor="text1"/>
        </w:rPr>
      </w:pPr>
    </w:p>
    <w:p w14:paraId="10C4DB2F" w14:textId="20DFBBF6" w:rsidR="00AC25A3" w:rsidRPr="000D2E60" w:rsidRDefault="00AC25A3" w:rsidP="00A70B17">
      <w:pPr>
        <w:ind w:leftChars="270" w:left="567"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個人情報の漏えいが発生した場合には、早急にその状況を検出し、被害の拡大を防ぎ、回復のための対策を</w:t>
      </w:r>
      <w:r w:rsidR="00DA08BB">
        <w:rPr>
          <w:rFonts w:ascii="BIZ UDPゴシック" w:eastAsia="BIZ UDPゴシック" w:hAnsi="BIZ UDPゴシック" w:hint="eastAsia"/>
          <w:color w:val="000000" w:themeColor="text1"/>
        </w:rPr>
        <w:t>講じ</w:t>
      </w:r>
      <w:r w:rsidRPr="000D2E60">
        <w:rPr>
          <w:rFonts w:ascii="BIZ UDPゴシック" w:eastAsia="BIZ UDPゴシック" w:hAnsi="BIZ UDPゴシック" w:hint="eastAsia"/>
          <w:color w:val="000000" w:themeColor="text1"/>
        </w:rPr>
        <w:t>る必要がある。また、その際には、重要インフラサービス障害による影響や範囲を定められた関係者へ報告し、重要インフラサービス障害の発生現場の混乱や誤った指示の発生等を最小限に抑えることが重要である。</w:t>
      </w:r>
    </w:p>
    <w:p w14:paraId="6B195E55" w14:textId="77777777" w:rsidR="00AC25A3" w:rsidRPr="000D2E60" w:rsidRDefault="00AC25A3" w:rsidP="00AC25A3">
      <w:pPr>
        <w:rPr>
          <w:rFonts w:ascii="BIZ UDPゴシック" w:eastAsia="BIZ UDPゴシック" w:hAnsi="BIZ UDPゴシック"/>
          <w:color w:val="000000" w:themeColor="text1"/>
        </w:rPr>
      </w:pPr>
    </w:p>
    <w:tbl>
      <w:tblPr>
        <w:tblStyle w:val="af7"/>
        <w:tblW w:w="0" w:type="auto"/>
        <w:tblInd w:w="562" w:type="dxa"/>
        <w:tblLook w:val="04A0" w:firstRow="1" w:lastRow="0" w:firstColumn="1" w:lastColumn="0" w:noHBand="0" w:noVBand="1"/>
      </w:tblPr>
      <w:tblGrid>
        <w:gridCol w:w="7932"/>
      </w:tblGrid>
      <w:tr w:rsidR="00C163BF" w:rsidRPr="000D2E60" w14:paraId="35C3313D" w14:textId="77777777" w:rsidTr="00D719FC">
        <w:tc>
          <w:tcPr>
            <w:tcW w:w="7932" w:type="dxa"/>
            <w:shd w:val="clear" w:color="auto" w:fill="CC99FF"/>
          </w:tcPr>
          <w:p w14:paraId="4744CEED" w14:textId="77777777" w:rsidR="00AC25A3" w:rsidRPr="000D2E60" w:rsidRDefault="00AC25A3" w:rsidP="00D719FC">
            <w:pPr>
              <w:rPr>
                <w:rFonts w:ascii="BIZ UDPゴシック" w:eastAsia="BIZ UDPゴシック" w:hAnsi="BIZ UDPゴシック"/>
                <w:b/>
                <w:bCs/>
                <w:color w:val="000000" w:themeColor="text1"/>
              </w:rPr>
            </w:pPr>
            <w:r w:rsidRPr="000D2E60">
              <w:rPr>
                <w:rFonts w:ascii="BIZ UDPゴシック" w:eastAsia="BIZ UDPゴシック" w:hAnsi="BIZ UDPゴシック" w:hint="eastAsia"/>
                <w:b/>
                <w:bCs/>
                <w:color w:val="000000" w:themeColor="text1"/>
              </w:rPr>
              <w:t>【具体例】</w:t>
            </w:r>
          </w:p>
        </w:tc>
      </w:tr>
      <w:tr w:rsidR="00AC25A3" w:rsidRPr="000D2E60" w14:paraId="6D6BA5CE" w14:textId="77777777" w:rsidTr="00D719FC">
        <w:tc>
          <w:tcPr>
            <w:tcW w:w="7932" w:type="dxa"/>
          </w:tcPr>
          <w:p w14:paraId="1C44D484" w14:textId="77777777" w:rsidR="00AC25A3" w:rsidRPr="000D2E60" w:rsidRDefault="00AC25A3" w:rsidP="008B5445">
            <w:pPr>
              <w:pStyle w:val="af0"/>
              <w:numPr>
                <w:ilvl w:val="1"/>
                <w:numId w:val="269"/>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個人データ漏えい発生時の対応</w:t>
            </w:r>
          </w:p>
          <w:p w14:paraId="1799A040" w14:textId="01B0348C" w:rsidR="00AC25A3" w:rsidRPr="000D2E60" w:rsidRDefault="00AC25A3" w:rsidP="00A70B17">
            <w:pPr>
              <w:ind w:leftChars="221" w:left="464"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最高情報セキュリティ責任者は、個人データの漏えい等が発生した場合はまず、漏えい源の特定、漏えい継続の阻止、関係機関への周知、漏えいした情報の拡散阻止等の対策を取ること。その後、個人データ漏えいに至った経緯、原因等の解析を行い、再発防止策を検討し、対策を施すこと</w:t>
            </w:r>
          </w:p>
          <w:p w14:paraId="15F8FC5B" w14:textId="77777777" w:rsidR="00AC25A3" w:rsidRPr="000D2E60" w:rsidRDefault="00AC25A3" w:rsidP="008B5445">
            <w:pPr>
              <w:pStyle w:val="af0"/>
              <w:numPr>
                <w:ilvl w:val="0"/>
                <w:numId w:val="270"/>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本人への通知</w:t>
            </w:r>
          </w:p>
          <w:p w14:paraId="0BF5E1A4" w14:textId="551FBAC3" w:rsidR="00AC25A3" w:rsidRPr="000D2E60" w:rsidRDefault="00AC25A3" w:rsidP="00A70B17">
            <w:pPr>
              <w:ind w:leftChars="221" w:left="464"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最高情報セキュリティ責任者は、個人データの漏えい等が発生した場合に、事実関係を本人に速やかに通知するために必要な</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を規定すること</w:t>
            </w:r>
          </w:p>
          <w:p w14:paraId="480C98C1" w14:textId="77777777" w:rsidR="00AC25A3" w:rsidRPr="000D2E60" w:rsidRDefault="00AC25A3" w:rsidP="008B5445">
            <w:pPr>
              <w:pStyle w:val="af0"/>
              <w:numPr>
                <w:ilvl w:val="0"/>
                <w:numId w:val="271"/>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事実関係、再発防止策等の公表</w:t>
            </w:r>
          </w:p>
          <w:p w14:paraId="264CEDEB" w14:textId="1B649C86" w:rsidR="00AC25A3" w:rsidRPr="000D2E60" w:rsidRDefault="00AC25A3" w:rsidP="00A70B17">
            <w:pPr>
              <w:ind w:leftChars="218" w:left="458"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最高情報セキュリティ責任者は、個人データの漏えい等が発生した場合に、二次被害の防止、類似事案の発生回避等の観点から、可能な限り影響範囲</w:t>
            </w:r>
            <w:r w:rsidR="00564483">
              <w:rPr>
                <w:rFonts w:ascii="BIZ UDPゴシック" w:eastAsia="BIZ UDPゴシック" w:hAnsi="BIZ UDPゴシック" w:hint="eastAsia"/>
                <w:color w:val="000000" w:themeColor="text1"/>
              </w:rPr>
              <w:t>等</w:t>
            </w:r>
            <w:r w:rsidRPr="000D2E60">
              <w:rPr>
                <w:rFonts w:ascii="BIZ UDPゴシック" w:eastAsia="BIZ UDPゴシック" w:hAnsi="BIZ UDPゴシック" w:hint="eastAsia"/>
                <w:color w:val="000000" w:themeColor="text1"/>
              </w:rPr>
              <w:t>の事実関係、再発防止策等を公表するために必要な</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を整備すること</w:t>
            </w:r>
          </w:p>
          <w:p w14:paraId="4DF490D9" w14:textId="77777777" w:rsidR="00AC25A3" w:rsidRPr="000D2E60" w:rsidRDefault="00AC25A3" w:rsidP="008B5445">
            <w:pPr>
              <w:pStyle w:val="af0"/>
              <w:numPr>
                <w:ilvl w:val="0"/>
                <w:numId w:val="272"/>
              </w:numPr>
              <w:ind w:leftChars="0"/>
              <w:rPr>
                <w:rFonts w:ascii="BIZ UDPゴシック" w:eastAsia="BIZ UDPゴシック" w:hAnsi="BIZ UDPゴシック"/>
                <w:b/>
                <w:bCs/>
                <w:color w:val="000000" w:themeColor="text1"/>
              </w:rPr>
            </w:pPr>
            <w:r w:rsidRPr="000D2E60">
              <w:rPr>
                <w:rFonts w:ascii="BIZ UDPゴシック" w:eastAsia="BIZ UDPゴシック" w:hAnsi="BIZ UDPゴシック"/>
                <w:b/>
                <w:bCs/>
                <w:color w:val="000000" w:themeColor="text1"/>
              </w:rPr>
              <w:t>個人情報保護委員会等への報告</w:t>
            </w:r>
          </w:p>
          <w:p w14:paraId="3A65C60D" w14:textId="3FB667D9" w:rsidR="00AC25A3" w:rsidRPr="000D2E60" w:rsidRDefault="00AC25A3" w:rsidP="00A70B17">
            <w:pPr>
              <w:ind w:leftChars="218" w:left="458" w:firstLineChars="100" w:firstLine="210"/>
              <w:rPr>
                <w:rFonts w:ascii="BIZ UDPゴシック" w:eastAsia="BIZ UDPゴシック" w:hAnsi="BIZ UDPゴシック"/>
                <w:color w:val="000000" w:themeColor="text1"/>
              </w:rPr>
            </w:pPr>
            <w:r w:rsidRPr="000D2E60">
              <w:rPr>
                <w:rFonts w:ascii="BIZ UDPゴシック" w:eastAsia="BIZ UDPゴシック" w:hAnsi="BIZ UDPゴシック" w:hint="eastAsia"/>
                <w:color w:val="000000" w:themeColor="text1"/>
              </w:rPr>
              <w:t>最高情報セキュリティ責任者は、個人データの漏えい等が発生した場合に、事実関係を個人情報保護委員会に速やかに報告するために必要な</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（このために国土交通省への報告に必要な</w:t>
            </w:r>
            <w:r w:rsidR="00B56952">
              <w:rPr>
                <w:rFonts w:ascii="BIZ UDPゴシック" w:eastAsia="BIZ UDPゴシック" w:hAnsi="BIZ UDPゴシック" w:hint="eastAsia"/>
                <w:color w:val="000000" w:themeColor="text1"/>
              </w:rPr>
              <w:t>手続き</w:t>
            </w:r>
            <w:r w:rsidRPr="000D2E60">
              <w:rPr>
                <w:rFonts w:ascii="BIZ UDPゴシック" w:eastAsia="BIZ UDPゴシック" w:hAnsi="BIZ UDPゴシック" w:hint="eastAsia"/>
                <w:color w:val="000000" w:themeColor="text1"/>
              </w:rPr>
              <w:t>を含む）を整備すること</w:t>
            </w:r>
          </w:p>
        </w:tc>
      </w:tr>
    </w:tbl>
    <w:p w14:paraId="0502D15B" w14:textId="77777777" w:rsidR="007D4264" w:rsidRPr="000D2E60" w:rsidRDefault="007D4264" w:rsidP="00AC25A3">
      <w:pPr>
        <w:rPr>
          <w:rFonts w:ascii="BIZ UDPゴシック" w:eastAsia="BIZ UDPゴシック" w:hAnsi="BIZ UDPゴシック"/>
          <w:color w:val="000000" w:themeColor="text1"/>
        </w:rPr>
        <w:sectPr w:rsidR="007D4264" w:rsidRPr="000D2E60" w:rsidSect="00AC25A3">
          <w:headerReference w:type="default" r:id="rId66"/>
          <w:type w:val="continuous"/>
          <w:pgSz w:w="11906" w:h="16838"/>
          <w:pgMar w:top="1985" w:right="1701" w:bottom="1701" w:left="1701" w:header="851" w:footer="992" w:gutter="0"/>
          <w:cols w:space="425"/>
          <w:docGrid w:type="lines" w:linePitch="360"/>
        </w:sectPr>
      </w:pPr>
    </w:p>
    <w:p w14:paraId="5A0A3B17" w14:textId="24ECDCA9" w:rsidR="00AC25A3" w:rsidRPr="000D2E60" w:rsidRDefault="00AC25A3" w:rsidP="008B5445">
      <w:pPr>
        <w:pStyle w:val="aff2"/>
        <w:numPr>
          <w:ilvl w:val="0"/>
          <w:numId w:val="275"/>
        </w:numPr>
      </w:pPr>
      <w:bookmarkStart w:id="260" w:name="_Toc188394781"/>
      <w:bookmarkStart w:id="261" w:name="_Hlk147492436"/>
      <w:r w:rsidRPr="000D2E60">
        <w:rPr>
          <w:rFonts w:hint="eastAsia"/>
        </w:rPr>
        <w:lastRenderedPageBreak/>
        <w:t>システムの取得・開発・保守に係るセキュリティ管理策</w:t>
      </w:r>
      <w:bookmarkEnd w:id="260"/>
    </w:p>
    <w:p w14:paraId="5589BDF7" w14:textId="77777777" w:rsidR="00AC25A3" w:rsidRPr="00ED3A2B" w:rsidRDefault="00AC25A3" w:rsidP="00312581">
      <w:pPr>
        <w:pStyle w:val="a"/>
      </w:pPr>
      <w:bookmarkStart w:id="262" w:name="_Toc141191823"/>
      <w:bookmarkStart w:id="263" w:name="_Toc188394782"/>
      <w:bookmarkEnd w:id="261"/>
      <w:r w:rsidRPr="00ED3A2B">
        <w:rPr>
          <w:rFonts w:hint="eastAsia"/>
        </w:rPr>
        <w:t>システムの取得・開発・保守</w:t>
      </w:r>
      <w:bookmarkEnd w:id="262"/>
      <w:bookmarkEnd w:id="263"/>
    </w:p>
    <w:tbl>
      <w:tblPr>
        <w:tblStyle w:val="af7"/>
        <w:tblW w:w="0" w:type="auto"/>
        <w:tblLook w:val="04A0" w:firstRow="1" w:lastRow="0" w:firstColumn="1" w:lastColumn="0" w:noHBand="0" w:noVBand="1"/>
      </w:tblPr>
      <w:tblGrid>
        <w:gridCol w:w="8494"/>
      </w:tblGrid>
      <w:tr w:rsidR="00C163BF" w:rsidRPr="000D2E60" w14:paraId="42A7BF16" w14:textId="77777777" w:rsidTr="00D719FC">
        <w:tc>
          <w:tcPr>
            <w:tcW w:w="9204" w:type="dxa"/>
            <w:shd w:val="clear" w:color="auto" w:fill="DEEAF6" w:themeFill="accent5" w:themeFillTint="33"/>
          </w:tcPr>
          <w:p w14:paraId="20499A0E" w14:textId="45226042"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w:t>
            </w:r>
            <w:r w:rsidR="00EB51D3">
              <w:rPr>
                <w:rFonts w:ascii="BIZ UDPゴシック" w:eastAsia="BIZ UDPゴシック" w:hAnsi="BIZ UDPゴシック" w:hint="eastAsia"/>
                <w:b/>
                <w:bCs/>
                <w:color w:val="000000" w:themeColor="text1"/>
                <w:szCs w:val="21"/>
              </w:rPr>
              <w:t>趣旨</w:t>
            </w:r>
            <w:r w:rsidRPr="000D2E60">
              <w:rPr>
                <w:rFonts w:ascii="BIZ UDPゴシック" w:eastAsia="BIZ UDPゴシック" w:hAnsi="BIZ UDPゴシック" w:hint="eastAsia"/>
                <w:b/>
                <w:bCs/>
                <w:color w:val="000000" w:themeColor="text1"/>
                <w:szCs w:val="21"/>
              </w:rPr>
              <w:t>・目的】</w:t>
            </w:r>
          </w:p>
        </w:tc>
      </w:tr>
    </w:tbl>
    <w:p w14:paraId="385A8B14" w14:textId="20C1D014" w:rsidR="00AC25A3" w:rsidRPr="000D2E60" w:rsidRDefault="00AC25A3" w:rsidP="00A70B17">
      <w:pPr>
        <w:ind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技術については、サイバーセキュリティを企画・設計段階から確保するための方策を指す「セキュリティ・バイ・デザイン」の考え方を踏まえ、セキュリティ要件に応じて情報システムへのセキュリティ管理策を実装する。その際、セキュリティ管理機能の実装が業務要件にて要するシステム性能を損なわないよう留意が必要である。また、ノウハウの蓄積を考慮し、セキュリティ管理策の実装に係る設計資料を作成する。</w:t>
      </w:r>
    </w:p>
    <w:p w14:paraId="0496612D" w14:textId="4DE8DAB0" w:rsidR="00AC25A3" w:rsidRPr="000D2E60" w:rsidRDefault="00AC25A3" w:rsidP="00A70B17">
      <w:pPr>
        <w:ind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運用については、セキュリティ要件に応じてセキュリティ管理策を実装した情報システムの運用設計・手順書化を経て、安定した運用を実現する。また、セキュリティ管理策の有効性を維持するため、認証に要するユーザー登録等の保守をもれなく行う。</w:t>
      </w:r>
    </w:p>
    <w:p w14:paraId="176AE564" w14:textId="1569752D" w:rsidR="00AC25A3" w:rsidRDefault="00AC25A3" w:rsidP="00A70B17">
      <w:pPr>
        <w:ind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また、重要インフラサービスの継続的提供の強靭性の確保を目指すべく、障害対応体制に対してその有効性の検証を行う必要があり、重要インフラ事業者等は、検証目的に応じて、日々の運用、障害対応、診断、テスト、内部・外部監査、演習・訓練等を通じた課題抽出及び改善の取組が求められる。</w:t>
      </w:r>
      <w:bookmarkStart w:id="264" w:name="_Toc151715208"/>
      <w:bookmarkStart w:id="265" w:name="_Toc151984301"/>
      <w:bookmarkStart w:id="266" w:name="_Toc160551622"/>
      <w:bookmarkStart w:id="267" w:name="_Toc151715209"/>
      <w:bookmarkStart w:id="268" w:name="_Toc151984302"/>
      <w:bookmarkStart w:id="269" w:name="_Toc160551623"/>
      <w:bookmarkEnd w:id="264"/>
      <w:bookmarkEnd w:id="265"/>
      <w:bookmarkEnd w:id="266"/>
      <w:bookmarkEnd w:id="267"/>
      <w:bookmarkEnd w:id="268"/>
      <w:bookmarkEnd w:id="269"/>
    </w:p>
    <w:p w14:paraId="56DF84B8" w14:textId="77777777" w:rsidR="00B91BE7" w:rsidRPr="00B91BE7" w:rsidRDefault="00B91BE7" w:rsidP="00B91BE7">
      <w:pPr>
        <w:rPr>
          <w:rFonts w:ascii="BIZ UDPゴシック" w:eastAsia="BIZ UDPゴシック" w:hAnsi="BIZ UDPゴシック"/>
          <w:color w:val="000000" w:themeColor="text1"/>
          <w:szCs w:val="21"/>
        </w:rPr>
      </w:pPr>
    </w:p>
    <w:p w14:paraId="7AEEF9AD" w14:textId="77777777" w:rsidR="00AC25A3" w:rsidRPr="000D2E60" w:rsidRDefault="00AC25A3" w:rsidP="00312581">
      <w:pPr>
        <w:pStyle w:val="a0"/>
      </w:pPr>
      <w:bookmarkStart w:id="270" w:name="_Toc188394783"/>
      <w:r w:rsidRPr="000D2E60">
        <w:rPr>
          <w:rFonts w:hint="eastAsia"/>
        </w:rPr>
        <w:t>情報システムの取得・開発・改善における要求事項の確認</w:t>
      </w:r>
      <w:bookmarkEnd w:id="270"/>
    </w:p>
    <w:tbl>
      <w:tblPr>
        <w:tblStyle w:val="af7"/>
        <w:tblpPr w:leftFromText="142" w:rightFromText="142" w:vertAnchor="text" w:horzAnchor="margin" w:tblpX="704" w:tblpY="86"/>
        <w:tblW w:w="0" w:type="auto"/>
        <w:tblLook w:val="04A0" w:firstRow="1" w:lastRow="0" w:firstColumn="1" w:lastColumn="0" w:noHBand="0" w:noVBand="1"/>
      </w:tblPr>
      <w:tblGrid>
        <w:gridCol w:w="7792"/>
      </w:tblGrid>
      <w:tr w:rsidR="00C163BF" w:rsidRPr="000D2E60" w14:paraId="7A5E7876" w14:textId="77777777" w:rsidTr="00D719FC">
        <w:tc>
          <w:tcPr>
            <w:tcW w:w="7792" w:type="dxa"/>
            <w:shd w:val="clear" w:color="auto" w:fill="FFFFCC"/>
          </w:tcPr>
          <w:p w14:paraId="3CED6592"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【対策項目】</w:t>
            </w:r>
          </w:p>
        </w:tc>
      </w:tr>
    </w:tbl>
    <w:p w14:paraId="154052B0" w14:textId="77777777" w:rsidR="00AC25A3" w:rsidRPr="000D2E60" w:rsidRDefault="00AC25A3" w:rsidP="00AC25A3">
      <w:pPr>
        <w:rPr>
          <w:rFonts w:ascii="BIZ UDPゴシック" w:eastAsia="BIZ UDPゴシック" w:hAnsi="BIZ UDPゴシック"/>
          <w:color w:val="000000" w:themeColor="text1"/>
          <w:szCs w:val="21"/>
        </w:rPr>
      </w:pPr>
    </w:p>
    <w:p w14:paraId="5FB0DB50" w14:textId="77777777" w:rsidR="00AC25A3" w:rsidRPr="000D2E60" w:rsidRDefault="00AC25A3" w:rsidP="00AC25A3">
      <w:pPr>
        <w:ind w:leftChars="308" w:left="647"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重要インフラサービスの提供に係る情報システムを新たに取得・開発する際や、既存の情報システムを改善する際には、「セキュリティ・バイ・デザイン」の考え方を踏まえ、システムの要求事項にセキュリティについての要求も含めて検討を行う。重要インフラの分野によっては、情報システムのセキュリティ確保に係る国際標準に則した第三者認証制度が存在するため、必要に応じて、認証された情報システムの活用等も検討する。</w:t>
      </w:r>
    </w:p>
    <w:p w14:paraId="1EDA80CE" w14:textId="77777777" w:rsidR="00AC25A3" w:rsidRPr="000D2E60" w:rsidRDefault="00AC25A3" w:rsidP="00AC25A3">
      <w:pPr>
        <w:ind w:leftChars="308" w:left="647" w:firstLineChars="100" w:firstLine="210"/>
        <w:rPr>
          <w:rFonts w:ascii="BIZ UDPゴシック" w:eastAsia="BIZ UDPゴシック" w:hAnsi="BIZ UDPゴシック"/>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7BA198FD" w14:textId="77777777" w:rsidTr="00D719FC">
        <w:tc>
          <w:tcPr>
            <w:tcW w:w="8500" w:type="dxa"/>
            <w:shd w:val="clear" w:color="auto" w:fill="CC99FF"/>
          </w:tcPr>
          <w:p w14:paraId="3F8C122A"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【具体例】</w:t>
            </w:r>
          </w:p>
        </w:tc>
      </w:tr>
      <w:tr w:rsidR="00AC25A3" w:rsidRPr="000D2E60" w14:paraId="1AAB24C4" w14:textId="77777777" w:rsidTr="00D719FC">
        <w:tc>
          <w:tcPr>
            <w:tcW w:w="8500" w:type="dxa"/>
          </w:tcPr>
          <w:p w14:paraId="017729E9" w14:textId="5A36F39D" w:rsidR="00AC25A3" w:rsidRPr="000D2E60" w:rsidRDefault="00AC25A3" w:rsidP="008B5445">
            <w:pPr>
              <w:pStyle w:val="af0"/>
              <w:numPr>
                <w:ilvl w:val="0"/>
                <w:numId w:val="157"/>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情報システムの取得・開発・改善に係る要求事項にサイバーセキュリティに関する事項を含める。必要に応じて、第三者認証を受けた情報システムや、セキュリティ対策の十分な実績があり対策状況を公開しているといった信頼できる事業者の製品等を活用する</w:t>
            </w:r>
          </w:p>
          <w:p w14:paraId="538F76D5" w14:textId="19E2C9D9" w:rsidR="00AC25A3" w:rsidRPr="000D2E60" w:rsidRDefault="00AC25A3" w:rsidP="008B5445">
            <w:pPr>
              <w:pStyle w:val="af0"/>
              <w:numPr>
                <w:ilvl w:val="0"/>
                <w:numId w:val="157"/>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情報システムの取得・開発・改善時にサイバーセキュリティを確保するための手順、環境等を整備する。情報システムの重要度に応じて、情報システムの受け入れ確認時に脆弱性診断を実施する</w:t>
            </w:r>
          </w:p>
          <w:p w14:paraId="41CEA325" w14:textId="24E2646D" w:rsidR="00AC25A3" w:rsidRPr="000D2E60" w:rsidRDefault="00AC25A3" w:rsidP="008B5445">
            <w:pPr>
              <w:pStyle w:val="af0"/>
              <w:numPr>
                <w:ilvl w:val="0"/>
                <w:numId w:val="157"/>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システム開発を外部委託する場合には、サイバーセキュリティに配慮した開発方針の遵守状況を委託先に対して定期的に確認する</w:t>
            </w:r>
          </w:p>
          <w:p w14:paraId="2F55989C" w14:textId="7DF2CD63" w:rsidR="00AC25A3" w:rsidRPr="000D2E60" w:rsidRDefault="00AC25A3" w:rsidP="008B5445">
            <w:pPr>
              <w:pStyle w:val="af0"/>
              <w:numPr>
                <w:ilvl w:val="0"/>
                <w:numId w:val="157"/>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サイバー</w:t>
            </w:r>
            <w:r w:rsidRPr="000D2E60">
              <w:rPr>
                <w:rFonts w:ascii="BIZ UDPゴシック" w:eastAsia="BIZ UDPゴシック" w:hAnsi="BIZ UDPゴシック"/>
                <w:color w:val="000000" w:themeColor="text1"/>
                <w:szCs w:val="21"/>
              </w:rPr>
              <w:t>セキュリティに配慮した開発や構築を実現するための方針や手順、環</w:t>
            </w:r>
            <w:r w:rsidRPr="000D2E60">
              <w:rPr>
                <w:rFonts w:ascii="BIZ UDPゴシック" w:eastAsia="BIZ UDPゴシック" w:hAnsi="BIZ UDPゴシック"/>
                <w:color w:val="000000" w:themeColor="text1"/>
                <w:szCs w:val="21"/>
              </w:rPr>
              <w:lastRenderedPageBreak/>
              <w:t>境等を整備する。特に、情報システムの受け入れ確認の際には、セキュリティ関連の要求事項の確認に加えて、情報システムの重要度に応じて、脆弱性診断の実施要否を検討する</w:t>
            </w:r>
          </w:p>
          <w:p w14:paraId="01CC6E2B" w14:textId="001D4133" w:rsidR="00AC25A3" w:rsidRPr="000D2E60" w:rsidRDefault="00AC25A3" w:rsidP="008B5445">
            <w:pPr>
              <w:pStyle w:val="af0"/>
              <w:numPr>
                <w:ilvl w:val="0"/>
                <w:numId w:val="157"/>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システム開発を外部委託する場合には、</w:t>
            </w:r>
            <w:r w:rsidRPr="000D2E60">
              <w:rPr>
                <w:rFonts w:ascii="BIZ UDPゴシック" w:eastAsia="BIZ UDPゴシック" w:hAnsi="BIZ UDPゴシック" w:hint="eastAsia"/>
                <w:color w:val="000000" w:themeColor="text1"/>
                <w:szCs w:val="21"/>
              </w:rPr>
              <w:t>サイバー</w:t>
            </w:r>
            <w:r w:rsidRPr="000D2E60">
              <w:rPr>
                <w:rFonts w:ascii="BIZ UDPゴシック" w:eastAsia="BIZ UDPゴシック" w:hAnsi="BIZ UDPゴシック"/>
                <w:color w:val="000000" w:themeColor="text1"/>
                <w:szCs w:val="21"/>
              </w:rPr>
              <w:t>セキュリティに配慮した開発方針の遵守状況を委託先に対して定期的に確認する</w:t>
            </w:r>
          </w:p>
        </w:tc>
      </w:tr>
    </w:tbl>
    <w:p w14:paraId="32AE2F13" w14:textId="77777777" w:rsidR="00AC25A3" w:rsidRPr="000D2E60" w:rsidRDefault="00AC25A3" w:rsidP="00AC25A3">
      <w:pPr>
        <w:rPr>
          <w:rFonts w:ascii="BIZ UDPゴシック" w:eastAsia="BIZ UDPゴシック" w:hAnsi="BIZ UDPゴシック"/>
          <w:color w:val="000000" w:themeColor="text1"/>
          <w:szCs w:val="21"/>
        </w:rPr>
      </w:pPr>
    </w:p>
    <w:p w14:paraId="5F50BB66" w14:textId="77777777" w:rsidR="00AC25A3" w:rsidRPr="000D2E60" w:rsidRDefault="00AC25A3" w:rsidP="00ED3A2B">
      <w:pPr>
        <w:pStyle w:val="a0"/>
      </w:pPr>
      <w:bookmarkStart w:id="271" w:name="_Toc188394784"/>
      <w:r w:rsidRPr="000D2E60">
        <w:rPr>
          <w:rFonts w:hint="eastAsia"/>
        </w:rPr>
        <w:t>情報システムのセキュリティ要件</w:t>
      </w:r>
      <w:bookmarkEnd w:id="271"/>
    </w:p>
    <w:p w14:paraId="65E7227C" w14:textId="288E66A2" w:rsidR="00AC25A3" w:rsidRDefault="00AC25A3" w:rsidP="00A70B17">
      <w:pPr>
        <w:ind w:leftChars="350" w:left="735"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情報システムは、目的業務を円滑に遂行するため、その企画・要件定義、構築、運用・保守、更改・廃棄及び見直しのライフサイクルを通じて様々な要件を満たすことが必要である。その要件の中にはサイバーセキュリティの観点からの要件も含まれ、情報システムのライフサイクルにあわせてセキュリティ管理策を実施する必要がある。</w:t>
      </w:r>
    </w:p>
    <w:p w14:paraId="3CC9F7EA" w14:textId="77777777" w:rsidR="00ED3A2B" w:rsidRPr="00ED3A2B" w:rsidRDefault="00ED3A2B" w:rsidP="00ED3A2B">
      <w:pPr>
        <w:ind w:leftChars="350" w:left="735"/>
        <w:rPr>
          <w:rFonts w:ascii="BIZ UDPゴシック" w:eastAsia="BIZ UDPゴシック" w:hAnsi="BIZ UDPゴシック"/>
          <w:color w:val="000000" w:themeColor="text1"/>
          <w:szCs w:val="21"/>
        </w:rPr>
      </w:pPr>
    </w:p>
    <w:p w14:paraId="6F22D09A" w14:textId="77777777" w:rsidR="00AC25A3" w:rsidRPr="000D2E60" w:rsidRDefault="00AC25A3" w:rsidP="00ED3A2B">
      <w:pPr>
        <w:pStyle w:val="a1"/>
      </w:pPr>
      <w:r w:rsidRPr="000D2E60">
        <w:rPr>
          <w:rFonts w:hint="eastAsia"/>
        </w:rPr>
        <w:t>情報システム企画・要件定義</w:t>
      </w:r>
    </w:p>
    <w:tbl>
      <w:tblPr>
        <w:tblStyle w:val="af7"/>
        <w:tblpPr w:leftFromText="142" w:rightFromText="142" w:vertAnchor="text" w:horzAnchor="page" w:tblpX="2378" w:tblpY="1"/>
        <w:tblW w:w="0" w:type="auto"/>
        <w:tblLook w:val="04A0" w:firstRow="1" w:lastRow="0" w:firstColumn="1" w:lastColumn="0" w:noHBand="0" w:noVBand="1"/>
      </w:tblPr>
      <w:tblGrid>
        <w:gridCol w:w="7792"/>
      </w:tblGrid>
      <w:tr w:rsidR="00C163BF" w:rsidRPr="000D2E60" w14:paraId="752578EA" w14:textId="77777777" w:rsidTr="00D719FC">
        <w:tc>
          <w:tcPr>
            <w:tcW w:w="7792" w:type="dxa"/>
            <w:shd w:val="clear" w:color="auto" w:fill="FFFFCC"/>
          </w:tcPr>
          <w:p w14:paraId="25A990D1"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【対策項目】</w:t>
            </w:r>
          </w:p>
        </w:tc>
      </w:tr>
    </w:tbl>
    <w:p w14:paraId="399CA4CA" w14:textId="77777777" w:rsidR="00AC25A3" w:rsidRPr="000D2E60" w:rsidRDefault="00AC25A3" w:rsidP="00AC25A3">
      <w:pPr>
        <w:rPr>
          <w:rFonts w:ascii="BIZ UDPゴシック" w:eastAsia="BIZ UDPゴシック" w:hAnsi="BIZ UDPゴシック"/>
          <w:color w:val="000000" w:themeColor="text1"/>
        </w:rPr>
      </w:pPr>
    </w:p>
    <w:p w14:paraId="496AB5EB" w14:textId="77777777" w:rsidR="00AC25A3" w:rsidRPr="000D2E60" w:rsidRDefault="00AC25A3" w:rsidP="00AC25A3">
      <w:pPr>
        <w:ind w:left="707"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システム管理者は、情報システムについて、ライフサイクル全般にわたってセキュリティ維持が可能な体制の確保を、情報システムを統括する責任者に求めること。</w:t>
      </w:r>
    </w:p>
    <w:p w14:paraId="1DD1DEBA" w14:textId="77777777" w:rsidR="00AC25A3" w:rsidRPr="000D2E60" w:rsidRDefault="00AC25A3" w:rsidP="00AC25A3">
      <w:pPr>
        <w:ind w:left="707"/>
        <w:rPr>
          <w:rFonts w:ascii="BIZ UDPゴシック" w:eastAsia="BIZ UDPゴシック" w:hAnsi="BIZ UDPゴシック"/>
          <w:b/>
          <w:bCs/>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7BFD8B02" w14:textId="77777777" w:rsidTr="00D719FC">
        <w:tc>
          <w:tcPr>
            <w:tcW w:w="7790" w:type="dxa"/>
            <w:shd w:val="clear" w:color="auto" w:fill="CC99FF"/>
          </w:tcPr>
          <w:p w14:paraId="175A3DB2"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【具体例】</w:t>
            </w:r>
          </w:p>
        </w:tc>
      </w:tr>
      <w:tr w:rsidR="00AC25A3" w:rsidRPr="000D2E60" w14:paraId="6067BE3E" w14:textId="77777777" w:rsidTr="00D719FC">
        <w:tc>
          <w:tcPr>
            <w:tcW w:w="7790" w:type="dxa"/>
          </w:tcPr>
          <w:p w14:paraId="48CAD884" w14:textId="76E4F2F6" w:rsidR="00AC25A3" w:rsidRPr="000D2E60" w:rsidRDefault="00AC25A3" w:rsidP="008B5445">
            <w:pPr>
              <w:pStyle w:val="af0"/>
              <w:numPr>
                <w:ilvl w:val="0"/>
                <w:numId w:val="158"/>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システム管理者は、情報システムのセキュリティ要件を決定し、セキュリティ要件を満たすために、機器等の購入（購入に準ずるリースを含む）及び情報システム開発において必要な対策、機器等の選定基準、サイバーセキュリティに関する機能の設定、セキュリティに関する脅威への対策</w:t>
            </w:r>
            <w:r w:rsidR="008B5445">
              <w:rPr>
                <w:rFonts w:ascii="BIZ UDPゴシック" w:eastAsia="BIZ UDPゴシック" w:hAnsi="BIZ UDPゴシック" w:hint="eastAsia"/>
                <w:color w:val="000000" w:themeColor="text1"/>
                <w:szCs w:val="21"/>
              </w:rPr>
              <w:t>並びに</w:t>
            </w:r>
            <w:r w:rsidRPr="000D2E60">
              <w:rPr>
                <w:rFonts w:ascii="BIZ UDPゴシック" w:eastAsia="BIZ UDPゴシック" w:hAnsi="BIZ UDPゴシック" w:hint="eastAsia"/>
                <w:color w:val="000000" w:themeColor="text1"/>
                <w:szCs w:val="21"/>
              </w:rPr>
              <w:t>情報システムの構成要素についての対策について定めること</w:t>
            </w:r>
          </w:p>
          <w:p w14:paraId="28E1257C" w14:textId="0849DB73" w:rsidR="00AC25A3" w:rsidRPr="000D2E60" w:rsidRDefault="00AC25A3" w:rsidP="008B5445">
            <w:pPr>
              <w:pStyle w:val="af0"/>
              <w:numPr>
                <w:ilvl w:val="0"/>
                <w:numId w:val="158"/>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システム管理者は、情報システムの</w:t>
            </w:r>
            <w:r w:rsidR="00A34477">
              <w:rPr>
                <w:rFonts w:ascii="BIZ UDPゴシック" w:eastAsia="BIZ UDPゴシック" w:hAnsi="BIZ UDPゴシック" w:hint="eastAsia"/>
                <w:color w:val="000000" w:themeColor="text1"/>
                <w:szCs w:val="21"/>
              </w:rPr>
              <w:t>取扱</w:t>
            </w:r>
            <w:r w:rsidR="006D335C">
              <w:rPr>
                <w:rFonts w:ascii="BIZ UDPゴシック" w:eastAsia="BIZ UDPゴシック" w:hAnsi="BIZ UDPゴシック" w:hint="eastAsia"/>
                <w:color w:val="000000" w:themeColor="text1"/>
                <w:szCs w:val="21"/>
              </w:rPr>
              <w:t>い</w:t>
            </w:r>
            <w:r w:rsidRPr="000D2E60">
              <w:rPr>
                <w:rFonts w:ascii="BIZ UDPゴシック" w:eastAsia="BIZ UDPゴシック" w:hAnsi="BIZ UDPゴシック" w:hint="eastAsia"/>
                <w:color w:val="000000" w:themeColor="text1"/>
                <w:szCs w:val="21"/>
              </w:rPr>
              <w:t>に関し、取扱者が理解・遵守するために周知に努め、教育・訓練その他必要な措置を実施すること</w:t>
            </w:r>
          </w:p>
        </w:tc>
      </w:tr>
    </w:tbl>
    <w:p w14:paraId="06FA3335" w14:textId="77777777" w:rsidR="00AC25A3" w:rsidRPr="000D2E60" w:rsidRDefault="00AC25A3" w:rsidP="00AC25A3">
      <w:pPr>
        <w:ind w:leftChars="337" w:left="708"/>
        <w:rPr>
          <w:rFonts w:ascii="BIZ UDPゴシック" w:eastAsia="BIZ UDPゴシック" w:hAnsi="BIZ UDPゴシック"/>
          <w:color w:val="000000" w:themeColor="text1"/>
          <w:szCs w:val="21"/>
        </w:rPr>
      </w:pPr>
    </w:p>
    <w:p w14:paraId="478B3432" w14:textId="6ED63835" w:rsidR="00AC25A3" w:rsidRPr="000D2E60" w:rsidRDefault="00AC25A3" w:rsidP="00AC25A3">
      <w:pPr>
        <w:ind w:leftChars="337" w:left="708"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情報システムの企画・要件定義時には、以下に示すセキュリティ管理策を</w:t>
      </w:r>
      <w:r w:rsidR="00DA08BB">
        <w:rPr>
          <w:rFonts w:ascii="BIZ UDPゴシック" w:eastAsia="BIZ UDPゴシック" w:hAnsi="BIZ UDPゴシック" w:hint="eastAsia"/>
          <w:color w:val="000000" w:themeColor="text1"/>
          <w:szCs w:val="21"/>
        </w:rPr>
        <w:t>講じ</w:t>
      </w:r>
      <w:r w:rsidRPr="000D2E60">
        <w:rPr>
          <w:rFonts w:ascii="BIZ UDPゴシック" w:eastAsia="BIZ UDPゴシック" w:hAnsi="BIZ UDPゴシック" w:hint="eastAsia"/>
          <w:color w:val="000000" w:themeColor="text1"/>
          <w:szCs w:val="21"/>
        </w:rPr>
        <w:t>ることが望ましい。</w:t>
      </w:r>
    </w:p>
    <w:tbl>
      <w:tblPr>
        <w:tblStyle w:val="af7"/>
        <w:tblpPr w:leftFromText="142" w:rightFromText="142" w:vertAnchor="text" w:horzAnchor="page" w:tblpX="2420" w:tblpY="-134"/>
        <w:tblOverlap w:val="never"/>
        <w:tblW w:w="0" w:type="auto"/>
        <w:tblLook w:val="04A0" w:firstRow="1" w:lastRow="0" w:firstColumn="1" w:lastColumn="0" w:noHBand="0" w:noVBand="1"/>
      </w:tblPr>
      <w:tblGrid>
        <w:gridCol w:w="7792"/>
      </w:tblGrid>
      <w:tr w:rsidR="00C163BF" w:rsidRPr="000D2E60" w14:paraId="35FCAF58" w14:textId="77777777" w:rsidTr="00D719FC">
        <w:tc>
          <w:tcPr>
            <w:tcW w:w="7792" w:type="dxa"/>
            <w:shd w:val="clear" w:color="auto" w:fill="CC99FF"/>
          </w:tcPr>
          <w:p w14:paraId="425E47FE"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lastRenderedPageBreak/>
              <w:t>望ましいセキュリティ管理策</w:t>
            </w:r>
          </w:p>
        </w:tc>
      </w:tr>
      <w:tr w:rsidR="00C163BF" w:rsidRPr="000D2E60" w14:paraId="3FE4CC7D" w14:textId="77777777" w:rsidTr="00D719FC">
        <w:tc>
          <w:tcPr>
            <w:tcW w:w="7792" w:type="dxa"/>
          </w:tcPr>
          <w:p w14:paraId="39DF952A" w14:textId="1FF9353F" w:rsidR="00AC25A3" w:rsidRPr="000D2E60" w:rsidRDefault="00AC25A3" w:rsidP="008B5445">
            <w:pPr>
              <w:pStyle w:val="af0"/>
              <w:numPr>
                <w:ilvl w:val="0"/>
                <w:numId w:val="14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システム管理者は、開発する情報システムが運用される際に関連する情報資産に対して想定されるセキュリティ脅威の分析結果</w:t>
            </w:r>
            <w:r w:rsidR="008B5445">
              <w:rPr>
                <w:rFonts w:ascii="BIZ UDPゴシック" w:eastAsia="BIZ UDPゴシック" w:hAnsi="BIZ UDPゴシック"/>
                <w:color w:val="000000" w:themeColor="text1"/>
                <w:szCs w:val="21"/>
              </w:rPr>
              <w:t>及び</w:t>
            </w:r>
            <w:r w:rsidRPr="000D2E60">
              <w:rPr>
                <w:rFonts w:ascii="BIZ UDPゴシック" w:eastAsia="BIZ UDPゴシック" w:hAnsi="BIZ UDPゴシック"/>
                <w:color w:val="000000" w:themeColor="text1"/>
                <w:szCs w:val="21"/>
              </w:rPr>
              <w:t>当該情報システムにおいて取り扱う情報の格付けに応じて、セキュリティ機能（主体認証、アクセス制御、権限管理、ログ管理、暗号化機能等）要件を適切に策定し、仕様書等に明確に記述すること</w:t>
            </w:r>
          </w:p>
          <w:p w14:paraId="516A5010" w14:textId="77777777" w:rsidR="00AC25A3" w:rsidRPr="000D2E60" w:rsidRDefault="00AC25A3" w:rsidP="008B5445">
            <w:pPr>
              <w:pStyle w:val="af0"/>
              <w:numPr>
                <w:ilvl w:val="0"/>
                <w:numId w:val="14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システム管理者は、開発する情報システムが運用される際に利用されるセキュリティ機能についての管理機能要件を適切に策定し、仕様書等に明確に記述すること</w:t>
            </w:r>
          </w:p>
          <w:p w14:paraId="768E4D8D" w14:textId="77777777" w:rsidR="00AC25A3" w:rsidRPr="000D2E60" w:rsidRDefault="00AC25A3" w:rsidP="008B5445">
            <w:pPr>
              <w:pStyle w:val="af0"/>
              <w:numPr>
                <w:ilvl w:val="0"/>
                <w:numId w:val="14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システム管理者は、開発する情報システムで利用するソフトウェアについて、当該保守期限を考慮するなどして、当該情報システムの次期更改時期まで対策用ファイルの提供が継続されると見込まれるソフトウェアを選定すること。また、適宜入手した保守期限の情報から必要と判断した場合は、後継となるソフトウェアへの更新等の計画を策定すること。</w:t>
            </w:r>
          </w:p>
          <w:p w14:paraId="4C420EF6" w14:textId="77777777" w:rsidR="00AC25A3" w:rsidRPr="000D2E60" w:rsidRDefault="00AC25A3" w:rsidP="008B5445">
            <w:pPr>
              <w:pStyle w:val="af0"/>
              <w:numPr>
                <w:ilvl w:val="0"/>
                <w:numId w:val="14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システム管理者は、情報システムの設計について、そのセキュリティに関する妥当性を確認するための設計レビューの範囲及び方法を定め、これに基づいて設計レビューを実施すること</w:t>
            </w:r>
          </w:p>
          <w:p w14:paraId="1D44CD35" w14:textId="77777777" w:rsidR="00AC25A3" w:rsidRPr="000D2E60" w:rsidRDefault="00AC25A3" w:rsidP="008B5445">
            <w:pPr>
              <w:pStyle w:val="af0"/>
              <w:numPr>
                <w:ilvl w:val="0"/>
                <w:numId w:val="14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システム管理者は、開発する情報システムに関連する脆弱性についての対策（情報システムにおいて処理するデータ及び入出力されるデータのセキュリティに関する妥当性を確認する機能等）を仕様書等に明確に記述すること</w:t>
            </w:r>
          </w:p>
          <w:p w14:paraId="73813BEC" w14:textId="24F66B86" w:rsidR="00AC25A3" w:rsidRPr="000D2E60" w:rsidRDefault="00AC25A3" w:rsidP="008B5445">
            <w:pPr>
              <w:pStyle w:val="af0"/>
              <w:numPr>
                <w:ilvl w:val="0"/>
                <w:numId w:val="14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システム管理者は、開発する情報システムに適切なセキュリティ要件が策定されていることを第三者が客観的に確認する必要がある場合には、これを実現するセキュリティ機能の設計について第三者機関によるセキュリティ設計仕様書（ST：Security Target）のST評価・ST確認を受けること</w:t>
            </w:r>
          </w:p>
        </w:tc>
      </w:tr>
    </w:tbl>
    <w:p w14:paraId="4785A5B6" w14:textId="77777777" w:rsidR="00AC25A3" w:rsidRPr="000D2E60" w:rsidRDefault="00AC25A3" w:rsidP="00AC25A3">
      <w:pPr>
        <w:ind w:leftChars="337" w:left="708" w:firstLineChars="100" w:firstLine="210"/>
        <w:rPr>
          <w:rFonts w:ascii="BIZ UDPゴシック" w:eastAsia="BIZ UDPゴシック" w:hAnsi="BIZ UDPゴシック"/>
          <w:color w:val="000000" w:themeColor="text1"/>
          <w:szCs w:val="21"/>
        </w:rPr>
      </w:pPr>
    </w:p>
    <w:p w14:paraId="5A0D44F6" w14:textId="77777777" w:rsidR="00AC25A3" w:rsidRPr="000D2E60" w:rsidRDefault="00AC25A3" w:rsidP="00ED3A2B">
      <w:pPr>
        <w:pStyle w:val="a1"/>
      </w:pPr>
      <w:r w:rsidRPr="000D2E60">
        <w:rPr>
          <w:rFonts w:hint="eastAsia"/>
        </w:rPr>
        <w:t>情報システムの構築</w:t>
      </w:r>
    </w:p>
    <w:tbl>
      <w:tblPr>
        <w:tblStyle w:val="af7"/>
        <w:tblpPr w:leftFromText="142" w:rightFromText="142" w:vertAnchor="text" w:horzAnchor="page" w:tblpX="2378" w:tblpY="1"/>
        <w:tblW w:w="0" w:type="auto"/>
        <w:tblLook w:val="04A0" w:firstRow="1" w:lastRow="0" w:firstColumn="1" w:lastColumn="0" w:noHBand="0" w:noVBand="1"/>
      </w:tblPr>
      <w:tblGrid>
        <w:gridCol w:w="7792"/>
      </w:tblGrid>
      <w:tr w:rsidR="00C163BF" w:rsidRPr="000D2E60" w14:paraId="1A0C14FF" w14:textId="77777777" w:rsidTr="00D719FC">
        <w:tc>
          <w:tcPr>
            <w:tcW w:w="7792" w:type="dxa"/>
            <w:shd w:val="clear" w:color="auto" w:fill="FFFFCC"/>
          </w:tcPr>
          <w:p w14:paraId="4A1B72B3"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【対策項目】</w:t>
            </w:r>
          </w:p>
        </w:tc>
      </w:tr>
    </w:tbl>
    <w:p w14:paraId="5C8E378D" w14:textId="77777777" w:rsidR="00AC25A3" w:rsidRPr="000D2E60" w:rsidRDefault="00AC25A3" w:rsidP="00AC25A3">
      <w:pPr>
        <w:rPr>
          <w:rFonts w:ascii="BIZ UDPゴシック" w:eastAsia="BIZ UDPゴシック" w:hAnsi="BIZ UDPゴシック"/>
          <w:color w:val="000000" w:themeColor="text1"/>
        </w:rPr>
      </w:pPr>
    </w:p>
    <w:p w14:paraId="56F60FE9" w14:textId="2DE72834" w:rsidR="00AC25A3" w:rsidRPr="000D2E60" w:rsidRDefault="00AC25A3" w:rsidP="00AC25A3">
      <w:pPr>
        <w:ind w:left="707"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システム管理者は、情報システムの構築に際しては、サイバーセキュリティの観点から必要な措置を</w:t>
      </w:r>
      <w:r w:rsidR="00DA08BB">
        <w:rPr>
          <w:rFonts w:ascii="BIZ UDPゴシック" w:eastAsia="BIZ UDPゴシック" w:hAnsi="BIZ UDPゴシック" w:hint="eastAsia"/>
          <w:color w:val="000000" w:themeColor="text1"/>
          <w:szCs w:val="21"/>
        </w:rPr>
        <w:t>講じ</w:t>
      </w:r>
      <w:r w:rsidRPr="000D2E60">
        <w:rPr>
          <w:rFonts w:ascii="BIZ UDPゴシック" w:eastAsia="BIZ UDPゴシック" w:hAnsi="BIZ UDPゴシック" w:hint="eastAsia"/>
          <w:color w:val="000000" w:themeColor="text1"/>
          <w:szCs w:val="21"/>
        </w:rPr>
        <w:t>ること。</w:t>
      </w:r>
    </w:p>
    <w:p w14:paraId="38CD48DE" w14:textId="0A942FCD" w:rsidR="00AC25A3" w:rsidRPr="000D2E60" w:rsidRDefault="00AC25A3" w:rsidP="00A70B17">
      <w:pPr>
        <w:ind w:leftChars="337" w:left="708" w:firstLineChars="96" w:firstLine="202"/>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情報システムの構築時には、以下に示す</w:t>
      </w:r>
      <w:r w:rsidRPr="000D2E60">
        <w:rPr>
          <w:rFonts w:ascii="BIZ UDPゴシック" w:eastAsia="BIZ UDPゴシック" w:hAnsi="BIZ UDPゴシック"/>
          <w:color w:val="000000" w:themeColor="text1"/>
          <w:szCs w:val="21"/>
        </w:rPr>
        <w:t>セキュリティ</w:t>
      </w:r>
      <w:r w:rsidRPr="000D2E60">
        <w:rPr>
          <w:rFonts w:ascii="BIZ UDPゴシック" w:eastAsia="BIZ UDPゴシック" w:hAnsi="BIZ UDPゴシック" w:hint="eastAsia"/>
          <w:color w:val="000000" w:themeColor="text1"/>
          <w:szCs w:val="21"/>
        </w:rPr>
        <w:t>管理策を</w:t>
      </w:r>
      <w:r w:rsidR="00DA08BB">
        <w:rPr>
          <w:rFonts w:ascii="BIZ UDPゴシック" w:eastAsia="BIZ UDPゴシック" w:hAnsi="BIZ UDPゴシック" w:hint="eastAsia"/>
          <w:color w:val="000000" w:themeColor="text1"/>
          <w:szCs w:val="21"/>
        </w:rPr>
        <w:t>講じ</w:t>
      </w:r>
      <w:r w:rsidRPr="000D2E60">
        <w:rPr>
          <w:rFonts w:ascii="BIZ UDPゴシック" w:eastAsia="BIZ UDPゴシック" w:hAnsi="BIZ UDPゴシック" w:hint="eastAsia"/>
          <w:color w:val="000000" w:themeColor="text1"/>
          <w:szCs w:val="21"/>
        </w:rPr>
        <w:t>ることが望ましい。</w:t>
      </w:r>
    </w:p>
    <w:tbl>
      <w:tblPr>
        <w:tblStyle w:val="af7"/>
        <w:tblpPr w:leftFromText="142" w:rightFromText="142" w:vertAnchor="text" w:horzAnchor="margin" w:tblpXSpec="right" w:tblpY="-144"/>
        <w:tblOverlap w:val="never"/>
        <w:tblW w:w="0" w:type="auto"/>
        <w:tblLook w:val="04A0" w:firstRow="1" w:lastRow="0" w:firstColumn="1" w:lastColumn="0" w:noHBand="0" w:noVBand="1"/>
      </w:tblPr>
      <w:tblGrid>
        <w:gridCol w:w="7824"/>
      </w:tblGrid>
      <w:tr w:rsidR="00C163BF" w:rsidRPr="000D2E60" w14:paraId="323F9FDE" w14:textId="77777777" w:rsidTr="00D719FC">
        <w:tc>
          <w:tcPr>
            <w:tcW w:w="7824" w:type="dxa"/>
            <w:shd w:val="clear" w:color="auto" w:fill="CC99FF"/>
          </w:tcPr>
          <w:p w14:paraId="367143B7"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lastRenderedPageBreak/>
              <w:t>情報システムの構築時に望ましいセキュリティ管理策</w:t>
            </w:r>
          </w:p>
        </w:tc>
      </w:tr>
      <w:tr w:rsidR="00C163BF" w:rsidRPr="000D2E60" w14:paraId="7719B4CF" w14:textId="77777777" w:rsidTr="00D719FC">
        <w:tc>
          <w:tcPr>
            <w:tcW w:w="7824" w:type="dxa"/>
          </w:tcPr>
          <w:p w14:paraId="4DE4E010" w14:textId="77777777" w:rsidR="00AC25A3" w:rsidRPr="000D2E60" w:rsidRDefault="00AC25A3" w:rsidP="008B5445">
            <w:pPr>
              <w:pStyle w:val="af0"/>
              <w:numPr>
                <w:ilvl w:val="0"/>
                <w:numId w:val="14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セキュリティ要件に基づき定めたセキュリティ</w:t>
            </w:r>
            <w:r w:rsidRPr="000D2E60">
              <w:rPr>
                <w:rFonts w:ascii="BIZ UDPゴシック" w:eastAsia="BIZ UDPゴシック" w:hAnsi="BIZ UDPゴシック" w:hint="eastAsia"/>
                <w:color w:val="000000" w:themeColor="text1"/>
                <w:szCs w:val="21"/>
              </w:rPr>
              <w:t>管理策</w:t>
            </w:r>
            <w:r w:rsidRPr="000D2E60">
              <w:rPr>
                <w:rFonts w:ascii="BIZ UDPゴシック" w:eastAsia="BIZ UDPゴシック" w:hAnsi="BIZ UDPゴシック"/>
                <w:color w:val="000000" w:themeColor="text1"/>
                <w:szCs w:val="21"/>
              </w:rPr>
              <w:t>を行うこと</w:t>
            </w:r>
          </w:p>
          <w:p w14:paraId="6074AC8A" w14:textId="343AE70D" w:rsidR="00AC25A3" w:rsidRPr="000D2E60" w:rsidRDefault="00AC25A3" w:rsidP="008B5445">
            <w:pPr>
              <w:pStyle w:val="af0"/>
              <w:numPr>
                <w:ilvl w:val="0"/>
                <w:numId w:val="14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構築した情報システムを運用保守段階へ移行するに当たり、移行手順及び移行環境に関して、</w:t>
            </w:r>
            <w:r w:rsidRPr="000D2E60">
              <w:rPr>
                <w:rFonts w:ascii="BIZ UDPゴシック" w:eastAsia="BIZ UDPゴシック" w:hAnsi="BIZ UDPゴシック" w:hint="eastAsia"/>
                <w:color w:val="000000" w:themeColor="text1"/>
                <w:szCs w:val="21"/>
              </w:rPr>
              <w:t>サイバー</w:t>
            </w:r>
            <w:r w:rsidRPr="000D2E60">
              <w:rPr>
                <w:rFonts w:ascii="BIZ UDPゴシック" w:eastAsia="BIZ UDPゴシック" w:hAnsi="BIZ UDPゴシック"/>
                <w:color w:val="000000" w:themeColor="text1"/>
                <w:szCs w:val="21"/>
              </w:rPr>
              <w:t>セキュリティの観点から必要な措置を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ること</w:t>
            </w:r>
          </w:p>
          <w:p w14:paraId="770C0518" w14:textId="6FBE82FD" w:rsidR="00AC25A3" w:rsidRPr="000D2E60" w:rsidRDefault="00AC25A3" w:rsidP="008B5445">
            <w:pPr>
              <w:pStyle w:val="af0"/>
              <w:numPr>
                <w:ilvl w:val="0"/>
                <w:numId w:val="14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機器等の納入時</w:t>
            </w:r>
            <w:r w:rsidR="00830EB1">
              <w:rPr>
                <w:rFonts w:ascii="BIZ UDPゴシック" w:eastAsia="BIZ UDPゴシック" w:hAnsi="BIZ UDPゴシック"/>
                <w:color w:val="000000" w:themeColor="text1"/>
                <w:szCs w:val="21"/>
              </w:rPr>
              <w:t>また</w:t>
            </w:r>
            <w:r w:rsidRPr="000D2E60">
              <w:rPr>
                <w:rFonts w:ascii="BIZ UDPゴシック" w:eastAsia="BIZ UDPゴシック" w:hAnsi="BIZ UDPゴシック"/>
                <w:color w:val="000000" w:themeColor="text1"/>
                <w:szCs w:val="21"/>
              </w:rPr>
              <w:t>は情報システムの受入れ時の確認・検査において、仕様書等定められた検査</w:t>
            </w:r>
            <w:r w:rsidR="00292EAE">
              <w:rPr>
                <w:rFonts w:ascii="BIZ UDPゴシック" w:eastAsia="BIZ UDPゴシック" w:hAnsi="BIZ UDPゴシック"/>
                <w:color w:val="000000" w:themeColor="text1"/>
                <w:szCs w:val="21"/>
              </w:rPr>
              <w:t>手続き</w:t>
            </w:r>
            <w:r w:rsidRPr="000D2E60">
              <w:rPr>
                <w:rFonts w:ascii="BIZ UDPゴシック" w:eastAsia="BIZ UDPゴシック" w:hAnsi="BIZ UDPゴシック"/>
                <w:color w:val="000000" w:themeColor="text1"/>
                <w:szCs w:val="21"/>
              </w:rPr>
              <w:t>に従い、セキュリティ</w:t>
            </w:r>
            <w:r w:rsidRPr="000D2E60">
              <w:rPr>
                <w:rFonts w:ascii="BIZ UDPゴシック" w:eastAsia="BIZ UDPゴシック" w:hAnsi="BIZ UDPゴシック" w:hint="eastAsia"/>
                <w:color w:val="000000" w:themeColor="text1"/>
                <w:szCs w:val="21"/>
              </w:rPr>
              <w:t>管理策</w:t>
            </w:r>
            <w:r w:rsidRPr="000D2E60">
              <w:rPr>
                <w:rFonts w:ascii="BIZ UDPゴシック" w:eastAsia="BIZ UDPゴシック" w:hAnsi="BIZ UDPゴシック"/>
                <w:color w:val="000000" w:themeColor="text1"/>
                <w:szCs w:val="21"/>
              </w:rPr>
              <w:t>に係る要件が満たされていることを確認すること</w:t>
            </w:r>
          </w:p>
          <w:p w14:paraId="232C5731" w14:textId="012D1E6C" w:rsidR="00AC25A3" w:rsidRPr="000D2E60" w:rsidRDefault="00AC25A3" w:rsidP="008B5445">
            <w:pPr>
              <w:pStyle w:val="af0"/>
              <w:numPr>
                <w:ilvl w:val="0"/>
                <w:numId w:val="14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情報システムが構築段階から運用保守段階へ移行する際に、当該情報システムの開発事業者から運用保守事業者へ引き継がれる項目に、セキュリティ</w:t>
            </w:r>
            <w:r w:rsidRPr="000D2E60">
              <w:rPr>
                <w:rFonts w:ascii="BIZ UDPゴシック" w:eastAsia="BIZ UDPゴシック" w:hAnsi="BIZ UDPゴシック" w:hint="eastAsia"/>
                <w:color w:val="000000" w:themeColor="text1"/>
                <w:szCs w:val="21"/>
              </w:rPr>
              <w:t>管理策</w:t>
            </w:r>
            <w:r w:rsidRPr="000D2E60">
              <w:rPr>
                <w:rFonts w:ascii="BIZ UDPゴシック" w:eastAsia="BIZ UDPゴシック" w:hAnsi="BIZ UDPゴシック"/>
                <w:color w:val="000000" w:themeColor="text1"/>
                <w:szCs w:val="21"/>
              </w:rPr>
              <w:t>に必要な内容が含まれていることを確認すること</w:t>
            </w:r>
          </w:p>
        </w:tc>
      </w:tr>
    </w:tbl>
    <w:p w14:paraId="303A6A60" w14:textId="77777777" w:rsidR="00AC25A3" w:rsidRPr="000D2E60" w:rsidRDefault="00AC25A3" w:rsidP="00AC25A3">
      <w:pPr>
        <w:ind w:leftChars="337" w:left="708" w:firstLineChars="135" w:firstLine="283"/>
        <w:rPr>
          <w:rFonts w:ascii="BIZ UDPゴシック" w:eastAsia="BIZ UDPゴシック" w:hAnsi="BIZ UDPゴシック"/>
          <w:b/>
          <w:bCs/>
          <w:color w:val="000000" w:themeColor="text1"/>
          <w:szCs w:val="21"/>
        </w:rPr>
      </w:pPr>
    </w:p>
    <w:p w14:paraId="578D63DB" w14:textId="7C0B9B98" w:rsidR="00AC25A3" w:rsidRPr="00ED3A2B" w:rsidRDefault="00AC25A3" w:rsidP="00ED3A2B">
      <w:pPr>
        <w:pStyle w:val="a0"/>
      </w:pPr>
      <w:bookmarkStart w:id="272" w:name="_Toc188394785"/>
      <w:r w:rsidRPr="000D2E60">
        <w:rPr>
          <w:rFonts w:hint="eastAsia"/>
        </w:rPr>
        <w:t>端末、サーバ装置、複合機及び特定用途機器</w:t>
      </w:r>
      <w:bookmarkEnd w:id="272"/>
    </w:p>
    <w:p w14:paraId="663CA1A5" w14:textId="77777777" w:rsidR="00AC25A3" w:rsidRPr="000D2E60" w:rsidRDefault="00AC25A3" w:rsidP="00ED3A2B">
      <w:pPr>
        <w:pStyle w:val="a1"/>
      </w:pPr>
      <w:r w:rsidRPr="000D2E60">
        <w:rPr>
          <w:rFonts w:hint="eastAsia"/>
        </w:rPr>
        <w:t>端末</w:t>
      </w:r>
    </w:p>
    <w:tbl>
      <w:tblPr>
        <w:tblStyle w:val="af7"/>
        <w:tblpPr w:leftFromText="142" w:rightFromText="142" w:vertAnchor="text" w:horzAnchor="page" w:tblpX="2378" w:tblpY="1"/>
        <w:tblW w:w="0" w:type="auto"/>
        <w:tblLook w:val="04A0" w:firstRow="1" w:lastRow="0" w:firstColumn="1" w:lastColumn="0" w:noHBand="0" w:noVBand="1"/>
      </w:tblPr>
      <w:tblGrid>
        <w:gridCol w:w="7792"/>
      </w:tblGrid>
      <w:tr w:rsidR="00C163BF" w:rsidRPr="000D2E60" w14:paraId="38AF3A0E" w14:textId="77777777" w:rsidTr="00D719FC">
        <w:tc>
          <w:tcPr>
            <w:tcW w:w="7792" w:type="dxa"/>
            <w:shd w:val="clear" w:color="auto" w:fill="FFFFCC"/>
          </w:tcPr>
          <w:p w14:paraId="3F123605"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【対策項目】</w:t>
            </w:r>
          </w:p>
        </w:tc>
      </w:tr>
    </w:tbl>
    <w:p w14:paraId="3552F591" w14:textId="77777777" w:rsidR="00AC25A3" w:rsidRPr="000D2E60" w:rsidRDefault="00AC25A3" w:rsidP="00AC25A3">
      <w:pPr>
        <w:rPr>
          <w:rFonts w:ascii="BIZ UDPゴシック" w:eastAsia="BIZ UDPゴシック" w:hAnsi="BIZ UDPゴシック"/>
          <w:color w:val="000000" w:themeColor="text1"/>
        </w:rPr>
      </w:pPr>
    </w:p>
    <w:p w14:paraId="4AA38448" w14:textId="778F7843" w:rsidR="00AC25A3" w:rsidRPr="000D2E60" w:rsidRDefault="00AC25A3" w:rsidP="00A70B17">
      <w:pPr>
        <w:ind w:left="707"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端末の利用に当たっては、取扱者が専門的知識を有していない場合が多いことから、取扱者の不適切な利用や過失等による不正プログラム感染等のリスクが高い。また、外出時やテレワーク等で事業者外へ持ち出すモバイル端末については、紛失</w:t>
      </w:r>
      <w:r w:rsidR="00830EB1">
        <w:rPr>
          <w:rFonts w:ascii="BIZ UDPゴシック" w:eastAsia="BIZ UDPゴシック" w:hAnsi="BIZ UDPゴシック" w:hint="eastAsia"/>
          <w:color w:val="000000" w:themeColor="text1"/>
          <w:szCs w:val="21"/>
        </w:rPr>
        <w:t>また</w:t>
      </w:r>
      <w:r w:rsidRPr="000D2E60">
        <w:rPr>
          <w:rFonts w:ascii="BIZ UDPゴシック" w:eastAsia="BIZ UDPゴシック" w:hAnsi="BIZ UDPゴシック" w:hint="eastAsia"/>
          <w:color w:val="000000" w:themeColor="text1"/>
          <w:szCs w:val="21"/>
        </w:rPr>
        <w:t>は盗難のリスクも高くなることから、適切な対策を</w:t>
      </w:r>
      <w:r w:rsidR="00DA08BB">
        <w:rPr>
          <w:rFonts w:ascii="BIZ UDPゴシック" w:eastAsia="BIZ UDPゴシック" w:hAnsi="BIZ UDPゴシック" w:hint="eastAsia"/>
          <w:color w:val="000000" w:themeColor="text1"/>
          <w:szCs w:val="21"/>
        </w:rPr>
        <w:t>講じ</w:t>
      </w:r>
      <w:r w:rsidRPr="000D2E60">
        <w:rPr>
          <w:rFonts w:ascii="BIZ UDPゴシック" w:eastAsia="BIZ UDPゴシック" w:hAnsi="BIZ UDPゴシック" w:hint="eastAsia"/>
          <w:color w:val="000000" w:themeColor="text1"/>
          <w:szCs w:val="21"/>
        </w:rPr>
        <w:t>る必要がある。</w:t>
      </w:r>
    </w:p>
    <w:p w14:paraId="7E16985E" w14:textId="77777777" w:rsidR="00AC25A3" w:rsidRPr="000D2E60" w:rsidRDefault="00AC25A3" w:rsidP="00AC25A3">
      <w:pPr>
        <w:ind w:leftChars="308" w:left="647"/>
        <w:rPr>
          <w:rFonts w:ascii="BIZ UDPゴシック" w:eastAsia="BIZ UDPゴシック" w:hAnsi="BIZ UDPゴシック"/>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0D6A389F" w14:textId="77777777" w:rsidTr="00D719FC">
        <w:tc>
          <w:tcPr>
            <w:tcW w:w="8500" w:type="dxa"/>
            <w:shd w:val="clear" w:color="auto" w:fill="CC99FF"/>
          </w:tcPr>
          <w:p w14:paraId="43E042A9"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【具体例】</w:t>
            </w:r>
          </w:p>
        </w:tc>
      </w:tr>
      <w:tr w:rsidR="00AC25A3" w:rsidRPr="000D2E60" w14:paraId="75FB5F3A" w14:textId="77777777" w:rsidTr="00D719FC">
        <w:tc>
          <w:tcPr>
            <w:tcW w:w="8500" w:type="dxa"/>
          </w:tcPr>
          <w:p w14:paraId="3F0ADC77" w14:textId="28C11349" w:rsidR="00AC25A3" w:rsidRPr="000D2E60" w:rsidRDefault="00AC25A3" w:rsidP="008B5445">
            <w:pPr>
              <w:pStyle w:val="af0"/>
              <w:numPr>
                <w:ilvl w:val="0"/>
                <w:numId w:val="159"/>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システム管理者は、端末で利用を認めるソフトウェア及び利用を禁止するソフトウェアを定め、これを周知すること</w:t>
            </w:r>
          </w:p>
          <w:p w14:paraId="1EB89D9F" w14:textId="5CDD3A65" w:rsidR="00AC25A3" w:rsidRPr="000D2E60" w:rsidRDefault="00AC25A3" w:rsidP="008B5445">
            <w:pPr>
              <w:pStyle w:val="af0"/>
              <w:numPr>
                <w:ilvl w:val="0"/>
                <w:numId w:val="159"/>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システム管理者は、端末やソフトウェアについて、メーカーサポートが終了しているものを利用しないように周知すること</w:t>
            </w:r>
          </w:p>
          <w:p w14:paraId="2B838ED1" w14:textId="4DB8CF92" w:rsidR="00AC25A3" w:rsidRPr="000D2E60" w:rsidRDefault="00AC25A3" w:rsidP="008B5445">
            <w:pPr>
              <w:pStyle w:val="af0"/>
              <w:numPr>
                <w:ilvl w:val="0"/>
                <w:numId w:val="159"/>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システム管理者は、端末の盗難、不正な持ち出し、第三者による不正操作、表示用デバイスの盗み見等の物理的な脅威から保護するための対策を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ること</w:t>
            </w:r>
          </w:p>
          <w:p w14:paraId="710AA849" w14:textId="41FAB4EE" w:rsidR="00AC25A3" w:rsidRPr="000D2E60" w:rsidRDefault="00AC25A3" w:rsidP="008B5445">
            <w:pPr>
              <w:pStyle w:val="af0"/>
              <w:numPr>
                <w:ilvl w:val="0"/>
                <w:numId w:val="159"/>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システム管理者は、事業者外へ持ち出すモバイル端末について、盗難等の際に第三者により情報窃取されることを防止するための対策を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ること</w:t>
            </w:r>
          </w:p>
          <w:p w14:paraId="780BC116" w14:textId="701D223C" w:rsidR="00AC25A3" w:rsidRPr="000D2E60" w:rsidRDefault="00AC25A3" w:rsidP="009F08B2">
            <w:pPr>
              <w:pStyle w:val="af0"/>
              <w:numPr>
                <w:ilvl w:val="0"/>
                <w:numId w:val="159"/>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システム管理者は、USBメモリ等の外部電磁的記録媒体を用いて情報を取扱う場合は、外部電磁的記録媒体は組織から支給されたものを利用すること。外部電磁的記録媒体による情報のやりとりにおける安全確保のために、情報の</w:t>
            </w:r>
            <w:r w:rsidR="00A34477">
              <w:rPr>
                <w:rFonts w:ascii="BIZ UDPゴシック" w:eastAsia="BIZ UDPゴシック" w:hAnsi="BIZ UDPゴシック"/>
                <w:color w:val="000000" w:themeColor="text1"/>
                <w:szCs w:val="21"/>
              </w:rPr>
              <w:t>取扱</w:t>
            </w:r>
            <w:r w:rsidR="006D335C">
              <w:rPr>
                <w:rFonts w:ascii="BIZ UDPゴシック" w:eastAsia="BIZ UDPゴシック" w:hAnsi="BIZ UDPゴシック" w:hint="eastAsia"/>
                <w:color w:val="000000" w:themeColor="text1"/>
                <w:szCs w:val="21"/>
              </w:rPr>
              <w:t>い</w:t>
            </w:r>
            <w:r w:rsidRPr="000D2E60">
              <w:rPr>
                <w:rFonts w:ascii="BIZ UDPゴシック" w:eastAsia="BIZ UDPゴシック" w:hAnsi="BIZ UDPゴシック"/>
                <w:color w:val="000000" w:themeColor="text1"/>
                <w:szCs w:val="21"/>
              </w:rPr>
              <w:t>に関する利用手順を定めるなど必要な措置を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ること</w:t>
            </w:r>
          </w:p>
        </w:tc>
      </w:tr>
    </w:tbl>
    <w:p w14:paraId="47812630" w14:textId="77777777" w:rsidR="00AC25A3" w:rsidRPr="000D2E60" w:rsidRDefault="00AC25A3" w:rsidP="00AC25A3">
      <w:pPr>
        <w:ind w:leftChars="337" w:left="708"/>
        <w:rPr>
          <w:rFonts w:ascii="BIZ UDPゴシック" w:eastAsia="BIZ UDPゴシック" w:hAnsi="BIZ UDPゴシック"/>
          <w:color w:val="000000" w:themeColor="text1"/>
          <w:szCs w:val="21"/>
        </w:rPr>
      </w:pPr>
    </w:p>
    <w:p w14:paraId="40A2CB7D" w14:textId="25019A0C" w:rsidR="00AC25A3" w:rsidRPr="000D2E60" w:rsidRDefault="00AC25A3" w:rsidP="00A70B17">
      <w:pPr>
        <w:ind w:leftChars="337" w:left="708"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また、システム管理者は、以下</w:t>
      </w:r>
      <w:r w:rsidR="00292EAE">
        <w:rPr>
          <w:rFonts w:ascii="BIZ UDPゴシック" w:eastAsia="BIZ UDPゴシック" w:hAnsi="BIZ UDPゴシック" w:hint="eastAsia"/>
          <w:color w:val="000000" w:themeColor="text1"/>
          <w:szCs w:val="21"/>
        </w:rPr>
        <w:t>の</w:t>
      </w:r>
      <w:r w:rsidRPr="000D2E60">
        <w:rPr>
          <w:rFonts w:ascii="BIZ UDPゴシック" w:eastAsia="BIZ UDPゴシック" w:hAnsi="BIZ UDPゴシック" w:hint="eastAsia"/>
          <w:color w:val="000000" w:themeColor="text1"/>
          <w:szCs w:val="21"/>
        </w:rPr>
        <w:t>【推奨対策項目】に示す対策を追加で講じることが望ましい。</w:t>
      </w:r>
    </w:p>
    <w:tbl>
      <w:tblPr>
        <w:tblStyle w:val="af7"/>
        <w:tblpPr w:leftFromText="142" w:rightFromText="142" w:vertAnchor="text" w:horzAnchor="margin" w:tblpXSpec="right" w:tblpY="294"/>
        <w:tblOverlap w:val="never"/>
        <w:tblW w:w="0" w:type="auto"/>
        <w:tblLook w:val="04A0" w:firstRow="1" w:lastRow="0" w:firstColumn="1" w:lastColumn="0" w:noHBand="0" w:noVBand="1"/>
      </w:tblPr>
      <w:tblGrid>
        <w:gridCol w:w="7736"/>
      </w:tblGrid>
      <w:tr w:rsidR="00C163BF" w:rsidRPr="000D2E60" w14:paraId="0C7774BE" w14:textId="77777777" w:rsidTr="007E0A69">
        <w:tc>
          <w:tcPr>
            <w:tcW w:w="7736" w:type="dxa"/>
            <w:shd w:val="clear" w:color="auto" w:fill="CC99FF"/>
          </w:tcPr>
          <w:p w14:paraId="40656243" w14:textId="77777777" w:rsidR="00AC25A3" w:rsidRPr="000D2E60" w:rsidRDefault="00AC25A3" w:rsidP="007E0A69">
            <w:pPr>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b/>
                <w:bCs/>
                <w:color w:val="000000" w:themeColor="text1"/>
                <w:szCs w:val="21"/>
              </w:rPr>
              <w:lastRenderedPageBreak/>
              <w:t>【推奨対策項目】</w:t>
            </w:r>
          </w:p>
        </w:tc>
      </w:tr>
      <w:tr w:rsidR="00C163BF" w:rsidRPr="000D2E60" w14:paraId="0D392509" w14:textId="77777777" w:rsidTr="007E0A69">
        <w:tc>
          <w:tcPr>
            <w:tcW w:w="7736" w:type="dxa"/>
          </w:tcPr>
          <w:p w14:paraId="5DC64CAD" w14:textId="2FEDF310" w:rsidR="00AC25A3" w:rsidRPr="000D2E60" w:rsidRDefault="00AC25A3" w:rsidP="008B5445">
            <w:pPr>
              <w:pStyle w:val="af0"/>
              <w:numPr>
                <w:ilvl w:val="0"/>
                <w:numId w:val="14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端末で利用を認めるクラウドサービス及び利用を禁止するクラウドサービスを定め、これを周知すること</w:t>
            </w:r>
          </w:p>
          <w:p w14:paraId="1B7876C5" w14:textId="34374055" w:rsidR="00AC25A3" w:rsidRPr="000D2E60" w:rsidRDefault="00AC25A3" w:rsidP="008B5445">
            <w:pPr>
              <w:pStyle w:val="af0"/>
              <w:numPr>
                <w:ilvl w:val="0"/>
                <w:numId w:val="14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端末で利用を認めるハードウェア及び利用を禁止するハードウェアを定め、これを周知すること</w:t>
            </w:r>
          </w:p>
          <w:p w14:paraId="777128F2" w14:textId="75402114" w:rsidR="00AC25A3" w:rsidRPr="000D2E60" w:rsidRDefault="00AC25A3" w:rsidP="008B5445">
            <w:pPr>
              <w:pStyle w:val="af0"/>
              <w:numPr>
                <w:ilvl w:val="0"/>
                <w:numId w:val="14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端末管理ツールを活用し、利用禁止されているソフトウェアのインストールを制限・警告すること</w:t>
            </w:r>
          </w:p>
          <w:p w14:paraId="4B3CD3C2" w14:textId="12F75DAB" w:rsidR="00AC25A3" w:rsidRPr="000D2E60" w:rsidRDefault="00AC25A3" w:rsidP="008B5445">
            <w:pPr>
              <w:pStyle w:val="af0"/>
              <w:numPr>
                <w:ilvl w:val="0"/>
                <w:numId w:val="14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端末やソフトウェアについて、メーカーサポートが終了しているものを利用しないように周知すること</w:t>
            </w:r>
          </w:p>
          <w:p w14:paraId="77949F73" w14:textId="0DBAF6C2" w:rsidR="00AC25A3" w:rsidRPr="000D2E60" w:rsidRDefault="00AC25A3" w:rsidP="008B5445">
            <w:pPr>
              <w:pStyle w:val="af0"/>
              <w:numPr>
                <w:ilvl w:val="0"/>
                <w:numId w:val="14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端末管理台帳を整備し、利用状況（シリアルナンバー、OS種別・バージョン情報、使用アプリケーション、パッチ適用状況、利用者、所在等）を必要に応じて管理・把握すること</w:t>
            </w:r>
          </w:p>
          <w:p w14:paraId="1BB60726" w14:textId="53F1F132" w:rsidR="00AC25A3" w:rsidRPr="000D2E60" w:rsidRDefault="00AC25A3" w:rsidP="008B5445">
            <w:pPr>
              <w:pStyle w:val="af0"/>
              <w:numPr>
                <w:ilvl w:val="0"/>
                <w:numId w:val="14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利用者認証に一定回数失敗した場合、必要に応じ端末の一定時間ロックや、テレワーク端末上のデータ消去を行うよう設定すること</w:t>
            </w:r>
          </w:p>
          <w:p w14:paraId="313D06C3" w14:textId="50FAEB82" w:rsidR="00AC25A3" w:rsidRPr="000D2E60" w:rsidRDefault="00AC25A3" w:rsidP="008B5445">
            <w:pPr>
              <w:pStyle w:val="af0"/>
              <w:numPr>
                <w:ilvl w:val="0"/>
                <w:numId w:val="14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端末におけるOSを</w:t>
            </w:r>
            <w:r w:rsidR="007C3CD9">
              <w:rPr>
                <w:rFonts w:ascii="BIZ UDPゴシック" w:eastAsia="BIZ UDPゴシック" w:hAnsi="BIZ UDPゴシック" w:hint="eastAsia"/>
                <w:color w:val="000000" w:themeColor="text1"/>
                <w:szCs w:val="21"/>
              </w:rPr>
              <w:t>始め</w:t>
            </w:r>
            <w:r w:rsidRPr="000D2E60">
              <w:rPr>
                <w:rFonts w:ascii="BIZ UDPゴシック" w:eastAsia="BIZ UDPゴシック" w:hAnsi="BIZ UDPゴシック"/>
                <w:color w:val="000000" w:themeColor="text1"/>
                <w:szCs w:val="21"/>
              </w:rPr>
              <w:t>としたソフトウェアについて、アップデートやパッチ適用を定期的に行い最新の状態に保つように周知すること</w:t>
            </w:r>
          </w:p>
        </w:tc>
      </w:tr>
    </w:tbl>
    <w:p w14:paraId="644E749A" w14:textId="77777777" w:rsidR="00AC25A3" w:rsidRPr="000D2E60" w:rsidRDefault="00AC25A3" w:rsidP="00AC25A3">
      <w:pPr>
        <w:ind w:leftChars="350" w:left="735" w:firstLineChars="100" w:firstLine="210"/>
        <w:rPr>
          <w:rFonts w:ascii="BIZ UDPゴシック" w:eastAsia="BIZ UDPゴシック" w:hAnsi="BIZ UDPゴシック"/>
          <w:color w:val="000000" w:themeColor="text1"/>
          <w:szCs w:val="21"/>
        </w:rPr>
      </w:pPr>
    </w:p>
    <w:p w14:paraId="30DC29D6" w14:textId="7E9435EE" w:rsidR="00AC25A3" w:rsidRDefault="00AC25A3" w:rsidP="00AC25A3">
      <w:pPr>
        <w:ind w:leftChars="350" w:left="735"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さらに、モバイル端末に対し、システム管理者は、</w:t>
      </w:r>
      <w:r w:rsidR="00E1343A" w:rsidRPr="000D2E60">
        <w:rPr>
          <w:rFonts w:ascii="BIZ UDPゴシック" w:eastAsia="BIZ UDPゴシック" w:hAnsi="BIZ UDPゴシック" w:hint="eastAsia"/>
          <w:color w:val="000000" w:themeColor="text1"/>
          <w:szCs w:val="21"/>
        </w:rPr>
        <w:t>上記の対策に加え</w:t>
      </w:r>
      <w:r w:rsidR="00E1343A">
        <w:rPr>
          <w:rFonts w:ascii="BIZ UDPゴシック" w:eastAsia="BIZ UDPゴシック" w:hAnsi="BIZ UDPゴシック" w:hint="eastAsia"/>
          <w:color w:val="000000" w:themeColor="text1"/>
          <w:szCs w:val="21"/>
        </w:rPr>
        <w:t>て</w:t>
      </w:r>
      <w:r w:rsidRPr="000D2E60">
        <w:rPr>
          <w:rFonts w:ascii="BIZ UDPゴシック" w:eastAsia="BIZ UDPゴシック" w:hAnsi="BIZ UDPゴシック" w:hint="eastAsia"/>
          <w:color w:val="000000" w:themeColor="text1"/>
          <w:szCs w:val="21"/>
        </w:rPr>
        <w:t>以下</w:t>
      </w:r>
      <w:r w:rsidR="00292EAE">
        <w:rPr>
          <w:rFonts w:ascii="BIZ UDPゴシック" w:eastAsia="BIZ UDPゴシック" w:hAnsi="BIZ UDPゴシック" w:hint="eastAsia"/>
          <w:color w:val="000000" w:themeColor="text1"/>
          <w:szCs w:val="21"/>
        </w:rPr>
        <w:t>の</w:t>
      </w:r>
      <w:r w:rsidRPr="000D2E60">
        <w:rPr>
          <w:rFonts w:ascii="BIZ UDPゴシック" w:eastAsia="BIZ UDPゴシック" w:hAnsi="BIZ UDPゴシック" w:hint="eastAsia"/>
          <w:color w:val="000000" w:themeColor="text1"/>
          <w:szCs w:val="21"/>
        </w:rPr>
        <w:t>【具体例】を例とする対策を講じることが望ましい。</w:t>
      </w:r>
    </w:p>
    <w:p w14:paraId="7227B07C" w14:textId="77777777" w:rsidR="00E1343A" w:rsidRPr="000D2E60" w:rsidRDefault="00E1343A" w:rsidP="00AC25A3">
      <w:pPr>
        <w:ind w:leftChars="350" w:left="735" w:firstLineChars="100" w:firstLine="210"/>
        <w:rPr>
          <w:rFonts w:ascii="BIZ UDPゴシック" w:eastAsia="BIZ UDPゴシック" w:hAnsi="BIZ UDPゴシック"/>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2401AF98" w14:textId="77777777" w:rsidTr="00D719FC">
        <w:tc>
          <w:tcPr>
            <w:tcW w:w="8500" w:type="dxa"/>
            <w:shd w:val="clear" w:color="auto" w:fill="CC99FF"/>
          </w:tcPr>
          <w:p w14:paraId="093DD42E"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【具体例】</w:t>
            </w:r>
          </w:p>
        </w:tc>
      </w:tr>
      <w:tr w:rsidR="00AC25A3" w:rsidRPr="000D2E60" w14:paraId="1FCC4603" w14:textId="77777777" w:rsidTr="00D719FC">
        <w:tc>
          <w:tcPr>
            <w:tcW w:w="8500" w:type="dxa"/>
          </w:tcPr>
          <w:p w14:paraId="6FBA2D9D" w14:textId="6AC898E0" w:rsidR="00AC25A3" w:rsidRPr="000D2E60" w:rsidRDefault="00AC25A3" w:rsidP="008B5445">
            <w:pPr>
              <w:pStyle w:val="af0"/>
              <w:numPr>
                <w:ilvl w:val="0"/>
                <w:numId w:val="142"/>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モバイル端末はできる限り他人と共有しないようにする。共有で使わざるを得ない場合は、業務用のユーザーアカウントを別途作成する</w:t>
            </w:r>
          </w:p>
          <w:p w14:paraId="5474C03E" w14:textId="52DFE777" w:rsidR="00AC25A3" w:rsidRPr="000D2E60" w:rsidRDefault="00AC25A3" w:rsidP="008B5445">
            <w:pPr>
              <w:pStyle w:val="af0"/>
              <w:numPr>
                <w:ilvl w:val="0"/>
                <w:numId w:val="142"/>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モバイル端末には必要最小限の権限（例：ユーザ</w:t>
            </w:r>
            <w:r w:rsidR="00C14E3A">
              <w:rPr>
                <w:rFonts w:ascii="BIZ UDPゴシック" w:eastAsia="BIZ UDPゴシック" w:hAnsi="BIZ UDPゴシック" w:hint="eastAsia"/>
                <w:color w:val="000000" w:themeColor="text1"/>
                <w:szCs w:val="21"/>
              </w:rPr>
              <w:t>ー</w:t>
            </w:r>
            <w:r w:rsidRPr="000D2E60">
              <w:rPr>
                <w:rFonts w:ascii="BIZ UDPゴシック" w:eastAsia="BIZ UDPゴシック" w:hAnsi="BIZ UDPゴシック"/>
                <w:color w:val="000000" w:themeColor="text1"/>
                <w:szCs w:val="21"/>
              </w:rPr>
              <w:t>権限）を付与する</w:t>
            </w:r>
          </w:p>
          <w:p w14:paraId="1DFFED0E" w14:textId="77777777" w:rsidR="00AC25A3" w:rsidRPr="000D2E60" w:rsidRDefault="00AC25A3" w:rsidP="008B5445">
            <w:pPr>
              <w:pStyle w:val="af0"/>
              <w:numPr>
                <w:ilvl w:val="0"/>
                <w:numId w:val="142"/>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モバイル端末の内蔵HDDやUSBメモリ等の記録媒体の暗号化を強制し、取扱者で設定を変更できないようにする</w:t>
            </w:r>
          </w:p>
          <w:p w14:paraId="7E360674" w14:textId="285DF0AE" w:rsidR="00AC25A3" w:rsidRPr="000D2E60" w:rsidRDefault="00AC25A3" w:rsidP="008B5445">
            <w:pPr>
              <w:pStyle w:val="af0"/>
              <w:numPr>
                <w:ilvl w:val="0"/>
                <w:numId w:val="142"/>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モバイル端末のファイアウォール（パーソナルファイアウォール）を有効にする</w:t>
            </w:r>
          </w:p>
          <w:p w14:paraId="79A27E35" w14:textId="36D358E5" w:rsidR="00AC25A3" w:rsidRPr="000D2E60" w:rsidRDefault="00AC25A3" w:rsidP="008B5445">
            <w:pPr>
              <w:pStyle w:val="af0"/>
              <w:numPr>
                <w:ilvl w:val="0"/>
                <w:numId w:val="142"/>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モバイル端末を紛失した際に、遠隔から端末の位置情報の把握、端末上のデータ等の削除、端末の初期化等をできるようにする</w:t>
            </w:r>
          </w:p>
          <w:p w14:paraId="69D0B103" w14:textId="6FF96C3C" w:rsidR="00AC25A3" w:rsidRPr="000D2E60" w:rsidRDefault="00AC25A3" w:rsidP="008B5445">
            <w:pPr>
              <w:pStyle w:val="af0"/>
              <w:numPr>
                <w:ilvl w:val="0"/>
                <w:numId w:val="142"/>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事業場外のモバイル端末からオフィスネットワーク上のシステムやクラウドサービスに接続するための利用者認証は、多要素認証方式や電子証明書の利用等の技術的基準やパスワードポリシー（長いパスフレーズの利用、使いまわしの禁止等）を明確に定め、適正に管理・運用する</w:t>
            </w:r>
          </w:p>
          <w:p w14:paraId="0623A060" w14:textId="7BA2866C" w:rsidR="00AC25A3" w:rsidRPr="000D2E60" w:rsidRDefault="00AC25A3" w:rsidP="008B5445">
            <w:pPr>
              <w:pStyle w:val="af0"/>
              <w:numPr>
                <w:ilvl w:val="0"/>
                <w:numId w:val="142"/>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テレワーク等で個人所有端末の利用を許可する場合は、利用ルールの策定や端末へのデータ保存の制限・禁止、セキュリティ対策の実施の確認等を行う</w:t>
            </w:r>
          </w:p>
        </w:tc>
      </w:tr>
    </w:tbl>
    <w:p w14:paraId="67EE1EAF" w14:textId="77777777" w:rsidR="00AC25A3" w:rsidRPr="00ED3A2B" w:rsidRDefault="00AC25A3" w:rsidP="00ED3A2B">
      <w:pPr>
        <w:pStyle w:val="a1"/>
      </w:pPr>
      <w:r w:rsidRPr="00ED3A2B">
        <w:rPr>
          <w:rFonts w:hint="eastAsia"/>
        </w:rPr>
        <w:lastRenderedPageBreak/>
        <w:t>サーバ装置</w:t>
      </w:r>
    </w:p>
    <w:tbl>
      <w:tblPr>
        <w:tblStyle w:val="af7"/>
        <w:tblpPr w:leftFromText="142" w:rightFromText="142" w:vertAnchor="text" w:horzAnchor="page" w:tblpX="2378" w:tblpY="1"/>
        <w:tblW w:w="0" w:type="auto"/>
        <w:tblLook w:val="04A0" w:firstRow="1" w:lastRow="0" w:firstColumn="1" w:lastColumn="0" w:noHBand="0" w:noVBand="1"/>
      </w:tblPr>
      <w:tblGrid>
        <w:gridCol w:w="7792"/>
      </w:tblGrid>
      <w:tr w:rsidR="00C163BF" w:rsidRPr="000D2E60" w14:paraId="1180780A" w14:textId="77777777" w:rsidTr="00D719FC">
        <w:tc>
          <w:tcPr>
            <w:tcW w:w="7792" w:type="dxa"/>
            <w:shd w:val="clear" w:color="auto" w:fill="FFFFCC"/>
          </w:tcPr>
          <w:p w14:paraId="351C15E3"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【対策項目】</w:t>
            </w:r>
          </w:p>
        </w:tc>
      </w:tr>
    </w:tbl>
    <w:p w14:paraId="0889D18E" w14:textId="77777777" w:rsidR="00AC25A3" w:rsidRPr="000D2E60" w:rsidRDefault="00AC25A3" w:rsidP="00AC25A3">
      <w:pPr>
        <w:rPr>
          <w:rFonts w:ascii="BIZ UDPゴシック" w:eastAsia="BIZ UDPゴシック" w:hAnsi="BIZ UDPゴシック"/>
          <w:color w:val="000000" w:themeColor="text1"/>
        </w:rPr>
      </w:pPr>
    </w:p>
    <w:p w14:paraId="2A38F7B9" w14:textId="3940C0C6" w:rsidR="00AC25A3" w:rsidRPr="000D2E60" w:rsidRDefault="00AC25A3" w:rsidP="00A70B17">
      <w:pPr>
        <w:ind w:left="707"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サーバ装置については、当該サーバ装置の内蔵記録媒体等に大量の情報を保存している場合が多いことから、当該情報の漏えい</w:t>
      </w:r>
      <w:r w:rsidR="00830EB1">
        <w:rPr>
          <w:rFonts w:ascii="BIZ UDPゴシック" w:eastAsia="BIZ UDPゴシック" w:hAnsi="BIZ UDPゴシック" w:hint="eastAsia"/>
          <w:color w:val="000000" w:themeColor="text1"/>
          <w:szCs w:val="21"/>
        </w:rPr>
        <w:t>また</w:t>
      </w:r>
      <w:r w:rsidRPr="000D2E60">
        <w:rPr>
          <w:rFonts w:ascii="BIZ UDPゴシック" w:eastAsia="BIZ UDPゴシック" w:hAnsi="BIZ UDPゴシック" w:hint="eastAsia"/>
          <w:color w:val="000000" w:themeColor="text1"/>
          <w:szCs w:val="21"/>
        </w:rPr>
        <w:t>は改ざんによる影響も端末と比較して大きなものとなる。また、サーバ装置は、通信回線等を介してその機能が利用される場合が多く、不正プログラム感染や不正侵入等を受けるリスクが高い。重要インフラ事業者等が有するサーバ装置が不正アクセスや迷惑メール送信の中継地点に利用されるようなことになれば、顧客からの信頼を大きく損なうことにもなる。さらに、サーバ装置は、同時に多くの者が利用できるため、その機能が停止した場合に与える影響が大きいことから、システム管理者は、適切な対策を</w:t>
      </w:r>
      <w:r w:rsidR="00DA08BB">
        <w:rPr>
          <w:rFonts w:ascii="BIZ UDPゴシック" w:eastAsia="BIZ UDPゴシック" w:hAnsi="BIZ UDPゴシック" w:hint="eastAsia"/>
          <w:color w:val="000000" w:themeColor="text1"/>
          <w:szCs w:val="21"/>
        </w:rPr>
        <w:t>講じ</w:t>
      </w:r>
      <w:r w:rsidRPr="000D2E60">
        <w:rPr>
          <w:rFonts w:ascii="BIZ UDPゴシック" w:eastAsia="BIZ UDPゴシック" w:hAnsi="BIZ UDPゴシック" w:hint="eastAsia"/>
          <w:color w:val="000000" w:themeColor="text1"/>
          <w:szCs w:val="21"/>
        </w:rPr>
        <w:t>る必要がある。</w:t>
      </w:r>
    </w:p>
    <w:p w14:paraId="66844474" w14:textId="77777777" w:rsidR="00AC25A3" w:rsidRPr="000D2E60" w:rsidRDefault="00AC25A3" w:rsidP="00AC25A3">
      <w:pPr>
        <w:ind w:left="707"/>
        <w:rPr>
          <w:rFonts w:ascii="BIZ UDPゴシック" w:eastAsia="BIZ UDPゴシック" w:hAnsi="BIZ UDPゴシック"/>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5513BE4A" w14:textId="77777777" w:rsidTr="00D719FC">
        <w:tc>
          <w:tcPr>
            <w:tcW w:w="8500" w:type="dxa"/>
            <w:shd w:val="clear" w:color="auto" w:fill="CC99FF"/>
          </w:tcPr>
          <w:p w14:paraId="7B430495"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【具体例】</w:t>
            </w:r>
          </w:p>
        </w:tc>
      </w:tr>
      <w:tr w:rsidR="00AC25A3" w:rsidRPr="000D2E60" w14:paraId="5D5C5A5A" w14:textId="77777777" w:rsidTr="00D719FC">
        <w:tc>
          <w:tcPr>
            <w:tcW w:w="8500" w:type="dxa"/>
          </w:tcPr>
          <w:p w14:paraId="717807F4" w14:textId="7DBDAA7A" w:rsidR="00AC25A3" w:rsidRPr="000D2E60" w:rsidRDefault="00AC25A3" w:rsidP="008B5445">
            <w:pPr>
              <w:pStyle w:val="af0"/>
              <w:numPr>
                <w:ilvl w:val="0"/>
                <w:numId w:val="159"/>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サーバ装置の盗難、不正な持ち出し、第三者による不正操作、表示用デバイスの盗み見等の物理的な脅威から保護するための対策を</w:t>
            </w:r>
            <w:r w:rsidR="00DA08BB">
              <w:rPr>
                <w:rFonts w:ascii="BIZ UDPゴシック" w:eastAsia="BIZ UDPゴシック" w:hAnsi="BIZ UDPゴシック" w:hint="eastAsia"/>
                <w:color w:val="000000" w:themeColor="text1"/>
                <w:szCs w:val="21"/>
              </w:rPr>
              <w:t>講じ</w:t>
            </w:r>
            <w:r w:rsidRPr="000D2E60">
              <w:rPr>
                <w:rFonts w:ascii="BIZ UDPゴシック" w:eastAsia="BIZ UDPゴシック" w:hAnsi="BIZ UDPゴシック" w:hint="eastAsia"/>
                <w:color w:val="000000" w:themeColor="text1"/>
                <w:szCs w:val="21"/>
              </w:rPr>
              <w:t>ること</w:t>
            </w:r>
          </w:p>
          <w:p w14:paraId="24D60B23" w14:textId="4047D4BF" w:rsidR="00AC25A3" w:rsidRPr="000D2E60" w:rsidRDefault="00AC25A3" w:rsidP="008B5445">
            <w:pPr>
              <w:pStyle w:val="af0"/>
              <w:numPr>
                <w:ilvl w:val="0"/>
                <w:numId w:val="159"/>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障害や過度のアクセス等によりサービスが提供できない事態となることを防ぐため、将来の見通しも考慮し、サービス提供に必要なサーバ装置を冗長構成にするなどにより可用性を確保すること</w:t>
            </w:r>
          </w:p>
          <w:p w14:paraId="4275FBFB" w14:textId="7CD1D01A" w:rsidR="00AC25A3" w:rsidRPr="000D2E60" w:rsidRDefault="00AC25A3" w:rsidP="008B5445">
            <w:pPr>
              <w:pStyle w:val="af0"/>
              <w:numPr>
                <w:ilvl w:val="0"/>
                <w:numId w:val="159"/>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サーバ装置で利用を認めるソフトウェア及び利用を禁止するソフトウェアについて、以下を考慮して定めること</w:t>
            </w:r>
          </w:p>
          <w:p w14:paraId="4350A3DA" w14:textId="5FC70E51" w:rsidR="00AC25A3" w:rsidRPr="000D2E60" w:rsidRDefault="00AC25A3" w:rsidP="008B5445">
            <w:pPr>
              <w:pStyle w:val="af0"/>
              <w:numPr>
                <w:ilvl w:val="0"/>
                <w:numId w:val="160"/>
              </w:numPr>
              <w:ind w:leftChars="0" w:left="1028"/>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ソフトウェア</w:t>
            </w:r>
            <w:r w:rsidR="00BE5D57">
              <w:rPr>
                <w:rFonts w:ascii="BIZ UDPゴシック" w:eastAsia="BIZ UDPゴシック" w:hAnsi="BIZ UDPゴシック" w:hint="eastAsia"/>
                <w:color w:val="000000" w:themeColor="text1"/>
                <w:szCs w:val="21"/>
              </w:rPr>
              <w:t>ベンダー</w:t>
            </w:r>
            <w:r w:rsidRPr="000D2E60">
              <w:rPr>
                <w:rFonts w:ascii="BIZ UDPゴシック" w:eastAsia="BIZ UDPゴシック" w:hAnsi="BIZ UDPゴシック" w:hint="eastAsia"/>
                <w:color w:val="000000" w:themeColor="text1"/>
                <w:szCs w:val="21"/>
              </w:rPr>
              <w:t>等のサポート状況</w:t>
            </w:r>
          </w:p>
          <w:p w14:paraId="07AAA99B" w14:textId="77777777" w:rsidR="00AC25A3" w:rsidRPr="000D2E60" w:rsidRDefault="00AC25A3" w:rsidP="008B5445">
            <w:pPr>
              <w:pStyle w:val="af0"/>
              <w:numPr>
                <w:ilvl w:val="0"/>
                <w:numId w:val="160"/>
              </w:numPr>
              <w:ind w:leftChars="0" w:left="1028"/>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ソフトウェアと外部との通信の有無及び通信する場合はその通信内容</w:t>
            </w:r>
          </w:p>
          <w:p w14:paraId="393956C2" w14:textId="77777777" w:rsidR="00AC25A3" w:rsidRPr="000D2E60" w:rsidRDefault="00AC25A3" w:rsidP="008B5445">
            <w:pPr>
              <w:pStyle w:val="af0"/>
              <w:numPr>
                <w:ilvl w:val="0"/>
                <w:numId w:val="160"/>
              </w:numPr>
              <w:ind w:leftChars="0" w:left="1028"/>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インストール時に同時にインストールされる他のソフトウェア</w:t>
            </w:r>
          </w:p>
          <w:p w14:paraId="67C213D6" w14:textId="77777777" w:rsidR="00AC25A3" w:rsidRPr="000D2E60" w:rsidRDefault="00AC25A3" w:rsidP="008B5445">
            <w:pPr>
              <w:pStyle w:val="af0"/>
              <w:numPr>
                <w:ilvl w:val="0"/>
                <w:numId w:val="160"/>
              </w:numPr>
              <w:ind w:leftChars="0" w:left="1028"/>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その他、ソフトウェアの利用に伴うサイバーセキュリティリスク</w:t>
            </w:r>
          </w:p>
          <w:p w14:paraId="1B7FDDE6" w14:textId="2CDDA60E" w:rsidR="00AC25A3" w:rsidRPr="000D2E60" w:rsidRDefault="00AC25A3" w:rsidP="008B5445">
            <w:pPr>
              <w:pStyle w:val="af0"/>
              <w:numPr>
                <w:ilvl w:val="0"/>
                <w:numId w:val="159"/>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通信回線を経由してサーバ装置の保守作業を行う場合は、送受信される情報を暗号化する等情報が漏えいすることを防止するための対策を</w:t>
            </w:r>
            <w:r w:rsidR="00DA08BB">
              <w:rPr>
                <w:rFonts w:ascii="BIZ UDPゴシック" w:eastAsia="BIZ UDPゴシック" w:hAnsi="BIZ UDPゴシック" w:hint="eastAsia"/>
                <w:color w:val="000000" w:themeColor="text1"/>
                <w:szCs w:val="21"/>
              </w:rPr>
              <w:t>講じ</w:t>
            </w:r>
            <w:r w:rsidRPr="000D2E60">
              <w:rPr>
                <w:rFonts w:ascii="BIZ UDPゴシック" w:eastAsia="BIZ UDPゴシック" w:hAnsi="BIZ UDPゴシック" w:hint="eastAsia"/>
                <w:color w:val="000000" w:themeColor="text1"/>
                <w:szCs w:val="21"/>
              </w:rPr>
              <w:t>ること</w:t>
            </w:r>
          </w:p>
          <w:p w14:paraId="13707C47" w14:textId="6F63E7E5" w:rsidR="00AC25A3" w:rsidRPr="000D2E60" w:rsidRDefault="00AC25A3" w:rsidP="008B5445">
            <w:pPr>
              <w:pStyle w:val="af0"/>
              <w:numPr>
                <w:ilvl w:val="0"/>
                <w:numId w:val="159"/>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システム運用に不要なサーバアプリケーションについては、機能を無効化して稼動させること</w:t>
            </w:r>
          </w:p>
        </w:tc>
      </w:tr>
    </w:tbl>
    <w:p w14:paraId="3B030F21" w14:textId="77777777" w:rsidR="00AC25A3" w:rsidRPr="000D2E60" w:rsidRDefault="00AC25A3" w:rsidP="00AC25A3">
      <w:pPr>
        <w:rPr>
          <w:rFonts w:ascii="BIZ UDPゴシック" w:eastAsia="BIZ UDPゴシック" w:hAnsi="BIZ UDPゴシック"/>
          <w:color w:val="000000" w:themeColor="text1"/>
          <w:szCs w:val="21"/>
        </w:rPr>
      </w:pPr>
    </w:p>
    <w:p w14:paraId="7F68360F" w14:textId="77777777" w:rsidR="00AC25A3" w:rsidRPr="000D2E60" w:rsidRDefault="00AC25A3" w:rsidP="00ED3A2B">
      <w:pPr>
        <w:pStyle w:val="a1"/>
      </w:pPr>
      <w:r w:rsidRPr="000D2E60">
        <w:rPr>
          <w:rFonts w:hint="eastAsia"/>
        </w:rPr>
        <w:t>複合機及びIoT機器を含む特定用途機器</w:t>
      </w:r>
    </w:p>
    <w:tbl>
      <w:tblPr>
        <w:tblStyle w:val="af7"/>
        <w:tblpPr w:leftFromText="142" w:rightFromText="142" w:vertAnchor="text" w:horzAnchor="page" w:tblpX="2378" w:tblpY="1"/>
        <w:tblW w:w="0" w:type="auto"/>
        <w:tblLook w:val="04A0" w:firstRow="1" w:lastRow="0" w:firstColumn="1" w:lastColumn="0" w:noHBand="0" w:noVBand="1"/>
      </w:tblPr>
      <w:tblGrid>
        <w:gridCol w:w="7792"/>
      </w:tblGrid>
      <w:tr w:rsidR="00C163BF" w:rsidRPr="000D2E60" w14:paraId="730E0031" w14:textId="77777777" w:rsidTr="00D719FC">
        <w:tc>
          <w:tcPr>
            <w:tcW w:w="7792" w:type="dxa"/>
            <w:shd w:val="clear" w:color="auto" w:fill="FFFFCC"/>
          </w:tcPr>
          <w:p w14:paraId="5BEECBD1"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【対策項目】</w:t>
            </w:r>
          </w:p>
        </w:tc>
      </w:tr>
    </w:tbl>
    <w:p w14:paraId="7B2A4DE2" w14:textId="77777777" w:rsidR="00AC25A3" w:rsidRPr="000D2E60" w:rsidRDefault="00AC25A3" w:rsidP="00AC25A3">
      <w:pPr>
        <w:rPr>
          <w:rFonts w:ascii="BIZ UDPゴシック" w:eastAsia="BIZ UDPゴシック" w:hAnsi="BIZ UDPゴシック"/>
          <w:color w:val="000000" w:themeColor="text1"/>
        </w:rPr>
      </w:pPr>
    </w:p>
    <w:p w14:paraId="20FAE17F" w14:textId="1EAB3938" w:rsidR="00AC25A3" w:rsidRPr="000D2E60" w:rsidRDefault="00AC25A3" w:rsidP="00A70B17">
      <w:pPr>
        <w:ind w:left="707"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複合機（プリンタ、ファクシミリ、イメージスキャナ、コピー機等の機能が一つにまとめられている機器）は、事業者内通信回線や公衆電話網等の通信回線に接続して利用されることが多く、その場合には、ウェブによる管理画面を始め、ファイル転送、ファイル共有、リモートメンテナンス等多くのサービスが動作するため、様々な脅威が想定される。</w:t>
      </w:r>
    </w:p>
    <w:p w14:paraId="53A98B7E" w14:textId="36003F54" w:rsidR="00AC25A3" w:rsidRPr="000D2E60" w:rsidRDefault="00AC25A3" w:rsidP="00A70B17">
      <w:pPr>
        <w:ind w:leftChars="350" w:left="735"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また、重要インフラ事業者等においては、テレビ会議システム、</w:t>
      </w:r>
      <w:r w:rsidRPr="000D2E60">
        <w:rPr>
          <w:rFonts w:ascii="BIZ UDPゴシック" w:eastAsia="BIZ UDPゴシック" w:hAnsi="BIZ UDPゴシック"/>
          <w:color w:val="000000" w:themeColor="text1"/>
          <w:szCs w:val="21"/>
        </w:rPr>
        <w:t>IP電話システム、ネッ</w:t>
      </w:r>
      <w:r w:rsidRPr="000D2E60">
        <w:rPr>
          <w:rFonts w:ascii="BIZ UDPゴシック" w:eastAsia="BIZ UDPゴシック" w:hAnsi="BIZ UDPゴシック"/>
          <w:color w:val="000000" w:themeColor="text1"/>
          <w:szCs w:val="21"/>
        </w:rPr>
        <w:lastRenderedPageBreak/>
        <w:t>トワークカメラシステム等の特定の用途に使用される情報システムが利用されている。これらの情報システムにおいては、汎用的な機器のほか、システム特有の特定用途機器が利用されることがあり、特定用途機器についても、当該機器の特性や取り扱う情報、利用方法、通信回線の接続形態等により脅威が存在する場合がある。例えば、特定用途機器の中にはインターネットに接続されるいわゆるIoT機器があるが、近年IoT機器の脆弱性をついた攻撃が数多く発生して</w:t>
      </w:r>
      <w:r w:rsidRPr="000D2E60">
        <w:rPr>
          <w:rFonts w:ascii="BIZ UDPゴシック" w:eastAsia="BIZ UDPゴシック" w:hAnsi="BIZ UDPゴシック" w:hint="eastAsia"/>
          <w:color w:val="000000" w:themeColor="text1"/>
          <w:szCs w:val="21"/>
        </w:rPr>
        <w:t>おり、</w:t>
      </w:r>
      <w:r w:rsidRPr="000D2E60">
        <w:rPr>
          <w:rFonts w:ascii="BIZ UDPゴシック" w:eastAsia="BIZ UDPゴシック" w:hAnsi="BIZ UDPゴシック"/>
          <w:color w:val="000000" w:themeColor="text1"/>
          <w:szCs w:val="21"/>
        </w:rPr>
        <w:t>IoT機器が踏み台となって他の情報システムへの攻撃に利用されるなど、社会的問題になってきている。</w:t>
      </w:r>
    </w:p>
    <w:p w14:paraId="2A59501E" w14:textId="63E995ED" w:rsidR="00AC25A3" w:rsidRPr="000D2E60" w:rsidRDefault="00AC25A3" w:rsidP="00A70B17">
      <w:pPr>
        <w:ind w:leftChars="350" w:left="735"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したがって、複合機や</w:t>
      </w:r>
      <w:r w:rsidRPr="000D2E60">
        <w:rPr>
          <w:rFonts w:ascii="BIZ UDPゴシック" w:eastAsia="BIZ UDPゴシック" w:hAnsi="BIZ UDPゴシック"/>
          <w:color w:val="000000" w:themeColor="text1"/>
          <w:szCs w:val="21"/>
        </w:rPr>
        <w:t>IoT機器を含む特定用途機器に関しても情報システムの構成要素と捉え、責任者を明確にして対策を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ることが重要である。</w:t>
      </w:r>
    </w:p>
    <w:p w14:paraId="3F636597" w14:textId="77777777" w:rsidR="00AC25A3" w:rsidRPr="00A70B17" w:rsidRDefault="00AC25A3" w:rsidP="00AC25A3">
      <w:pPr>
        <w:ind w:leftChars="350" w:left="735"/>
        <w:rPr>
          <w:rFonts w:ascii="BIZ UDPゴシック" w:eastAsia="BIZ UDPゴシック" w:hAnsi="BIZ UDPゴシック"/>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3DAAF2DC" w14:textId="77777777" w:rsidTr="00D719FC">
        <w:tc>
          <w:tcPr>
            <w:tcW w:w="8500" w:type="dxa"/>
            <w:shd w:val="clear" w:color="auto" w:fill="CC99FF"/>
          </w:tcPr>
          <w:p w14:paraId="633D31C3"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【具体例】</w:t>
            </w:r>
          </w:p>
        </w:tc>
      </w:tr>
      <w:tr w:rsidR="00AC25A3" w:rsidRPr="000D2E60" w14:paraId="5570455E" w14:textId="77777777" w:rsidTr="00D719FC">
        <w:tc>
          <w:tcPr>
            <w:tcW w:w="8500" w:type="dxa"/>
          </w:tcPr>
          <w:p w14:paraId="6233C6C6" w14:textId="77777777" w:rsidR="00AC25A3" w:rsidRPr="000D2E60" w:rsidRDefault="00AC25A3" w:rsidP="00A70B17">
            <w:pPr>
              <w:pStyle w:val="af0"/>
              <w:numPr>
                <w:ilvl w:val="0"/>
                <w:numId w:val="120"/>
              </w:numPr>
              <w:ind w:leftChars="0" w:left="460"/>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複合機</w:t>
            </w:r>
          </w:p>
          <w:p w14:paraId="775D867F" w14:textId="49559FD8" w:rsidR="00AC25A3" w:rsidRPr="000D2E60" w:rsidRDefault="00AC25A3" w:rsidP="00D719FC">
            <w:pPr>
              <w:ind w:left="40"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システム管理者は、複合機を調達する際には、当該複合機が備える機能、設置環境並びに取り扱う情報の格付及び取扱制限に応じ、適切なセキュリティ要件を策定すること。システム管理者は以下の項目を例とする運用中の複合機に対する、重要インフラサービス障害への対策を</w:t>
            </w:r>
            <w:r w:rsidR="00DA08BB">
              <w:rPr>
                <w:rFonts w:ascii="BIZ UDPゴシック" w:eastAsia="BIZ UDPゴシック" w:hAnsi="BIZ UDPゴシック" w:hint="eastAsia"/>
                <w:color w:val="000000" w:themeColor="text1"/>
                <w:szCs w:val="21"/>
              </w:rPr>
              <w:t>講じ</w:t>
            </w:r>
            <w:r w:rsidRPr="000D2E60">
              <w:rPr>
                <w:rFonts w:ascii="BIZ UDPゴシック" w:eastAsia="BIZ UDPゴシック" w:hAnsi="BIZ UDPゴシック" w:hint="eastAsia"/>
                <w:color w:val="000000" w:themeColor="text1"/>
                <w:szCs w:val="21"/>
              </w:rPr>
              <w:t>ること</w:t>
            </w:r>
          </w:p>
          <w:p w14:paraId="59FDBDE8" w14:textId="07CAFBFF" w:rsidR="00AC25A3" w:rsidRPr="000D2E60" w:rsidRDefault="00AC25A3" w:rsidP="008B5445">
            <w:pPr>
              <w:pStyle w:val="af0"/>
              <w:numPr>
                <w:ilvl w:val="0"/>
                <w:numId w:val="163"/>
              </w:numPr>
              <w:ind w:leftChars="0" w:left="88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複合機について、利用環境に応じた適切なセキュリティ設定を実施する</w:t>
            </w:r>
          </w:p>
          <w:p w14:paraId="766B4C36" w14:textId="7F9F7ADD" w:rsidR="00AC25A3" w:rsidRPr="000D2E60" w:rsidRDefault="00AC25A3" w:rsidP="008B5445">
            <w:pPr>
              <w:pStyle w:val="af0"/>
              <w:numPr>
                <w:ilvl w:val="0"/>
                <w:numId w:val="163"/>
              </w:numPr>
              <w:ind w:leftChars="0" w:left="88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複合機が備える機能のうち利用しない機能を停止する</w:t>
            </w:r>
          </w:p>
          <w:p w14:paraId="0D57B925" w14:textId="61989B4F" w:rsidR="00AC25A3" w:rsidRPr="000D2E60" w:rsidRDefault="00AC25A3" w:rsidP="008B5445">
            <w:pPr>
              <w:pStyle w:val="af0"/>
              <w:numPr>
                <w:ilvl w:val="0"/>
                <w:numId w:val="163"/>
              </w:numPr>
              <w:ind w:leftChars="0" w:left="88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印刷された書面からの情報の漏えいが想定される場合には、複合機が備える操作パネルで認証が成功した者のみ印刷が許可される機能等を活用する</w:t>
            </w:r>
          </w:p>
          <w:p w14:paraId="796667ED" w14:textId="13FBFEF4" w:rsidR="00AC25A3" w:rsidRPr="000D2E60" w:rsidRDefault="00AC25A3" w:rsidP="008B5445">
            <w:pPr>
              <w:pStyle w:val="af0"/>
              <w:numPr>
                <w:ilvl w:val="0"/>
                <w:numId w:val="163"/>
              </w:numPr>
              <w:ind w:leftChars="0" w:left="88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事業者内通信回線とファクシミリ等に使用する公衆通信回線が、複合機の内部において接続されないようにする</w:t>
            </w:r>
          </w:p>
          <w:p w14:paraId="68ADE4BC" w14:textId="42DB8195" w:rsidR="00AC25A3" w:rsidRPr="000D2E60" w:rsidRDefault="00AC25A3" w:rsidP="008B5445">
            <w:pPr>
              <w:pStyle w:val="af0"/>
              <w:numPr>
                <w:ilvl w:val="0"/>
                <w:numId w:val="163"/>
              </w:numPr>
              <w:ind w:leftChars="0" w:left="88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複合機をインターネットに直接接続しない</w:t>
            </w:r>
          </w:p>
          <w:p w14:paraId="722CE107" w14:textId="7DC86FC9" w:rsidR="00AC25A3" w:rsidRPr="000D2E60" w:rsidRDefault="00AC25A3" w:rsidP="008B5445">
            <w:pPr>
              <w:pStyle w:val="af0"/>
              <w:numPr>
                <w:ilvl w:val="0"/>
                <w:numId w:val="163"/>
              </w:numPr>
              <w:ind w:leftChars="0" w:left="88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リモートメンテナンス等の目的で複合機がインターネットを介して外部と通信する場合は、ファイアウォール等の利用により適切に通信制御を行う</w:t>
            </w:r>
          </w:p>
          <w:p w14:paraId="3EC1B67D" w14:textId="6C41695D" w:rsidR="00AC25A3" w:rsidRPr="000D2E60" w:rsidRDefault="00AC25A3" w:rsidP="008B5445">
            <w:pPr>
              <w:pStyle w:val="af0"/>
              <w:numPr>
                <w:ilvl w:val="0"/>
                <w:numId w:val="163"/>
              </w:numPr>
              <w:ind w:leftChars="0" w:left="88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取扱者</w:t>
            </w:r>
            <w:r w:rsidR="00336D03">
              <w:rPr>
                <w:rFonts w:ascii="BIZ UDPゴシック" w:eastAsia="BIZ UDPゴシック" w:hAnsi="BIZ UDPゴシック"/>
                <w:color w:val="000000" w:themeColor="text1"/>
                <w:szCs w:val="21"/>
              </w:rPr>
              <w:t>毎</w:t>
            </w:r>
            <w:r w:rsidRPr="000D2E60">
              <w:rPr>
                <w:rFonts w:ascii="BIZ UDPゴシック" w:eastAsia="BIZ UDPゴシック" w:hAnsi="BIZ UDPゴシック"/>
                <w:color w:val="000000" w:themeColor="text1"/>
                <w:szCs w:val="21"/>
              </w:rPr>
              <w:t>に許可される操作を適切に設定する</w:t>
            </w:r>
          </w:p>
          <w:p w14:paraId="39C468AE" w14:textId="77777777" w:rsidR="00AC25A3" w:rsidRPr="000D2E60" w:rsidRDefault="00AC25A3" w:rsidP="00A70B17">
            <w:pPr>
              <w:pStyle w:val="af0"/>
              <w:numPr>
                <w:ilvl w:val="0"/>
                <w:numId w:val="120"/>
              </w:numPr>
              <w:ind w:leftChars="0" w:left="460"/>
              <w:rPr>
                <w:rFonts w:ascii="BIZ UDPゴシック" w:eastAsia="BIZ UDPゴシック" w:hAnsi="BIZ UDPゴシック"/>
                <w:b/>
                <w:bCs/>
                <w:color w:val="000000" w:themeColor="text1"/>
                <w:szCs w:val="21"/>
              </w:rPr>
            </w:pPr>
            <w:r w:rsidRPr="000D2E60">
              <w:rPr>
                <w:rFonts w:ascii="BIZ UDPゴシック" w:eastAsia="BIZ UDPゴシック" w:hAnsi="BIZ UDPゴシック"/>
                <w:b/>
                <w:bCs/>
                <w:color w:val="000000" w:themeColor="text1"/>
                <w:szCs w:val="21"/>
              </w:rPr>
              <w:t>IoT機器を含む特定用途機器</w:t>
            </w:r>
          </w:p>
          <w:p w14:paraId="3EF0B400" w14:textId="1B3EEAAD" w:rsidR="00AC25A3" w:rsidRPr="000D2E60" w:rsidRDefault="00AC25A3" w:rsidP="00A70B17">
            <w:pPr>
              <w:ind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システム管理者は、特定用途機器について、取り扱う情報、利用方法、通信回線への接続形態等により脅威が存在する場合には、当該機器の特性に応じて、以下の項目を例とする対策を</w:t>
            </w:r>
            <w:r w:rsidR="00DA08BB">
              <w:rPr>
                <w:rFonts w:ascii="BIZ UDPゴシック" w:eastAsia="BIZ UDPゴシック" w:hAnsi="BIZ UDPゴシック" w:hint="eastAsia"/>
                <w:color w:val="000000" w:themeColor="text1"/>
                <w:szCs w:val="21"/>
              </w:rPr>
              <w:t>講じ</w:t>
            </w:r>
            <w:r w:rsidRPr="000D2E60">
              <w:rPr>
                <w:rFonts w:ascii="BIZ UDPゴシック" w:eastAsia="BIZ UDPゴシック" w:hAnsi="BIZ UDPゴシック" w:hint="eastAsia"/>
                <w:color w:val="000000" w:themeColor="text1"/>
                <w:szCs w:val="21"/>
              </w:rPr>
              <w:t>ること</w:t>
            </w:r>
          </w:p>
          <w:p w14:paraId="33364735" w14:textId="708EA8AA" w:rsidR="00AC25A3" w:rsidRPr="000D2E60" w:rsidRDefault="00AC25A3" w:rsidP="008B5445">
            <w:pPr>
              <w:pStyle w:val="af0"/>
              <w:numPr>
                <w:ilvl w:val="0"/>
                <w:numId w:val="164"/>
              </w:numPr>
              <w:ind w:leftChars="0" w:left="88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IoT機器を含む特定用途機器について、利用環境や機器の制約に応じた適切なセキュリティ設定を実施する</w:t>
            </w:r>
          </w:p>
          <w:p w14:paraId="4456829D" w14:textId="4C414B8C" w:rsidR="00AC25A3" w:rsidRPr="000D2E60" w:rsidRDefault="00AC25A3" w:rsidP="008B5445">
            <w:pPr>
              <w:pStyle w:val="af0"/>
              <w:numPr>
                <w:ilvl w:val="0"/>
                <w:numId w:val="164"/>
              </w:numPr>
              <w:ind w:leftChars="0" w:left="88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IoT機器を含む特定用途機器が備える機能のうち利用しない機能を停止する</w:t>
            </w:r>
          </w:p>
          <w:p w14:paraId="45DD8A04" w14:textId="788783F9" w:rsidR="00AC25A3" w:rsidRPr="000D2E60" w:rsidRDefault="00AC25A3" w:rsidP="008B5445">
            <w:pPr>
              <w:pStyle w:val="af0"/>
              <w:numPr>
                <w:ilvl w:val="0"/>
                <w:numId w:val="164"/>
              </w:numPr>
              <w:ind w:leftChars="0" w:left="88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IoT機器を含む特定用途機器がインターネットを介して外部と通信する場</w:t>
            </w:r>
            <w:r w:rsidRPr="000D2E60">
              <w:rPr>
                <w:rFonts w:ascii="BIZ UDPゴシック" w:eastAsia="BIZ UDPゴシック" w:hAnsi="BIZ UDPゴシック"/>
                <w:color w:val="000000" w:themeColor="text1"/>
                <w:szCs w:val="21"/>
              </w:rPr>
              <w:lastRenderedPageBreak/>
              <w:t>合は、ファイアウォール、暗号化、アクセス制御等の利用により適切に通信制御を行う</w:t>
            </w:r>
          </w:p>
          <w:p w14:paraId="5F049225" w14:textId="41059527" w:rsidR="00AC25A3" w:rsidRPr="000D2E60" w:rsidRDefault="00AC25A3" w:rsidP="008B5445">
            <w:pPr>
              <w:pStyle w:val="af0"/>
              <w:numPr>
                <w:ilvl w:val="0"/>
                <w:numId w:val="164"/>
              </w:numPr>
              <w:ind w:leftChars="0" w:left="88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インターネットに接続されているIoT機器を含む特定用途機器についてソフトウェアに関する脆弱性が存在しないか確認し、脆弱性が存在する場合、バージョンアップやセキュリティパッチの適用、アクセス制御等の対策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w:t>
            </w:r>
          </w:p>
          <w:p w14:paraId="4D677559" w14:textId="5C1EC819" w:rsidR="00AC25A3" w:rsidRPr="000D2E60" w:rsidRDefault="00AC25A3" w:rsidP="008B5445">
            <w:pPr>
              <w:pStyle w:val="af0"/>
              <w:numPr>
                <w:ilvl w:val="0"/>
                <w:numId w:val="164"/>
              </w:numPr>
              <w:ind w:leftChars="0" w:left="88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IoT機器を含む特定用途機器単体だけでなく、IoTシステム全体でセキュリティを確保する認証機能を適用す</w:t>
            </w:r>
            <w:r w:rsidR="00D67750">
              <w:rPr>
                <w:rFonts w:ascii="BIZ UDPゴシック" w:eastAsia="BIZ UDPゴシック" w:hAnsi="BIZ UDPゴシック" w:hint="eastAsia"/>
                <w:color w:val="000000" w:themeColor="text1"/>
                <w:szCs w:val="21"/>
              </w:rPr>
              <w:t>る</w:t>
            </w:r>
          </w:p>
          <w:p w14:paraId="150DC45B" w14:textId="558AADA4" w:rsidR="00AC25A3" w:rsidRPr="000D2E60" w:rsidRDefault="00AC25A3" w:rsidP="008B5445">
            <w:pPr>
              <w:pStyle w:val="af0"/>
              <w:numPr>
                <w:ilvl w:val="0"/>
                <w:numId w:val="164"/>
              </w:numPr>
              <w:ind w:leftChars="0" w:left="88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IoT機器を含む特定用途機器への外部インタフェース経由、物理的アクセスについて対策を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w:t>
            </w:r>
          </w:p>
          <w:p w14:paraId="4C32958C" w14:textId="5FDB9A2C" w:rsidR="00AC25A3" w:rsidRPr="000D2E60" w:rsidRDefault="00AC25A3" w:rsidP="008B5445">
            <w:pPr>
              <w:pStyle w:val="af0"/>
              <w:numPr>
                <w:ilvl w:val="0"/>
                <w:numId w:val="164"/>
              </w:numPr>
              <w:ind w:leftChars="0" w:left="88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IoT機器を含む特定用途機器の状態や通信状況を把握して記録する機能</w:t>
            </w:r>
            <w:r w:rsidR="008B5445">
              <w:rPr>
                <w:rFonts w:ascii="BIZ UDPゴシック" w:eastAsia="BIZ UDPゴシック" w:hAnsi="BIZ UDPゴシック"/>
                <w:color w:val="000000" w:themeColor="text1"/>
                <w:szCs w:val="21"/>
              </w:rPr>
              <w:t>及び</w:t>
            </w:r>
            <w:r w:rsidRPr="000D2E60">
              <w:rPr>
                <w:rFonts w:ascii="BIZ UDPゴシック" w:eastAsia="BIZ UDPゴシック" w:hAnsi="BIZ UDPゴシック"/>
                <w:color w:val="000000" w:themeColor="text1"/>
                <w:szCs w:val="21"/>
              </w:rPr>
              <w:t>記録を不正に消去、改ざんされない対策を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w:t>
            </w:r>
          </w:p>
          <w:p w14:paraId="4BA0086E" w14:textId="73D3D68D" w:rsidR="00AC25A3" w:rsidRPr="000D2E60" w:rsidRDefault="00AC25A3" w:rsidP="008B5445">
            <w:pPr>
              <w:pStyle w:val="af0"/>
              <w:numPr>
                <w:ilvl w:val="0"/>
                <w:numId w:val="164"/>
              </w:numPr>
              <w:ind w:leftChars="0" w:left="88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IoT機器を含む特定用途機器の変更、増設時等には、適切な初期設定が確実に実施される対策を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w:t>
            </w:r>
          </w:p>
        </w:tc>
      </w:tr>
    </w:tbl>
    <w:p w14:paraId="4F220615" w14:textId="77777777" w:rsidR="00AC25A3" w:rsidRPr="000D2E60" w:rsidRDefault="00AC25A3" w:rsidP="00AC25A3">
      <w:pPr>
        <w:pStyle w:val="af0"/>
        <w:ind w:leftChars="0" w:left="1127"/>
        <w:rPr>
          <w:rFonts w:ascii="BIZ UDPゴシック" w:eastAsia="BIZ UDPゴシック" w:hAnsi="BIZ UDPゴシック"/>
          <w:b/>
          <w:bCs/>
          <w:color w:val="000000" w:themeColor="text1"/>
          <w:szCs w:val="21"/>
        </w:rPr>
      </w:pPr>
    </w:p>
    <w:p w14:paraId="675032C9" w14:textId="77777777" w:rsidR="00AC25A3" w:rsidRPr="000D2E60" w:rsidRDefault="00AC25A3" w:rsidP="00ED3A2B">
      <w:pPr>
        <w:pStyle w:val="a1"/>
      </w:pPr>
      <w:r w:rsidRPr="000D2E60">
        <w:rPr>
          <w:rFonts w:hint="eastAsia"/>
        </w:rPr>
        <w:t>端末、サーバ装置、複合機及び特定用途機器の調達</w:t>
      </w:r>
    </w:p>
    <w:tbl>
      <w:tblPr>
        <w:tblStyle w:val="af7"/>
        <w:tblpPr w:leftFromText="142" w:rightFromText="142" w:vertAnchor="text" w:horzAnchor="page" w:tblpX="2378" w:tblpY="1"/>
        <w:tblW w:w="0" w:type="auto"/>
        <w:tblLook w:val="04A0" w:firstRow="1" w:lastRow="0" w:firstColumn="1" w:lastColumn="0" w:noHBand="0" w:noVBand="1"/>
      </w:tblPr>
      <w:tblGrid>
        <w:gridCol w:w="7792"/>
      </w:tblGrid>
      <w:tr w:rsidR="00C163BF" w:rsidRPr="000D2E60" w14:paraId="7F693653" w14:textId="77777777" w:rsidTr="00D719FC">
        <w:tc>
          <w:tcPr>
            <w:tcW w:w="7792" w:type="dxa"/>
            <w:shd w:val="clear" w:color="auto" w:fill="FFFFCC"/>
          </w:tcPr>
          <w:p w14:paraId="0AB93D16"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【対策項目】</w:t>
            </w:r>
          </w:p>
        </w:tc>
      </w:tr>
    </w:tbl>
    <w:p w14:paraId="02561D58" w14:textId="77777777" w:rsidR="00AC25A3" w:rsidRPr="000D2E60" w:rsidRDefault="00AC25A3" w:rsidP="00AC25A3">
      <w:pPr>
        <w:rPr>
          <w:rFonts w:ascii="BIZ UDPゴシック" w:eastAsia="BIZ UDPゴシック" w:hAnsi="BIZ UDPゴシック"/>
          <w:color w:val="000000" w:themeColor="text1"/>
        </w:rPr>
      </w:pPr>
    </w:p>
    <w:p w14:paraId="3CB070F1" w14:textId="149F7D42" w:rsidR="00AC25A3" w:rsidRPr="000D2E60" w:rsidRDefault="00AC25A3" w:rsidP="00A70B17">
      <w:pPr>
        <w:ind w:leftChars="421" w:left="884"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上記に示す端末、サーバ装置、複合機及び</w:t>
      </w:r>
      <w:r w:rsidRPr="000D2E60">
        <w:rPr>
          <w:rFonts w:ascii="BIZ UDPゴシック" w:eastAsia="BIZ UDPゴシック" w:hAnsi="BIZ UDPゴシック"/>
          <w:color w:val="000000" w:themeColor="text1"/>
          <w:szCs w:val="21"/>
        </w:rPr>
        <w:t>IoT機器を含む特定用途機器は運用段階だけでなく、機器等の開発や製造過程において、情報の窃取・破壊や情報システムの停止等の悪意ある機能が組み込まれるサプライチェーン・リスクが懸念される。したがって、これらの機器の調達に当たっては、サプライチェーン等に関わる事業者についても、サイバーセキュリティ基本法第７条(サイバー関連事業者その他の事業者の責務)の責務があることを踏まえた対応が必要である。</w:t>
      </w:r>
    </w:p>
    <w:p w14:paraId="57E99B54" w14:textId="6FAA612C" w:rsidR="00AC25A3" w:rsidRPr="000D2E60" w:rsidRDefault="00AC25A3" w:rsidP="00AC25A3">
      <w:pPr>
        <w:ind w:leftChars="421" w:left="884"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機器調達に関するセキュリティ対策は、政府機関を対象としたガイドライン</w:t>
      </w:r>
      <w:r w:rsidRPr="000D2E60">
        <w:rPr>
          <w:rStyle w:val="afa"/>
          <w:rFonts w:ascii="BIZ UDPゴシック" w:eastAsia="BIZ UDPゴシック" w:hAnsi="BIZ UDPゴシック"/>
          <w:color w:val="000000" w:themeColor="text1"/>
          <w:szCs w:val="21"/>
        </w:rPr>
        <w:footnoteReference w:id="30"/>
      </w:r>
      <w:r w:rsidRPr="000D2E60">
        <w:rPr>
          <w:rFonts w:ascii="BIZ UDPゴシック" w:eastAsia="BIZ UDPゴシック" w:hAnsi="BIZ UDPゴシック" w:hint="eastAsia"/>
          <w:color w:val="000000" w:themeColor="text1"/>
          <w:szCs w:val="21"/>
        </w:rPr>
        <w:t>において以下のような対策が挙げられており、重要インフラ事業者</w:t>
      </w:r>
      <w:r w:rsidR="006414A3">
        <w:rPr>
          <w:rFonts w:ascii="BIZ UDPゴシック" w:eastAsia="BIZ UDPゴシック" w:hAnsi="BIZ UDPゴシック" w:hint="eastAsia"/>
          <w:color w:val="000000" w:themeColor="text1"/>
          <w:szCs w:val="21"/>
        </w:rPr>
        <w:t>等</w:t>
      </w:r>
      <w:r w:rsidRPr="000D2E60">
        <w:rPr>
          <w:rFonts w:ascii="BIZ UDPゴシック" w:eastAsia="BIZ UDPゴシック" w:hAnsi="BIZ UDPゴシック" w:hint="eastAsia"/>
          <w:color w:val="000000" w:themeColor="text1"/>
          <w:szCs w:val="21"/>
        </w:rPr>
        <w:t>においてもこれらを参考として対策に活用することが望ましい。</w:t>
      </w:r>
    </w:p>
    <w:p w14:paraId="37F8C4D3" w14:textId="6ECFB980" w:rsidR="00AC25A3" w:rsidRPr="000D2E60" w:rsidRDefault="00AC25A3" w:rsidP="00AC25A3">
      <w:pPr>
        <w:ind w:leftChars="624" w:left="1310"/>
        <w:rPr>
          <w:rFonts w:ascii="BIZ UDPゴシック" w:eastAsia="BIZ UDPゴシック" w:hAnsi="BIZ UDPゴシック"/>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6B622C57" w14:textId="77777777" w:rsidTr="00D719FC">
        <w:tc>
          <w:tcPr>
            <w:tcW w:w="8500" w:type="dxa"/>
            <w:shd w:val="clear" w:color="auto" w:fill="CC99FF"/>
          </w:tcPr>
          <w:p w14:paraId="5DA3AE4A"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【具体例】</w:t>
            </w:r>
          </w:p>
        </w:tc>
      </w:tr>
      <w:tr w:rsidR="00AC25A3" w:rsidRPr="000D2E60" w14:paraId="1630A997" w14:textId="77777777" w:rsidTr="00D719FC">
        <w:tc>
          <w:tcPr>
            <w:tcW w:w="8500" w:type="dxa"/>
          </w:tcPr>
          <w:p w14:paraId="304BEF2E" w14:textId="77777777" w:rsidR="00AC25A3" w:rsidRPr="000D2E60" w:rsidRDefault="00AC25A3" w:rsidP="00D719FC">
            <w:pPr>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＜政府機関等の対策基準策定のためのガイドラインの記載内容（抜粋）＞</w:t>
            </w:r>
          </w:p>
          <w:p w14:paraId="6C238F00" w14:textId="1B02DCFF" w:rsidR="00AC25A3" w:rsidRPr="000D2E60" w:rsidRDefault="00AB5F70" w:rsidP="008B5445">
            <w:pPr>
              <w:pStyle w:val="af0"/>
              <w:numPr>
                <w:ilvl w:val="0"/>
                <w:numId w:val="165"/>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統括情報セキュリティ責任者は、機器等の選定基準に、サプライチェーン・リスクを低減するための要件として、以下を全て含めること</w:t>
            </w:r>
          </w:p>
          <w:p w14:paraId="2B31E44B" w14:textId="027E0F38" w:rsidR="00AC25A3" w:rsidRPr="000D2E60" w:rsidRDefault="00AB5F70" w:rsidP="008B5445">
            <w:pPr>
              <w:pStyle w:val="af0"/>
              <w:numPr>
                <w:ilvl w:val="0"/>
                <w:numId w:val="153"/>
              </w:numPr>
              <w:ind w:leftChars="0" w:left="74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調達した機器等に不正な変更が見付かったときに、必要に応じて追跡調査や立入検査等、機関等と調達先が連携して原因を調査・排除できる体制を整備していること</w:t>
            </w:r>
          </w:p>
          <w:p w14:paraId="340FDD4D" w14:textId="41586E62" w:rsidR="00AC25A3" w:rsidRPr="000D2E60" w:rsidRDefault="00AB5F70" w:rsidP="008B5445">
            <w:pPr>
              <w:pStyle w:val="af0"/>
              <w:numPr>
                <w:ilvl w:val="0"/>
                <w:numId w:val="153"/>
              </w:numPr>
              <w:ind w:leftChars="0" w:left="74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lastRenderedPageBreak/>
              <w:t>「</w:t>
            </w:r>
            <w:r w:rsidRPr="000D2E60">
              <w:rPr>
                <w:rFonts w:ascii="BIZ UDPゴシック" w:eastAsia="BIZ UDPゴシック" w:hAnsi="BIZ UDPゴシック"/>
                <w:color w:val="000000" w:themeColor="text1"/>
                <w:szCs w:val="21"/>
              </w:rPr>
              <w:t>IT調達に係る国等の物品等</w:t>
            </w:r>
            <w:r w:rsidR="00830EB1">
              <w:rPr>
                <w:rFonts w:ascii="BIZ UDPゴシック" w:eastAsia="BIZ UDPゴシック" w:hAnsi="BIZ UDPゴシック"/>
                <w:color w:val="000000" w:themeColor="text1"/>
                <w:szCs w:val="21"/>
              </w:rPr>
              <w:t>また</w:t>
            </w:r>
            <w:r w:rsidRPr="000D2E60">
              <w:rPr>
                <w:rFonts w:ascii="BIZ UDPゴシック" w:eastAsia="BIZ UDPゴシック" w:hAnsi="BIZ UDPゴシック"/>
                <w:color w:val="000000" w:themeColor="text1"/>
                <w:szCs w:val="21"/>
              </w:rPr>
              <w:t>は役務の調達方針及び調達</w:t>
            </w:r>
            <w:r w:rsidR="00292EAE">
              <w:rPr>
                <w:rFonts w:ascii="BIZ UDPゴシック" w:eastAsia="BIZ UDPゴシック" w:hAnsi="BIZ UDPゴシック"/>
                <w:color w:val="000000" w:themeColor="text1"/>
                <w:szCs w:val="21"/>
              </w:rPr>
              <w:t>手続き</w:t>
            </w:r>
            <w:r w:rsidRPr="000D2E60">
              <w:rPr>
                <w:rFonts w:ascii="BIZ UDPゴシック" w:eastAsia="BIZ UDPゴシック" w:hAnsi="BIZ UDPゴシック"/>
                <w:color w:val="000000" w:themeColor="text1"/>
                <w:szCs w:val="21"/>
              </w:rPr>
              <w:t>に関する申合せ」（平成30年12月10日関係省庁申し合わせ）に基づき、サプライチェーン・リスクに対応する必要があると判断されるものについては、必要な措置を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ること</w:t>
            </w:r>
          </w:p>
          <w:p w14:paraId="5FA99475" w14:textId="335F2B35" w:rsidR="00AC25A3" w:rsidRPr="000D2E60" w:rsidRDefault="00AB5F70" w:rsidP="008B5445">
            <w:pPr>
              <w:pStyle w:val="af0"/>
              <w:numPr>
                <w:ilvl w:val="0"/>
                <w:numId w:val="165"/>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統括情報セキュリティ責任者は、調達する機器等において、設計書の検査によるセキュリティ機能の適切な実装の確認、開発環境の管理体制の検査、脆弱性テスト等、第三者による情報セキュリティ機能の客観的な評価を必要とする場合には、</w:t>
            </w:r>
            <w:r w:rsidRPr="000D2E60">
              <w:rPr>
                <w:rFonts w:ascii="BIZ UDPゴシック" w:eastAsia="BIZ UDPゴシック" w:hAnsi="BIZ UDPゴシック"/>
                <w:color w:val="000000" w:themeColor="text1"/>
                <w:szCs w:val="21"/>
              </w:rPr>
              <w:t>ISO/IEC</w:t>
            </w:r>
            <w:r w:rsidR="001E0295">
              <w:rPr>
                <w:rFonts w:ascii="BIZ UDPゴシック" w:eastAsia="BIZ UDPゴシック" w:hAnsi="BIZ UDPゴシック" w:hint="eastAsia"/>
                <w:color w:val="000000" w:themeColor="text1"/>
                <w:szCs w:val="21"/>
              </w:rPr>
              <w:t xml:space="preserve"> </w:t>
            </w:r>
            <w:r w:rsidRPr="000D2E60">
              <w:rPr>
                <w:rFonts w:ascii="BIZ UDPゴシック" w:eastAsia="BIZ UDPゴシック" w:hAnsi="BIZ UDPゴシック"/>
                <w:color w:val="000000" w:themeColor="text1"/>
                <w:szCs w:val="21"/>
              </w:rPr>
              <w:t>15408に基づく認証を取得しているか否かを、調達時の評価項目とすることを機器等の選定基準として定めること</w:t>
            </w:r>
          </w:p>
          <w:p w14:paraId="2F886BA1" w14:textId="36F01231" w:rsidR="00AB5F70" w:rsidRPr="000D2E60" w:rsidRDefault="00AB5F70" w:rsidP="008B5445">
            <w:pPr>
              <w:pStyle w:val="af0"/>
              <w:numPr>
                <w:ilvl w:val="0"/>
                <w:numId w:val="165"/>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統括情報セキュリティ責任者は、機器等の納入時の確認・検査</w:t>
            </w:r>
            <w:r w:rsidR="00292EAE">
              <w:rPr>
                <w:rFonts w:ascii="BIZ UDPゴシック" w:eastAsia="BIZ UDPゴシック" w:hAnsi="BIZ UDPゴシック" w:hint="eastAsia"/>
                <w:color w:val="000000" w:themeColor="text1"/>
                <w:szCs w:val="21"/>
              </w:rPr>
              <w:t>手続き</w:t>
            </w:r>
            <w:r w:rsidRPr="000D2E60">
              <w:rPr>
                <w:rFonts w:ascii="BIZ UDPゴシック" w:eastAsia="BIZ UDPゴシック" w:hAnsi="BIZ UDPゴシック" w:hint="eastAsia"/>
                <w:color w:val="000000" w:themeColor="text1"/>
                <w:szCs w:val="21"/>
              </w:rPr>
              <w:t>には以下を全て含む事項を確認できる</w:t>
            </w:r>
            <w:r w:rsidR="00B56952">
              <w:rPr>
                <w:rFonts w:ascii="BIZ UDPゴシック" w:eastAsia="BIZ UDPゴシック" w:hAnsi="BIZ UDPゴシック" w:hint="eastAsia"/>
                <w:color w:val="000000" w:themeColor="text1"/>
                <w:szCs w:val="21"/>
              </w:rPr>
              <w:t>手続き</w:t>
            </w:r>
            <w:r w:rsidRPr="000D2E60">
              <w:rPr>
                <w:rFonts w:ascii="BIZ UDPゴシック" w:eastAsia="BIZ UDPゴシック" w:hAnsi="BIZ UDPゴシック" w:hint="eastAsia"/>
                <w:color w:val="000000" w:themeColor="text1"/>
                <w:szCs w:val="21"/>
              </w:rPr>
              <w:t>を定めること</w:t>
            </w:r>
          </w:p>
          <w:p w14:paraId="07B14345" w14:textId="4D4EB495" w:rsidR="00AC25A3" w:rsidRPr="000D2E60" w:rsidRDefault="00AB5F70" w:rsidP="008B5445">
            <w:pPr>
              <w:pStyle w:val="af0"/>
              <w:numPr>
                <w:ilvl w:val="0"/>
                <w:numId w:val="154"/>
              </w:numPr>
              <w:ind w:leftChars="0" w:left="74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調達時に指定したセキュリティ要件の実装状況</w:t>
            </w:r>
          </w:p>
          <w:p w14:paraId="430E49C4" w14:textId="5BA569D9" w:rsidR="00AC25A3" w:rsidRPr="000D2E60" w:rsidRDefault="00AB5F70" w:rsidP="008B5445">
            <w:pPr>
              <w:pStyle w:val="af0"/>
              <w:numPr>
                <w:ilvl w:val="0"/>
                <w:numId w:val="154"/>
              </w:numPr>
              <w:ind w:leftChars="0" w:left="74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機器等に不正プログラムが混入していないこと</w:t>
            </w:r>
          </w:p>
        </w:tc>
      </w:tr>
    </w:tbl>
    <w:p w14:paraId="63E6C0F9" w14:textId="77777777" w:rsidR="00AC25A3" w:rsidRPr="000D2E60" w:rsidRDefault="00AC25A3" w:rsidP="00AC25A3">
      <w:pPr>
        <w:rPr>
          <w:rFonts w:ascii="BIZ UDPゴシック" w:eastAsia="BIZ UDPゴシック" w:hAnsi="BIZ UDPゴシック"/>
          <w:color w:val="000000" w:themeColor="text1"/>
          <w:szCs w:val="21"/>
        </w:rPr>
      </w:pPr>
    </w:p>
    <w:p w14:paraId="2685F65D" w14:textId="77777777" w:rsidR="00AC25A3" w:rsidRPr="000D2E60" w:rsidRDefault="00AC25A3" w:rsidP="00ED3A2B">
      <w:pPr>
        <w:pStyle w:val="a0"/>
      </w:pPr>
      <w:bookmarkStart w:id="273" w:name="_Toc188394786"/>
      <w:r w:rsidRPr="000D2E60">
        <w:rPr>
          <w:rFonts w:hint="eastAsia"/>
        </w:rPr>
        <w:t>アプリケーション</w:t>
      </w:r>
      <w:bookmarkEnd w:id="273"/>
    </w:p>
    <w:p w14:paraId="7C490275" w14:textId="77777777" w:rsidR="00AC25A3" w:rsidRPr="000D2E60" w:rsidRDefault="00AC25A3" w:rsidP="00ED3A2B">
      <w:pPr>
        <w:pStyle w:val="a1"/>
      </w:pPr>
      <w:r w:rsidRPr="000D2E60">
        <w:rPr>
          <w:rFonts w:hint="eastAsia"/>
        </w:rPr>
        <w:t>電子メール</w:t>
      </w:r>
    </w:p>
    <w:tbl>
      <w:tblPr>
        <w:tblStyle w:val="af7"/>
        <w:tblpPr w:leftFromText="142" w:rightFromText="142" w:vertAnchor="text" w:horzAnchor="page" w:tblpX="2378" w:tblpY="1"/>
        <w:tblW w:w="0" w:type="auto"/>
        <w:tblLook w:val="04A0" w:firstRow="1" w:lastRow="0" w:firstColumn="1" w:lastColumn="0" w:noHBand="0" w:noVBand="1"/>
      </w:tblPr>
      <w:tblGrid>
        <w:gridCol w:w="7792"/>
      </w:tblGrid>
      <w:tr w:rsidR="00C163BF" w:rsidRPr="000D2E60" w14:paraId="75789FE0" w14:textId="77777777" w:rsidTr="00D719FC">
        <w:tc>
          <w:tcPr>
            <w:tcW w:w="7792" w:type="dxa"/>
            <w:shd w:val="clear" w:color="auto" w:fill="FFFFCC"/>
          </w:tcPr>
          <w:p w14:paraId="17F036F2"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【対策項目】</w:t>
            </w:r>
          </w:p>
        </w:tc>
      </w:tr>
    </w:tbl>
    <w:p w14:paraId="2F9A5CE5" w14:textId="77777777" w:rsidR="00AC25A3" w:rsidRPr="000D2E60" w:rsidRDefault="00AC25A3" w:rsidP="00AC25A3">
      <w:pPr>
        <w:rPr>
          <w:rFonts w:ascii="BIZ UDPゴシック" w:eastAsia="BIZ UDPゴシック" w:hAnsi="BIZ UDPゴシック"/>
          <w:color w:val="000000" w:themeColor="text1"/>
        </w:rPr>
      </w:pPr>
    </w:p>
    <w:p w14:paraId="4FEA953B" w14:textId="00A39EFE" w:rsidR="00AC25A3" w:rsidRDefault="00AC25A3" w:rsidP="00A70B17">
      <w:pPr>
        <w:ind w:left="707"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電子メールの送受信とは情報の</w:t>
      </w:r>
      <w:r w:rsidR="007318C6">
        <w:rPr>
          <w:rFonts w:ascii="BIZ UDPゴシック" w:eastAsia="BIZ UDPゴシック" w:hAnsi="BIZ UDPゴシック" w:hint="eastAsia"/>
          <w:color w:val="000000" w:themeColor="text1"/>
          <w:szCs w:val="21"/>
        </w:rPr>
        <w:t>やりとり</w:t>
      </w:r>
      <w:r w:rsidRPr="000D2E60">
        <w:rPr>
          <w:rFonts w:ascii="BIZ UDPゴシック" w:eastAsia="BIZ UDPゴシック" w:hAnsi="BIZ UDPゴシック" w:hint="eastAsia"/>
          <w:color w:val="000000" w:themeColor="text1"/>
          <w:szCs w:val="21"/>
        </w:rPr>
        <w:t>にほかならないため、不適切な利用により情報が漏えいする等の機密性に対するリスクがある。また、電子メールサーバに過負荷等が加えられることによって、機能が損なわれる等の可用性に対するリスクがある。この他、悪意ある第三者等によるなりすまし等に電子メールを利用する取扱者が巻き込まれるリスクもある。このようなリスクを回避するためには、適切な電子メールサーバの管理及び電子メールの利用が必要であり、電子メールサーバの管理及び電子メールの利用に関する対策基準を定める必要がある。</w:t>
      </w:r>
    </w:p>
    <w:p w14:paraId="6096FD5C" w14:textId="77777777" w:rsidR="007C2CE1" w:rsidRPr="000D2E60" w:rsidRDefault="007C2CE1" w:rsidP="00A70B17">
      <w:pPr>
        <w:ind w:left="707" w:firstLineChars="100" w:firstLine="210"/>
        <w:rPr>
          <w:rFonts w:ascii="BIZ UDPゴシック" w:eastAsia="BIZ UDPゴシック" w:hAnsi="BIZ UDPゴシック"/>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46E41CC7" w14:textId="77777777" w:rsidTr="00D719FC">
        <w:tc>
          <w:tcPr>
            <w:tcW w:w="8500" w:type="dxa"/>
            <w:shd w:val="clear" w:color="auto" w:fill="CC99FF"/>
          </w:tcPr>
          <w:p w14:paraId="756BE2AE"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【具体例】</w:t>
            </w:r>
          </w:p>
        </w:tc>
      </w:tr>
      <w:tr w:rsidR="00AC25A3" w:rsidRPr="000D2E60" w14:paraId="003A3EB9" w14:textId="77777777" w:rsidTr="00D719FC">
        <w:tc>
          <w:tcPr>
            <w:tcW w:w="8500" w:type="dxa"/>
          </w:tcPr>
          <w:p w14:paraId="3830E9F7" w14:textId="7BE90811" w:rsidR="00AC25A3" w:rsidRPr="000D2E60" w:rsidRDefault="00AC25A3" w:rsidP="008B5445">
            <w:pPr>
              <w:pStyle w:val="af0"/>
              <w:numPr>
                <w:ilvl w:val="0"/>
                <w:numId w:val="303"/>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システム管理者は、電子メールにおけるセキュリティ上のリスクを軽減するための管理策の必要性について検討すること</w:t>
            </w:r>
          </w:p>
          <w:p w14:paraId="478C833E" w14:textId="77777777" w:rsidR="00AC25A3" w:rsidRPr="000D2E60" w:rsidRDefault="00AC25A3" w:rsidP="008B5445">
            <w:pPr>
              <w:pStyle w:val="af0"/>
              <w:numPr>
                <w:ilvl w:val="0"/>
                <w:numId w:val="303"/>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クラウドによるファイル共有サービスの利用を含む添付ファイルの保護</w:t>
            </w:r>
          </w:p>
          <w:p w14:paraId="7493CB8B" w14:textId="572D4BEC" w:rsidR="00AC25A3" w:rsidRPr="000D2E60" w:rsidRDefault="00AC25A3" w:rsidP="008B5445">
            <w:pPr>
              <w:pStyle w:val="af0"/>
              <w:numPr>
                <w:ilvl w:val="0"/>
                <w:numId w:val="303"/>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不正中継</w:t>
            </w:r>
            <w:r w:rsidR="007C2CE1">
              <w:rPr>
                <w:rFonts w:ascii="BIZ UDPゴシック" w:eastAsia="BIZ UDPゴシック" w:hAnsi="BIZ UDPゴシック" w:hint="eastAsia"/>
                <w:color w:val="000000" w:themeColor="text1"/>
                <w:szCs w:val="21"/>
              </w:rPr>
              <w:t>の</w:t>
            </w:r>
            <w:r w:rsidRPr="000D2E60">
              <w:rPr>
                <w:rFonts w:ascii="BIZ UDPゴシック" w:eastAsia="BIZ UDPゴシック" w:hAnsi="BIZ UDPゴシック"/>
                <w:color w:val="000000" w:themeColor="text1"/>
                <w:szCs w:val="21"/>
              </w:rPr>
              <w:t>禁止</w:t>
            </w:r>
          </w:p>
          <w:p w14:paraId="64F49485" w14:textId="77777777" w:rsidR="00AC25A3" w:rsidRPr="000D2E60" w:rsidRDefault="00AC25A3" w:rsidP="008B5445">
            <w:pPr>
              <w:pStyle w:val="af0"/>
              <w:numPr>
                <w:ilvl w:val="0"/>
                <w:numId w:val="303"/>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送受信容量の制限</w:t>
            </w:r>
          </w:p>
          <w:p w14:paraId="15F2AA6E" w14:textId="77777777" w:rsidR="00AC25A3" w:rsidRPr="000D2E60" w:rsidRDefault="00AC25A3" w:rsidP="008B5445">
            <w:pPr>
              <w:pStyle w:val="af0"/>
              <w:numPr>
                <w:ilvl w:val="0"/>
                <w:numId w:val="303"/>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自動転送の制限</w:t>
            </w:r>
          </w:p>
          <w:p w14:paraId="1980F7F5" w14:textId="77777777" w:rsidR="00AC25A3" w:rsidRPr="000D2E60" w:rsidRDefault="00AC25A3" w:rsidP="008B5445">
            <w:pPr>
              <w:pStyle w:val="af0"/>
              <w:numPr>
                <w:ilvl w:val="0"/>
                <w:numId w:val="303"/>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業務外利用の禁止</w:t>
            </w:r>
          </w:p>
          <w:p w14:paraId="03B53C1D" w14:textId="77777777" w:rsidR="00AC25A3" w:rsidRPr="000D2E60" w:rsidRDefault="00AC25A3" w:rsidP="008B5445">
            <w:pPr>
              <w:pStyle w:val="af0"/>
              <w:numPr>
                <w:ilvl w:val="0"/>
                <w:numId w:val="303"/>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送信先アドレス漏えいの防止</w:t>
            </w:r>
          </w:p>
          <w:p w14:paraId="5ACFCA4C" w14:textId="77777777" w:rsidR="00AC25A3" w:rsidRPr="000D2E60" w:rsidRDefault="00AC25A3" w:rsidP="008B5445">
            <w:pPr>
              <w:pStyle w:val="af0"/>
              <w:numPr>
                <w:ilvl w:val="0"/>
                <w:numId w:val="303"/>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電子署名機能の導入</w:t>
            </w:r>
          </w:p>
          <w:p w14:paraId="7090B46D" w14:textId="77777777" w:rsidR="00AC25A3" w:rsidRPr="000D2E60" w:rsidRDefault="00AC25A3" w:rsidP="008B5445">
            <w:pPr>
              <w:pStyle w:val="af0"/>
              <w:numPr>
                <w:ilvl w:val="0"/>
                <w:numId w:val="303"/>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安全性が客観的に評価された暗号技術の利用</w:t>
            </w:r>
          </w:p>
          <w:p w14:paraId="7A66AC3C" w14:textId="5D1B2B50" w:rsidR="00AC25A3" w:rsidRPr="000D2E60" w:rsidRDefault="00E92F10" w:rsidP="008B5445">
            <w:pPr>
              <w:pStyle w:val="af0"/>
              <w:numPr>
                <w:ilvl w:val="0"/>
                <w:numId w:val="303"/>
              </w:numPr>
              <w:ind w:leftChars="0"/>
              <w:rPr>
                <w:rFonts w:ascii="BIZ UDPゴシック" w:eastAsia="BIZ UDPゴシック" w:hAnsi="BIZ UDPゴシック"/>
                <w:color w:val="000000" w:themeColor="text1"/>
                <w:szCs w:val="21"/>
              </w:rPr>
            </w:pPr>
            <w:r>
              <w:rPr>
                <w:rFonts w:ascii="BIZ UDPゴシック" w:eastAsia="BIZ UDPゴシック" w:hAnsi="BIZ UDPゴシック"/>
                <w:color w:val="000000" w:themeColor="text1"/>
                <w:szCs w:val="21"/>
              </w:rPr>
              <w:lastRenderedPageBreak/>
              <w:t>ウイルス</w:t>
            </w:r>
            <w:r w:rsidR="00AC25A3" w:rsidRPr="000D2E60">
              <w:rPr>
                <w:rFonts w:ascii="BIZ UDPゴシック" w:eastAsia="BIZ UDPゴシック" w:hAnsi="BIZ UDPゴシック"/>
                <w:color w:val="000000" w:themeColor="text1"/>
                <w:szCs w:val="21"/>
              </w:rPr>
              <w:t>対策機能や迷惑メール対策機能、フィッシング対策機能の導入</w:t>
            </w:r>
          </w:p>
          <w:p w14:paraId="4FEA76B4" w14:textId="77777777" w:rsidR="00AC25A3" w:rsidRPr="000D2E60" w:rsidRDefault="00AC25A3" w:rsidP="008B5445">
            <w:pPr>
              <w:pStyle w:val="af0"/>
              <w:numPr>
                <w:ilvl w:val="0"/>
                <w:numId w:val="303"/>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電子メール送信時及び受信時の送信ドメイン認証（</w:t>
            </w:r>
            <w:r w:rsidRPr="000D2E60">
              <w:rPr>
                <w:rFonts w:ascii="BIZ UDPゴシック" w:eastAsia="BIZ UDPゴシック" w:hAnsi="BIZ UDPゴシック" w:hint="eastAsia"/>
                <w:color w:val="000000" w:themeColor="text1"/>
                <w:szCs w:val="21"/>
              </w:rPr>
              <w:t>SPF</w:t>
            </w:r>
            <w:r w:rsidRPr="000D2E60">
              <w:rPr>
                <w:rFonts w:ascii="BIZ UDPゴシック" w:eastAsia="BIZ UDPゴシック" w:hAnsi="BIZ UDPゴシック"/>
                <w:color w:val="000000" w:themeColor="text1"/>
                <w:szCs w:val="21"/>
              </w:rPr>
              <w:t>等）の導入</w:t>
            </w:r>
          </w:p>
          <w:p w14:paraId="70D8A96F" w14:textId="77777777" w:rsidR="00AC25A3" w:rsidRPr="000D2E60" w:rsidRDefault="00AC25A3" w:rsidP="008B5445">
            <w:pPr>
              <w:pStyle w:val="af0"/>
              <w:numPr>
                <w:ilvl w:val="0"/>
                <w:numId w:val="303"/>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クラウドによる電子メールサービスを利用する場合は、盗聴を防止するため通信経路を適切に暗号化</w:t>
            </w:r>
          </w:p>
          <w:p w14:paraId="42E9038E" w14:textId="77777777" w:rsidR="00AC25A3" w:rsidRPr="000D2E60" w:rsidRDefault="00AC25A3" w:rsidP="008B5445">
            <w:pPr>
              <w:pStyle w:val="af0"/>
              <w:numPr>
                <w:ilvl w:val="0"/>
                <w:numId w:val="303"/>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クラウドによるファイル共有サービスを利用する場合は、アクセス制御を適切に設定</w:t>
            </w:r>
          </w:p>
        </w:tc>
      </w:tr>
    </w:tbl>
    <w:p w14:paraId="5584F468" w14:textId="77777777" w:rsidR="00AC25A3" w:rsidRPr="000D2E60" w:rsidRDefault="00AC25A3" w:rsidP="00AC25A3">
      <w:pPr>
        <w:rPr>
          <w:rFonts w:ascii="BIZ UDPゴシック" w:eastAsia="BIZ UDPゴシック" w:hAnsi="BIZ UDPゴシック"/>
          <w:color w:val="000000" w:themeColor="text1"/>
          <w:szCs w:val="21"/>
        </w:rPr>
      </w:pPr>
    </w:p>
    <w:p w14:paraId="68A11245" w14:textId="77777777" w:rsidR="00AC25A3" w:rsidRPr="000D2E60" w:rsidRDefault="00AC25A3" w:rsidP="00ED3A2B">
      <w:pPr>
        <w:pStyle w:val="a1"/>
      </w:pPr>
      <w:r w:rsidRPr="000D2E60">
        <w:rPr>
          <w:rFonts w:hint="eastAsia"/>
        </w:rPr>
        <w:t>ウェブ</w:t>
      </w:r>
    </w:p>
    <w:tbl>
      <w:tblPr>
        <w:tblStyle w:val="af7"/>
        <w:tblpPr w:leftFromText="142" w:rightFromText="142" w:vertAnchor="text" w:horzAnchor="page" w:tblpX="2378" w:tblpY="1"/>
        <w:tblW w:w="0" w:type="auto"/>
        <w:tblLook w:val="04A0" w:firstRow="1" w:lastRow="0" w:firstColumn="1" w:lastColumn="0" w:noHBand="0" w:noVBand="1"/>
      </w:tblPr>
      <w:tblGrid>
        <w:gridCol w:w="7792"/>
      </w:tblGrid>
      <w:tr w:rsidR="00C163BF" w:rsidRPr="000D2E60" w14:paraId="679ECCD9" w14:textId="77777777" w:rsidTr="00D719FC">
        <w:tc>
          <w:tcPr>
            <w:tcW w:w="7792" w:type="dxa"/>
            <w:shd w:val="clear" w:color="auto" w:fill="FFFFCC"/>
          </w:tcPr>
          <w:p w14:paraId="0646DD27"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【対策項目】</w:t>
            </w:r>
          </w:p>
        </w:tc>
      </w:tr>
    </w:tbl>
    <w:p w14:paraId="52259D10" w14:textId="77777777" w:rsidR="00AC25A3" w:rsidRPr="000D2E60" w:rsidRDefault="00AC25A3" w:rsidP="00AC25A3">
      <w:pPr>
        <w:rPr>
          <w:rFonts w:ascii="BIZ UDPゴシック" w:eastAsia="BIZ UDPゴシック" w:hAnsi="BIZ UDPゴシック"/>
          <w:color w:val="000000" w:themeColor="text1"/>
        </w:rPr>
      </w:pPr>
    </w:p>
    <w:p w14:paraId="08074ECD" w14:textId="6F97979D" w:rsidR="00AC25A3" w:rsidRDefault="00AC25A3" w:rsidP="00A70B17">
      <w:pPr>
        <w:ind w:leftChars="350" w:left="735"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インターネット上に公開するウェブサーバは、常に攻撃を受けるリスクを抱えている。様々な攻撃により、ウェブコンテンツ（ウェブページとして公開している情報）が改ざんされたり、ウェブサーバが利用不能にされたり、</w:t>
      </w:r>
      <w:r w:rsidR="00830EB1">
        <w:rPr>
          <w:rFonts w:ascii="BIZ UDPゴシック" w:eastAsia="BIZ UDPゴシック" w:hAnsi="BIZ UDPゴシック" w:hint="eastAsia"/>
          <w:color w:val="000000" w:themeColor="text1"/>
          <w:szCs w:val="21"/>
        </w:rPr>
        <w:t>また</w:t>
      </w:r>
      <w:r w:rsidRPr="000D2E60">
        <w:rPr>
          <w:rFonts w:ascii="BIZ UDPゴシック" w:eastAsia="BIZ UDPゴシック" w:hAnsi="BIZ UDPゴシック" w:hint="eastAsia"/>
          <w:color w:val="000000" w:themeColor="text1"/>
          <w:szCs w:val="21"/>
        </w:rPr>
        <w:t>はウェブサーバが侵入されるなどの被害が想定されるため、適切な対策を組み合わせて実施することが求められる。</w:t>
      </w:r>
    </w:p>
    <w:p w14:paraId="5636C938" w14:textId="77777777" w:rsidR="007C2CE1" w:rsidRPr="000D2E60" w:rsidRDefault="007C2CE1" w:rsidP="00A70B17">
      <w:pPr>
        <w:ind w:leftChars="350" w:left="735" w:firstLineChars="100" w:firstLine="210"/>
        <w:rPr>
          <w:rFonts w:ascii="BIZ UDPゴシック" w:eastAsia="BIZ UDPゴシック" w:hAnsi="BIZ UDPゴシック"/>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4E56CE07" w14:textId="77777777" w:rsidTr="00D719FC">
        <w:tc>
          <w:tcPr>
            <w:tcW w:w="8500" w:type="dxa"/>
            <w:shd w:val="clear" w:color="auto" w:fill="CC99FF"/>
          </w:tcPr>
          <w:p w14:paraId="1B66B5BD"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【具体例】</w:t>
            </w:r>
          </w:p>
        </w:tc>
      </w:tr>
      <w:tr w:rsidR="00AC25A3" w:rsidRPr="000D2E60" w14:paraId="0AE92E10" w14:textId="77777777" w:rsidTr="00D719FC">
        <w:tc>
          <w:tcPr>
            <w:tcW w:w="8500" w:type="dxa"/>
          </w:tcPr>
          <w:p w14:paraId="732ACF7C" w14:textId="275B072F" w:rsidR="00AC25A3" w:rsidRPr="000D2E60" w:rsidRDefault="00AC25A3" w:rsidP="008B5445">
            <w:pPr>
              <w:pStyle w:val="af0"/>
              <w:numPr>
                <w:ilvl w:val="0"/>
                <w:numId w:val="161"/>
              </w:numPr>
              <w:ind w:leftChars="0" w:left="46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システム管理者は、ウェブサーバを用いて提供するサービスにおいて、システムが保有する情報の格付けに応じて、想定される脅威から保護すべき情報を特定し、対策を行う必要性の有無を検討し、適切な対策を</w:t>
            </w:r>
            <w:r w:rsidR="00DA08BB">
              <w:rPr>
                <w:rFonts w:ascii="BIZ UDPゴシック" w:eastAsia="BIZ UDPゴシック" w:hAnsi="BIZ UDPゴシック" w:hint="eastAsia"/>
                <w:color w:val="000000" w:themeColor="text1"/>
                <w:szCs w:val="21"/>
              </w:rPr>
              <w:t>講じ</w:t>
            </w:r>
            <w:r w:rsidRPr="000D2E60">
              <w:rPr>
                <w:rFonts w:ascii="BIZ UDPゴシック" w:eastAsia="BIZ UDPゴシック" w:hAnsi="BIZ UDPゴシック" w:hint="eastAsia"/>
                <w:color w:val="000000" w:themeColor="text1"/>
                <w:szCs w:val="21"/>
              </w:rPr>
              <w:t>ること</w:t>
            </w:r>
          </w:p>
          <w:p w14:paraId="4C66CC4B" w14:textId="3A300CA7" w:rsidR="00AC25A3" w:rsidRPr="000D2E60" w:rsidRDefault="00AC25A3" w:rsidP="008B5445">
            <w:pPr>
              <w:pStyle w:val="af0"/>
              <w:numPr>
                <w:ilvl w:val="0"/>
                <w:numId w:val="155"/>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システム管理者は、ウェブアプリケーションの開発において、以下に示すような既知の種類のウェブアプリケーションの脆弱性を排除するための対策を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ること</w:t>
            </w:r>
          </w:p>
          <w:p w14:paraId="1EB84A04" w14:textId="72FDE68F" w:rsidR="00AC25A3" w:rsidRPr="000D2E60" w:rsidRDefault="00AC25A3" w:rsidP="00A70B17">
            <w:pPr>
              <w:ind w:leftChars="353" w:left="74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a) SQLインジェクション脆弱性</w:t>
            </w:r>
          </w:p>
          <w:p w14:paraId="1EFC3D18" w14:textId="24017077" w:rsidR="00AC25A3" w:rsidRPr="000D2E60" w:rsidRDefault="00AC25A3" w:rsidP="00A70B17">
            <w:pPr>
              <w:ind w:leftChars="353" w:left="74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b) OSコマンドインジェクション脆弱性</w:t>
            </w:r>
          </w:p>
          <w:p w14:paraId="4DC079B1" w14:textId="3C8A2D31" w:rsidR="00AC25A3" w:rsidRPr="000D2E60" w:rsidRDefault="00AC25A3" w:rsidP="00A70B17">
            <w:pPr>
              <w:ind w:leftChars="353" w:left="74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c) ディレクトリトラバーサル脆弱性</w:t>
            </w:r>
          </w:p>
          <w:p w14:paraId="6C094913" w14:textId="24CA1142" w:rsidR="00AC25A3" w:rsidRPr="000D2E60" w:rsidRDefault="00AC25A3" w:rsidP="00A70B17">
            <w:pPr>
              <w:ind w:leftChars="353" w:left="74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d) セッション管理の脆弱性</w:t>
            </w:r>
          </w:p>
          <w:p w14:paraId="3B454C92" w14:textId="36CBDB21" w:rsidR="00AC25A3" w:rsidRPr="000D2E60" w:rsidRDefault="00AC25A3" w:rsidP="00A70B17">
            <w:pPr>
              <w:ind w:leftChars="353" w:left="74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e) アクセス制御欠如と認可処理欠如の脆弱性</w:t>
            </w:r>
          </w:p>
          <w:p w14:paraId="6C9761D1" w14:textId="6CFBE29E" w:rsidR="00AC25A3" w:rsidRPr="000D2E60" w:rsidRDefault="00AC25A3" w:rsidP="00A70B17">
            <w:pPr>
              <w:ind w:leftChars="353" w:left="74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f) クロスサイトスクリプティング脆弱性</w:t>
            </w:r>
          </w:p>
          <w:p w14:paraId="06907488" w14:textId="3AD79F67" w:rsidR="00AC25A3" w:rsidRPr="000D2E60" w:rsidRDefault="00AC25A3" w:rsidP="00A70B17">
            <w:pPr>
              <w:ind w:leftChars="353" w:left="74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g) クロスサイトリクエストフォージェリ脆弱性</w:t>
            </w:r>
          </w:p>
          <w:p w14:paraId="6ED34491" w14:textId="3ECDFC3C" w:rsidR="00AC25A3" w:rsidRPr="000D2E60" w:rsidRDefault="00AC25A3" w:rsidP="00A70B17">
            <w:pPr>
              <w:ind w:leftChars="353" w:left="74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h) クリックジャッキング脆弱性</w:t>
            </w:r>
          </w:p>
          <w:p w14:paraId="39FA7399" w14:textId="4C179D67" w:rsidR="00AC25A3" w:rsidRPr="000D2E60" w:rsidRDefault="00AC25A3" w:rsidP="00A70B17">
            <w:pPr>
              <w:ind w:leftChars="353" w:left="74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i) メールヘッダインジェクション脆弱性</w:t>
            </w:r>
          </w:p>
          <w:p w14:paraId="58319769" w14:textId="0C9C65C2" w:rsidR="00AC25A3" w:rsidRPr="000D2E60" w:rsidRDefault="00AC25A3" w:rsidP="00A70B17">
            <w:pPr>
              <w:ind w:leftChars="353" w:left="74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j) HTTPヘッダインジェクション脆弱性</w:t>
            </w:r>
          </w:p>
          <w:p w14:paraId="018A8764" w14:textId="4D1704BD" w:rsidR="00AC25A3" w:rsidRPr="000D2E60" w:rsidRDefault="00AC25A3" w:rsidP="00A70B17">
            <w:pPr>
              <w:ind w:leftChars="353" w:left="74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k) evalインジェクション脆弱性</w:t>
            </w:r>
          </w:p>
          <w:p w14:paraId="3A78BE8D" w14:textId="5A8A5612" w:rsidR="00AC25A3" w:rsidRPr="000D2E60" w:rsidRDefault="00AC25A3" w:rsidP="00A70B17">
            <w:pPr>
              <w:ind w:leftChars="353" w:left="74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l) レースコンディション脆弱性</w:t>
            </w:r>
          </w:p>
          <w:p w14:paraId="4532FC0B" w14:textId="77777777" w:rsidR="00AC25A3" w:rsidRPr="000D2E60" w:rsidRDefault="00AC25A3" w:rsidP="00A70B17">
            <w:pPr>
              <w:ind w:leftChars="353" w:left="741"/>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m) バッファオーバーフロー及び整数オーバーフロー脆弱性</w:t>
            </w:r>
          </w:p>
          <w:p w14:paraId="4FFC089D" w14:textId="7C16D0E2" w:rsidR="00AC25A3" w:rsidRPr="000D2E60" w:rsidRDefault="00AC25A3" w:rsidP="00D719FC">
            <w:pPr>
              <w:ind w:leftChars="204" w:left="428"/>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各脆弱性の解説については、</w:t>
            </w:r>
            <w:r w:rsidR="007C2CE1">
              <w:rPr>
                <w:rFonts w:ascii="BIZ UDPゴシック" w:eastAsia="BIZ UDPゴシック" w:hAnsi="BIZ UDPゴシック" w:hint="eastAsia"/>
                <w:color w:val="000000" w:themeColor="text1"/>
                <w:szCs w:val="21"/>
              </w:rPr>
              <w:t>【</w:t>
            </w:r>
            <w:r w:rsidRPr="000D2E60">
              <w:rPr>
                <w:rFonts w:ascii="BIZ UDPゴシック" w:eastAsia="BIZ UDPゴシック" w:hAnsi="BIZ UDPゴシック" w:hint="eastAsia"/>
                <w:color w:val="000000" w:themeColor="text1"/>
                <w:szCs w:val="21"/>
              </w:rPr>
              <w:t>7</w:t>
            </w:r>
            <w:r w:rsidRPr="000D2E60">
              <w:rPr>
                <w:rFonts w:ascii="BIZ UDPゴシック" w:eastAsia="BIZ UDPゴシック" w:hAnsi="BIZ UDPゴシック"/>
                <w:color w:val="000000" w:themeColor="text1"/>
                <w:szCs w:val="21"/>
              </w:rPr>
              <w:t>.2 ウェブアプリケーションの脆弱性</w:t>
            </w:r>
            <w:r w:rsidR="007C2CE1">
              <w:rPr>
                <w:rFonts w:ascii="BIZ UDPゴシック" w:eastAsia="BIZ UDPゴシック" w:hAnsi="BIZ UDPゴシック" w:hint="eastAsia"/>
                <w:color w:val="000000" w:themeColor="text1"/>
                <w:szCs w:val="21"/>
              </w:rPr>
              <w:t>】</w:t>
            </w:r>
            <w:r w:rsidRPr="000D2E60">
              <w:rPr>
                <w:rFonts w:ascii="BIZ UDPゴシック" w:eastAsia="BIZ UDPゴシック" w:hAnsi="BIZ UDPゴシック"/>
                <w:color w:val="000000" w:themeColor="text1"/>
                <w:szCs w:val="21"/>
              </w:rPr>
              <w:t>を参照のこと</w:t>
            </w:r>
          </w:p>
          <w:p w14:paraId="12E347FA" w14:textId="77777777" w:rsidR="00AC25A3" w:rsidRPr="000D2E60" w:rsidRDefault="00AC25A3" w:rsidP="008B5445">
            <w:pPr>
              <w:pStyle w:val="af0"/>
              <w:numPr>
                <w:ilvl w:val="0"/>
                <w:numId w:val="156"/>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lastRenderedPageBreak/>
              <w:t>システム管理者は、ウェブサーバを用いて提供するサービスにおいて、システムが保有する情報の格付けに応じて、通信の盗聴から保護すべき情報を特定し、暗号化を行う必要性の有無を検討し、必要があると認めたときは、情報を暗号化すること</w:t>
            </w:r>
          </w:p>
          <w:p w14:paraId="344D0C9A" w14:textId="77777777" w:rsidR="00AC25A3" w:rsidRPr="000D2E60" w:rsidRDefault="00AC25A3" w:rsidP="008B5445">
            <w:pPr>
              <w:pStyle w:val="af0"/>
              <w:numPr>
                <w:ilvl w:val="0"/>
                <w:numId w:val="156"/>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システム管理者は、ウェブサーバの正当性を保証するために電子証明書を利用すること</w:t>
            </w:r>
          </w:p>
        </w:tc>
      </w:tr>
    </w:tbl>
    <w:p w14:paraId="2E98E58B" w14:textId="77777777" w:rsidR="00AC25A3" w:rsidRPr="000D2E60" w:rsidRDefault="00AC25A3" w:rsidP="00AC25A3">
      <w:pPr>
        <w:rPr>
          <w:rFonts w:ascii="BIZ UDPゴシック" w:eastAsia="BIZ UDPゴシック" w:hAnsi="BIZ UDPゴシック"/>
          <w:color w:val="000000" w:themeColor="text1"/>
          <w:szCs w:val="21"/>
        </w:rPr>
      </w:pPr>
    </w:p>
    <w:p w14:paraId="3AAAD525" w14:textId="77777777" w:rsidR="00AC25A3" w:rsidRPr="000D2E60" w:rsidRDefault="00AC25A3" w:rsidP="00ED3A2B">
      <w:pPr>
        <w:pStyle w:val="a1"/>
      </w:pPr>
      <w:r w:rsidRPr="000D2E60">
        <w:rPr>
          <w:rFonts w:hint="eastAsia"/>
        </w:rPr>
        <w:t>ドメインネームシステム（DNS</w:t>
      </w:r>
      <w:r w:rsidRPr="000D2E60">
        <w:t>）</w:t>
      </w:r>
    </w:p>
    <w:tbl>
      <w:tblPr>
        <w:tblStyle w:val="af7"/>
        <w:tblpPr w:leftFromText="142" w:rightFromText="142" w:vertAnchor="text" w:horzAnchor="page" w:tblpX="2378" w:tblpY="1"/>
        <w:tblW w:w="0" w:type="auto"/>
        <w:tblLook w:val="04A0" w:firstRow="1" w:lastRow="0" w:firstColumn="1" w:lastColumn="0" w:noHBand="0" w:noVBand="1"/>
      </w:tblPr>
      <w:tblGrid>
        <w:gridCol w:w="7792"/>
      </w:tblGrid>
      <w:tr w:rsidR="00C163BF" w:rsidRPr="000D2E60" w14:paraId="46A22444" w14:textId="77777777" w:rsidTr="00D719FC">
        <w:tc>
          <w:tcPr>
            <w:tcW w:w="7792" w:type="dxa"/>
            <w:shd w:val="clear" w:color="auto" w:fill="FFFFCC"/>
          </w:tcPr>
          <w:p w14:paraId="46BFC981"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【対策項目】</w:t>
            </w:r>
          </w:p>
        </w:tc>
      </w:tr>
    </w:tbl>
    <w:p w14:paraId="55562CB4" w14:textId="77777777" w:rsidR="00AC25A3" w:rsidRPr="000D2E60" w:rsidRDefault="00AC25A3" w:rsidP="00AC25A3">
      <w:pPr>
        <w:rPr>
          <w:rFonts w:ascii="BIZ UDPゴシック" w:eastAsia="BIZ UDPゴシック" w:hAnsi="BIZ UDPゴシック"/>
          <w:color w:val="000000" w:themeColor="text1"/>
        </w:rPr>
      </w:pPr>
    </w:p>
    <w:p w14:paraId="65FDD3B9" w14:textId="63E49A92" w:rsidR="00AC25A3" w:rsidRDefault="00AC25A3" w:rsidP="00A70B17">
      <w:pPr>
        <w:ind w:left="707"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ドメインネームシステム（</w:t>
      </w:r>
      <w:r w:rsidRPr="000D2E60">
        <w:rPr>
          <w:rFonts w:ascii="BIZ UDPゴシック" w:eastAsia="BIZ UDPゴシック" w:hAnsi="BIZ UDPゴシック"/>
          <w:color w:val="000000" w:themeColor="text1"/>
          <w:szCs w:val="21"/>
        </w:rPr>
        <w:t>DNS）（</w:t>
      </w:r>
      <w:r w:rsidR="00292EAE">
        <w:rPr>
          <w:rFonts w:ascii="BIZ UDPゴシック" w:eastAsia="BIZ UDPゴシック" w:hAnsi="BIZ UDPゴシック" w:hint="eastAsia"/>
          <w:color w:val="000000" w:themeColor="text1"/>
          <w:szCs w:val="21"/>
        </w:rPr>
        <w:t>【</w:t>
      </w:r>
      <w:r w:rsidRPr="000D2E60">
        <w:rPr>
          <w:rFonts w:ascii="BIZ UDPゴシック" w:eastAsia="BIZ UDPゴシック" w:hAnsi="BIZ UDPゴシック" w:hint="eastAsia"/>
          <w:color w:val="000000" w:themeColor="text1"/>
          <w:szCs w:val="21"/>
        </w:rPr>
        <w:t>7</w:t>
      </w:r>
      <w:r w:rsidRPr="000D2E60">
        <w:rPr>
          <w:rFonts w:ascii="BIZ UDPゴシック" w:eastAsia="BIZ UDPゴシック" w:hAnsi="BIZ UDPゴシック"/>
          <w:color w:val="000000" w:themeColor="text1"/>
          <w:szCs w:val="21"/>
        </w:rPr>
        <w:t>.3(2)</w:t>
      </w:r>
      <w:r w:rsidR="00292EAE">
        <w:rPr>
          <w:rFonts w:ascii="BIZ UDPゴシック" w:eastAsia="BIZ UDPゴシック" w:hAnsi="BIZ UDPゴシック" w:hint="eastAsia"/>
          <w:color w:val="000000" w:themeColor="text1"/>
          <w:szCs w:val="21"/>
        </w:rPr>
        <w:t>】</w:t>
      </w:r>
      <w:r w:rsidRPr="000D2E60">
        <w:rPr>
          <w:rFonts w:ascii="BIZ UDPゴシック" w:eastAsia="BIZ UDPゴシック" w:hAnsi="BIZ UDPゴシック"/>
          <w:color w:val="000000" w:themeColor="text1"/>
          <w:szCs w:val="21"/>
        </w:rPr>
        <w:t>参照）を導入する際には、サーバの適切な管理</w:t>
      </w:r>
      <w:r w:rsidR="00564483">
        <w:rPr>
          <w:rFonts w:ascii="BIZ UDPゴシック" w:eastAsia="BIZ UDPゴシック" w:hAnsi="BIZ UDPゴシック"/>
          <w:color w:val="000000" w:themeColor="text1"/>
          <w:szCs w:val="21"/>
        </w:rPr>
        <w:t>等</w:t>
      </w:r>
      <w:r w:rsidRPr="000D2E60">
        <w:rPr>
          <w:rFonts w:ascii="BIZ UDPゴシック" w:eastAsia="BIZ UDPゴシック" w:hAnsi="BIZ UDPゴシック"/>
          <w:color w:val="000000" w:themeColor="text1"/>
          <w:szCs w:val="21"/>
        </w:rPr>
        <w:t>の対策が求められる。</w:t>
      </w:r>
    </w:p>
    <w:p w14:paraId="55722E50" w14:textId="77777777" w:rsidR="007C2CE1" w:rsidRPr="000D2E60" w:rsidRDefault="007C2CE1" w:rsidP="00A70B17">
      <w:pPr>
        <w:ind w:left="707" w:firstLineChars="100" w:firstLine="210"/>
        <w:rPr>
          <w:rFonts w:ascii="BIZ UDPゴシック" w:eastAsia="BIZ UDPゴシック" w:hAnsi="BIZ UDPゴシック"/>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68A0A2A3" w14:textId="77777777" w:rsidTr="00D719FC">
        <w:tc>
          <w:tcPr>
            <w:tcW w:w="8500" w:type="dxa"/>
            <w:shd w:val="clear" w:color="auto" w:fill="CC99FF"/>
          </w:tcPr>
          <w:p w14:paraId="55B05458"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【具体例】</w:t>
            </w:r>
          </w:p>
        </w:tc>
      </w:tr>
      <w:tr w:rsidR="00AC25A3" w:rsidRPr="000D2E60" w14:paraId="045539B4" w14:textId="77777777" w:rsidTr="00D719FC">
        <w:tc>
          <w:tcPr>
            <w:tcW w:w="8500" w:type="dxa"/>
          </w:tcPr>
          <w:p w14:paraId="758C2BEA" w14:textId="318FE515" w:rsidR="00AC25A3" w:rsidRPr="000D2E60" w:rsidRDefault="00AC25A3" w:rsidP="008B5445">
            <w:pPr>
              <w:pStyle w:val="af0"/>
              <w:numPr>
                <w:ilvl w:val="0"/>
                <w:numId w:val="143"/>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システム管理者は、</w:t>
            </w:r>
            <w:r w:rsidRPr="000D2E60">
              <w:rPr>
                <w:rFonts w:ascii="BIZ UDPゴシック" w:eastAsia="BIZ UDPゴシック" w:hAnsi="BIZ UDPゴシック"/>
                <w:color w:val="000000" w:themeColor="text1"/>
                <w:szCs w:val="21"/>
              </w:rPr>
              <w:t>DNSサーバの運用を維持するため、適切な対策を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ること</w:t>
            </w:r>
          </w:p>
          <w:p w14:paraId="7A95D115" w14:textId="77777777" w:rsidR="00AC25A3" w:rsidRPr="000D2E60" w:rsidRDefault="00AC25A3" w:rsidP="00D719FC">
            <w:pPr>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w:t>
            </w:r>
            <w:r w:rsidRPr="000D2E60">
              <w:rPr>
                <w:rFonts w:ascii="BIZ UDPゴシック" w:eastAsia="BIZ UDPゴシック" w:hAnsi="BIZ UDPゴシック"/>
                <w:color w:val="000000" w:themeColor="text1"/>
                <w:szCs w:val="21"/>
              </w:rPr>
              <w:t>DNS導入時の対策</w:t>
            </w:r>
            <w:r w:rsidRPr="000D2E60">
              <w:rPr>
                <w:rFonts w:ascii="BIZ UDPゴシック" w:eastAsia="BIZ UDPゴシック" w:hAnsi="BIZ UDPゴシック" w:hint="eastAsia"/>
                <w:color w:val="000000" w:themeColor="text1"/>
                <w:szCs w:val="21"/>
              </w:rPr>
              <w:t>＞</w:t>
            </w:r>
          </w:p>
          <w:p w14:paraId="60831E25" w14:textId="77777777" w:rsidR="00AC25A3" w:rsidRPr="000D2E60" w:rsidRDefault="00AC25A3" w:rsidP="008B5445">
            <w:pPr>
              <w:pStyle w:val="af0"/>
              <w:numPr>
                <w:ilvl w:val="0"/>
                <w:numId w:val="143"/>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要安定情報を取り扱う情報システムの名前解決を提供するコンテンツサーバにおいて、名前解決を停止させないための措置</w:t>
            </w:r>
          </w:p>
          <w:p w14:paraId="212853AD" w14:textId="77777777" w:rsidR="00AC25A3" w:rsidRPr="000D2E60" w:rsidRDefault="00AC25A3" w:rsidP="008B5445">
            <w:pPr>
              <w:pStyle w:val="af0"/>
              <w:numPr>
                <w:ilvl w:val="0"/>
                <w:numId w:val="143"/>
              </w:numPr>
              <w:tabs>
                <w:tab w:val="left" w:pos="4089"/>
              </w:tabs>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キャッシュサーバにおいて、名前解決の要求への適切な応答をするための措置</w:t>
            </w:r>
          </w:p>
          <w:p w14:paraId="231ECC58" w14:textId="77777777" w:rsidR="00AC25A3" w:rsidRPr="000D2E60" w:rsidRDefault="00AC25A3" w:rsidP="008B5445">
            <w:pPr>
              <w:pStyle w:val="af0"/>
              <w:numPr>
                <w:ilvl w:val="0"/>
                <w:numId w:val="143"/>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コンテンツサーバにおいて、各重要インフラ事業者等のみで使用する名前の解決を提供する場合、当該コンテンツサーバで管理する情報が外部に漏えいしないための措置</w:t>
            </w:r>
          </w:p>
          <w:p w14:paraId="54820AB7" w14:textId="77777777" w:rsidR="00AC25A3" w:rsidRPr="000D2E60" w:rsidRDefault="00AC25A3" w:rsidP="00D719FC">
            <w:pPr>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w:t>
            </w:r>
            <w:r w:rsidRPr="000D2E60">
              <w:rPr>
                <w:rFonts w:ascii="BIZ UDPゴシック" w:eastAsia="BIZ UDPゴシック" w:hAnsi="BIZ UDPゴシック"/>
                <w:color w:val="000000" w:themeColor="text1"/>
                <w:szCs w:val="21"/>
              </w:rPr>
              <w:t>DNS運用時の対策</w:t>
            </w:r>
            <w:r w:rsidRPr="000D2E60">
              <w:rPr>
                <w:rFonts w:ascii="BIZ UDPゴシック" w:eastAsia="BIZ UDPゴシック" w:hAnsi="BIZ UDPゴシック" w:hint="eastAsia"/>
                <w:color w:val="000000" w:themeColor="text1"/>
                <w:szCs w:val="21"/>
              </w:rPr>
              <w:t>＞</w:t>
            </w:r>
          </w:p>
          <w:p w14:paraId="1BE1F5CF" w14:textId="77777777" w:rsidR="00AC25A3" w:rsidRPr="000D2E60" w:rsidRDefault="00AC25A3" w:rsidP="008B5445">
            <w:pPr>
              <w:pStyle w:val="af0"/>
              <w:numPr>
                <w:ilvl w:val="0"/>
                <w:numId w:val="143"/>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コンテンツサーバを複数台設置する場合は、管理するドメインに関する情報についてサーバ間で整合性を維持</w:t>
            </w:r>
          </w:p>
          <w:p w14:paraId="469FCC2F" w14:textId="77777777" w:rsidR="00AC25A3" w:rsidRPr="000D2E60" w:rsidRDefault="00AC25A3" w:rsidP="008B5445">
            <w:pPr>
              <w:pStyle w:val="af0"/>
              <w:numPr>
                <w:ilvl w:val="0"/>
                <w:numId w:val="143"/>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コンテンツサーバにおいて管理するドメインに関する情報が正確であることを定期的に確認</w:t>
            </w:r>
          </w:p>
          <w:p w14:paraId="7B68F393" w14:textId="4C48684C" w:rsidR="00AC25A3" w:rsidRPr="000D2E60" w:rsidRDefault="00AC25A3" w:rsidP="008B5445">
            <w:pPr>
              <w:pStyle w:val="af0"/>
              <w:numPr>
                <w:ilvl w:val="0"/>
                <w:numId w:val="143"/>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キャッシュサーバにおいて、名前解決の要求への適切な応答を維持するための措置を</w:t>
            </w:r>
            <w:r w:rsidR="00DA08BB">
              <w:rPr>
                <w:rFonts w:ascii="BIZ UDPゴシック" w:eastAsia="BIZ UDPゴシック" w:hAnsi="BIZ UDPゴシック" w:hint="eastAsia"/>
                <w:color w:val="000000" w:themeColor="text1"/>
                <w:szCs w:val="21"/>
              </w:rPr>
              <w:t>講じ</w:t>
            </w:r>
            <w:r w:rsidRPr="000D2E60">
              <w:rPr>
                <w:rFonts w:ascii="BIZ UDPゴシック" w:eastAsia="BIZ UDPゴシック" w:hAnsi="BIZ UDPゴシック" w:hint="eastAsia"/>
                <w:color w:val="000000" w:themeColor="text1"/>
                <w:szCs w:val="21"/>
              </w:rPr>
              <w:t>る</w:t>
            </w:r>
          </w:p>
        </w:tc>
      </w:tr>
    </w:tbl>
    <w:p w14:paraId="54936610" w14:textId="77777777" w:rsidR="00AC25A3" w:rsidRPr="000D2E60" w:rsidRDefault="00AC25A3" w:rsidP="00AC25A3">
      <w:pPr>
        <w:rPr>
          <w:rFonts w:ascii="BIZ UDPゴシック" w:eastAsia="BIZ UDPゴシック" w:hAnsi="BIZ UDPゴシック"/>
          <w:color w:val="000000" w:themeColor="text1"/>
          <w:szCs w:val="21"/>
        </w:rPr>
      </w:pPr>
    </w:p>
    <w:p w14:paraId="35BF4C14" w14:textId="77777777" w:rsidR="00AC25A3" w:rsidRPr="000D2E60" w:rsidRDefault="00AC25A3" w:rsidP="00ED3A2B">
      <w:pPr>
        <w:pStyle w:val="a1"/>
      </w:pPr>
      <w:r w:rsidRPr="000D2E60">
        <w:rPr>
          <w:rFonts w:hint="eastAsia"/>
        </w:rPr>
        <w:t>データベース</w:t>
      </w:r>
    </w:p>
    <w:tbl>
      <w:tblPr>
        <w:tblStyle w:val="af7"/>
        <w:tblpPr w:leftFromText="142" w:rightFromText="142" w:vertAnchor="text" w:horzAnchor="page" w:tblpX="2378" w:tblpY="1"/>
        <w:tblW w:w="0" w:type="auto"/>
        <w:tblLook w:val="04A0" w:firstRow="1" w:lastRow="0" w:firstColumn="1" w:lastColumn="0" w:noHBand="0" w:noVBand="1"/>
      </w:tblPr>
      <w:tblGrid>
        <w:gridCol w:w="7792"/>
      </w:tblGrid>
      <w:tr w:rsidR="00C163BF" w:rsidRPr="000D2E60" w14:paraId="6C2F204A" w14:textId="77777777" w:rsidTr="00D719FC">
        <w:tc>
          <w:tcPr>
            <w:tcW w:w="7792" w:type="dxa"/>
            <w:shd w:val="clear" w:color="auto" w:fill="FFFFCC"/>
          </w:tcPr>
          <w:p w14:paraId="06D6740F"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【対策項目】</w:t>
            </w:r>
          </w:p>
        </w:tc>
      </w:tr>
    </w:tbl>
    <w:p w14:paraId="66F6A39A" w14:textId="77777777" w:rsidR="00AC25A3" w:rsidRPr="000D2E60" w:rsidRDefault="00AC25A3" w:rsidP="00AC25A3">
      <w:pPr>
        <w:rPr>
          <w:rFonts w:ascii="BIZ UDPゴシック" w:eastAsia="BIZ UDPゴシック" w:hAnsi="BIZ UDPゴシック"/>
          <w:color w:val="000000" w:themeColor="text1"/>
        </w:rPr>
      </w:pPr>
    </w:p>
    <w:p w14:paraId="1EEF3A5E" w14:textId="27E4D9DE" w:rsidR="00AC25A3" w:rsidRDefault="00AC25A3" w:rsidP="00A70B17">
      <w:pPr>
        <w:ind w:leftChars="280" w:left="588"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データベース（</w:t>
      </w:r>
      <w:r w:rsidR="00292EAE">
        <w:rPr>
          <w:rFonts w:ascii="BIZ UDPゴシック" w:eastAsia="BIZ UDPゴシック" w:hAnsi="BIZ UDPゴシック" w:hint="eastAsia"/>
          <w:color w:val="000000" w:themeColor="text1"/>
          <w:szCs w:val="21"/>
        </w:rPr>
        <w:t>【</w:t>
      </w:r>
      <w:r w:rsidRPr="000D2E60">
        <w:rPr>
          <w:rFonts w:ascii="BIZ UDPゴシック" w:eastAsia="BIZ UDPゴシック" w:hAnsi="BIZ UDPゴシック"/>
          <w:color w:val="000000" w:themeColor="text1"/>
          <w:szCs w:val="21"/>
        </w:rPr>
        <w:t>7.3(3)</w:t>
      </w:r>
      <w:r w:rsidR="00292EAE">
        <w:rPr>
          <w:rFonts w:ascii="BIZ UDPゴシック" w:eastAsia="BIZ UDPゴシック" w:hAnsi="BIZ UDPゴシック" w:hint="eastAsia"/>
          <w:color w:val="000000" w:themeColor="text1"/>
          <w:szCs w:val="21"/>
        </w:rPr>
        <w:t>】</w:t>
      </w:r>
      <w:r w:rsidRPr="000D2E60">
        <w:rPr>
          <w:rFonts w:ascii="BIZ UDPゴシック" w:eastAsia="BIZ UDPゴシック" w:hAnsi="BIZ UDPゴシック"/>
          <w:color w:val="000000" w:themeColor="text1"/>
          <w:szCs w:val="21"/>
        </w:rPr>
        <w:t>参照）に保管しているデータが漏えいするリスクがあることから、必要な対策が求められる。</w:t>
      </w:r>
      <w:r w:rsidRPr="000D2E60">
        <w:rPr>
          <w:rFonts w:ascii="BIZ UDPゴシック" w:eastAsia="BIZ UDPゴシック" w:hAnsi="BIZ UDPゴシック" w:hint="eastAsia"/>
          <w:color w:val="000000" w:themeColor="text1"/>
          <w:szCs w:val="21"/>
        </w:rPr>
        <w:t>システム管理者は、不正アクセス等の外的要因やデータの不適切な利用等の内的要因</w:t>
      </w:r>
      <w:r w:rsidR="00564483">
        <w:rPr>
          <w:rFonts w:ascii="BIZ UDPゴシック" w:eastAsia="BIZ UDPゴシック" w:hAnsi="BIZ UDPゴシック" w:hint="eastAsia"/>
          <w:color w:val="000000" w:themeColor="text1"/>
          <w:szCs w:val="21"/>
        </w:rPr>
        <w:t>等</w:t>
      </w:r>
      <w:r w:rsidRPr="000D2E60">
        <w:rPr>
          <w:rFonts w:ascii="BIZ UDPゴシック" w:eastAsia="BIZ UDPゴシック" w:hAnsi="BIZ UDPゴシック" w:hint="eastAsia"/>
          <w:color w:val="000000" w:themeColor="text1"/>
          <w:szCs w:val="21"/>
        </w:rPr>
        <w:t>、保管するデータの漏えい・改ざんのリスクに対して対策を講じ、データベースの導入・運用時の対策として、以下に挙げる事項を含む必要な</w:t>
      </w:r>
      <w:r w:rsidRPr="000D2E60">
        <w:rPr>
          <w:rFonts w:ascii="BIZ UDPゴシック" w:eastAsia="BIZ UDPゴシック" w:hAnsi="BIZ UDPゴシック" w:hint="eastAsia"/>
          <w:color w:val="000000" w:themeColor="text1"/>
          <w:szCs w:val="21"/>
        </w:rPr>
        <w:lastRenderedPageBreak/>
        <w:t>対策を</w:t>
      </w:r>
      <w:r w:rsidR="00DA08BB">
        <w:rPr>
          <w:rFonts w:ascii="BIZ UDPゴシック" w:eastAsia="BIZ UDPゴシック" w:hAnsi="BIZ UDPゴシック" w:hint="eastAsia"/>
          <w:color w:val="000000" w:themeColor="text1"/>
          <w:szCs w:val="21"/>
        </w:rPr>
        <w:t>講じ</w:t>
      </w:r>
      <w:r w:rsidRPr="000D2E60">
        <w:rPr>
          <w:rFonts w:ascii="BIZ UDPゴシック" w:eastAsia="BIZ UDPゴシック" w:hAnsi="BIZ UDPゴシック" w:hint="eastAsia"/>
          <w:color w:val="000000" w:themeColor="text1"/>
          <w:szCs w:val="21"/>
        </w:rPr>
        <w:t>ることが求められる。</w:t>
      </w:r>
    </w:p>
    <w:p w14:paraId="5F99FE2C" w14:textId="77777777" w:rsidR="007C2CE1" w:rsidRPr="000D2E60" w:rsidRDefault="007C2CE1" w:rsidP="00A70B17">
      <w:pPr>
        <w:ind w:leftChars="280" w:left="588" w:firstLineChars="100" w:firstLine="210"/>
        <w:rPr>
          <w:rFonts w:ascii="BIZ UDPゴシック" w:eastAsia="BIZ UDPゴシック" w:hAnsi="BIZ UDPゴシック"/>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1BEEF434" w14:textId="77777777" w:rsidTr="00D719FC">
        <w:tc>
          <w:tcPr>
            <w:tcW w:w="8500" w:type="dxa"/>
            <w:shd w:val="clear" w:color="auto" w:fill="CC99FF"/>
          </w:tcPr>
          <w:p w14:paraId="5A9EDF72"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【具体例】</w:t>
            </w:r>
          </w:p>
        </w:tc>
      </w:tr>
      <w:tr w:rsidR="00AC25A3" w:rsidRPr="000D2E60" w14:paraId="0A63ABBE" w14:textId="77777777" w:rsidTr="00D719FC">
        <w:tc>
          <w:tcPr>
            <w:tcW w:w="8500" w:type="dxa"/>
          </w:tcPr>
          <w:p w14:paraId="391B35EC" w14:textId="77777777" w:rsidR="00AC25A3" w:rsidRPr="000D2E60" w:rsidRDefault="00AC25A3" w:rsidP="008B5445">
            <w:pPr>
              <w:pStyle w:val="af0"/>
              <w:numPr>
                <w:ilvl w:val="0"/>
                <w:numId w:val="144"/>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管理者アカウントの適正な権限管理</w:t>
            </w:r>
          </w:p>
          <w:p w14:paraId="63F08010" w14:textId="77777777" w:rsidR="00AC25A3" w:rsidRPr="000D2E60" w:rsidRDefault="00AC25A3" w:rsidP="008B5445">
            <w:pPr>
              <w:pStyle w:val="af0"/>
              <w:numPr>
                <w:ilvl w:val="0"/>
                <w:numId w:val="144"/>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データにアクセスした利用者を特定できるような措置</w:t>
            </w:r>
          </w:p>
          <w:p w14:paraId="1C6DE425" w14:textId="77777777" w:rsidR="00AC25A3" w:rsidRPr="000D2E60" w:rsidRDefault="00AC25A3" w:rsidP="008B5445">
            <w:pPr>
              <w:pStyle w:val="af0"/>
              <w:numPr>
                <w:ilvl w:val="0"/>
                <w:numId w:val="144"/>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データの不正な操作を検知、対策</w:t>
            </w:r>
          </w:p>
          <w:p w14:paraId="3ED61C5C" w14:textId="77777777" w:rsidR="00AC25A3" w:rsidRPr="000D2E60" w:rsidRDefault="00AC25A3" w:rsidP="008B5445">
            <w:pPr>
              <w:pStyle w:val="af0"/>
              <w:numPr>
                <w:ilvl w:val="0"/>
                <w:numId w:val="144"/>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データベース及びデータベースへアクセスする機器等の脆弱性を悪用した、データの不正な操作を防止する対策</w:t>
            </w:r>
          </w:p>
          <w:p w14:paraId="370AC2C0" w14:textId="77777777" w:rsidR="00AC25A3" w:rsidRPr="000D2E60" w:rsidRDefault="00AC25A3" w:rsidP="008B5445">
            <w:pPr>
              <w:pStyle w:val="af0"/>
              <w:numPr>
                <w:ilvl w:val="0"/>
                <w:numId w:val="144"/>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データの窃取、電磁的記録媒体の盗難等による情報の漏えいを防止する必要がある場合は、適切に暗号化</w:t>
            </w:r>
          </w:p>
          <w:p w14:paraId="32DE049C" w14:textId="77777777" w:rsidR="00AC25A3" w:rsidRPr="000D2E60" w:rsidRDefault="00AC25A3" w:rsidP="008B5445">
            <w:pPr>
              <w:pStyle w:val="af0"/>
              <w:numPr>
                <w:ilvl w:val="0"/>
                <w:numId w:val="144"/>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クラウドによるデータベースサービスを利用する場合は、通信経路を適切に暗号化</w:t>
            </w:r>
          </w:p>
        </w:tc>
      </w:tr>
    </w:tbl>
    <w:p w14:paraId="2CC04E0C" w14:textId="77777777" w:rsidR="00AC25A3" w:rsidRPr="000D2E60" w:rsidRDefault="00AC25A3" w:rsidP="00AC25A3">
      <w:pPr>
        <w:rPr>
          <w:rFonts w:ascii="BIZ UDPゴシック" w:eastAsia="BIZ UDPゴシック" w:hAnsi="BIZ UDPゴシック"/>
          <w:color w:val="000000" w:themeColor="text1"/>
          <w:szCs w:val="21"/>
        </w:rPr>
      </w:pPr>
    </w:p>
    <w:p w14:paraId="687EFAC6" w14:textId="77777777" w:rsidR="00AC25A3" w:rsidRPr="000D2E60" w:rsidRDefault="00AC25A3" w:rsidP="00ED3A2B">
      <w:pPr>
        <w:pStyle w:val="a1"/>
      </w:pPr>
      <w:r w:rsidRPr="000D2E60">
        <w:rPr>
          <w:rFonts w:hint="eastAsia"/>
        </w:rPr>
        <w:t>Web会議</w:t>
      </w:r>
    </w:p>
    <w:tbl>
      <w:tblPr>
        <w:tblStyle w:val="af7"/>
        <w:tblpPr w:leftFromText="142" w:rightFromText="142" w:vertAnchor="text" w:horzAnchor="page" w:tblpX="2378" w:tblpY="1"/>
        <w:tblW w:w="0" w:type="auto"/>
        <w:tblLook w:val="04A0" w:firstRow="1" w:lastRow="0" w:firstColumn="1" w:lastColumn="0" w:noHBand="0" w:noVBand="1"/>
      </w:tblPr>
      <w:tblGrid>
        <w:gridCol w:w="7792"/>
      </w:tblGrid>
      <w:tr w:rsidR="00C163BF" w:rsidRPr="000D2E60" w14:paraId="1B8D5BFF" w14:textId="77777777" w:rsidTr="00D719FC">
        <w:tc>
          <w:tcPr>
            <w:tcW w:w="7792" w:type="dxa"/>
            <w:shd w:val="clear" w:color="auto" w:fill="FFFFCC"/>
          </w:tcPr>
          <w:p w14:paraId="6A6764A7"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【対策項目】</w:t>
            </w:r>
          </w:p>
        </w:tc>
      </w:tr>
    </w:tbl>
    <w:p w14:paraId="190F0CBF" w14:textId="77777777" w:rsidR="00AC25A3" w:rsidRPr="000D2E60" w:rsidRDefault="00AC25A3" w:rsidP="00AC25A3">
      <w:pPr>
        <w:rPr>
          <w:rFonts w:ascii="BIZ UDPゴシック" w:eastAsia="BIZ UDPゴシック" w:hAnsi="BIZ UDPゴシック"/>
          <w:color w:val="000000" w:themeColor="text1"/>
        </w:rPr>
      </w:pPr>
    </w:p>
    <w:p w14:paraId="7168BD52" w14:textId="212DA3CD" w:rsidR="00AC25A3" w:rsidRDefault="00AC25A3" w:rsidP="00AC25A3">
      <w:pPr>
        <w:ind w:leftChars="350" w:left="735"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Web会議での通信や情報共有は情報の</w:t>
      </w:r>
      <w:r w:rsidR="007318C6">
        <w:rPr>
          <w:rFonts w:ascii="BIZ UDPゴシック" w:eastAsia="BIZ UDPゴシック" w:hAnsi="BIZ UDPゴシック"/>
          <w:color w:val="000000" w:themeColor="text1"/>
          <w:szCs w:val="21"/>
        </w:rPr>
        <w:t>やりとり</w:t>
      </w:r>
      <w:r w:rsidRPr="000D2E60">
        <w:rPr>
          <w:rFonts w:ascii="BIZ UDPゴシック" w:eastAsia="BIZ UDPゴシック" w:hAnsi="BIZ UDPゴシック"/>
          <w:color w:val="000000" w:themeColor="text1"/>
          <w:szCs w:val="21"/>
        </w:rPr>
        <w:t>にほかならないため、不適切な利用により情報が漏えいする等の機密性に対するリスクがある。このようなリスクを回避するためには、適切なWeb会議の運用・管理が必要であり、利用に関する対策基準を定める必要がある。</w:t>
      </w:r>
    </w:p>
    <w:p w14:paraId="55C439A5" w14:textId="77777777" w:rsidR="009028FF" w:rsidRPr="000D2E60" w:rsidRDefault="009028FF" w:rsidP="00AC25A3">
      <w:pPr>
        <w:ind w:leftChars="350" w:left="735" w:firstLineChars="100" w:firstLine="210"/>
        <w:rPr>
          <w:rFonts w:ascii="BIZ UDPゴシック" w:eastAsia="BIZ UDPゴシック" w:hAnsi="BIZ UDPゴシック"/>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1517D65F" w14:textId="77777777" w:rsidTr="00D719FC">
        <w:tc>
          <w:tcPr>
            <w:tcW w:w="8500" w:type="dxa"/>
            <w:shd w:val="clear" w:color="auto" w:fill="CC99FF"/>
          </w:tcPr>
          <w:p w14:paraId="5A33ECFF"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【具体例】</w:t>
            </w:r>
          </w:p>
        </w:tc>
      </w:tr>
      <w:tr w:rsidR="00AC25A3" w:rsidRPr="000D2E60" w14:paraId="53514087" w14:textId="77777777" w:rsidTr="00D719FC">
        <w:tc>
          <w:tcPr>
            <w:tcW w:w="8500" w:type="dxa"/>
          </w:tcPr>
          <w:p w14:paraId="4E87A4EC" w14:textId="0774B272" w:rsidR="00AC25A3" w:rsidRPr="000D2E60" w:rsidRDefault="00AC25A3" w:rsidP="008B5445">
            <w:pPr>
              <w:pStyle w:val="af0"/>
              <w:numPr>
                <w:ilvl w:val="0"/>
                <w:numId w:val="162"/>
              </w:numPr>
              <w:ind w:leftChars="0" w:left="46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システム管理者は、</w:t>
            </w:r>
            <w:r w:rsidRPr="000D2E60">
              <w:rPr>
                <w:rFonts w:ascii="BIZ UDPゴシック" w:eastAsia="BIZ UDPゴシック" w:hAnsi="BIZ UDPゴシック"/>
                <w:color w:val="000000" w:themeColor="text1"/>
                <w:szCs w:val="21"/>
              </w:rPr>
              <w:t>Web会議におけるセキュリティ上のリスクを軽減するための管理策の必要性について検討すること</w:t>
            </w:r>
          </w:p>
          <w:p w14:paraId="44CEC43B" w14:textId="2E06A77E" w:rsidR="00AC25A3" w:rsidRPr="000D2E60" w:rsidRDefault="00AC25A3" w:rsidP="008B5445">
            <w:pPr>
              <w:pStyle w:val="af0"/>
              <w:numPr>
                <w:ilvl w:val="0"/>
                <w:numId w:val="145"/>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Web会議の開催方式を機密性に合わせて適切に選択する</w:t>
            </w:r>
          </w:p>
          <w:p w14:paraId="4B4AE4BF" w14:textId="351B2772" w:rsidR="00AC25A3" w:rsidRPr="000D2E60" w:rsidRDefault="00AC25A3" w:rsidP="008B5445">
            <w:pPr>
              <w:pStyle w:val="af0"/>
              <w:numPr>
                <w:ilvl w:val="0"/>
                <w:numId w:val="145"/>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Web会議のサービス提供者を適切に選択する</w:t>
            </w:r>
          </w:p>
          <w:p w14:paraId="13366103" w14:textId="77777777" w:rsidR="00AC25A3" w:rsidRPr="000D2E60" w:rsidRDefault="00AC25A3" w:rsidP="00D719FC">
            <w:pPr>
              <w:pStyle w:val="af0"/>
              <w:ind w:leftChars="0" w:left="42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例えば、海外のサービス提供者が暗号鍵を持つサービスの場合、政府によるサーバのデータの強制収容リスクがあることに注意</w:t>
            </w:r>
          </w:p>
          <w:p w14:paraId="2834599A" w14:textId="056EF064" w:rsidR="00AC25A3" w:rsidRPr="000D2E60" w:rsidRDefault="00AC25A3" w:rsidP="008B5445">
            <w:pPr>
              <w:pStyle w:val="af0"/>
              <w:numPr>
                <w:ilvl w:val="0"/>
                <w:numId w:val="145"/>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Web会議ソフトウェアを常に最新の状態にアップデートする</w:t>
            </w:r>
          </w:p>
          <w:p w14:paraId="7B5E348B" w14:textId="432FCB37" w:rsidR="00AC25A3" w:rsidRPr="000D2E60" w:rsidRDefault="00AC25A3" w:rsidP="008B5445">
            <w:pPr>
              <w:pStyle w:val="af0"/>
              <w:numPr>
                <w:ilvl w:val="0"/>
                <w:numId w:val="145"/>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Web会議参加者のアクセス権限を適切に設定する</w:t>
            </w:r>
          </w:p>
          <w:p w14:paraId="6812C343" w14:textId="77777777" w:rsidR="00AC25A3" w:rsidRPr="000D2E60" w:rsidRDefault="00AC25A3" w:rsidP="008B5445">
            <w:pPr>
              <w:pStyle w:val="af0"/>
              <w:numPr>
                <w:ilvl w:val="0"/>
                <w:numId w:val="145"/>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Web会議参加者の確認・認証(会議案内の安全な経路での配布、Web会議ソフトウェアのセキュリティ機能の利用)</w:t>
            </w:r>
          </w:p>
          <w:p w14:paraId="32D9CA77" w14:textId="77777777" w:rsidR="00AC25A3" w:rsidRPr="000D2E60" w:rsidRDefault="00AC25A3" w:rsidP="008B5445">
            <w:pPr>
              <w:pStyle w:val="af0"/>
              <w:numPr>
                <w:ilvl w:val="0"/>
                <w:numId w:val="145"/>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オンライン会議にアクセスするためのURLを正規の参加者以外に公開せず、出席者の確認をするなどして、第三者が会議に参加することのないよう周知すること</w:t>
            </w:r>
          </w:p>
          <w:p w14:paraId="68390B00" w14:textId="77777777" w:rsidR="00AC25A3" w:rsidRPr="000D2E60" w:rsidRDefault="00AC25A3" w:rsidP="008B5445">
            <w:pPr>
              <w:pStyle w:val="af0"/>
              <w:numPr>
                <w:ilvl w:val="0"/>
                <w:numId w:val="145"/>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録画、スクリーンショット等による情報漏えいの対策(画面共有内容の吟味、会議終了後の録画データ削除等)</w:t>
            </w:r>
          </w:p>
          <w:p w14:paraId="6F67DBAF" w14:textId="77777777" w:rsidR="00AC25A3" w:rsidRPr="000D2E60" w:rsidRDefault="00AC25A3" w:rsidP="008B5445">
            <w:pPr>
              <w:pStyle w:val="af0"/>
              <w:numPr>
                <w:ilvl w:val="0"/>
                <w:numId w:val="145"/>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lastRenderedPageBreak/>
              <w:t>のぞき見、音漏れ等による情報漏えいの防止(サテライトオフィス等の多数の人々出入りする場所等)</w:t>
            </w:r>
          </w:p>
          <w:p w14:paraId="7E63BCDC" w14:textId="0BDD33A0" w:rsidR="00AC25A3" w:rsidRPr="000D2E60" w:rsidRDefault="00AC25A3" w:rsidP="008B5445">
            <w:pPr>
              <w:pStyle w:val="af0"/>
              <w:numPr>
                <w:ilvl w:val="0"/>
                <w:numId w:val="145"/>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自宅においては、離席中に子どもが意図せず操作</w:t>
            </w:r>
            <w:r w:rsidRPr="000D2E60">
              <w:rPr>
                <w:rFonts w:ascii="BIZ UDPゴシック" w:eastAsia="BIZ UDPゴシック" w:hAnsi="BIZ UDPゴシック" w:hint="eastAsia"/>
                <w:color w:val="000000" w:themeColor="text1"/>
                <w:szCs w:val="21"/>
              </w:rPr>
              <w:t>することや</w:t>
            </w:r>
            <w:r w:rsidRPr="000D2E60">
              <w:rPr>
                <w:rFonts w:ascii="BIZ UDPゴシック" w:eastAsia="BIZ UDPゴシック" w:hAnsi="BIZ UDPゴシック"/>
                <w:color w:val="000000" w:themeColor="text1"/>
                <w:szCs w:val="21"/>
              </w:rPr>
              <w:t>、家族が撮影した室内写真に情報が写り込む等の点に十分に注意すること</w:t>
            </w:r>
          </w:p>
        </w:tc>
      </w:tr>
    </w:tbl>
    <w:p w14:paraId="6F255794" w14:textId="77777777" w:rsidR="00AC25A3" w:rsidRPr="000D2E60" w:rsidRDefault="00AC25A3" w:rsidP="00AC25A3">
      <w:pPr>
        <w:rPr>
          <w:rFonts w:ascii="BIZ UDPゴシック" w:eastAsia="BIZ UDPゴシック" w:hAnsi="BIZ UDPゴシック"/>
          <w:color w:val="000000" w:themeColor="text1"/>
          <w:szCs w:val="21"/>
        </w:rPr>
      </w:pPr>
    </w:p>
    <w:p w14:paraId="069DAF1F" w14:textId="77777777" w:rsidR="00AC25A3" w:rsidRPr="000D2E60" w:rsidRDefault="00AC25A3" w:rsidP="00ED3A2B">
      <w:pPr>
        <w:pStyle w:val="a0"/>
      </w:pPr>
      <w:bookmarkStart w:id="274" w:name="_Toc188394787"/>
      <w:r w:rsidRPr="000D2E60">
        <w:rPr>
          <w:rFonts w:hint="eastAsia"/>
        </w:rPr>
        <w:t>通信回線及び通信回線装置</w:t>
      </w:r>
      <w:bookmarkEnd w:id="274"/>
    </w:p>
    <w:tbl>
      <w:tblPr>
        <w:tblStyle w:val="af7"/>
        <w:tblW w:w="0" w:type="auto"/>
        <w:tblLook w:val="04A0" w:firstRow="1" w:lastRow="0" w:firstColumn="1" w:lastColumn="0" w:noHBand="0" w:noVBand="1"/>
      </w:tblPr>
      <w:tblGrid>
        <w:gridCol w:w="8494"/>
      </w:tblGrid>
      <w:tr w:rsidR="00C163BF" w:rsidRPr="000D2E60" w14:paraId="313F7B0E" w14:textId="77777777" w:rsidTr="00D719FC">
        <w:tc>
          <w:tcPr>
            <w:tcW w:w="9204" w:type="dxa"/>
            <w:shd w:val="clear" w:color="auto" w:fill="DEEAF6" w:themeFill="accent5" w:themeFillTint="33"/>
          </w:tcPr>
          <w:p w14:paraId="6A53F088" w14:textId="5595CCA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w:t>
            </w:r>
            <w:r w:rsidR="00EB51D3">
              <w:rPr>
                <w:rFonts w:ascii="BIZ UDPゴシック" w:eastAsia="BIZ UDPゴシック" w:hAnsi="BIZ UDPゴシック" w:hint="eastAsia"/>
                <w:b/>
                <w:bCs/>
                <w:color w:val="000000" w:themeColor="text1"/>
                <w:szCs w:val="21"/>
              </w:rPr>
              <w:t>趣旨</w:t>
            </w:r>
            <w:r w:rsidRPr="000D2E60">
              <w:rPr>
                <w:rFonts w:ascii="BIZ UDPゴシック" w:eastAsia="BIZ UDPゴシック" w:hAnsi="BIZ UDPゴシック" w:hint="eastAsia"/>
                <w:b/>
                <w:bCs/>
                <w:color w:val="000000" w:themeColor="text1"/>
                <w:szCs w:val="21"/>
              </w:rPr>
              <w:t>・目的】</w:t>
            </w:r>
          </w:p>
        </w:tc>
      </w:tr>
    </w:tbl>
    <w:p w14:paraId="4A47E5A8" w14:textId="373DAF06" w:rsidR="00AC25A3" w:rsidRDefault="00AC25A3" w:rsidP="00A70B17">
      <w:pPr>
        <w:ind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通信回線の利用については、当該通信回線の不正利用、これに接続されたサーバ装置、端末</w:t>
      </w:r>
      <w:r w:rsidR="00830EB1">
        <w:rPr>
          <w:rFonts w:ascii="BIZ UDPゴシック" w:eastAsia="BIZ UDPゴシック" w:hAnsi="BIZ UDPゴシック" w:hint="eastAsia"/>
          <w:color w:val="000000" w:themeColor="text1"/>
          <w:szCs w:val="21"/>
        </w:rPr>
        <w:t>また</w:t>
      </w:r>
      <w:r w:rsidRPr="000D2E60">
        <w:rPr>
          <w:rFonts w:ascii="BIZ UDPゴシック" w:eastAsia="BIZ UDPゴシック" w:hAnsi="BIZ UDPゴシック" w:hint="eastAsia"/>
          <w:color w:val="000000" w:themeColor="text1"/>
          <w:szCs w:val="21"/>
        </w:rPr>
        <w:t>は通信回線装置への不正アクセス、送受信される情報の盗聴、改ざん及び破壊等、当該通信回線を含む情報システム及び当該情報システムが取り扱う情報のセキュリティが損なわれるおそれを有している。また、通信事業者の公衆回線や事業者専用の通信回線の運用主体</w:t>
      </w:r>
      <w:r w:rsidR="00830EB1">
        <w:rPr>
          <w:rFonts w:ascii="BIZ UDPゴシック" w:eastAsia="BIZ UDPゴシック" w:hAnsi="BIZ UDPゴシック" w:hint="eastAsia"/>
          <w:color w:val="000000" w:themeColor="text1"/>
          <w:szCs w:val="21"/>
        </w:rPr>
        <w:t>また</w:t>
      </w:r>
      <w:r w:rsidRPr="000D2E60">
        <w:rPr>
          <w:rFonts w:ascii="BIZ UDPゴシック" w:eastAsia="BIZ UDPゴシック" w:hAnsi="BIZ UDPゴシック" w:hint="eastAsia"/>
          <w:color w:val="000000" w:themeColor="text1"/>
          <w:szCs w:val="21"/>
        </w:rPr>
        <w:t>は有線回線や無線</w:t>
      </w:r>
      <w:r w:rsidRPr="000D2E60">
        <w:rPr>
          <w:rFonts w:ascii="BIZ UDPゴシック" w:eastAsia="BIZ UDPゴシック" w:hAnsi="BIZ UDPゴシック"/>
          <w:color w:val="000000" w:themeColor="text1"/>
          <w:szCs w:val="21"/>
        </w:rPr>
        <w:t>LAN回線等の物理的な回線の種類によって</w:t>
      </w:r>
      <w:r w:rsidRPr="000D2E60">
        <w:rPr>
          <w:rFonts w:ascii="BIZ UDPゴシック" w:eastAsia="BIZ UDPゴシック" w:hAnsi="BIZ UDPゴシック" w:hint="eastAsia"/>
          <w:color w:val="000000" w:themeColor="text1"/>
          <w:szCs w:val="21"/>
        </w:rPr>
        <w:t>サイバー</w:t>
      </w:r>
      <w:r w:rsidRPr="000D2E60">
        <w:rPr>
          <w:rFonts w:ascii="BIZ UDPゴシック" w:eastAsia="BIZ UDPゴシック" w:hAnsi="BIZ UDPゴシック"/>
          <w:color w:val="000000" w:themeColor="text1"/>
          <w:szCs w:val="21"/>
        </w:rPr>
        <w:t>セキュリティリスクが異なることを十分考慮し、対策を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る必要がある。</w:t>
      </w:r>
    </w:p>
    <w:p w14:paraId="3C48DBA5" w14:textId="77777777" w:rsidR="00ED3A2B" w:rsidRPr="00ED3A2B" w:rsidRDefault="00ED3A2B" w:rsidP="00ED3A2B">
      <w:pPr>
        <w:rPr>
          <w:rFonts w:ascii="BIZ UDPゴシック" w:eastAsia="BIZ UDPゴシック" w:hAnsi="BIZ UDPゴシック"/>
          <w:color w:val="000000" w:themeColor="text1"/>
          <w:szCs w:val="21"/>
        </w:rPr>
      </w:pPr>
    </w:p>
    <w:p w14:paraId="43423147" w14:textId="77777777" w:rsidR="00AC25A3" w:rsidRPr="000D2E60" w:rsidRDefault="00AC25A3" w:rsidP="00ED3A2B">
      <w:pPr>
        <w:pStyle w:val="a1"/>
      </w:pPr>
      <w:r w:rsidRPr="000D2E60">
        <w:t>通信回線共通対</w:t>
      </w:r>
      <w:r w:rsidRPr="000D2E60">
        <w:rPr>
          <w:rFonts w:hint="eastAsia"/>
        </w:rPr>
        <w:t>策</w:t>
      </w:r>
    </w:p>
    <w:tbl>
      <w:tblPr>
        <w:tblStyle w:val="af7"/>
        <w:tblpPr w:leftFromText="142" w:rightFromText="142" w:vertAnchor="text" w:horzAnchor="page" w:tblpX="2378" w:tblpY="1"/>
        <w:tblW w:w="0" w:type="auto"/>
        <w:tblLook w:val="04A0" w:firstRow="1" w:lastRow="0" w:firstColumn="1" w:lastColumn="0" w:noHBand="0" w:noVBand="1"/>
      </w:tblPr>
      <w:tblGrid>
        <w:gridCol w:w="7792"/>
      </w:tblGrid>
      <w:tr w:rsidR="00C163BF" w:rsidRPr="000D2E60" w14:paraId="2A3EA796" w14:textId="77777777" w:rsidTr="00D719FC">
        <w:tc>
          <w:tcPr>
            <w:tcW w:w="7792" w:type="dxa"/>
            <w:shd w:val="clear" w:color="auto" w:fill="FFFFCC"/>
          </w:tcPr>
          <w:p w14:paraId="5D694310"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【対策項目】</w:t>
            </w:r>
          </w:p>
        </w:tc>
      </w:tr>
    </w:tbl>
    <w:p w14:paraId="40AFF91D" w14:textId="77777777" w:rsidR="00AC25A3" w:rsidRPr="000D2E60" w:rsidRDefault="00AC25A3" w:rsidP="00AC25A3">
      <w:pPr>
        <w:rPr>
          <w:rFonts w:ascii="BIZ UDPゴシック" w:eastAsia="BIZ UDPゴシック" w:hAnsi="BIZ UDPゴシック"/>
          <w:color w:val="000000" w:themeColor="text1"/>
        </w:rPr>
      </w:pPr>
    </w:p>
    <w:p w14:paraId="39F49C49" w14:textId="19D13036" w:rsidR="00AC25A3" w:rsidRPr="000D2E60" w:rsidRDefault="00AC25A3" w:rsidP="00AC25A3">
      <w:pPr>
        <w:ind w:left="830"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システム管理者は、通信回線構築・運用に係るリスクに対応するため、通信回線におけるセキュリティを実現・維持するために、適切な対策を</w:t>
      </w:r>
      <w:r w:rsidR="00DA08BB">
        <w:rPr>
          <w:rFonts w:ascii="BIZ UDPゴシック" w:eastAsia="BIZ UDPゴシック" w:hAnsi="BIZ UDPゴシック" w:hint="eastAsia"/>
          <w:color w:val="000000" w:themeColor="text1"/>
          <w:szCs w:val="21"/>
        </w:rPr>
        <w:t>講じ</w:t>
      </w:r>
      <w:r w:rsidRPr="000D2E60">
        <w:rPr>
          <w:rFonts w:ascii="BIZ UDPゴシック" w:eastAsia="BIZ UDPゴシック" w:hAnsi="BIZ UDPゴシック" w:hint="eastAsia"/>
          <w:color w:val="000000" w:themeColor="text1"/>
          <w:szCs w:val="21"/>
        </w:rPr>
        <w:t>ること。</w:t>
      </w:r>
    </w:p>
    <w:p w14:paraId="781C72AF" w14:textId="77777777" w:rsidR="00AC25A3" w:rsidRPr="000D2E60" w:rsidRDefault="00AC25A3" w:rsidP="00AC25A3">
      <w:pPr>
        <w:ind w:left="830"/>
        <w:rPr>
          <w:rFonts w:ascii="BIZ UDPゴシック" w:eastAsia="BIZ UDPゴシック" w:hAnsi="BIZ UDPゴシック"/>
          <w:b/>
          <w:bCs/>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26B9228B" w14:textId="77777777" w:rsidTr="00D719FC">
        <w:tc>
          <w:tcPr>
            <w:tcW w:w="8500" w:type="dxa"/>
            <w:shd w:val="clear" w:color="auto" w:fill="CC99FF"/>
          </w:tcPr>
          <w:p w14:paraId="76689F6D"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【具体例】</w:t>
            </w:r>
          </w:p>
        </w:tc>
      </w:tr>
      <w:tr w:rsidR="00AC25A3" w:rsidRPr="000D2E60" w14:paraId="73BFE568" w14:textId="77777777" w:rsidTr="00D719FC">
        <w:tc>
          <w:tcPr>
            <w:tcW w:w="8500" w:type="dxa"/>
          </w:tcPr>
          <w:p w14:paraId="276EF169" w14:textId="424F6F16" w:rsidR="00AC25A3" w:rsidRPr="000D2E60" w:rsidRDefault="00AC25A3" w:rsidP="00A70B17">
            <w:pPr>
              <w:pStyle w:val="af0"/>
              <w:numPr>
                <w:ilvl w:val="0"/>
                <w:numId w:val="8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通信回線に論理的に接続する際の審査</w:t>
            </w:r>
            <w:r w:rsidR="00292EAE">
              <w:rPr>
                <w:rFonts w:ascii="BIZ UDPゴシック" w:eastAsia="BIZ UDPゴシック" w:hAnsi="BIZ UDPゴシック" w:hint="eastAsia"/>
                <w:color w:val="000000" w:themeColor="text1"/>
                <w:szCs w:val="21"/>
              </w:rPr>
              <w:t>手続き</w:t>
            </w:r>
            <w:r w:rsidRPr="000D2E60">
              <w:rPr>
                <w:rFonts w:ascii="BIZ UDPゴシック" w:eastAsia="BIZ UDPゴシック" w:hAnsi="BIZ UDPゴシック" w:hint="eastAsia"/>
                <w:color w:val="000000" w:themeColor="text1"/>
                <w:szCs w:val="21"/>
              </w:rPr>
              <w:t>を整備し、承認を受けていない者からの通信を遮断するための対策を</w:t>
            </w:r>
            <w:r w:rsidR="00DA08BB">
              <w:rPr>
                <w:rFonts w:ascii="BIZ UDPゴシック" w:eastAsia="BIZ UDPゴシック" w:hAnsi="BIZ UDPゴシック" w:hint="eastAsia"/>
                <w:color w:val="000000" w:themeColor="text1"/>
                <w:szCs w:val="21"/>
              </w:rPr>
              <w:t>講じ</w:t>
            </w:r>
            <w:r w:rsidRPr="000D2E60">
              <w:rPr>
                <w:rFonts w:ascii="BIZ UDPゴシック" w:eastAsia="BIZ UDPゴシック" w:hAnsi="BIZ UDPゴシック" w:hint="eastAsia"/>
                <w:color w:val="000000" w:themeColor="text1"/>
                <w:szCs w:val="21"/>
              </w:rPr>
              <w:t>ること</w:t>
            </w:r>
          </w:p>
          <w:p w14:paraId="5B2903DA" w14:textId="613DD21E" w:rsidR="00AC25A3" w:rsidRPr="005B5333" w:rsidRDefault="00AC25A3" w:rsidP="004666AF">
            <w:pPr>
              <w:pStyle w:val="af0"/>
              <w:numPr>
                <w:ilvl w:val="0"/>
                <w:numId w:val="81"/>
              </w:numPr>
              <w:ind w:leftChars="0"/>
              <w:rPr>
                <w:rFonts w:ascii="BIZ UDPゴシック" w:eastAsia="BIZ UDPゴシック" w:hAnsi="BIZ UDPゴシック"/>
                <w:color w:val="000000" w:themeColor="text1"/>
                <w:szCs w:val="21"/>
              </w:rPr>
            </w:pPr>
            <w:r w:rsidRPr="005B5333">
              <w:rPr>
                <w:rFonts w:ascii="BIZ UDPゴシック" w:eastAsia="BIZ UDPゴシック" w:hAnsi="BIZ UDPゴシック" w:hint="eastAsia"/>
                <w:color w:val="000000" w:themeColor="text1"/>
                <w:szCs w:val="21"/>
              </w:rPr>
              <w:t>通信回線のサイバーセキュリティ維持に関する対策として、アクセス制御、経路制御、送受信情報の暗号化</w:t>
            </w:r>
            <w:r w:rsidR="008B5445" w:rsidRPr="005B5333">
              <w:rPr>
                <w:rFonts w:ascii="BIZ UDPゴシック" w:eastAsia="BIZ UDPゴシック" w:hAnsi="BIZ UDPゴシック" w:hint="eastAsia"/>
                <w:color w:val="000000" w:themeColor="text1"/>
                <w:szCs w:val="21"/>
              </w:rPr>
              <w:t>及び</w:t>
            </w:r>
            <w:r w:rsidRPr="005B5333">
              <w:rPr>
                <w:rFonts w:ascii="BIZ UDPゴシック" w:eastAsia="BIZ UDPゴシック" w:hAnsi="BIZ UDPゴシック" w:hint="eastAsia"/>
                <w:color w:val="000000" w:themeColor="text1"/>
                <w:szCs w:val="21"/>
              </w:rPr>
              <w:t>物理的セキュリティ</w:t>
            </w:r>
            <w:r w:rsidR="00564483" w:rsidRPr="005B5333">
              <w:rPr>
                <w:rFonts w:ascii="BIZ UDPゴシック" w:eastAsia="BIZ UDPゴシック" w:hAnsi="BIZ UDPゴシック" w:hint="eastAsia"/>
                <w:color w:val="000000" w:themeColor="text1"/>
                <w:szCs w:val="21"/>
              </w:rPr>
              <w:t>等</w:t>
            </w:r>
            <w:r w:rsidRPr="005B5333">
              <w:rPr>
                <w:rFonts w:ascii="BIZ UDPゴシック" w:eastAsia="BIZ UDPゴシック" w:hAnsi="BIZ UDPゴシック" w:hint="eastAsia"/>
                <w:color w:val="000000" w:themeColor="text1"/>
                <w:szCs w:val="21"/>
              </w:rPr>
              <w:t>の必要性の有無を検討し、適切な対策を</w:t>
            </w:r>
            <w:r w:rsidR="00DA08BB" w:rsidRPr="005B5333">
              <w:rPr>
                <w:rFonts w:ascii="BIZ UDPゴシック" w:eastAsia="BIZ UDPゴシック" w:hAnsi="BIZ UDPゴシック" w:hint="eastAsia"/>
                <w:color w:val="000000" w:themeColor="text1"/>
                <w:szCs w:val="21"/>
              </w:rPr>
              <w:t>講じ</w:t>
            </w:r>
            <w:r w:rsidRPr="005B5333">
              <w:rPr>
                <w:rFonts w:ascii="BIZ UDPゴシック" w:eastAsia="BIZ UDPゴシック" w:hAnsi="BIZ UDPゴシック" w:hint="eastAsia"/>
                <w:color w:val="000000" w:themeColor="text1"/>
                <w:szCs w:val="21"/>
              </w:rPr>
              <w:t>ること</w:t>
            </w:r>
          </w:p>
          <w:p w14:paraId="4F85B73C" w14:textId="74B4D8D0" w:rsidR="00AC25A3" w:rsidRPr="000D2E60" w:rsidRDefault="00AC25A3" w:rsidP="00D719FC">
            <w:pPr>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＜通信回線の構築時に</w:t>
            </w:r>
            <w:r w:rsidR="00DA08BB">
              <w:rPr>
                <w:rFonts w:ascii="BIZ UDPゴシック" w:eastAsia="BIZ UDPゴシック" w:hAnsi="BIZ UDPゴシック" w:hint="eastAsia"/>
                <w:color w:val="000000" w:themeColor="text1"/>
                <w:szCs w:val="21"/>
              </w:rPr>
              <w:t>講じ</w:t>
            </w:r>
            <w:r w:rsidRPr="000D2E60">
              <w:rPr>
                <w:rFonts w:ascii="BIZ UDPゴシック" w:eastAsia="BIZ UDPゴシック" w:hAnsi="BIZ UDPゴシック" w:hint="eastAsia"/>
                <w:color w:val="000000" w:themeColor="text1"/>
                <w:szCs w:val="21"/>
              </w:rPr>
              <w:t>ることが望ましい対策＞</w:t>
            </w:r>
          </w:p>
          <w:p w14:paraId="57D347FF" w14:textId="77777777" w:rsidR="00AC25A3" w:rsidRPr="000D2E60" w:rsidRDefault="00AC25A3" w:rsidP="008B5445">
            <w:pPr>
              <w:pStyle w:val="af0"/>
              <w:numPr>
                <w:ilvl w:val="0"/>
                <w:numId w:val="146"/>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通信回線構築によるリスクを検討し、通信回線を構築すること</w:t>
            </w:r>
          </w:p>
          <w:p w14:paraId="5F7DDB40" w14:textId="77777777" w:rsidR="00AC25A3" w:rsidRPr="000D2E60" w:rsidRDefault="00AC25A3" w:rsidP="008B5445">
            <w:pPr>
              <w:pStyle w:val="af0"/>
              <w:numPr>
                <w:ilvl w:val="0"/>
                <w:numId w:val="146"/>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通信回線に接続されるサーバ装置、端末をグループ化し、それぞれ通信回線上で分離すること</w:t>
            </w:r>
          </w:p>
          <w:p w14:paraId="7A510960" w14:textId="77777777" w:rsidR="00AC25A3" w:rsidRPr="000D2E60" w:rsidRDefault="00AC25A3" w:rsidP="008B5445">
            <w:pPr>
              <w:pStyle w:val="af0"/>
              <w:numPr>
                <w:ilvl w:val="0"/>
                <w:numId w:val="146"/>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グループ化されたサーバ装置及び端末間での通信要件を検討し、当該通信要件に従って通信回線装置を利用しアクセス制御及び経路制御を行うこと</w:t>
            </w:r>
          </w:p>
          <w:p w14:paraId="11E1B3FE" w14:textId="77777777" w:rsidR="00AC25A3" w:rsidRPr="000D2E60" w:rsidRDefault="00AC25A3" w:rsidP="008B5445">
            <w:pPr>
              <w:pStyle w:val="af0"/>
              <w:numPr>
                <w:ilvl w:val="0"/>
                <w:numId w:val="146"/>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通信する情報の格付けに従って、通信回線を用いて送受信される情報の暗号化を行う必要性の有無を検討し、必要があると認めたときは、情報を暗号化すること</w:t>
            </w:r>
          </w:p>
          <w:p w14:paraId="1AC2E487" w14:textId="5258D2A0" w:rsidR="00AC25A3" w:rsidRPr="000D2E60" w:rsidRDefault="00AC25A3" w:rsidP="008B5445">
            <w:pPr>
              <w:pStyle w:val="af0"/>
              <w:numPr>
                <w:ilvl w:val="0"/>
                <w:numId w:val="146"/>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通信する情報の格付けに従って、通信回線に利用する物理的な回線のセキュリティを検討し、必要な対策を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ること</w:t>
            </w:r>
          </w:p>
          <w:p w14:paraId="41C5CCEF" w14:textId="5B3A9568" w:rsidR="00AC25A3" w:rsidRPr="000D2E60" w:rsidRDefault="00AC25A3" w:rsidP="008B5445">
            <w:pPr>
              <w:pStyle w:val="af0"/>
              <w:numPr>
                <w:ilvl w:val="0"/>
                <w:numId w:val="146"/>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lastRenderedPageBreak/>
              <w:t>取扱者が通信回線へ情報システムを接続する際に、当該情報システムが接続を許可されたものであることを確認するための措置を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ること</w:t>
            </w:r>
          </w:p>
          <w:p w14:paraId="5C53C803" w14:textId="0A5850CC" w:rsidR="00AC25A3" w:rsidRPr="000D2E60" w:rsidRDefault="00AC25A3" w:rsidP="008B5445">
            <w:pPr>
              <w:pStyle w:val="af0"/>
              <w:numPr>
                <w:ilvl w:val="0"/>
                <w:numId w:val="146"/>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遠隔地から通信回線装置に対して、保守</w:t>
            </w:r>
            <w:r w:rsidR="00830EB1">
              <w:rPr>
                <w:rFonts w:ascii="BIZ UDPゴシック" w:eastAsia="BIZ UDPゴシック" w:hAnsi="BIZ UDPゴシック"/>
                <w:color w:val="000000" w:themeColor="text1"/>
                <w:szCs w:val="21"/>
              </w:rPr>
              <w:t>また</w:t>
            </w:r>
            <w:r w:rsidRPr="000D2E60">
              <w:rPr>
                <w:rFonts w:ascii="BIZ UDPゴシック" w:eastAsia="BIZ UDPゴシック" w:hAnsi="BIZ UDPゴシック"/>
                <w:color w:val="000000" w:themeColor="text1"/>
                <w:szCs w:val="21"/>
              </w:rPr>
              <w:t>は診断のために利用するサービスによる接続について</w:t>
            </w:r>
            <w:r w:rsidRPr="000D2E60">
              <w:rPr>
                <w:rFonts w:ascii="BIZ UDPゴシック" w:eastAsia="BIZ UDPゴシック" w:hAnsi="BIZ UDPゴシック" w:hint="eastAsia"/>
                <w:color w:val="000000" w:themeColor="text1"/>
                <w:szCs w:val="21"/>
              </w:rPr>
              <w:t>サイバー</w:t>
            </w:r>
            <w:r w:rsidRPr="000D2E60">
              <w:rPr>
                <w:rFonts w:ascii="BIZ UDPゴシック" w:eastAsia="BIZ UDPゴシック" w:hAnsi="BIZ UDPゴシック"/>
                <w:color w:val="000000" w:themeColor="text1"/>
                <w:szCs w:val="21"/>
              </w:rPr>
              <w:t>セキュリティを確保すること</w:t>
            </w:r>
          </w:p>
          <w:p w14:paraId="152CF71B" w14:textId="389419B4" w:rsidR="00AC25A3" w:rsidRPr="000D2E60" w:rsidRDefault="00AC25A3" w:rsidP="008B5445">
            <w:pPr>
              <w:pStyle w:val="af0"/>
              <w:numPr>
                <w:ilvl w:val="0"/>
                <w:numId w:val="146"/>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通信回線装置に存在する公開された脆弱性から通信回線装置を保護するための対策を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ること</w:t>
            </w:r>
          </w:p>
          <w:p w14:paraId="79107C61" w14:textId="77777777" w:rsidR="00AC25A3" w:rsidRPr="000D2E60" w:rsidRDefault="00AC25A3" w:rsidP="008B5445">
            <w:pPr>
              <w:pStyle w:val="af0"/>
              <w:numPr>
                <w:ilvl w:val="0"/>
                <w:numId w:val="146"/>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通信回線装置を要管理対策区域に設置すること</w:t>
            </w:r>
          </w:p>
          <w:p w14:paraId="08809093" w14:textId="77777777" w:rsidR="00AC25A3" w:rsidRPr="000D2E60" w:rsidRDefault="00AC25A3" w:rsidP="008B5445">
            <w:pPr>
              <w:pStyle w:val="af0"/>
              <w:numPr>
                <w:ilvl w:val="0"/>
                <w:numId w:val="146"/>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電気通信事業者の通信回線サービスを利用する場合には、セキュリティ水準及びサービスレベルを含む事項に関して契約時に取り決めておくこと</w:t>
            </w:r>
          </w:p>
          <w:p w14:paraId="47370A47" w14:textId="48EFCFE3" w:rsidR="00AC25A3" w:rsidRPr="000D2E60" w:rsidRDefault="00AC25A3" w:rsidP="008B5445">
            <w:pPr>
              <w:pStyle w:val="af0"/>
              <w:numPr>
                <w:ilvl w:val="0"/>
                <w:numId w:val="146"/>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事業者内通信回線にインターネット回線、公衆通信回線等の事業者外通信回線を接続する場合には、事業者内通信回線及び当該事業者内通信回線に接続されている情報システムの</w:t>
            </w:r>
            <w:r w:rsidRPr="000D2E60">
              <w:rPr>
                <w:rFonts w:ascii="BIZ UDPゴシック" w:eastAsia="BIZ UDPゴシック" w:hAnsi="BIZ UDPゴシック" w:hint="eastAsia"/>
                <w:color w:val="000000" w:themeColor="text1"/>
                <w:szCs w:val="21"/>
              </w:rPr>
              <w:t>サイバー</w:t>
            </w:r>
            <w:r w:rsidRPr="000D2E60">
              <w:rPr>
                <w:rFonts w:ascii="BIZ UDPゴシック" w:eastAsia="BIZ UDPゴシック" w:hAnsi="BIZ UDPゴシック"/>
                <w:color w:val="000000" w:themeColor="text1"/>
                <w:szCs w:val="21"/>
              </w:rPr>
              <w:t>セキュリティを確保するための措置を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ること</w:t>
            </w:r>
          </w:p>
          <w:p w14:paraId="25922C72" w14:textId="77777777" w:rsidR="00AC25A3" w:rsidRPr="000D2E60" w:rsidRDefault="00AC25A3" w:rsidP="008B5445">
            <w:pPr>
              <w:pStyle w:val="af0"/>
              <w:numPr>
                <w:ilvl w:val="0"/>
                <w:numId w:val="146"/>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通信回線装置が動作するために必要なソフトウェアを定め、ソフトウェアを変更する際の許可申請手順を整備すること</w:t>
            </w:r>
          </w:p>
        </w:tc>
      </w:tr>
    </w:tbl>
    <w:p w14:paraId="23D0B860" w14:textId="77777777" w:rsidR="00AC25A3" w:rsidRPr="000D2E60" w:rsidRDefault="00AC25A3" w:rsidP="00AC25A3">
      <w:pPr>
        <w:rPr>
          <w:rFonts w:ascii="BIZ UDPゴシック" w:eastAsia="BIZ UDPゴシック" w:hAnsi="BIZ UDPゴシック"/>
          <w:color w:val="000000" w:themeColor="text1"/>
          <w:szCs w:val="21"/>
        </w:rPr>
      </w:pPr>
    </w:p>
    <w:p w14:paraId="193DFC71" w14:textId="77777777" w:rsidR="00AC25A3" w:rsidRPr="000D2E60" w:rsidRDefault="00AC25A3" w:rsidP="00ED3A2B">
      <w:pPr>
        <w:pStyle w:val="a1"/>
      </w:pPr>
      <w:r w:rsidRPr="000D2E60">
        <w:rPr>
          <w:rFonts w:hint="eastAsia"/>
        </w:rPr>
        <w:t>リモートアクセス環境導入時の対策</w:t>
      </w:r>
    </w:p>
    <w:tbl>
      <w:tblPr>
        <w:tblStyle w:val="af7"/>
        <w:tblpPr w:leftFromText="142" w:rightFromText="142" w:vertAnchor="text" w:horzAnchor="page" w:tblpX="2378" w:tblpY="1"/>
        <w:tblW w:w="0" w:type="auto"/>
        <w:tblLook w:val="04A0" w:firstRow="1" w:lastRow="0" w:firstColumn="1" w:lastColumn="0" w:noHBand="0" w:noVBand="1"/>
      </w:tblPr>
      <w:tblGrid>
        <w:gridCol w:w="7792"/>
      </w:tblGrid>
      <w:tr w:rsidR="00C163BF" w:rsidRPr="000D2E60" w14:paraId="7348E6FB" w14:textId="77777777" w:rsidTr="00D719FC">
        <w:tc>
          <w:tcPr>
            <w:tcW w:w="7792" w:type="dxa"/>
            <w:shd w:val="clear" w:color="auto" w:fill="FFFFCC"/>
          </w:tcPr>
          <w:p w14:paraId="7A0A2C0D"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【対策項目】</w:t>
            </w:r>
          </w:p>
        </w:tc>
      </w:tr>
    </w:tbl>
    <w:p w14:paraId="4ED2198D" w14:textId="77777777" w:rsidR="00AC25A3" w:rsidRPr="000D2E60" w:rsidRDefault="00AC25A3" w:rsidP="00AC25A3">
      <w:pPr>
        <w:rPr>
          <w:rFonts w:ascii="BIZ UDPゴシック" w:eastAsia="BIZ UDPゴシック" w:hAnsi="BIZ UDPゴシック"/>
          <w:color w:val="000000" w:themeColor="text1"/>
        </w:rPr>
      </w:pPr>
    </w:p>
    <w:p w14:paraId="6D2B257D" w14:textId="68A2AB9C" w:rsidR="00AC25A3" w:rsidRPr="000D2E60" w:rsidRDefault="00AC25A3" w:rsidP="00A70B17">
      <w:pPr>
        <w:ind w:left="830"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リモートアクセス環境の利用については、当該通信回線の不正利用、これに接続されたサーバ装置、端末</w:t>
      </w:r>
      <w:r w:rsidR="00830EB1">
        <w:rPr>
          <w:rFonts w:ascii="BIZ UDPゴシック" w:eastAsia="BIZ UDPゴシック" w:hAnsi="BIZ UDPゴシック" w:hint="eastAsia"/>
          <w:color w:val="000000" w:themeColor="text1"/>
          <w:szCs w:val="21"/>
        </w:rPr>
        <w:t>また</w:t>
      </w:r>
      <w:r w:rsidRPr="000D2E60">
        <w:rPr>
          <w:rFonts w:ascii="BIZ UDPゴシック" w:eastAsia="BIZ UDPゴシック" w:hAnsi="BIZ UDPゴシック" w:hint="eastAsia"/>
          <w:color w:val="000000" w:themeColor="text1"/>
          <w:szCs w:val="21"/>
        </w:rPr>
        <w:t>は通信回線装置への不正アクセス、送受信される情報の盗聴、改ざん及び破壊等、当該通信回線を含む情報システム及び当該情報システムが取り扱う情報のセキュリティが損なわれるおそれを有している。また、利用する回線や用途により想定される脅威及びリスクが異なる。これらのことを踏まえ、リモートアクセス環境導入に関する対策基準を定める必要がある。</w:t>
      </w:r>
    </w:p>
    <w:p w14:paraId="2B4A2280" w14:textId="2EA04C7F" w:rsidR="00AC25A3" w:rsidRDefault="00AC25A3" w:rsidP="00AC25A3">
      <w:pPr>
        <w:ind w:left="830"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VPN回線及び公衆電話網を利用する際は、以下の対策を</w:t>
      </w:r>
      <w:r w:rsidR="00DA08BB">
        <w:rPr>
          <w:rFonts w:ascii="BIZ UDPゴシック" w:eastAsia="BIZ UDPゴシック" w:hAnsi="BIZ UDPゴシック" w:hint="eastAsia"/>
          <w:color w:val="000000" w:themeColor="text1"/>
          <w:szCs w:val="21"/>
        </w:rPr>
        <w:t>講じ</w:t>
      </w:r>
      <w:r w:rsidRPr="000D2E60">
        <w:rPr>
          <w:rFonts w:ascii="BIZ UDPゴシック" w:eastAsia="BIZ UDPゴシック" w:hAnsi="BIZ UDPゴシック" w:hint="eastAsia"/>
          <w:color w:val="000000" w:themeColor="text1"/>
          <w:szCs w:val="21"/>
        </w:rPr>
        <w:t>る必要がある。</w:t>
      </w:r>
    </w:p>
    <w:p w14:paraId="717FA3C3" w14:textId="77777777" w:rsidR="005B5333" w:rsidRPr="000D2E60" w:rsidRDefault="005B5333" w:rsidP="00AC25A3">
      <w:pPr>
        <w:ind w:left="830" w:firstLineChars="100" w:firstLine="210"/>
        <w:rPr>
          <w:rFonts w:ascii="BIZ UDPゴシック" w:eastAsia="BIZ UDPゴシック" w:hAnsi="BIZ UDPゴシック"/>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4902A5E7" w14:textId="77777777" w:rsidTr="00D719FC">
        <w:tc>
          <w:tcPr>
            <w:tcW w:w="8500" w:type="dxa"/>
            <w:shd w:val="clear" w:color="auto" w:fill="CC99FF"/>
          </w:tcPr>
          <w:p w14:paraId="561A462A"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【VPN回線利用時の対策】</w:t>
            </w:r>
          </w:p>
        </w:tc>
      </w:tr>
      <w:tr w:rsidR="00AC25A3" w:rsidRPr="000D2E60" w14:paraId="0912957D" w14:textId="77777777" w:rsidTr="00D719FC">
        <w:tc>
          <w:tcPr>
            <w:tcW w:w="8500" w:type="dxa"/>
          </w:tcPr>
          <w:p w14:paraId="05A3774C" w14:textId="4F2B391C" w:rsidR="00AC25A3" w:rsidRPr="000D2E60" w:rsidRDefault="00AC25A3" w:rsidP="008B5445">
            <w:pPr>
              <w:pStyle w:val="af0"/>
              <w:numPr>
                <w:ilvl w:val="0"/>
                <w:numId w:val="147"/>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利用開始及び利用停止時の申請</w:t>
            </w:r>
            <w:r w:rsidR="00292EAE">
              <w:rPr>
                <w:rFonts w:ascii="BIZ UDPゴシック" w:eastAsia="BIZ UDPゴシック" w:hAnsi="BIZ UDPゴシック"/>
                <w:color w:val="000000" w:themeColor="text1"/>
                <w:szCs w:val="21"/>
              </w:rPr>
              <w:t>手続き</w:t>
            </w:r>
            <w:r w:rsidRPr="000D2E60">
              <w:rPr>
                <w:rFonts w:ascii="BIZ UDPゴシック" w:eastAsia="BIZ UDPゴシック" w:hAnsi="BIZ UDPゴシック"/>
                <w:color w:val="000000" w:themeColor="text1"/>
                <w:szCs w:val="21"/>
              </w:rPr>
              <w:t>の整備</w:t>
            </w:r>
          </w:p>
          <w:p w14:paraId="6B24530F" w14:textId="77777777" w:rsidR="00AC25A3" w:rsidRPr="000D2E60" w:rsidRDefault="00AC25A3" w:rsidP="008B5445">
            <w:pPr>
              <w:pStyle w:val="af0"/>
              <w:numPr>
                <w:ilvl w:val="0"/>
                <w:numId w:val="147"/>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通信内容の暗号化</w:t>
            </w:r>
          </w:p>
          <w:p w14:paraId="6B9345FB" w14:textId="30E799B5" w:rsidR="00AC25A3" w:rsidRPr="000D2E60" w:rsidRDefault="00AC25A3" w:rsidP="008B5445">
            <w:pPr>
              <w:pStyle w:val="af0"/>
              <w:numPr>
                <w:ilvl w:val="0"/>
                <w:numId w:val="147"/>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通信を行う端末の識別</w:t>
            </w:r>
            <w:r w:rsidR="00830EB1">
              <w:rPr>
                <w:rFonts w:ascii="BIZ UDPゴシック" w:eastAsia="BIZ UDPゴシック" w:hAnsi="BIZ UDPゴシック"/>
                <w:color w:val="000000" w:themeColor="text1"/>
                <w:szCs w:val="21"/>
              </w:rPr>
              <w:t>また</w:t>
            </w:r>
            <w:r w:rsidRPr="000D2E60">
              <w:rPr>
                <w:rFonts w:ascii="BIZ UDPゴシック" w:eastAsia="BIZ UDPゴシック" w:hAnsi="BIZ UDPゴシック"/>
                <w:color w:val="000000" w:themeColor="text1"/>
                <w:szCs w:val="21"/>
              </w:rPr>
              <w:t>は認証</w:t>
            </w:r>
          </w:p>
          <w:p w14:paraId="0BF09ECE" w14:textId="77777777" w:rsidR="00AC25A3" w:rsidRPr="000D2E60" w:rsidRDefault="00AC25A3" w:rsidP="008B5445">
            <w:pPr>
              <w:pStyle w:val="af0"/>
              <w:numPr>
                <w:ilvl w:val="0"/>
                <w:numId w:val="147"/>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リモートアクセス環境を利用する者の認証</w:t>
            </w:r>
          </w:p>
          <w:p w14:paraId="2908F89D" w14:textId="77777777" w:rsidR="00AC25A3" w:rsidRPr="000D2E60" w:rsidRDefault="00AC25A3" w:rsidP="008B5445">
            <w:pPr>
              <w:pStyle w:val="af0"/>
              <w:numPr>
                <w:ilvl w:val="0"/>
                <w:numId w:val="147"/>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主体認証ログの取得及び管理</w:t>
            </w:r>
          </w:p>
          <w:p w14:paraId="58366637" w14:textId="77777777" w:rsidR="00AC25A3" w:rsidRPr="000D2E60" w:rsidRDefault="00AC25A3" w:rsidP="008B5445">
            <w:pPr>
              <w:pStyle w:val="af0"/>
              <w:numPr>
                <w:ilvl w:val="0"/>
                <w:numId w:val="147"/>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リモートアクセスにおいて利用可能な通信回線の範囲の制限</w:t>
            </w:r>
          </w:p>
          <w:p w14:paraId="39FC3B40" w14:textId="77777777" w:rsidR="00AC25A3" w:rsidRPr="000D2E60" w:rsidRDefault="00AC25A3" w:rsidP="008B5445">
            <w:pPr>
              <w:pStyle w:val="af0"/>
              <w:numPr>
                <w:ilvl w:val="0"/>
                <w:numId w:val="147"/>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アクセス可能な情報システムの制限</w:t>
            </w:r>
          </w:p>
          <w:p w14:paraId="1C79D5FA" w14:textId="77777777" w:rsidR="00AC25A3" w:rsidRPr="000D2E60" w:rsidRDefault="00AC25A3" w:rsidP="008B5445">
            <w:pPr>
              <w:pStyle w:val="af0"/>
              <w:numPr>
                <w:ilvl w:val="0"/>
                <w:numId w:val="147"/>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リモートアクセス中の他の通信回線との接続禁止</w:t>
            </w:r>
          </w:p>
        </w:tc>
      </w:tr>
    </w:tbl>
    <w:p w14:paraId="28FDA2B2" w14:textId="77777777" w:rsidR="00AC25A3" w:rsidRPr="000D2E60" w:rsidRDefault="00AC25A3" w:rsidP="00AC25A3">
      <w:pPr>
        <w:rPr>
          <w:rFonts w:ascii="BIZ UDPゴシック" w:eastAsia="BIZ UDPゴシック" w:hAnsi="BIZ UDPゴシック"/>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208BEFAA" w14:textId="77777777" w:rsidTr="00D719FC">
        <w:tc>
          <w:tcPr>
            <w:tcW w:w="8500" w:type="dxa"/>
            <w:shd w:val="clear" w:color="auto" w:fill="CC99FF"/>
          </w:tcPr>
          <w:p w14:paraId="255748AE"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lastRenderedPageBreak/>
              <w:t>【公衆電話網利用時の対策】</w:t>
            </w:r>
          </w:p>
        </w:tc>
      </w:tr>
      <w:tr w:rsidR="00AC25A3" w:rsidRPr="000D2E60" w14:paraId="0CEA1972" w14:textId="77777777" w:rsidTr="00D719FC">
        <w:tc>
          <w:tcPr>
            <w:tcW w:w="8500" w:type="dxa"/>
          </w:tcPr>
          <w:p w14:paraId="337605EE" w14:textId="6AFEBBC3" w:rsidR="00AC25A3" w:rsidRPr="000D2E60" w:rsidRDefault="00AC25A3" w:rsidP="008B5445">
            <w:pPr>
              <w:pStyle w:val="af0"/>
              <w:numPr>
                <w:ilvl w:val="0"/>
                <w:numId w:val="148"/>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利用開始及び利用停止時の申請</w:t>
            </w:r>
            <w:r w:rsidR="00292EAE">
              <w:rPr>
                <w:rFonts w:ascii="BIZ UDPゴシック" w:eastAsia="BIZ UDPゴシック" w:hAnsi="BIZ UDPゴシック"/>
                <w:color w:val="000000" w:themeColor="text1"/>
                <w:szCs w:val="21"/>
              </w:rPr>
              <w:t>手続き</w:t>
            </w:r>
            <w:r w:rsidRPr="000D2E60">
              <w:rPr>
                <w:rFonts w:ascii="BIZ UDPゴシック" w:eastAsia="BIZ UDPゴシック" w:hAnsi="BIZ UDPゴシック"/>
                <w:color w:val="000000" w:themeColor="text1"/>
                <w:szCs w:val="21"/>
              </w:rPr>
              <w:t>の整備</w:t>
            </w:r>
          </w:p>
          <w:p w14:paraId="51CE45A4" w14:textId="6C7D1C27" w:rsidR="00AC25A3" w:rsidRPr="000D2E60" w:rsidRDefault="00AC25A3" w:rsidP="008B5445">
            <w:pPr>
              <w:pStyle w:val="af0"/>
              <w:numPr>
                <w:ilvl w:val="0"/>
                <w:numId w:val="148"/>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通信を行う者</w:t>
            </w:r>
            <w:r w:rsidR="00830EB1">
              <w:rPr>
                <w:rFonts w:ascii="BIZ UDPゴシック" w:eastAsia="BIZ UDPゴシック" w:hAnsi="BIZ UDPゴシック"/>
                <w:color w:val="000000" w:themeColor="text1"/>
                <w:szCs w:val="21"/>
              </w:rPr>
              <w:t>また</w:t>
            </w:r>
            <w:r w:rsidRPr="000D2E60">
              <w:rPr>
                <w:rFonts w:ascii="BIZ UDPゴシック" w:eastAsia="BIZ UDPゴシック" w:hAnsi="BIZ UDPゴシック"/>
                <w:color w:val="000000" w:themeColor="text1"/>
                <w:szCs w:val="21"/>
              </w:rPr>
              <w:t>は発信者番号による識別及び主体認証</w:t>
            </w:r>
          </w:p>
          <w:p w14:paraId="715277AC" w14:textId="77777777" w:rsidR="00AC25A3" w:rsidRPr="000D2E60" w:rsidRDefault="00AC25A3" w:rsidP="008B5445">
            <w:pPr>
              <w:pStyle w:val="af0"/>
              <w:numPr>
                <w:ilvl w:val="0"/>
                <w:numId w:val="148"/>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主体認証ログの取得及び管理</w:t>
            </w:r>
          </w:p>
          <w:p w14:paraId="03C5EC30" w14:textId="77777777" w:rsidR="00AC25A3" w:rsidRPr="000D2E60" w:rsidRDefault="00AC25A3" w:rsidP="008B5445">
            <w:pPr>
              <w:pStyle w:val="af0"/>
              <w:numPr>
                <w:ilvl w:val="0"/>
                <w:numId w:val="148"/>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リモートアクセス経由でアクセスすることが可能な情報システムの制限</w:t>
            </w:r>
          </w:p>
          <w:p w14:paraId="5B0293B9" w14:textId="77777777" w:rsidR="00AC25A3" w:rsidRPr="000D2E60" w:rsidRDefault="00AC25A3" w:rsidP="008B5445">
            <w:pPr>
              <w:pStyle w:val="af0"/>
              <w:numPr>
                <w:ilvl w:val="0"/>
                <w:numId w:val="148"/>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リモートアクセス中に他の通信回線との接続の禁止</w:t>
            </w:r>
          </w:p>
        </w:tc>
      </w:tr>
    </w:tbl>
    <w:p w14:paraId="0BDED9D9" w14:textId="77777777" w:rsidR="00AC25A3" w:rsidRPr="000D2E60" w:rsidRDefault="00AC25A3" w:rsidP="00AC25A3">
      <w:pPr>
        <w:rPr>
          <w:rFonts w:ascii="BIZ UDPゴシック" w:eastAsia="BIZ UDPゴシック" w:hAnsi="BIZ UDPゴシック"/>
          <w:color w:val="000000" w:themeColor="text1"/>
          <w:szCs w:val="21"/>
        </w:rPr>
      </w:pPr>
    </w:p>
    <w:p w14:paraId="7F580C7B" w14:textId="77777777" w:rsidR="00AC25A3" w:rsidRPr="000D2E60" w:rsidRDefault="00AC25A3" w:rsidP="00ED3A2B">
      <w:pPr>
        <w:pStyle w:val="a1"/>
      </w:pPr>
      <w:r w:rsidRPr="000D2E60">
        <w:rPr>
          <w:rFonts w:hint="eastAsia"/>
        </w:rPr>
        <w:t>無線LAN環境導入時の対策</w:t>
      </w:r>
    </w:p>
    <w:tbl>
      <w:tblPr>
        <w:tblStyle w:val="af7"/>
        <w:tblpPr w:leftFromText="142" w:rightFromText="142" w:vertAnchor="text" w:horzAnchor="page" w:tblpX="2378" w:tblpY="1"/>
        <w:tblW w:w="0" w:type="auto"/>
        <w:tblLook w:val="04A0" w:firstRow="1" w:lastRow="0" w:firstColumn="1" w:lastColumn="0" w:noHBand="0" w:noVBand="1"/>
      </w:tblPr>
      <w:tblGrid>
        <w:gridCol w:w="7792"/>
      </w:tblGrid>
      <w:tr w:rsidR="00C163BF" w:rsidRPr="000D2E60" w14:paraId="0FB4C62F" w14:textId="77777777" w:rsidTr="00D719FC">
        <w:tc>
          <w:tcPr>
            <w:tcW w:w="7792" w:type="dxa"/>
            <w:shd w:val="clear" w:color="auto" w:fill="FFFFCC"/>
          </w:tcPr>
          <w:p w14:paraId="6FE3C2CB"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【対策項目】</w:t>
            </w:r>
          </w:p>
        </w:tc>
      </w:tr>
    </w:tbl>
    <w:p w14:paraId="2523A3DC" w14:textId="77777777" w:rsidR="00AC25A3" w:rsidRPr="000D2E60" w:rsidRDefault="00AC25A3" w:rsidP="00AC25A3">
      <w:pPr>
        <w:rPr>
          <w:rFonts w:ascii="BIZ UDPゴシック" w:eastAsia="BIZ UDPゴシック" w:hAnsi="BIZ UDPゴシック"/>
          <w:color w:val="000000" w:themeColor="text1"/>
        </w:rPr>
      </w:pPr>
    </w:p>
    <w:p w14:paraId="6351FDE5" w14:textId="706F4D6B" w:rsidR="00AC25A3" w:rsidRPr="000D2E60" w:rsidRDefault="00AC25A3" w:rsidP="00AC25A3">
      <w:pPr>
        <w:ind w:leftChars="421" w:left="884" w:firstLineChars="100" w:firstLine="210"/>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color w:val="000000" w:themeColor="text1"/>
          <w:szCs w:val="21"/>
        </w:rPr>
        <w:t>無線</w:t>
      </w:r>
      <w:r w:rsidRPr="000D2E60">
        <w:rPr>
          <w:rFonts w:ascii="BIZ UDPゴシック" w:eastAsia="BIZ UDPゴシック" w:hAnsi="BIZ UDPゴシック"/>
          <w:color w:val="000000" w:themeColor="text1"/>
          <w:szCs w:val="21"/>
        </w:rPr>
        <w:t>LAN技術を利用して事業者内通信回線を構築する場合は、通信回線共通対策に加えて、通信内容の秘匿性を確保するために通信路の暗号化を行った上で、その他の</w:t>
      </w:r>
      <w:r w:rsidRPr="000D2E60">
        <w:rPr>
          <w:rFonts w:ascii="BIZ UDPゴシック" w:eastAsia="BIZ UDPゴシック" w:hAnsi="BIZ UDPゴシック" w:hint="eastAsia"/>
          <w:color w:val="000000" w:themeColor="text1"/>
          <w:szCs w:val="21"/>
        </w:rPr>
        <w:t>サイバー</w:t>
      </w:r>
      <w:r w:rsidRPr="000D2E60">
        <w:rPr>
          <w:rFonts w:ascii="BIZ UDPゴシック" w:eastAsia="BIZ UDPゴシック" w:hAnsi="BIZ UDPゴシック"/>
          <w:color w:val="000000" w:themeColor="text1"/>
          <w:szCs w:val="21"/>
        </w:rPr>
        <w:t>セキュリティ確保のために必要な措置を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る必要がある。</w:t>
      </w:r>
    </w:p>
    <w:p w14:paraId="5B862543" w14:textId="1560198B" w:rsidR="00AC25A3" w:rsidRPr="000D2E60" w:rsidRDefault="00AC25A3" w:rsidP="00AC25A3">
      <w:pPr>
        <w:ind w:leftChars="421" w:left="884"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システム管理者は、無線</w:t>
      </w:r>
      <w:r w:rsidRPr="000D2E60">
        <w:rPr>
          <w:rFonts w:ascii="BIZ UDPゴシック" w:eastAsia="BIZ UDPゴシック" w:hAnsi="BIZ UDPゴシック"/>
          <w:color w:val="000000" w:themeColor="text1"/>
          <w:szCs w:val="21"/>
        </w:rPr>
        <w:t>LAN環境を構築する場合には、以下に挙げる事項を含む対策を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ることが望ましい。</w:t>
      </w:r>
    </w:p>
    <w:p w14:paraId="44506AD5" w14:textId="77777777" w:rsidR="00AC25A3" w:rsidRPr="000D2E60" w:rsidRDefault="00AC25A3" w:rsidP="00AC25A3">
      <w:pPr>
        <w:ind w:leftChars="308" w:left="647" w:firstLineChars="100" w:firstLine="210"/>
        <w:rPr>
          <w:rFonts w:ascii="BIZ UDPゴシック" w:eastAsia="BIZ UDPゴシック" w:hAnsi="BIZ UDPゴシック"/>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3899EE65" w14:textId="77777777" w:rsidTr="00D719FC">
        <w:tc>
          <w:tcPr>
            <w:tcW w:w="8500" w:type="dxa"/>
            <w:shd w:val="clear" w:color="auto" w:fill="CC99FF"/>
          </w:tcPr>
          <w:p w14:paraId="5C1F5202"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【具体例】</w:t>
            </w:r>
          </w:p>
        </w:tc>
      </w:tr>
      <w:tr w:rsidR="00AC25A3" w:rsidRPr="000D2E60" w14:paraId="4701A93D" w14:textId="77777777" w:rsidTr="00D719FC">
        <w:tc>
          <w:tcPr>
            <w:tcW w:w="8500" w:type="dxa"/>
          </w:tcPr>
          <w:p w14:paraId="045B601A" w14:textId="2DCACC5D" w:rsidR="00AC25A3" w:rsidRPr="000D2E60" w:rsidRDefault="00AC25A3" w:rsidP="008B5445">
            <w:pPr>
              <w:pStyle w:val="af0"/>
              <w:numPr>
                <w:ilvl w:val="0"/>
                <w:numId w:val="149"/>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SSIDの隠ぺい</w:t>
            </w:r>
          </w:p>
          <w:p w14:paraId="40827CE4" w14:textId="2E356723" w:rsidR="00AC25A3" w:rsidRPr="000D2E60" w:rsidRDefault="00AC25A3" w:rsidP="008B5445">
            <w:pPr>
              <w:pStyle w:val="af0"/>
              <w:numPr>
                <w:ilvl w:val="0"/>
                <w:numId w:val="149"/>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無線</w:t>
            </w:r>
            <w:r w:rsidRPr="000D2E60">
              <w:rPr>
                <w:rFonts w:ascii="BIZ UDPゴシック" w:eastAsia="BIZ UDPゴシック" w:hAnsi="BIZ UDPゴシック"/>
                <w:color w:val="000000" w:themeColor="text1"/>
                <w:szCs w:val="21"/>
              </w:rPr>
              <w:t>LAN通信の暗号化</w:t>
            </w:r>
          </w:p>
          <w:p w14:paraId="68FE208D" w14:textId="60420ACB" w:rsidR="00AC25A3" w:rsidRPr="000D2E60" w:rsidRDefault="00AC25A3" w:rsidP="008B5445">
            <w:pPr>
              <w:pStyle w:val="af0"/>
              <w:numPr>
                <w:ilvl w:val="0"/>
                <w:numId w:val="149"/>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MACアドレスフィルタリングによる端末の識別</w:t>
            </w:r>
          </w:p>
          <w:p w14:paraId="7833A65F" w14:textId="7F05D531" w:rsidR="00AC25A3" w:rsidRPr="000D2E60" w:rsidRDefault="00AC25A3" w:rsidP="008B5445">
            <w:pPr>
              <w:pStyle w:val="af0"/>
              <w:numPr>
                <w:ilvl w:val="0"/>
                <w:numId w:val="149"/>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802.1Xによる無線LANへのアクセス主体の認証</w:t>
            </w:r>
          </w:p>
          <w:p w14:paraId="708292F4" w14:textId="3543E0D5" w:rsidR="00AC25A3" w:rsidRPr="000D2E60" w:rsidRDefault="00AC25A3" w:rsidP="008B5445">
            <w:pPr>
              <w:pStyle w:val="af0"/>
              <w:numPr>
                <w:ilvl w:val="0"/>
                <w:numId w:val="149"/>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無線</w:t>
            </w:r>
            <w:r w:rsidRPr="000D2E60">
              <w:rPr>
                <w:rFonts w:ascii="BIZ UDPゴシック" w:eastAsia="BIZ UDPゴシック" w:hAnsi="BIZ UDPゴシック"/>
                <w:color w:val="000000" w:themeColor="text1"/>
                <w:szCs w:val="21"/>
              </w:rPr>
              <w:t>LAN回線利用申請</w:t>
            </w:r>
            <w:r w:rsidR="00292EAE">
              <w:rPr>
                <w:rFonts w:ascii="BIZ UDPゴシック" w:eastAsia="BIZ UDPゴシック" w:hAnsi="BIZ UDPゴシック"/>
                <w:color w:val="000000" w:themeColor="text1"/>
                <w:szCs w:val="21"/>
              </w:rPr>
              <w:t>手続き</w:t>
            </w:r>
            <w:r w:rsidRPr="000D2E60">
              <w:rPr>
                <w:rFonts w:ascii="BIZ UDPゴシック" w:eastAsia="BIZ UDPゴシック" w:hAnsi="BIZ UDPゴシック"/>
                <w:color w:val="000000" w:themeColor="text1"/>
                <w:szCs w:val="21"/>
              </w:rPr>
              <w:t>の整備</w:t>
            </w:r>
          </w:p>
          <w:p w14:paraId="5C4C9200" w14:textId="0DB96535" w:rsidR="00AC25A3" w:rsidRPr="000D2E60" w:rsidRDefault="00AC25A3" w:rsidP="008B5445">
            <w:pPr>
              <w:pStyle w:val="af0"/>
              <w:numPr>
                <w:ilvl w:val="0"/>
                <w:numId w:val="149"/>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無線</w:t>
            </w:r>
            <w:r w:rsidRPr="000D2E60">
              <w:rPr>
                <w:rFonts w:ascii="BIZ UDPゴシック" w:eastAsia="BIZ UDPゴシック" w:hAnsi="BIZ UDPゴシック"/>
                <w:color w:val="000000" w:themeColor="text1"/>
                <w:szCs w:val="21"/>
              </w:rPr>
              <w:t>LAN機器の管理手順の整備</w:t>
            </w:r>
          </w:p>
          <w:p w14:paraId="0089F17B" w14:textId="22373285" w:rsidR="00AC25A3" w:rsidRPr="000D2E60" w:rsidRDefault="00AC25A3" w:rsidP="008B5445">
            <w:pPr>
              <w:pStyle w:val="af0"/>
              <w:numPr>
                <w:ilvl w:val="0"/>
                <w:numId w:val="149"/>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無線</w:t>
            </w:r>
            <w:r w:rsidRPr="000D2E60">
              <w:rPr>
                <w:rFonts w:ascii="BIZ UDPゴシック" w:eastAsia="BIZ UDPゴシック" w:hAnsi="BIZ UDPゴシック"/>
                <w:color w:val="000000" w:themeColor="text1"/>
                <w:szCs w:val="21"/>
              </w:rPr>
              <w:t>LANと接続する情報システムにおいて不正プログラム感染を認知した場合の対処手順の整備</w:t>
            </w:r>
          </w:p>
        </w:tc>
      </w:tr>
    </w:tbl>
    <w:p w14:paraId="25C673C9" w14:textId="77777777" w:rsidR="00AC25A3" w:rsidRPr="000D2E60" w:rsidRDefault="00AC25A3" w:rsidP="00AC25A3">
      <w:pPr>
        <w:rPr>
          <w:rFonts w:ascii="BIZ UDPゴシック" w:eastAsia="BIZ UDPゴシック" w:hAnsi="BIZ UDPゴシック"/>
          <w:color w:val="000000" w:themeColor="text1"/>
          <w:szCs w:val="21"/>
        </w:rPr>
      </w:pPr>
    </w:p>
    <w:p w14:paraId="4954B72B" w14:textId="53D6E822" w:rsidR="00AC25A3" w:rsidRPr="000D2E60" w:rsidRDefault="00AC25A3" w:rsidP="00ED3A2B">
      <w:pPr>
        <w:pStyle w:val="a1"/>
      </w:pPr>
      <w:r w:rsidRPr="000D2E60">
        <w:t>IPv6(Internet Protocol Version 6)通信回線</w:t>
      </w:r>
    </w:p>
    <w:tbl>
      <w:tblPr>
        <w:tblStyle w:val="af7"/>
        <w:tblpPr w:leftFromText="142" w:rightFromText="142" w:vertAnchor="text" w:horzAnchor="page" w:tblpX="2378" w:tblpY="1"/>
        <w:tblW w:w="0" w:type="auto"/>
        <w:tblLook w:val="04A0" w:firstRow="1" w:lastRow="0" w:firstColumn="1" w:lastColumn="0" w:noHBand="0" w:noVBand="1"/>
      </w:tblPr>
      <w:tblGrid>
        <w:gridCol w:w="7792"/>
      </w:tblGrid>
      <w:tr w:rsidR="00C163BF" w:rsidRPr="000D2E60" w14:paraId="7440A14A" w14:textId="77777777" w:rsidTr="00D719FC">
        <w:tc>
          <w:tcPr>
            <w:tcW w:w="7792" w:type="dxa"/>
            <w:shd w:val="clear" w:color="auto" w:fill="FFFFCC"/>
          </w:tcPr>
          <w:p w14:paraId="5203BB98"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【対策項目】</w:t>
            </w:r>
          </w:p>
        </w:tc>
      </w:tr>
    </w:tbl>
    <w:p w14:paraId="6E788360" w14:textId="77777777" w:rsidR="00AC25A3" w:rsidRPr="000D2E60" w:rsidRDefault="00AC25A3" w:rsidP="00AC25A3">
      <w:pPr>
        <w:rPr>
          <w:rFonts w:ascii="BIZ UDPゴシック" w:eastAsia="BIZ UDPゴシック" w:hAnsi="BIZ UDPゴシック"/>
          <w:color w:val="000000" w:themeColor="text1"/>
        </w:rPr>
      </w:pPr>
    </w:p>
    <w:p w14:paraId="2054DE82" w14:textId="6C7FF86A" w:rsidR="00AC25A3" w:rsidRPr="000D2E60" w:rsidRDefault="00AC25A3" w:rsidP="00A70B17">
      <w:pPr>
        <w:ind w:leftChars="280" w:left="588"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インターネットの規格である</w:t>
      </w:r>
      <w:r w:rsidRPr="000D2E60">
        <w:rPr>
          <w:rFonts w:ascii="BIZ UDPゴシック" w:eastAsia="BIZ UDPゴシック" w:hAnsi="BIZ UDPゴシック"/>
          <w:color w:val="000000" w:themeColor="text1"/>
          <w:szCs w:val="21"/>
        </w:rPr>
        <w:t>IPv6（</w:t>
      </w:r>
      <w:r w:rsidR="00292EAE">
        <w:rPr>
          <w:rFonts w:ascii="BIZ UDPゴシック" w:eastAsia="BIZ UDPゴシック" w:hAnsi="BIZ UDPゴシック" w:hint="eastAsia"/>
          <w:color w:val="000000" w:themeColor="text1"/>
          <w:szCs w:val="21"/>
        </w:rPr>
        <w:t>【</w:t>
      </w:r>
      <w:r w:rsidRPr="000D2E60">
        <w:rPr>
          <w:rFonts w:ascii="BIZ UDPゴシック" w:eastAsia="BIZ UDPゴシック" w:hAnsi="BIZ UDPゴシック"/>
          <w:color w:val="000000" w:themeColor="text1"/>
          <w:szCs w:val="21"/>
        </w:rPr>
        <w:t>7.3(4)</w:t>
      </w:r>
      <w:r w:rsidR="00292EAE">
        <w:rPr>
          <w:rFonts w:ascii="BIZ UDPゴシック" w:eastAsia="BIZ UDPゴシック" w:hAnsi="BIZ UDPゴシック" w:hint="eastAsia"/>
          <w:color w:val="000000" w:themeColor="text1"/>
          <w:szCs w:val="21"/>
        </w:rPr>
        <w:t>】</w:t>
      </w:r>
      <w:r w:rsidRPr="000D2E60">
        <w:rPr>
          <w:rFonts w:ascii="BIZ UDPゴシック" w:eastAsia="BIZ UDPゴシック" w:hAnsi="BIZ UDPゴシック"/>
          <w:color w:val="000000" w:themeColor="text1"/>
          <w:szCs w:val="21"/>
        </w:rPr>
        <w:t>参照）通信プロトコルは、不正アクセスの手口として悪用されるおそれもあることから、必要な対策を講じていく必要がある。</w:t>
      </w:r>
    </w:p>
    <w:p w14:paraId="72E8D29A" w14:textId="39B43E56" w:rsidR="00AC25A3" w:rsidRDefault="00AC25A3" w:rsidP="00A70B17">
      <w:pPr>
        <w:ind w:leftChars="308" w:left="647"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システム管理者は、</w:t>
      </w:r>
      <w:r w:rsidRPr="000D2E60">
        <w:rPr>
          <w:rFonts w:ascii="BIZ UDPゴシック" w:eastAsia="BIZ UDPゴシック" w:hAnsi="BIZ UDPゴシック"/>
          <w:color w:val="000000" w:themeColor="text1"/>
          <w:szCs w:val="21"/>
        </w:rPr>
        <w:t>IPv6通信を行う情報システムに係る対策として、以下に挙げる事項を含む必要な対策を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ることが望ましい。</w:t>
      </w:r>
    </w:p>
    <w:p w14:paraId="7191277C" w14:textId="77777777" w:rsidR="005B5333" w:rsidRPr="000D2E60" w:rsidRDefault="005B5333" w:rsidP="00A70B17">
      <w:pPr>
        <w:ind w:leftChars="308" w:left="647" w:firstLineChars="100" w:firstLine="210"/>
        <w:rPr>
          <w:rFonts w:ascii="BIZ UDPゴシック" w:eastAsia="BIZ UDPゴシック" w:hAnsi="BIZ UDPゴシック"/>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1A44DD6A" w14:textId="77777777" w:rsidTr="00D719FC">
        <w:tc>
          <w:tcPr>
            <w:tcW w:w="8500" w:type="dxa"/>
            <w:shd w:val="clear" w:color="auto" w:fill="CC99FF"/>
          </w:tcPr>
          <w:p w14:paraId="68E452AE"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【具体例】</w:t>
            </w:r>
          </w:p>
        </w:tc>
      </w:tr>
      <w:tr w:rsidR="00AC25A3" w:rsidRPr="000D2E60" w14:paraId="1CDE5EAC" w14:textId="77777777" w:rsidTr="00D719FC">
        <w:tc>
          <w:tcPr>
            <w:tcW w:w="8500" w:type="dxa"/>
          </w:tcPr>
          <w:p w14:paraId="5EEEFD2E" w14:textId="38F5B5A7" w:rsidR="00AC25A3" w:rsidRPr="000D2E60" w:rsidRDefault="00AC25A3" w:rsidP="008B5445">
            <w:pPr>
              <w:pStyle w:val="af0"/>
              <w:numPr>
                <w:ilvl w:val="0"/>
                <w:numId w:val="150"/>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IPv6通信を行う情報システムに係る対策</w:t>
            </w:r>
          </w:p>
          <w:p w14:paraId="1173A71B" w14:textId="4A25605F" w:rsidR="00AC25A3" w:rsidRPr="000D2E60" w:rsidRDefault="00AC25A3" w:rsidP="008B5445">
            <w:pPr>
              <w:pStyle w:val="af0"/>
              <w:numPr>
                <w:ilvl w:val="0"/>
                <w:numId w:val="150"/>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意図しない</w:t>
            </w:r>
            <w:r w:rsidRPr="000D2E60">
              <w:rPr>
                <w:rFonts w:ascii="BIZ UDPゴシック" w:eastAsia="BIZ UDPゴシック" w:hAnsi="BIZ UDPゴシック"/>
                <w:color w:val="000000" w:themeColor="text1"/>
                <w:szCs w:val="21"/>
              </w:rPr>
              <w:t>IPv6通信の抑止・監視</w:t>
            </w:r>
          </w:p>
        </w:tc>
      </w:tr>
    </w:tbl>
    <w:p w14:paraId="19E2B83D" w14:textId="77777777" w:rsidR="00AC25A3" w:rsidRPr="000D2E60" w:rsidRDefault="00AC25A3" w:rsidP="00AC25A3">
      <w:pPr>
        <w:rPr>
          <w:rFonts w:ascii="BIZ UDPゴシック" w:eastAsia="BIZ UDPゴシック" w:hAnsi="BIZ UDPゴシック"/>
          <w:color w:val="000000" w:themeColor="text1"/>
          <w:szCs w:val="21"/>
        </w:rPr>
      </w:pPr>
    </w:p>
    <w:p w14:paraId="29C2C824" w14:textId="1D604323" w:rsidR="00AC25A3" w:rsidRPr="000D2E60" w:rsidRDefault="00AC25A3" w:rsidP="00ED3A2B">
      <w:pPr>
        <w:pStyle w:val="a1"/>
      </w:pPr>
      <w:r w:rsidRPr="000D2E60">
        <w:lastRenderedPageBreak/>
        <w:t>5G/ローカル5G通信回線</w:t>
      </w:r>
    </w:p>
    <w:tbl>
      <w:tblPr>
        <w:tblStyle w:val="af7"/>
        <w:tblpPr w:leftFromText="142" w:rightFromText="142" w:vertAnchor="text" w:horzAnchor="page" w:tblpX="2378" w:tblpY="1"/>
        <w:tblW w:w="0" w:type="auto"/>
        <w:tblLook w:val="04A0" w:firstRow="1" w:lastRow="0" w:firstColumn="1" w:lastColumn="0" w:noHBand="0" w:noVBand="1"/>
      </w:tblPr>
      <w:tblGrid>
        <w:gridCol w:w="7792"/>
      </w:tblGrid>
      <w:tr w:rsidR="00C163BF" w:rsidRPr="000D2E60" w14:paraId="70EA0D19" w14:textId="77777777" w:rsidTr="00D719FC">
        <w:tc>
          <w:tcPr>
            <w:tcW w:w="7792" w:type="dxa"/>
            <w:shd w:val="clear" w:color="auto" w:fill="FFFFCC"/>
          </w:tcPr>
          <w:p w14:paraId="3084C799"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【対策項目】</w:t>
            </w:r>
          </w:p>
        </w:tc>
      </w:tr>
    </w:tbl>
    <w:p w14:paraId="5E057416" w14:textId="77777777" w:rsidR="00AC25A3" w:rsidRPr="000D2E60" w:rsidRDefault="00AC25A3" w:rsidP="00AC25A3">
      <w:pPr>
        <w:rPr>
          <w:rFonts w:ascii="BIZ UDPゴシック" w:eastAsia="BIZ UDPゴシック" w:hAnsi="BIZ UDPゴシック"/>
          <w:color w:val="000000" w:themeColor="text1"/>
        </w:rPr>
      </w:pPr>
    </w:p>
    <w:p w14:paraId="12436183" w14:textId="2A30FAA7" w:rsidR="00AC25A3" w:rsidRPr="000D2E60" w:rsidRDefault="00AC25A3" w:rsidP="00A70B17">
      <w:pPr>
        <w:ind w:leftChars="350" w:left="735"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移動通信システムの規格である</w:t>
      </w:r>
      <w:r w:rsidRPr="000D2E60">
        <w:rPr>
          <w:rFonts w:ascii="BIZ UDPゴシック" w:eastAsia="BIZ UDPゴシック" w:hAnsi="BIZ UDPゴシック"/>
          <w:color w:val="000000" w:themeColor="text1"/>
          <w:szCs w:val="21"/>
        </w:rPr>
        <w:t>5G(</w:t>
      </w:r>
      <w:r w:rsidR="00292EAE">
        <w:rPr>
          <w:rFonts w:ascii="BIZ UDPゴシック" w:eastAsia="BIZ UDPゴシック" w:hAnsi="BIZ UDPゴシック" w:hint="eastAsia"/>
          <w:color w:val="000000" w:themeColor="text1"/>
          <w:szCs w:val="21"/>
        </w:rPr>
        <w:t>【</w:t>
      </w:r>
      <w:r w:rsidRPr="000D2E60">
        <w:rPr>
          <w:rFonts w:ascii="BIZ UDPゴシック" w:eastAsia="BIZ UDPゴシック" w:hAnsi="BIZ UDPゴシック"/>
          <w:color w:val="000000" w:themeColor="text1"/>
          <w:szCs w:val="21"/>
        </w:rPr>
        <w:t>7.3(18)</w:t>
      </w:r>
      <w:r w:rsidR="00292EAE">
        <w:rPr>
          <w:rFonts w:ascii="BIZ UDPゴシック" w:eastAsia="BIZ UDPゴシック" w:hAnsi="BIZ UDPゴシック" w:hint="eastAsia"/>
          <w:color w:val="000000" w:themeColor="text1"/>
          <w:szCs w:val="21"/>
        </w:rPr>
        <w:t>】</w:t>
      </w:r>
      <w:r w:rsidRPr="000D2E60">
        <w:rPr>
          <w:rFonts w:ascii="BIZ UDPゴシック" w:eastAsia="BIZ UDPゴシック" w:hAnsi="BIZ UDPゴシック" w:hint="eastAsia"/>
          <w:color w:val="000000" w:themeColor="text1"/>
          <w:szCs w:val="21"/>
        </w:rPr>
        <w:t>参照</w:t>
      </w:r>
      <w:r w:rsidRPr="000D2E60">
        <w:rPr>
          <w:rFonts w:ascii="BIZ UDPゴシック" w:eastAsia="BIZ UDPゴシック" w:hAnsi="BIZ UDPゴシック"/>
          <w:color w:val="000000" w:themeColor="text1"/>
          <w:szCs w:val="21"/>
        </w:rPr>
        <w:t>)通信回線は、4G</w:t>
      </w:r>
      <w:r w:rsidR="00564483">
        <w:rPr>
          <w:rFonts w:ascii="BIZ UDPゴシック" w:eastAsia="BIZ UDPゴシック" w:hAnsi="BIZ UDPゴシック"/>
          <w:color w:val="000000" w:themeColor="text1"/>
          <w:szCs w:val="21"/>
        </w:rPr>
        <w:t>等</w:t>
      </w:r>
      <w:r w:rsidRPr="000D2E60">
        <w:rPr>
          <w:rFonts w:ascii="BIZ UDPゴシック" w:eastAsia="BIZ UDPゴシック" w:hAnsi="BIZ UDPゴシック"/>
          <w:color w:val="000000" w:themeColor="text1"/>
          <w:szCs w:val="21"/>
        </w:rPr>
        <w:t>の従来の移動通信システムと比較して、「超高速」、「超低遅延」、「多数同時接続」であるという特長を有しており、IoTと組み合わせて様々な分野での利活用が期待されている。</w:t>
      </w:r>
    </w:p>
    <w:p w14:paraId="3E00992F" w14:textId="501CF5A8" w:rsidR="00AC25A3" w:rsidRPr="000D2E60" w:rsidRDefault="00AC25A3" w:rsidP="00AC25A3">
      <w:pPr>
        <w:ind w:leftChars="350" w:left="735"/>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また、通信事業者以外の事業者等が自らの建物や敷地内において、自営で</w:t>
      </w:r>
      <w:r w:rsidRPr="000D2E60">
        <w:rPr>
          <w:rFonts w:ascii="BIZ UDPゴシック" w:eastAsia="BIZ UDPゴシック" w:hAnsi="BIZ UDPゴシック"/>
          <w:color w:val="000000" w:themeColor="text1"/>
          <w:szCs w:val="21"/>
        </w:rPr>
        <w:t>5G通信回線を構築し、利用することができるローカル5G(</w:t>
      </w:r>
      <w:r w:rsidR="00292EAE">
        <w:rPr>
          <w:rFonts w:ascii="BIZ UDPゴシック" w:eastAsia="BIZ UDPゴシック" w:hAnsi="BIZ UDPゴシック" w:hint="eastAsia"/>
          <w:color w:val="000000" w:themeColor="text1"/>
          <w:szCs w:val="21"/>
        </w:rPr>
        <w:t>【</w:t>
      </w:r>
      <w:r w:rsidRPr="000D2E60">
        <w:rPr>
          <w:rFonts w:ascii="BIZ UDPゴシック" w:eastAsia="BIZ UDPゴシック" w:hAnsi="BIZ UDPゴシック"/>
          <w:color w:val="000000" w:themeColor="text1"/>
          <w:szCs w:val="21"/>
        </w:rPr>
        <w:t>7.3(19)</w:t>
      </w:r>
      <w:r w:rsidR="00292EAE">
        <w:rPr>
          <w:rFonts w:ascii="BIZ UDPゴシック" w:eastAsia="BIZ UDPゴシック" w:hAnsi="BIZ UDPゴシック" w:hint="eastAsia"/>
          <w:color w:val="000000" w:themeColor="text1"/>
          <w:szCs w:val="21"/>
        </w:rPr>
        <w:t>】</w:t>
      </w:r>
      <w:r w:rsidRPr="000D2E60">
        <w:rPr>
          <w:rFonts w:ascii="BIZ UDPゴシック" w:eastAsia="BIZ UDPゴシック" w:hAnsi="BIZ UDPゴシック" w:hint="eastAsia"/>
          <w:color w:val="000000" w:themeColor="text1"/>
          <w:szCs w:val="21"/>
        </w:rPr>
        <w:t>参照</w:t>
      </w:r>
      <w:r w:rsidRPr="000D2E60">
        <w:rPr>
          <w:rFonts w:ascii="BIZ UDPゴシック" w:eastAsia="BIZ UDPゴシック" w:hAnsi="BIZ UDPゴシック"/>
          <w:color w:val="000000" w:themeColor="text1"/>
          <w:szCs w:val="21"/>
        </w:rPr>
        <w:t>)の普及が見込まれている。</w:t>
      </w:r>
    </w:p>
    <w:p w14:paraId="38017B90" w14:textId="21FACB81" w:rsidR="00AC25A3" w:rsidRPr="000D2E60" w:rsidRDefault="00AC25A3" w:rsidP="00A70B17">
      <w:pPr>
        <w:ind w:leftChars="350" w:left="735"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5G通信回線では、前述の通信回線共通の対策が求められるが、ローカル5Gの利用においては特有の</w:t>
      </w:r>
      <w:r w:rsidRPr="000D2E60">
        <w:rPr>
          <w:rFonts w:ascii="BIZ UDPゴシック" w:eastAsia="BIZ UDPゴシック" w:hAnsi="BIZ UDPゴシック" w:hint="eastAsia"/>
          <w:color w:val="000000" w:themeColor="text1"/>
          <w:szCs w:val="21"/>
        </w:rPr>
        <w:t>サイバー</w:t>
      </w:r>
      <w:r w:rsidRPr="000D2E60">
        <w:rPr>
          <w:rFonts w:ascii="BIZ UDPゴシック" w:eastAsia="BIZ UDPゴシック" w:hAnsi="BIZ UDPゴシック"/>
          <w:color w:val="000000" w:themeColor="text1"/>
          <w:szCs w:val="21"/>
        </w:rPr>
        <w:t>セキュリティリスクがあることに留意し必要な対策を講じていく必要がある。</w:t>
      </w:r>
    </w:p>
    <w:p w14:paraId="2BEE14D6" w14:textId="71EFFB5E" w:rsidR="00AC25A3" w:rsidRPr="000D2E60" w:rsidRDefault="00AC25A3" w:rsidP="00AC25A3">
      <w:pPr>
        <w:pStyle w:val="af0"/>
        <w:ind w:leftChars="0" w:left="709" w:firstLineChars="100" w:firstLine="21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システム管理者は、ローカル</w:t>
      </w:r>
      <w:r w:rsidRPr="000D2E60">
        <w:rPr>
          <w:rFonts w:ascii="BIZ UDPゴシック" w:eastAsia="BIZ UDPゴシック" w:hAnsi="BIZ UDPゴシック"/>
          <w:color w:val="000000" w:themeColor="text1"/>
          <w:szCs w:val="21"/>
        </w:rPr>
        <w:t>5Gを利用する情報システムに係る対策として、以下に挙げる事項を含む必要な対策を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ることが望ましい。</w:t>
      </w:r>
    </w:p>
    <w:p w14:paraId="67A22131" w14:textId="77777777" w:rsidR="00AC25A3" w:rsidRPr="000D2E60" w:rsidRDefault="00AC25A3" w:rsidP="00AC25A3">
      <w:pPr>
        <w:ind w:leftChars="350" w:left="735"/>
        <w:rPr>
          <w:rFonts w:ascii="BIZ UDPゴシック" w:eastAsia="BIZ UDPゴシック" w:hAnsi="BIZ UDPゴシック"/>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25A87EDB" w14:textId="77777777" w:rsidTr="00D719FC">
        <w:tc>
          <w:tcPr>
            <w:tcW w:w="8500" w:type="dxa"/>
            <w:shd w:val="clear" w:color="auto" w:fill="CC99FF"/>
          </w:tcPr>
          <w:p w14:paraId="51E051A1"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【具体例】</w:t>
            </w:r>
          </w:p>
        </w:tc>
      </w:tr>
      <w:tr w:rsidR="00C163BF" w:rsidRPr="000D2E60" w14:paraId="362BA024" w14:textId="77777777" w:rsidTr="00D719FC">
        <w:tc>
          <w:tcPr>
            <w:tcW w:w="8500" w:type="dxa"/>
          </w:tcPr>
          <w:p w14:paraId="4C176A94" w14:textId="2C13A331" w:rsidR="00AC25A3" w:rsidRPr="000D2E60" w:rsidRDefault="00AC25A3" w:rsidP="008B5445">
            <w:pPr>
              <w:pStyle w:val="af0"/>
              <w:numPr>
                <w:ilvl w:val="0"/>
                <w:numId w:val="15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ネットワーク接続の認証に用いられる</w:t>
            </w:r>
            <w:r w:rsidRPr="000D2E60">
              <w:rPr>
                <w:rFonts w:ascii="BIZ UDPゴシック" w:eastAsia="BIZ UDPゴシック" w:hAnsi="BIZ UDPゴシック"/>
                <w:color w:val="000000" w:themeColor="text1"/>
                <w:szCs w:val="21"/>
              </w:rPr>
              <w:t>SIMカードを正規デバイスから不正に窃取し、許可されていない端末に差し込んで使用する不正行為（SIMスワッピング）に対して、端末とSIMカードの組合せにより、真正性をチェックする</w:t>
            </w:r>
          </w:p>
          <w:p w14:paraId="3960937F" w14:textId="69909A6A" w:rsidR="00AC25A3" w:rsidRPr="000D2E60" w:rsidRDefault="00AC25A3" w:rsidP="008B5445">
            <w:pPr>
              <w:pStyle w:val="af0"/>
              <w:numPr>
                <w:ilvl w:val="0"/>
                <w:numId w:val="15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ローカル5G用機器を屋外に固定設置する場合には、第三者が不用意に接触したり取り外したりできないように、機器設置場所への接近の制限、機器をしっかりと固定する等の物理的な対処を施す</w:t>
            </w:r>
          </w:p>
          <w:p w14:paraId="49073FE9" w14:textId="29DABD22" w:rsidR="00AC25A3" w:rsidRPr="000D2E60" w:rsidRDefault="00AC25A3" w:rsidP="008B5445">
            <w:pPr>
              <w:pStyle w:val="af0"/>
              <w:numPr>
                <w:ilvl w:val="0"/>
                <w:numId w:val="151"/>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ローカル</w:t>
            </w:r>
            <w:r w:rsidRPr="000D2E60">
              <w:rPr>
                <w:rFonts w:ascii="BIZ UDPゴシック" w:eastAsia="BIZ UDPゴシック" w:hAnsi="BIZ UDPゴシック"/>
                <w:color w:val="000000" w:themeColor="text1"/>
                <w:szCs w:val="21"/>
              </w:rPr>
              <w:t>5G用機器のネットワーク接続状態を常に監視し、予定外の接続状態変更に対してアラーム等が通知される仕組みを用意する</w:t>
            </w:r>
          </w:p>
        </w:tc>
      </w:tr>
    </w:tbl>
    <w:p w14:paraId="6D338884" w14:textId="77777777" w:rsidR="005B5333" w:rsidRDefault="005B5333" w:rsidP="00AC25A3">
      <w:pPr>
        <w:pStyle w:val="af0"/>
        <w:ind w:leftChars="0" w:left="420" w:firstLineChars="100" w:firstLine="210"/>
        <w:rPr>
          <w:rFonts w:ascii="BIZ UDPゴシック" w:eastAsia="BIZ UDPゴシック" w:hAnsi="BIZ UDPゴシック"/>
          <w:color w:val="000000" w:themeColor="text1"/>
          <w:szCs w:val="21"/>
        </w:rPr>
      </w:pPr>
    </w:p>
    <w:p w14:paraId="42AB5E65" w14:textId="71FACFD0" w:rsidR="00AC25A3" w:rsidRPr="000D2E60" w:rsidRDefault="00AC25A3" w:rsidP="005B5333">
      <w:pPr>
        <w:pStyle w:val="af0"/>
        <w:ind w:leftChars="0" w:left="709" w:firstLineChars="67" w:firstLine="141"/>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また、以下に示す</w:t>
      </w:r>
      <w:r w:rsidR="005B5333">
        <w:rPr>
          <w:rFonts w:ascii="BIZ UDPゴシック" w:eastAsia="BIZ UDPゴシック" w:hAnsi="BIZ UDPゴシック" w:hint="eastAsia"/>
          <w:color w:val="000000" w:themeColor="text1"/>
          <w:szCs w:val="21"/>
        </w:rPr>
        <w:t>【</w:t>
      </w:r>
      <w:r w:rsidRPr="000D2E60">
        <w:rPr>
          <w:rFonts w:ascii="BIZ UDPゴシック" w:eastAsia="BIZ UDPゴシック" w:hAnsi="BIZ UDPゴシック" w:hint="eastAsia"/>
          <w:color w:val="000000" w:themeColor="text1"/>
          <w:szCs w:val="21"/>
        </w:rPr>
        <w:t>参考とするガイドライン例</w:t>
      </w:r>
      <w:r w:rsidR="005B5333">
        <w:rPr>
          <w:rFonts w:ascii="BIZ UDPゴシック" w:eastAsia="BIZ UDPゴシック" w:hAnsi="BIZ UDPゴシック" w:hint="eastAsia"/>
          <w:color w:val="000000" w:themeColor="text1"/>
          <w:szCs w:val="21"/>
        </w:rPr>
        <w:t>】</w:t>
      </w:r>
      <w:r w:rsidRPr="000D2E60">
        <w:rPr>
          <w:rFonts w:ascii="BIZ UDPゴシック" w:eastAsia="BIZ UDPゴシック" w:hAnsi="BIZ UDPゴシック" w:hint="eastAsia"/>
          <w:color w:val="000000" w:themeColor="text1"/>
          <w:szCs w:val="21"/>
        </w:rPr>
        <w:t>を参考に、</w:t>
      </w:r>
      <w:r w:rsidRPr="000D2E60">
        <w:rPr>
          <w:rFonts w:ascii="BIZ UDPゴシック" w:eastAsia="BIZ UDPゴシック" w:hAnsi="BIZ UDPゴシック"/>
          <w:color w:val="000000" w:themeColor="text1"/>
          <w:szCs w:val="21"/>
        </w:rPr>
        <w:t>5G/ローカル5Gの構築、利用における必要な対策を</w:t>
      </w:r>
      <w:r w:rsidR="00DA08BB">
        <w:rPr>
          <w:rFonts w:ascii="BIZ UDPゴシック" w:eastAsia="BIZ UDPゴシック" w:hAnsi="BIZ UDPゴシック"/>
          <w:color w:val="000000" w:themeColor="text1"/>
          <w:szCs w:val="21"/>
        </w:rPr>
        <w:t>講じ</w:t>
      </w:r>
      <w:r w:rsidRPr="000D2E60">
        <w:rPr>
          <w:rFonts w:ascii="BIZ UDPゴシック" w:eastAsia="BIZ UDPゴシック" w:hAnsi="BIZ UDPゴシック"/>
          <w:color w:val="000000" w:themeColor="text1"/>
          <w:szCs w:val="21"/>
        </w:rPr>
        <w:t>ることが望ましい。</w:t>
      </w:r>
    </w:p>
    <w:p w14:paraId="43510FF3" w14:textId="77777777" w:rsidR="00AC25A3" w:rsidRPr="000D2E60" w:rsidRDefault="00AC25A3" w:rsidP="00AC25A3">
      <w:pPr>
        <w:rPr>
          <w:rFonts w:ascii="BIZ UDPゴシック" w:eastAsia="BIZ UDPゴシック" w:hAnsi="BIZ UDPゴシック"/>
          <w:color w:val="000000" w:themeColor="text1"/>
          <w:szCs w:val="21"/>
        </w:rPr>
      </w:pPr>
    </w:p>
    <w:tbl>
      <w:tblPr>
        <w:tblStyle w:val="af7"/>
        <w:tblW w:w="0" w:type="auto"/>
        <w:tblInd w:w="704" w:type="dxa"/>
        <w:tblLook w:val="04A0" w:firstRow="1" w:lastRow="0" w:firstColumn="1" w:lastColumn="0" w:noHBand="0" w:noVBand="1"/>
      </w:tblPr>
      <w:tblGrid>
        <w:gridCol w:w="7790"/>
      </w:tblGrid>
      <w:tr w:rsidR="00C163BF" w:rsidRPr="000D2E60" w14:paraId="2E487CC6" w14:textId="77777777" w:rsidTr="00D719FC">
        <w:tc>
          <w:tcPr>
            <w:tcW w:w="8500" w:type="dxa"/>
            <w:shd w:val="clear" w:color="auto" w:fill="FFC000" w:themeFill="accent4"/>
          </w:tcPr>
          <w:p w14:paraId="17DDAD27" w14:textId="77777777" w:rsidR="00AC25A3" w:rsidRPr="000D2E60" w:rsidRDefault="00AC25A3" w:rsidP="00D719FC">
            <w:pPr>
              <w:rPr>
                <w:rFonts w:ascii="BIZ UDPゴシック" w:eastAsia="BIZ UDPゴシック" w:hAnsi="BIZ UDPゴシック"/>
                <w:b/>
                <w:bCs/>
                <w:color w:val="000000" w:themeColor="text1"/>
                <w:szCs w:val="21"/>
              </w:rPr>
            </w:pPr>
            <w:r w:rsidRPr="000D2E60">
              <w:rPr>
                <w:rFonts w:ascii="BIZ UDPゴシック" w:eastAsia="BIZ UDPゴシック" w:hAnsi="BIZ UDPゴシック" w:hint="eastAsia"/>
                <w:b/>
                <w:bCs/>
                <w:color w:val="000000" w:themeColor="text1"/>
                <w:szCs w:val="21"/>
              </w:rPr>
              <w:t>【参考とするガイドライン例】</w:t>
            </w:r>
          </w:p>
        </w:tc>
      </w:tr>
      <w:tr w:rsidR="00AC25A3" w:rsidRPr="00C163BF" w14:paraId="187D9E19" w14:textId="77777777" w:rsidTr="00D719FC">
        <w:tc>
          <w:tcPr>
            <w:tcW w:w="8500" w:type="dxa"/>
          </w:tcPr>
          <w:p w14:paraId="2DE775F9" w14:textId="77777777" w:rsidR="00AC25A3" w:rsidRPr="000D2E60" w:rsidRDefault="00AC25A3" w:rsidP="00D719FC">
            <w:pPr>
              <w:rPr>
                <w:rFonts w:ascii="BIZ UDPゴシック" w:eastAsia="BIZ UDPゴシック" w:hAnsi="BIZ UDPゴシック"/>
                <w:color w:val="000000" w:themeColor="text1"/>
                <w:szCs w:val="21"/>
              </w:rPr>
            </w:pPr>
            <w:r w:rsidRPr="000D2E60">
              <w:rPr>
                <w:rFonts w:ascii="BIZ UDPゴシック" w:eastAsia="BIZ UDPゴシック" w:hAnsi="BIZ UDPゴシック" w:hint="eastAsia"/>
                <w:color w:val="000000" w:themeColor="text1"/>
                <w:szCs w:val="21"/>
              </w:rPr>
              <w:t>＜参考ガイドライン例＞</w:t>
            </w:r>
          </w:p>
          <w:p w14:paraId="23A59438" w14:textId="77777777" w:rsidR="00AC25A3" w:rsidRPr="000D2E60" w:rsidRDefault="00AC25A3" w:rsidP="008B5445">
            <w:pPr>
              <w:pStyle w:val="af0"/>
              <w:numPr>
                <w:ilvl w:val="0"/>
                <w:numId w:val="152"/>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5Gセキュリティガイドライン第1版（総務省　2022.4.22）</w:t>
            </w:r>
          </w:p>
          <w:p w14:paraId="2233FC1E" w14:textId="77777777" w:rsidR="00AC25A3" w:rsidRPr="000D2E60" w:rsidRDefault="00AC25A3" w:rsidP="00D719FC">
            <w:pPr>
              <w:pStyle w:val="af0"/>
              <w:ind w:leftChars="0" w:left="42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https://www.soumu.go.jp/main_content/000812253.pdf</w:t>
            </w:r>
          </w:p>
          <w:p w14:paraId="3F5BC139" w14:textId="450FD773" w:rsidR="00AC25A3" w:rsidRPr="000D2E60" w:rsidRDefault="00AC25A3" w:rsidP="008B5445">
            <w:pPr>
              <w:pStyle w:val="af0"/>
              <w:numPr>
                <w:ilvl w:val="0"/>
                <w:numId w:val="152"/>
              </w:numPr>
              <w:ind w:leftChars="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ローカル5Gセキュリティガイドライン初版（一般社団法人ICT-ISAC　5Gセキュリティ</w:t>
            </w:r>
            <w:r w:rsidR="006C09AB" w:rsidRPr="000D2E60">
              <w:rPr>
                <w:rFonts w:ascii="BIZ UDPゴシック" w:eastAsia="BIZ UDPゴシック" w:hAnsi="BIZ UDPゴシック" w:hint="eastAsia"/>
                <w:color w:val="000000" w:themeColor="text1"/>
                <w:szCs w:val="21"/>
              </w:rPr>
              <w:t>推進</w:t>
            </w:r>
            <w:r w:rsidRPr="000D2E60">
              <w:rPr>
                <w:rFonts w:ascii="BIZ UDPゴシック" w:eastAsia="BIZ UDPゴシック" w:hAnsi="BIZ UDPゴシック"/>
                <w:color w:val="000000" w:themeColor="text1"/>
                <w:szCs w:val="21"/>
              </w:rPr>
              <w:t>グループ　2022.3）</w:t>
            </w:r>
          </w:p>
          <w:p w14:paraId="3E1075A2" w14:textId="77777777" w:rsidR="00AC25A3" w:rsidRPr="00C163BF" w:rsidRDefault="00AC25A3" w:rsidP="00D719FC">
            <w:pPr>
              <w:pStyle w:val="af0"/>
              <w:ind w:leftChars="0" w:left="420"/>
              <w:rPr>
                <w:rFonts w:ascii="BIZ UDPゴシック" w:eastAsia="BIZ UDPゴシック" w:hAnsi="BIZ UDPゴシック"/>
                <w:color w:val="000000" w:themeColor="text1"/>
                <w:szCs w:val="21"/>
              </w:rPr>
            </w:pPr>
            <w:r w:rsidRPr="000D2E60">
              <w:rPr>
                <w:rFonts w:ascii="BIZ UDPゴシック" w:eastAsia="BIZ UDPゴシック" w:hAnsi="BIZ UDPゴシック"/>
                <w:color w:val="000000" w:themeColor="text1"/>
                <w:szCs w:val="21"/>
              </w:rPr>
              <w:t>https://www.ict-isac.jp/news/2_Local_5G_Security_Guideline.pdf</w:t>
            </w:r>
          </w:p>
        </w:tc>
      </w:tr>
      <w:bookmarkEnd w:id="243"/>
    </w:tbl>
    <w:p w14:paraId="65CE66DC" w14:textId="1CE80257" w:rsidR="002B6916" w:rsidRDefault="002B6916">
      <w:pPr>
        <w:widowControl/>
        <w:jc w:val="left"/>
        <w:rPr>
          <w:rFonts w:ascii="BIZ UDPゴシック" w:eastAsia="BIZ UDPゴシック" w:hAnsi="BIZ UDPゴシック"/>
          <w:color w:val="000000" w:themeColor="text1"/>
          <w:szCs w:val="21"/>
        </w:rPr>
        <w:sectPr w:rsidR="002B6916" w:rsidSect="007D4264">
          <w:headerReference w:type="default" r:id="rId67"/>
          <w:pgSz w:w="11906" w:h="16838"/>
          <w:pgMar w:top="1985" w:right="1701" w:bottom="1701" w:left="1701" w:header="851" w:footer="992" w:gutter="0"/>
          <w:cols w:space="425"/>
          <w:docGrid w:type="lines" w:linePitch="360"/>
        </w:sectPr>
      </w:pPr>
    </w:p>
    <w:p w14:paraId="4C7C446F" w14:textId="1375FF9D" w:rsidR="002B6916" w:rsidRDefault="002B6916" w:rsidP="008B5445">
      <w:pPr>
        <w:pStyle w:val="aff2"/>
        <w:numPr>
          <w:ilvl w:val="0"/>
          <w:numId w:val="275"/>
        </w:numPr>
      </w:pPr>
      <w:bookmarkStart w:id="275" w:name="_Toc188394788"/>
      <w:r>
        <w:rPr>
          <w:rFonts w:hint="eastAsia"/>
        </w:rPr>
        <w:lastRenderedPageBreak/>
        <w:t>情報</w:t>
      </w:r>
      <w:r w:rsidRPr="000D2E60">
        <w:rPr>
          <w:rFonts w:hint="eastAsia"/>
        </w:rPr>
        <w:t>システム</w:t>
      </w:r>
      <w:r>
        <w:rPr>
          <w:rFonts w:hint="eastAsia"/>
        </w:rPr>
        <w:t>について</w:t>
      </w:r>
      <w:r w:rsidRPr="000D2E60">
        <w:rPr>
          <w:rFonts w:hint="eastAsia"/>
        </w:rPr>
        <w:t>の</w:t>
      </w:r>
      <w:r>
        <w:rPr>
          <w:rFonts w:hint="eastAsia"/>
        </w:rPr>
        <w:t>対策例</w:t>
      </w:r>
      <w:bookmarkEnd w:id="275"/>
    </w:p>
    <w:p w14:paraId="09D289F2" w14:textId="45764B49" w:rsidR="00337E8A" w:rsidRPr="00337E8A" w:rsidRDefault="00337E8A" w:rsidP="00842937">
      <w:pPr>
        <w:ind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以下において、情報システムの項目毎に対策例を記す。</w:t>
      </w:r>
      <w:r w:rsidRPr="00337E8A">
        <w:rPr>
          <w:rFonts w:ascii="BIZ UDPゴシック" w:eastAsia="BIZ UDPゴシック" w:hAnsi="BIZ UDPゴシック" w:hint="eastAsia"/>
          <w:color w:val="000000" w:themeColor="text1"/>
        </w:rPr>
        <w:t>本ガイドラインは、推奨事項を列挙しているものであり、事業分野の特性に鑑み、重要インフラ事業者等が自らのセキュリティ管理策を実施する際に参考資料として活用することを想定している。</w:t>
      </w:r>
      <w:r>
        <w:rPr>
          <w:rFonts w:ascii="BIZ UDPゴシック" w:eastAsia="BIZ UDPゴシック" w:hAnsi="BIZ UDPゴシック" w:hint="eastAsia"/>
          <w:color w:val="000000" w:themeColor="text1"/>
        </w:rPr>
        <w:t>このため、記載されている対策例については、必ずしもその全てを実施しなければならないというものではなく、各水道事業者等の置かれている状況等に鑑みて、できることから実施していくことが望ましい。</w:t>
      </w:r>
    </w:p>
    <w:p w14:paraId="60B928C0" w14:textId="3B509704" w:rsidR="008B5445" w:rsidRPr="008B5445" w:rsidRDefault="008B5445" w:rsidP="008B5445">
      <w:pPr>
        <w:pStyle w:val="5"/>
        <w:spacing w:before="240" w:after="120"/>
        <w:ind w:leftChars="0" w:left="0"/>
        <w:rPr>
          <w:rFonts w:ascii="BIZ UDPゴシック" w:eastAsia="BIZ UDPゴシック" w:hAnsi="BIZ UDPゴシック"/>
          <w:szCs w:val="21"/>
        </w:rPr>
      </w:pPr>
      <w:r>
        <w:rPr>
          <w:rFonts w:ascii="BIZ UDPゴシック" w:eastAsia="BIZ UDPゴシック" w:hAnsi="BIZ UDPゴシック" w:hint="eastAsia"/>
          <w:szCs w:val="21"/>
        </w:rPr>
        <w:t>（１）</w:t>
      </w:r>
      <w:r w:rsidRPr="008B5445">
        <w:rPr>
          <w:rFonts w:ascii="BIZ UDPゴシック" w:eastAsia="BIZ UDPゴシック" w:hAnsi="BIZ UDPゴシック"/>
          <w:szCs w:val="21"/>
        </w:rPr>
        <w:t>主体認証機能</w:t>
      </w:r>
    </w:p>
    <w:p w14:paraId="32CC0824" w14:textId="07EAF60B" w:rsidR="00ED148B" w:rsidRDefault="008B5445" w:rsidP="008B5445">
      <w:pPr>
        <w:ind w:firstLineChars="100" w:firstLine="202"/>
        <w:rPr>
          <w:rFonts w:ascii="BIZ UDPゴシック" w:eastAsia="BIZ UDPゴシック" w:hAnsi="BIZ UDPゴシック"/>
          <w:spacing w:val="-4"/>
        </w:rPr>
      </w:pPr>
      <w:r w:rsidRPr="008B5445">
        <w:rPr>
          <w:rFonts w:ascii="BIZ UDPゴシック" w:eastAsia="BIZ UDPゴシック" w:hAnsi="BIZ UDPゴシック"/>
          <w:spacing w:val="-4"/>
        </w:rPr>
        <w:t>情報システムの利用において本来アクセス権限のない者が不正にアクセスすること</w:t>
      </w:r>
      <w:r w:rsidR="00337E8A">
        <w:rPr>
          <w:rFonts w:ascii="BIZ UDPゴシック" w:eastAsia="BIZ UDPゴシック" w:hAnsi="BIZ UDPゴシック" w:hint="eastAsia"/>
          <w:spacing w:val="-4"/>
        </w:rPr>
        <w:t>により</w:t>
      </w:r>
      <w:r w:rsidRPr="008B5445">
        <w:rPr>
          <w:rFonts w:ascii="BIZ UDPゴシック" w:eastAsia="BIZ UDPゴシック" w:hAnsi="BIZ UDPゴシック"/>
          <w:spacing w:val="-4"/>
        </w:rPr>
        <w:t>情報セキ</w:t>
      </w:r>
      <w:r w:rsidRPr="008B5445">
        <w:rPr>
          <w:rFonts w:ascii="BIZ UDPゴシック" w:eastAsia="BIZ UDPゴシック" w:hAnsi="BIZ UDPゴシック"/>
          <w:spacing w:val="-2"/>
        </w:rPr>
        <w:t>ュリティが損なわれることを防止するため、情報システムにアクセスする者の主体認証を行うことが</w:t>
      </w:r>
      <w:r w:rsidRPr="008B5445">
        <w:rPr>
          <w:rFonts w:ascii="BIZ UDPゴシック" w:eastAsia="BIZ UDPゴシック" w:hAnsi="BIZ UDPゴシック"/>
          <w:spacing w:val="-4"/>
        </w:rPr>
        <w:t>望ましい。</w:t>
      </w:r>
    </w:p>
    <w:p w14:paraId="2303DAAF" w14:textId="5B2B9A51" w:rsidR="008B5445" w:rsidRDefault="00134991" w:rsidP="008B5445">
      <w:pPr>
        <w:ind w:firstLineChars="100" w:firstLine="202"/>
        <w:rPr>
          <w:rFonts w:ascii="BIZ UDPゴシック" w:eastAsia="BIZ UDPゴシック" w:hAnsi="BIZ UDPゴシック"/>
          <w:spacing w:val="-4"/>
        </w:rPr>
      </w:pPr>
      <w:r>
        <w:rPr>
          <w:rFonts w:ascii="BIZ UDPゴシック" w:eastAsia="BIZ UDPゴシック" w:hAnsi="BIZ UDPゴシック"/>
          <w:spacing w:val="-4"/>
        </w:rPr>
        <w:t>主な対策の例は次のとおりである</w:t>
      </w:r>
      <w:r w:rsidR="00622AE0">
        <w:rPr>
          <w:rFonts w:ascii="BIZ UDPゴシック" w:eastAsia="BIZ UDPゴシック" w:hAnsi="BIZ UDPゴシック"/>
          <w:spacing w:val="-4"/>
        </w:rPr>
        <w:t>。</w:t>
      </w:r>
    </w:p>
    <w:p w14:paraId="21616AD6" w14:textId="475D896D" w:rsidR="008B5445" w:rsidRDefault="00134991" w:rsidP="00134991">
      <w:pPr>
        <w:tabs>
          <w:tab w:val="left" w:pos="2540"/>
        </w:tabs>
        <w:rPr>
          <w:rFonts w:ascii="BIZ UDPゴシック" w:eastAsia="BIZ UDPゴシック" w:hAnsi="BIZ UDPゴシック"/>
          <w:spacing w:val="-4"/>
        </w:rPr>
      </w:pPr>
      <w:r>
        <w:rPr>
          <w:rFonts w:ascii="BIZ UDPゴシック" w:eastAsia="BIZ UDPゴシック" w:hAnsi="BIZ UDPゴシック"/>
          <w:spacing w:val="-4"/>
        </w:rPr>
        <w:tab/>
      </w:r>
    </w:p>
    <w:p w14:paraId="39DE9621" w14:textId="1574473C" w:rsidR="008B5445" w:rsidRPr="008B5445" w:rsidRDefault="008B5445" w:rsidP="00FE4C82">
      <w:pPr>
        <w:pStyle w:val="af0"/>
        <w:numPr>
          <w:ilvl w:val="0"/>
          <w:numId w:val="304"/>
        </w:numPr>
        <w:ind w:leftChars="0"/>
        <w:rPr>
          <w:rFonts w:ascii="BIZ UDPゴシック" w:eastAsia="BIZ UDPゴシック" w:hAnsi="BIZ UDPゴシック"/>
          <w:spacing w:val="-4"/>
        </w:rPr>
      </w:pPr>
      <w:r w:rsidRPr="008B5445">
        <w:rPr>
          <w:rFonts w:ascii="BIZ UDPゴシック" w:eastAsia="BIZ UDPゴシック" w:hAnsi="BIZ UDPゴシック"/>
          <w:spacing w:val="-4"/>
        </w:rPr>
        <w:t>情報セキュリティ責任者は、全ての情報システムについて、情報システムの重要性及び取り扱う情報の制限に応じて主体認証機能の適用の必要性を検討する</w:t>
      </w:r>
    </w:p>
    <w:p w14:paraId="2B324722" w14:textId="26D06D1F" w:rsidR="008B5445" w:rsidRPr="008B5445" w:rsidRDefault="008B5445" w:rsidP="00FE4C82">
      <w:pPr>
        <w:pStyle w:val="af0"/>
        <w:numPr>
          <w:ilvl w:val="0"/>
          <w:numId w:val="304"/>
        </w:numPr>
        <w:ind w:leftChars="0"/>
        <w:rPr>
          <w:rFonts w:ascii="BIZ UDPゴシック" w:eastAsia="BIZ UDPゴシック" w:hAnsi="BIZ UDPゴシック"/>
          <w:spacing w:val="-4"/>
        </w:rPr>
      </w:pPr>
      <w:r w:rsidRPr="008B5445">
        <w:rPr>
          <w:rFonts w:ascii="BIZ UDPゴシック" w:eastAsia="BIZ UDPゴシック" w:hAnsi="BIZ UDPゴシック"/>
          <w:spacing w:val="-4"/>
        </w:rPr>
        <w:t>主体認証が必要と決定された情報システムには、その機能を適用しなければならない</w:t>
      </w:r>
    </w:p>
    <w:p w14:paraId="42DFA058" w14:textId="2567EDCD" w:rsidR="008B5445" w:rsidRPr="008B5445" w:rsidRDefault="008B5445" w:rsidP="00FE4C82">
      <w:pPr>
        <w:pStyle w:val="af0"/>
        <w:numPr>
          <w:ilvl w:val="0"/>
          <w:numId w:val="304"/>
        </w:numPr>
        <w:ind w:leftChars="0"/>
        <w:rPr>
          <w:rFonts w:ascii="BIZ UDPゴシック" w:eastAsia="BIZ UDPゴシック" w:hAnsi="BIZ UDPゴシック"/>
          <w:spacing w:val="-4"/>
        </w:rPr>
      </w:pPr>
      <w:r w:rsidRPr="008B5445">
        <w:rPr>
          <w:rFonts w:ascii="BIZ UDPゴシック" w:eastAsia="BIZ UDPゴシック" w:hAnsi="BIZ UDPゴシック" w:hint="eastAsia"/>
          <w:spacing w:val="-4"/>
        </w:rPr>
        <w:t>主</w:t>
      </w:r>
      <w:r w:rsidRPr="008B5445">
        <w:rPr>
          <w:rFonts w:ascii="BIZ UDPゴシック" w:eastAsia="BIZ UDPゴシック" w:hAnsi="BIZ UDPゴシック"/>
          <w:spacing w:val="-4"/>
        </w:rPr>
        <w:t>要保護情報を取り扱う情報システムについては、主体認証を必須とする</w:t>
      </w:r>
    </w:p>
    <w:p w14:paraId="18172444" w14:textId="05F36198" w:rsidR="008B5445" w:rsidRPr="008B5445" w:rsidRDefault="008B5445" w:rsidP="00FE4C82">
      <w:pPr>
        <w:pStyle w:val="af0"/>
        <w:numPr>
          <w:ilvl w:val="0"/>
          <w:numId w:val="304"/>
        </w:numPr>
        <w:ind w:leftChars="0"/>
        <w:rPr>
          <w:rFonts w:ascii="BIZ UDPゴシック" w:eastAsia="BIZ UDPゴシック" w:hAnsi="BIZ UDPゴシック"/>
          <w:spacing w:val="-4"/>
        </w:rPr>
      </w:pPr>
      <w:r w:rsidRPr="008B5445">
        <w:rPr>
          <w:rFonts w:ascii="BIZ UDPゴシック" w:eastAsia="BIZ UDPゴシック" w:hAnsi="BIZ UDPゴシック"/>
          <w:spacing w:val="-4"/>
        </w:rPr>
        <w:t>主体認証そのものを秘密に取り扱う必要がある場合は、そのための対策を講じること</w:t>
      </w:r>
    </w:p>
    <w:p w14:paraId="4AD70571" w14:textId="11184955" w:rsidR="008B5445" w:rsidRPr="008B5445" w:rsidRDefault="008B5445" w:rsidP="00FE4C82">
      <w:pPr>
        <w:pStyle w:val="af0"/>
        <w:numPr>
          <w:ilvl w:val="0"/>
          <w:numId w:val="304"/>
        </w:numPr>
        <w:ind w:leftChars="0"/>
        <w:rPr>
          <w:rFonts w:ascii="BIZ UDPゴシック" w:eastAsia="BIZ UDPゴシック" w:hAnsi="BIZ UDPゴシック"/>
          <w:spacing w:val="-4"/>
        </w:rPr>
      </w:pPr>
      <w:r w:rsidRPr="008B5445">
        <w:rPr>
          <w:rFonts w:ascii="BIZ UDPゴシック" w:eastAsia="BIZ UDPゴシック" w:hAnsi="BIZ UDPゴシック"/>
          <w:spacing w:val="-4"/>
        </w:rPr>
        <w:t>主体認証情報の通信、保存においては暗号化を行うべきであり、不可能な場合はそのことを利用者に通知すること</w:t>
      </w:r>
    </w:p>
    <w:p w14:paraId="35F8977E" w14:textId="0B5E90B1" w:rsidR="008B5445" w:rsidRPr="008B5445" w:rsidRDefault="008B5445" w:rsidP="00FE4C82">
      <w:pPr>
        <w:pStyle w:val="af0"/>
        <w:numPr>
          <w:ilvl w:val="0"/>
          <w:numId w:val="304"/>
        </w:numPr>
        <w:ind w:leftChars="0"/>
        <w:rPr>
          <w:rFonts w:ascii="BIZ UDPゴシック" w:eastAsia="BIZ UDPゴシック" w:hAnsi="BIZ UDPゴシック"/>
          <w:spacing w:val="-4"/>
        </w:rPr>
      </w:pPr>
      <w:r w:rsidRPr="008B5445">
        <w:rPr>
          <w:rFonts w:ascii="BIZ UDPゴシック" w:eastAsia="BIZ UDPゴシック" w:hAnsi="BIZ UDPゴシック"/>
          <w:spacing w:val="-4"/>
        </w:rPr>
        <w:t>主体認証を適切に機能させるために、主体認証情報の定期的な変更を求めること</w:t>
      </w:r>
    </w:p>
    <w:p w14:paraId="1CD895A4" w14:textId="7895F61C" w:rsidR="008B5445" w:rsidRPr="008B5445" w:rsidRDefault="008B5445" w:rsidP="00FE4C82">
      <w:pPr>
        <w:pStyle w:val="af0"/>
        <w:numPr>
          <w:ilvl w:val="0"/>
          <w:numId w:val="304"/>
        </w:numPr>
        <w:ind w:leftChars="0"/>
        <w:rPr>
          <w:rFonts w:ascii="BIZ UDPゴシック" w:eastAsia="BIZ UDPゴシック" w:hAnsi="BIZ UDPゴシック"/>
          <w:spacing w:val="-4"/>
        </w:rPr>
      </w:pPr>
      <w:r w:rsidRPr="008B5445">
        <w:rPr>
          <w:rFonts w:ascii="BIZ UDPゴシック" w:eastAsia="BIZ UDPゴシック" w:hAnsi="BIZ UDPゴシック"/>
          <w:spacing w:val="-4"/>
        </w:rPr>
        <w:t>主体認証情報が不正に利用されることが検知された場合は、直ちに主体認証の利用を停止する措置を講</w:t>
      </w:r>
      <w:r w:rsidR="00636061">
        <w:rPr>
          <w:rFonts w:ascii="BIZ UDPゴシック" w:eastAsia="BIZ UDPゴシック" w:hAnsi="BIZ UDPゴシック" w:hint="eastAsia"/>
          <w:spacing w:val="-4"/>
        </w:rPr>
        <w:t>じ</w:t>
      </w:r>
      <w:r w:rsidRPr="008B5445">
        <w:rPr>
          <w:rFonts w:ascii="BIZ UDPゴシック" w:eastAsia="BIZ UDPゴシック" w:hAnsi="BIZ UDPゴシック"/>
          <w:spacing w:val="-4"/>
        </w:rPr>
        <w:t>ることができるようにしておくこと</w:t>
      </w:r>
    </w:p>
    <w:p w14:paraId="3BF17864" w14:textId="19B52658" w:rsidR="008B5445" w:rsidRPr="008B5445" w:rsidRDefault="008B5445" w:rsidP="00FE4C82">
      <w:pPr>
        <w:pStyle w:val="af0"/>
        <w:numPr>
          <w:ilvl w:val="0"/>
          <w:numId w:val="304"/>
        </w:numPr>
        <w:ind w:leftChars="0"/>
        <w:rPr>
          <w:rFonts w:ascii="BIZ UDPゴシック" w:eastAsia="BIZ UDPゴシック" w:hAnsi="BIZ UDPゴシック"/>
          <w:spacing w:val="-4"/>
        </w:rPr>
      </w:pPr>
      <w:r w:rsidRPr="008B5445">
        <w:rPr>
          <w:rFonts w:ascii="BIZ UDPゴシック" w:eastAsia="BIZ UDPゴシック" w:hAnsi="BIZ UDPゴシック"/>
          <w:spacing w:val="-4"/>
        </w:rPr>
        <w:t>主体認証に利用する情報や道具について、不正に利用されないための措置を</w:t>
      </w:r>
      <w:r w:rsidR="00DA08BB">
        <w:rPr>
          <w:rFonts w:ascii="BIZ UDPゴシック" w:eastAsia="BIZ UDPゴシック" w:hAnsi="BIZ UDPゴシック"/>
          <w:spacing w:val="-4"/>
        </w:rPr>
        <w:t>講じ</w:t>
      </w:r>
      <w:r w:rsidRPr="008B5445">
        <w:rPr>
          <w:rFonts w:ascii="BIZ UDPゴシック" w:eastAsia="BIZ UDPゴシック" w:hAnsi="BIZ UDPゴシック"/>
          <w:spacing w:val="-4"/>
        </w:rPr>
        <w:t>ること</w:t>
      </w:r>
    </w:p>
    <w:p w14:paraId="39A45691" w14:textId="5765BCE7" w:rsidR="008B5445" w:rsidRPr="008B5445" w:rsidRDefault="008B5445" w:rsidP="00FE4C82">
      <w:pPr>
        <w:pStyle w:val="af0"/>
        <w:numPr>
          <w:ilvl w:val="0"/>
          <w:numId w:val="304"/>
        </w:numPr>
        <w:ind w:leftChars="0"/>
        <w:rPr>
          <w:rFonts w:ascii="BIZ UDPゴシック" w:eastAsia="BIZ UDPゴシック" w:hAnsi="BIZ UDPゴシック"/>
          <w:spacing w:val="-4"/>
        </w:rPr>
      </w:pPr>
      <w:r w:rsidRPr="008B5445">
        <w:rPr>
          <w:rFonts w:ascii="BIZ UDPゴシック" w:eastAsia="BIZ UDPゴシック" w:hAnsi="BIZ UDPゴシック"/>
          <w:spacing w:val="-4"/>
        </w:rPr>
        <w:t>生体認証を利用する場合は</w:t>
      </w:r>
      <w:r w:rsidR="00636061">
        <w:rPr>
          <w:rFonts w:ascii="BIZ UDPゴシック" w:eastAsia="BIZ UDPゴシック" w:hAnsi="BIZ UDPゴシック" w:hint="eastAsia"/>
          <w:spacing w:val="-4"/>
        </w:rPr>
        <w:t>当事者の</w:t>
      </w:r>
      <w:r w:rsidRPr="008B5445">
        <w:rPr>
          <w:rFonts w:ascii="BIZ UDPゴシック" w:eastAsia="BIZ UDPゴシック" w:hAnsi="BIZ UDPゴシック"/>
          <w:spacing w:val="-4"/>
        </w:rPr>
        <w:t>同意を得た上で実施するものとし、認証以外の目的に利用しないこと</w:t>
      </w:r>
      <w:r w:rsidR="009623B0">
        <w:rPr>
          <w:rFonts w:ascii="BIZ UDPゴシック" w:eastAsia="BIZ UDPゴシック" w:hAnsi="BIZ UDPゴシック" w:hint="eastAsia"/>
          <w:spacing w:val="-4"/>
        </w:rPr>
        <w:t>。</w:t>
      </w:r>
      <w:r w:rsidRPr="008B5445">
        <w:rPr>
          <w:rFonts w:ascii="BIZ UDPゴシック" w:eastAsia="BIZ UDPゴシック" w:hAnsi="BIZ UDPゴシック"/>
          <w:spacing w:val="-4"/>
        </w:rPr>
        <w:t>プライバシーを侵害しないことに留意すること</w:t>
      </w:r>
    </w:p>
    <w:p w14:paraId="7099C207" w14:textId="21C297B0" w:rsidR="008B5445" w:rsidRPr="008B5445" w:rsidRDefault="008B5445" w:rsidP="00FE4C82">
      <w:pPr>
        <w:pStyle w:val="af0"/>
        <w:numPr>
          <w:ilvl w:val="0"/>
          <w:numId w:val="304"/>
        </w:numPr>
        <w:ind w:leftChars="0"/>
        <w:rPr>
          <w:rFonts w:ascii="BIZ UDPゴシック" w:eastAsia="BIZ UDPゴシック" w:hAnsi="BIZ UDPゴシック"/>
          <w:spacing w:val="-4"/>
        </w:rPr>
      </w:pPr>
      <w:r w:rsidRPr="008B5445">
        <w:rPr>
          <w:rFonts w:ascii="BIZ UDPゴシック" w:eastAsia="BIZ UDPゴシック" w:hAnsi="BIZ UDPゴシック"/>
          <w:spacing w:val="-4"/>
        </w:rPr>
        <w:t>主体認証の機能には不正の検知、認証の記録、認証コードの共有においても個人を特定する機能等を盛り込むこと</w:t>
      </w:r>
    </w:p>
    <w:p w14:paraId="55B58013" w14:textId="1B1076EA" w:rsidR="008B5445" w:rsidRPr="008B5445" w:rsidRDefault="008B5445" w:rsidP="00FE4C82">
      <w:pPr>
        <w:pStyle w:val="af0"/>
        <w:numPr>
          <w:ilvl w:val="0"/>
          <w:numId w:val="304"/>
        </w:numPr>
        <w:ind w:leftChars="0"/>
        <w:rPr>
          <w:rFonts w:ascii="BIZ UDPゴシック" w:eastAsia="BIZ UDPゴシック" w:hAnsi="BIZ UDPゴシック"/>
          <w:spacing w:val="-4"/>
        </w:rPr>
      </w:pPr>
      <w:r w:rsidRPr="008B5445">
        <w:rPr>
          <w:rFonts w:ascii="BIZ UDPゴシック" w:eastAsia="BIZ UDPゴシック" w:hAnsi="BIZ UDPゴシック"/>
          <w:spacing w:val="-4"/>
        </w:rPr>
        <w:t>水道事業従事者に対して、自己に付与された識別コードについて、自身のみの利用を実現するための規則を認識し、遵守させること</w:t>
      </w:r>
    </w:p>
    <w:p w14:paraId="2EFF4AB8" w14:textId="038261E3" w:rsidR="008B5445" w:rsidRPr="008B5445" w:rsidRDefault="008B5445" w:rsidP="00FE4C82">
      <w:pPr>
        <w:pStyle w:val="af0"/>
        <w:numPr>
          <w:ilvl w:val="0"/>
          <w:numId w:val="304"/>
        </w:numPr>
        <w:ind w:leftChars="0"/>
        <w:rPr>
          <w:rFonts w:ascii="BIZ UDPゴシック" w:eastAsia="BIZ UDPゴシック" w:hAnsi="BIZ UDPゴシック"/>
          <w:spacing w:val="-4"/>
        </w:rPr>
      </w:pPr>
      <w:r w:rsidRPr="008B5445">
        <w:rPr>
          <w:rFonts w:ascii="BIZ UDPゴシック" w:eastAsia="BIZ UDPゴシック" w:hAnsi="BIZ UDPゴシック"/>
          <w:spacing w:val="-4"/>
        </w:rPr>
        <w:t>他者に付与された識別コードの利用を行ってはならない</w:t>
      </w:r>
    </w:p>
    <w:p w14:paraId="12E24B50" w14:textId="4C0C7632" w:rsidR="008B5445" w:rsidRPr="008B5445" w:rsidRDefault="008B5445" w:rsidP="00FE4C82">
      <w:pPr>
        <w:pStyle w:val="af0"/>
        <w:numPr>
          <w:ilvl w:val="0"/>
          <w:numId w:val="304"/>
        </w:numPr>
        <w:ind w:leftChars="0"/>
        <w:rPr>
          <w:rFonts w:ascii="BIZ UDPゴシック" w:eastAsia="BIZ UDPゴシック" w:hAnsi="BIZ UDPゴシック"/>
          <w:spacing w:val="-4"/>
        </w:rPr>
      </w:pPr>
      <w:r w:rsidRPr="008B5445">
        <w:rPr>
          <w:rFonts w:ascii="BIZ UDPゴシック" w:eastAsia="BIZ UDPゴシック" w:hAnsi="BIZ UDPゴシック"/>
          <w:spacing w:val="-4"/>
        </w:rPr>
        <w:t>識別コードを利用する必要がなくなった場合には、その識別コードが利用不可能となるための措置をとれるように、水道事業従事者は識別コードの管理者に届け出ること</w:t>
      </w:r>
    </w:p>
    <w:p w14:paraId="0E700712" w14:textId="65FA9A47" w:rsidR="008B5445" w:rsidRPr="008B5445" w:rsidRDefault="008B5445" w:rsidP="00FE4C82">
      <w:pPr>
        <w:pStyle w:val="af0"/>
        <w:numPr>
          <w:ilvl w:val="0"/>
          <w:numId w:val="304"/>
        </w:numPr>
        <w:ind w:leftChars="0"/>
        <w:rPr>
          <w:rFonts w:ascii="BIZ UDPゴシック" w:eastAsia="BIZ UDPゴシック" w:hAnsi="BIZ UDPゴシック"/>
          <w:spacing w:val="-4"/>
        </w:rPr>
      </w:pPr>
      <w:r w:rsidRPr="008B5445">
        <w:rPr>
          <w:rFonts w:ascii="BIZ UDPゴシック" w:eastAsia="BIZ UDPゴシック" w:hAnsi="BIZ UDPゴシック"/>
          <w:spacing w:val="-4"/>
        </w:rPr>
        <w:t>人事異動</w:t>
      </w:r>
      <w:r w:rsidR="00564483">
        <w:rPr>
          <w:rFonts w:ascii="BIZ UDPゴシック" w:eastAsia="BIZ UDPゴシック" w:hAnsi="BIZ UDPゴシック"/>
          <w:spacing w:val="-4"/>
        </w:rPr>
        <w:t>等</w:t>
      </w:r>
      <w:r w:rsidRPr="008B5445">
        <w:rPr>
          <w:rFonts w:ascii="BIZ UDPゴシック" w:eastAsia="BIZ UDPゴシック" w:hAnsi="BIZ UDPゴシック"/>
          <w:spacing w:val="-4"/>
        </w:rPr>
        <w:t>に応じて一斉かつ大量に識別コードの抹消が必要となるような場合は、届出を不要とするような規定を</w:t>
      </w:r>
      <w:r w:rsidR="009623B0">
        <w:rPr>
          <w:rFonts w:ascii="BIZ UDPゴシック" w:eastAsia="BIZ UDPゴシック" w:hAnsi="BIZ UDPゴシック" w:hint="eastAsia"/>
          <w:spacing w:val="-4"/>
        </w:rPr>
        <w:t>あらかじめ</w:t>
      </w:r>
      <w:r w:rsidRPr="008B5445">
        <w:rPr>
          <w:rFonts w:ascii="BIZ UDPゴシック" w:eastAsia="BIZ UDPゴシック" w:hAnsi="BIZ UDPゴシック"/>
          <w:spacing w:val="-4"/>
        </w:rPr>
        <w:t>定めておくこと</w:t>
      </w:r>
    </w:p>
    <w:p w14:paraId="7ACBEA31" w14:textId="37DAB145" w:rsidR="008B5445" w:rsidRPr="008B5445" w:rsidRDefault="008B5445" w:rsidP="00FE4C82">
      <w:pPr>
        <w:pStyle w:val="af0"/>
        <w:numPr>
          <w:ilvl w:val="0"/>
          <w:numId w:val="304"/>
        </w:numPr>
        <w:ind w:leftChars="0"/>
        <w:rPr>
          <w:rFonts w:ascii="BIZ UDPゴシック" w:eastAsia="BIZ UDPゴシック" w:hAnsi="BIZ UDPゴシック"/>
          <w:spacing w:val="-4"/>
        </w:rPr>
      </w:pPr>
      <w:r w:rsidRPr="008B5445">
        <w:rPr>
          <w:rFonts w:ascii="BIZ UDPゴシック" w:eastAsia="BIZ UDPゴシック" w:hAnsi="BIZ UDPゴシック"/>
          <w:spacing w:val="-4"/>
        </w:rPr>
        <w:lastRenderedPageBreak/>
        <w:t>管理者権限の識別コードは、管理者としての行動を行う場合にのみ利用することとしなければならない</w:t>
      </w:r>
    </w:p>
    <w:p w14:paraId="7BE463E4" w14:textId="3BCB7669" w:rsidR="008B5445" w:rsidRPr="008B5445" w:rsidRDefault="008B5445" w:rsidP="00FE4C82">
      <w:pPr>
        <w:pStyle w:val="af0"/>
        <w:numPr>
          <w:ilvl w:val="0"/>
          <w:numId w:val="304"/>
        </w:numPr>
        <w:ind w:leftChars="0"/>
        <w:rPr>
          <w:rFonts w:ascii="BIZ UDPゴシック" w:eastAsia="BIZ UDPゴシック" w:hAnsi="BIZ UDPゴシック"/>
          <w:spacing w:val="-4"/>
        </w:rPr>
      </w:pPr>
      <w:r w:rsidRPr="008B5445">
        <w:rPr>
          <w:rFonts w:ascii="BIZ UDPゴシック" w:eastAsia="BIZ UDPゴシック" w:hAnsi="BIZ UDPゴシック"/>
          <w:spacing w:val="-4"/>
        </w:rPr>
        <w:t>主体認証情報は、それを不正に利用されないような対策を講</w:t>
      </w:r>
      <w:r w:rsidR="00DA08BB">
        <w:rPr>
          <w:rFonts w:ascii="BIZ UDPゴシック" w:eastAsia="BIZ UDPゴシック" w:hAnsi="BIZ UDPゴシック" w:hint="eastAsia"/>
          <w:spacing w:val="-4"/>
        </w:rPr>
        <w:t>じ</w:t>
      </w:r>
      <w:r w:rsidRPr="008B5445">
        <w:rPr>
          <w:rFonts w:ascii="BIZ UDPゴシック" w:eastAsia="BIZ UDPゴシック" w:hAnsi="BIZ UDPゴシック"/>
          <w:spacing w:val="-4"/>
        </w:rPr>
        <w:t>ること</w:t>
      </w:r>
    </w:p>
    <w:p w14:paraId="03D9190B" w14:textId="1A119BD6" w:rsidR="008B5445" w:rsidRPr="008B5445" w:rsidRDefault="008B5445" w:rsidP="00FE4C82">
      <w:pPr>
        <w:pStyle w:val="af0"/>
        <w:numPr>
          <w:ilvl w:val="0"/>
          <w:numId w:val="304"/>
        </w:numPr>
        <w:ind w:leftChars="0"/>
        <w:rPr>
          <w:rFonts w:ascii="BIZ UDPゴシック" w:eastAsia="BIZ UDPゴシック" w:hAnsi="BIZ UDPゴシック"/>
          <w:spacing w:val="-4"/>
        </w:rPr>
      </w:pPr>
      <w:r w:rsidRPr="008B5445">
        <w:rPr>
          <w:rFonts w:ascii="BIZ UDPゴシック" w:eastAsia="BIZ UDPゴシック" w:hAnsi="BIZ UDPゴシック"/>
          <w:spacing w:val="-4"/>
        </w:rPr>
        <w:t>不正に利用される危険が生じた場合、水道事業従事者は情報セキュリティ責任者に報告し、情報セキュリティ責任者は不正利用の防止措置を発動すること</w:t>
      </w:r>
    </w:p>
    <w:p w14:paraId="5AE40C82" w14:textId="037E7C01" w:rsidR="008B5445" w:rsidRDefault="008B5445" w:rsidP="00FE4C82">
      <w:pPr>
        <w:pStyle w:val="af0"/>
        <w:numPr>
          <w:ilvl w:val="0"/>
          <w:numId w:val="304"/>
        </w:numPr>
        <w:ind w:leftChars="0"/>
        <w:rPr>
          <w:rFonts w:ascii="BIZ UDPゴシック" w:eastAsia="BIZ UDPゴシック" w:hAnsi="BIZ UDPゴシック"/>
          <w:spacing w:val="-4"/>
        </w:rPr>
      </w:pPr>
      <w:r w:rsidRPr="008B5445">
        <w:rPr>
          <w:rFonts w:ascii="BIZ UDPゴシック" w:eastAsia="BIZ UDPゴシック" w:hAnsi="BIZ UDPゴシック"/>
          <w:spacing w:val="-4"/>
        </w:rPr>
        <w:t>主体認証情報を他人に知られたり、教えたり、忘却したり、紛失したり、盗まれたりしないように</w:t>
      </w:r>
      <w:r w:rsidR="00336D03">
        <w:rPr>
          <w:rFonts w:ascii="BIZ UDPゴシック" w:eastAsia="BIZ UDPゴシック" w:hAnsi="BIZ UDPゴシック" w:hint="eastAsia"/>
          <w:spacing w:val="-4"/>
        </w:rPr>
        <w:t>す</w:t>
      </w:r>
      <w:r w:rsidRPr="008B5445">
        <w:rPr>
          <w:rFonts w:ascii="BIZ UDPゴシック" w:eastAsia="BIZ UDPゴシック" w:hAnsi="BIZ UDPゴシック"/>
          <w:spacing w:val="-4"/>
        </w:rPr>
        <w:t>ること</w:t>
      </w:r>
    </w:p>
    <w:p w14:paraId="03447966" w14:textId="77777777" w:rsidR="008B5445" w:rsidRPr="00336D03" w:rsidRDefault="008B5445" w:rsidP="008B5445">
      <w:pPr>
        <w:pStyle w:val="af0"/>
        <w:widowControl/>
        <w:ind w:leftChars="0" w:left="440"/>
        <w:jc w:val="left"/>
        <w:rPr>
          <w:rFonts w:ascii="BIZ UDPゴシック" w:eastAsia="BIZ UDPゴシック" w:hAnsi="BIZ UDPゴシック"/>
        </w:rPr>
      </w:pPr>
    </w:p>
    <w:p w14:paraId="0F47D396" w14:textId="5C688167" w:rsidR="008B5445" w:rsidRPr="008B5445" w:rsidRDefault="008B5445" w:rsidP="008B5445">
      <w:pPr>
        <w:pStyle w:val="5"/>
        <w:spacing w:before="240" w:after="120"/>
        <w:ind w:leftChars="0" w:left="0"/>
        <w:rPr>
          <w:rFonts w:ascii="BIZ UDPゴシック" w:eastAsia="BIZ UDPゴシック" w:hAnsi="BIZ UDPゴシック"/>
          <w:szCs w:val="21"/>
        </w:rPr>
      </w:pPr>
      <w:r>
        <w:rPr>
          <w:rFonts w:ascii="BIZ UDPゴシック" w:eastAsia="BIZ UDPゴシック" w:hAnsi="BIZ UDPゴシック" w:hint="eastAsia"/>
          <w:szCs w:val="21"/>
        </w:rPr>
        <w:t>（2）</w:t>
      </w:r>
      <w:r w:rsidRPr="008B5445">
        <w:rPr>
          <w:rFonts w:ascii="BIZ UDPゴシック" w:eastAsia="BIZ UDPゴシック" w:hAnsi="BIZ UDPゴシック"/>
          <w:szCs w:val="21"/>
        </w:rPr>
        <w:t>アクセス制御機能</w:t>
      </w:r>
    </w:p>
    <w:p w14:paraId="6EE87917" w14:textId="4E9F3FB0" w:rsidR="00ED148B" w:rsidRDefault="008B5445" w:rsidP="008B5445">
      <w:pPr>
        <w:ind w:firstLineChars="100" w:firstLine="210"/>
        <w:rPr>
          <w:rFonts w:ascii="BIZ UDPゴシック" w:eastAsia="BIZ UDPゴシック" w:hAnsi="BIZ UDPゴシック"/>
        </w:rPr>
      </w:pPr>
      <w:r w:rsidRPr="008B5445">
        <w:rPr>
          <w:rFonts w:ascii="BIZ UDPゴシック" w:eastAsia="BIZ UDPゴシック" w:hAnsi="BIZ UDPゴシック"/>
        </w:rPr>
        <w:t>情報システムを認可された複数の主体が利用することになるが、これに応じて情報システムには重要度の異なる情報が共存することとなる。どの主体がどの情報にアクセスすることを許可されているのか、情報</w:t>
      </w:r>
      <w:r w:rsidR="00336D03">
        <w:rPr>
          <w:rFonts w:ascii="BIZ UDPゴシック" w:eastAsia="BIZ UDPゴシック" w:hAnsi="BIZ UDPゴシック" w:hint="eastAsia"/>
        </w:rPr>
        <w:t>毎</w:t>
      </w:r>
      <w:r w:rsidRPr="008B5445">
        <w:rPr>
          <w:rFonts w:ascii="BIZ UDPゴシック" w:eastAsia="BIZ UDPゴシック" w:hAnsi="BIZ UDPゴシック"/>
        </w:rPr>
        <w:t>のアクセス制御が望ましい。</w:t>
      </w:r>
    </w:p>
    <w:p w14:paraId="246E0D46" w14:textId="3A948614" w:rsidR="008B5445" w:rsidRDefault="00134991" w:rsidP="008B5445">
      <w:pPr>
        <w:ind w:firstLineChars="100" w:firstLine="210"/>
        <w:rPr>
          <w:rFonts w:ascii="BIZ UDPゴシック" w:eastAsia="BIZ UDPゴシック" w:hAnsi="BIZ UDPゴシック"/>
        </w:rPr>
      </w:pPr>
      <w:r>
        <w:rPr>
          <w:rFonts w:ascii="BIZ UDPゴシック" w:eastAsia="BIZ UDPゴシック" w:hAnsi="BIZ UDPゴシック"/>
        </w:rPr>
        <w:t>主な対策の例は次のとおりである</w:t>
      </w:r>
      <w:r w:rsidR="00622AE0">
        <w:rPr>
          <w:rFonts w:ascii="BIZ UDPゴシック" w:eastAsia="BIZ UDPゴシック" w:hAnsi="BIZ UDPゴシック"/>
        </w:rPr>
        <w:t>。</w:t>
      </w:r>
    </w:p>
    <w:p w14:paraId="3064E820" w14:textId="77777777" w:rsidR="008B5445" w:rsidRDefault="008B5445" w:rsidP="008B5445">
      <w:pPr>
        <w:rPr>
          <w:rFonts w:ascii="BIZ UDPゴシック" w:eastAsia="BIZ UDPゴシック" w:hAnsi="BIZ UDPゴシック"/>
        </w:rPr>
      </w:pPr>
    </w:p>
    <w:p w14:paraId="575555E8" w14:textId="39C1EE6B" w:rsidR="008B5445" w:rsidRPr="008B5445" w:rsidRDefault="008B5445" w:rsidP="00FE4C82">
      <w:pPr>
        <w:pStyle w:val="af0"/>
        <w:numPr>
          <w:ilvl w:val="0"/>
          <w:numId w:val="305"/>
        </w:numPr>
        <w:ind w:leftChars="0"/>
        <w:rPr>
          <w:rFonts w:ascii="BIZ UDPゴシック" w:eastAsia="BIZ UDPゴシック" w:hAnsi="BIZ UDPゴシック"/>
        </w:rPr>
      </w:pPr>
      <w:r w:rsidRPr="008B5445">
        <w:rPr>
          <w:rFonts w:ascii="BIZ UDPゴシック" w:eastAsia="BIZ UDPゴシック" w:hAnsi="BIZ UDPゴシック"/>
        </w:rPr>
        <w:t>アクセス制御は全ての情報システムについて、その導入の必要性が検討されなければならず、特に要保護情報を取り扱う情報システムにおいては必須とすること</w:t>
      </w:r>
    </w:p>
    <w:p w14:paraId="7FCD7813" w14:textId="542C66CF" w:rsidR="008B5445" w:rsidRPr="008B5445" w:rsidRDefault="008B5445" w:rsidP="00FE4C82">
      <w:pPr>
        <w:pStyle w:val="af0"/>
        <w:numPr>
          <w:ilvl w:val="0"/>
          <w:numId w:val="305"/>
        </w:numPr>
        <w:ind w:leftChars="0"/>
        <w:rPr>
          <w:rFonts w:ascii="BIZ UDPゴシック" w:eastAsia="BIZ UDPゴシック" w:hAnsi="BIZ UDPゴシック"/>
        </w:rPr>
      </w:pPr>
      <w:r w:rsidRPr="008B5445">
        <w:rPr>
          <w:rFonts w:ascii="BIZ UDPゴシック" w:eastAsia="BIZ UDPゴシック" w:hAnsi="BIZ UDPゴシック"/>
        </w:rPr>
        <w:t>アクセス制御が必要と判断された情報システムについては、アクセス制御機能を設けなければならない</w:t>
      </w:r>
    </w:p>
    <w:p w14:paraId="08846618" w14:textId="75E3630F" w:rsidR="008B5445" w:rsidRPr="008B5445" w:rsidRDefault="008B5445" w:rsidP="00FE4C82">
      <w:pPr>
        <w:pStyle w:val="af0"/>
        <w:numPr>
          <w:ilvl w:val="0"/>
          <w:numId w:val="305"/>
        </w:numPr>
        <w:ind w:leftChars="0"/>
        <w:rPr>
          <w:rFonts w:ascii="BIZ UDPゴシック" w:eastAsia="BIZ UDPゴシック" w:hAnsi="BIZ UDPゴシック"/>
        </w:rPr>
      </w:pPr>
      <w:r w:rsidRPr="008B5445">
        <w:rPr>
          <w:rFonts w:ascii="BIZ UDPゴシック" w:eastAsia="BIZ UDPゴシック" w:hAnsi="BIZ UDPゴシック"/>
        </w:rPr>
        <w:t>アクセス制御を強化するため、利用者の権限管理（属性）以外のアクセス制御機能として、利用時間による制御や端末指定による制御、強制アクセス制御等を導入すること</w:t>
      </w:r>
    </w:p>
    <w:p w14:paraId="5A4D5D7D" w14:textId="1138812C" w:rsidR="008B5445" w:rsidRPr="008B5445" w:rsidRDefault="008B5445" w:rsidP="00FE4C82">
      <w:pPr>
        <w:pStyle w:val="af0"/>
        <w:numPr>
          <w:ilvl w:val="0"/>
          <w:numId w:val="305"/>
        </w:numPr>
        <w:ind w:leftChars="0"/>
        <w:rPr>
          <w:rFonts w:ascii="BIZ UDPゴシック" w:eastAsia="BIZ UDPゴシック" w:hAnsi="BIZ UDPゴシック"/>
        </w:rPr>
      </w:pPr>
      <w:r w:rsidRPr="008B5445">
        <w:rPr>
          <w:rFonts w:ascii="BIZ UDPゴシック" w:eastAsia="BIZ UDPゴシック" w:hAnsi="BIZ UDPゴシック"/>
        </w:rPr>
        <w:t>情報の格付け</w:t>
      </w:r>
      <w:r w:rsidR="00336D03">
        <w:rPr>
          <w:rFonts w:ascii="BIZ UDPゴシック" w:eastAsia="BIZ UDPゴシック" w:hAnsi="BIZ UDPゴシック" w:hint="eastAsia"/>
        </w:rPr>
        <w:t>や</w:t>
      </w:r>
      <w:r w:rsidRPr="008B5445">
        <w:rPr>
          <w:rFonts w:ascii="BIZ UDPゴシック" w:eastAsia="BIZ UDPゴシック" w:hAnsi="BIZ UDPゴシック"/>
        </w:rPr>
        <w:t>取扱制限に沿って、情報システムに装備された機能を活用し、アクセス制御設定を実施しなければならない</w:t>
      </w:r>
    </w:p>
    <w:p w14:paraId="118F7B53" w14:textId="41B71A7F" w:rsidR="008B5445" w:rsidRPr="008B5445" w:rsidRDefault="008B5445" w:rsidP="00FE4C82">
      <w:pPr>
        <w:pStyle w:val="af0"/>
        <w:numPr>
          <w:ilvl w:val="0"/>
          <w:numId w:val="305"/>
        </w:numPr>
        <w:ind w:leftChars="0"/>
        <w:rPr>
          <w:rFonts w:ascii="BIZ UDPゴシック" w:eastAsia="BIZ UDPゴシック" w:hAnsi="BIZ UDPゴシック"/>
        </w:rPr>
      </w:pPr>
      <w:r w:rsidRPr="008B5445">
        <w:rPr>
          <w:rFonts w:ascii="BIZ UDPゴシック" w:eastAsia="BIZ UDPゴシック" w:hAnsi="BIZ UDPゴシック"/>
        </w:rPr>
        <w:t>規定されたアクセス制御を実施する機能が情報システムに装備されていない場合は、利用</w:t>
      </w:r>
      <w:r w:rsidRPr="008B5445">
        <w:rPr>
          <w:rFonts w:ascii="BIZ UDPゴシック" w:eastAsia="BIZ UDPゴシック" w:hAnsi="BIZ UDPゴシック" w:hint="eastAsia"/>
        </w:rPr>
        <w:t>者が運用上で注意を払うことでアクセス制御を遵守すること</w:t>
      </w:r>
    </w:p>
    <w:p w14:paraId="7457F170" w14:textId="5507F566" w:rsidR="008B5445" w:rsidRPr="008B5445" w:rsidRDefault="008B5445" w:rsidP="008B5445">
      <w:pPr>
        <w:widowControl/>
        <w:jc w:val="left"/>
        <w:rPr>
          <w:rFonts w:ascii="BIZ UDPゴシック" w:eastAsia="BIZ UDPゴシック" w:hAnsi="BIZ UDPゴシック"/>
        </w:rPr>
      </w:pPr>
    </w:p>
    <w:p w14:paraId="6CD642EE" w14:textId="3039413C" w:rsidR="008B5445" w:rsidRPr="008B5445" w:rsidRDefault="008B5445" w:rsidP="008B5445">
      <w:pPr>
        <w:pStyle w:val="5"/>
        <w:spacing w:before="240" w:after="120"/>
        <w:ind w:leftChars="0" w:left="0"/>
        <w:rPr>
          <w:rFonts w:ascii="BIZ UDPゴシック" w:eastAsia="BIZ UDPゴシック" w:hAnsi="BIZ UDPゴシック"/>
          <w:szCs w:val="21"/>
        </w:rPr>
      </w:pPr>
      <w:r>
        <w:rPr>
          <w:rFonts w:ascii="BIZ UDPゴシック" w:eastAsia="BIZ UDPゴシック" w:hAnsi="BIZ UDPゴシック" w:hint="eastAsia"/>
          <w:szCs w:val="21"/>
        </w:rPr>
        <w:t>(3)</w:t>
      </w:r>
      <w:r w:rsidRPr="008B5445">
        <w:rPr>
          <w:rFonts w:ascii="BIZ UDPゴシック" w:eastAsia="BIZ UDPゴシック" w:hAnsi="BIZ UDPゴシック"/>
          <w:szCs w:val="21"/>
        </w:rPr>
        <w:t>権限管理機能</w:t>
      </w:r>
    </w:p>
    <w:p w14:paraId="3F01AA13" w14:textId="443538A2" w:rsidR="00ED148B" w:rsidRDefault="008B5445" w:rsidP="008B5445">
      <w:pPr>
        <w:ind w:firstLineChars="100" w:firstLine="210"/>
        <w:rPr>
          <w:rFonts w:ascii="BIZ UDPゴシック" w:eastAsia="BIZ UDPゴシック" w:hAnsi="BIZ UDPゴシック"/>
        </w:rPr>
      </w:pPr>
      <w:r w:rsidRPr="008B5445">
        <w:rPr>
          <w:rFonts w:ascii="BIZ UDPゴシック" w:eastAsia="BIZ UDPゴシック" w:hAnsi="BIZ UDPゴシック"/>
        </w:rPr>
        <w:t>主体認証やアクセス制御に関する情報の機密性、完全性を守らなければ不正アクセスの発生に</w:t>
      </w:r>
      <w:r w:rsidR="00337E8A">
        <w:rPr>
          <w:rFonts w:ascii="BIZ UDPゴシック" w:eastAsia="BIZ UDPゴシック" w:hAnsi="BIZ UDPゴシック"/>
        </w:rPr>
        <w:t>繋が</w:t>
      </w:r>
      <w:r w:rsidRPr="008B5445">
        <w:rPr>
          <w:rFonts w:ascii="BIZ UDPゴシック" w:eastAsia="BIZ UDPゴシック" w:hAnsi="BIZ UDPゴシック"/>
        </w:rPr>
        <w:t>るため、この機密性、完全性を確保するための権限管理を行うことが望ましい。</w:t>
      </w:r>
    </w:p>
    <w:p w14:paraId="523CED89" w14:textId="2D3AACBD" w:rsidR="008B5445" w:rsidRDefault="00134991" w:rsidP="008B5445">
      <w:pPr>
        <w:ind w:firstLineChars="100" w:firstLine="210"/>
        <w:rPr>
          <w:rFonts w:ascii="BIZ UDPゴシック" w:eastAsia="BIZ UDPゴシック" w:hAnsi="BIZ UDPゴシック"/>
        </w:rPr>
      </w:pPr>
      <w:r>
        <w:rPr>
          <w:rFonts w:ascii="BIZ UDPゴシック" w:eastAsia="BIZ UDPゴシック" w:hAnsi="BIZ UDPゴシック"/>
        </w:rPr>
        <w:t>主な対策の例は次のとおりである</w:t>
      </w:r>
      <w:r w:rsidR="00622AE0">
        <w:rPr>
          <w:rFonts w:ascii="BIZ UDPゴシック" w:eastAsia="BIZ UDPゴシック" w:hAnsi="BIZ UDPゴシック"/>
        </w:rPr>
        <w:t>。</w:t>
      </w:r>
    </w:p>
    <w:p w14:paraId="0C1B8D6C" w14:textId="77777777" w:rsidR="008B5445" w:rsidRDefault="008B5445" w:rsidP="008B5445">
      <w:pPr>
        <w:ind w:firstLineChars="100" w:firstLine="210"/>
        <w:rPr>
          <w:rFonts w:ascii="BIZ UDPゴシック" w:eastAsia="BIZ UDPゴシック" w:hAnsi="BIZ UDPゴシック"/>
        </w:rPr>
      </w:pPr>
    </w:p>
    <w:p w14:paraId="7D68CA16" w14:textId="1254671B" w:rsidR="008B5445" w:rsidRPr="008B5445" w:rsidRDefault="008B5445" w:rsidP="00FE4C82">
      <w:pPr>
        <w:pStyle w:val="af0"/>
        <w:numPr>
          <w:ilvl w:val="0"/>
          <w:numId w:val="306"/>
        </w:numPr>
        <w:ind w:leftChars="0"/>
        <w:rPr>
          <w:rFonts w:ascii="BIZ UDPゴシック" w:eastAsia="BIZ UDPゴシック" w:hAnsi="BIZ UDPゴシック"/>
        </w:rPr>
      </w:pPr>
      <w:r w:rsidRPr="008B5445">
        <w:rPr>
          <w:rFonts w:ascii="BIZ UDPゴシック" w:eastAsia="BIZ UDPゴシック" w:hAnsi="BIZ UDPゴシック"/>
        </w:rPr>
        <w:t>全ての情報システムについて権限管理の必要性が検討されなければならず、特に要保護情報を取り扱う情報システムについては必須とすること</w:t>
      </w:r>
    </w:p>
    <w:p w14:paraId="381DB04B" w14:textId="7B949024" w:rsidR="008B5445" w:rsidRPr="008B5445" w:rsidRDefault="008B5445" w:rsidP="00FE4C82">
      <w:pPr>
        <w:pStyle w:val="af0"/>
        <w:numPr>
          <w:ilvl w:val="0"/>
          <w:numId w:val="306"/>
        </w:numPr>
        <w:ind w:leftChars="0"/>
        <w:rPr>
          <w:rFonts w:ascii="BIZ UDPゴシック" w:eastAsia="BIZ UDPゴシック" w:hAnsi="BIZ UDPゴシック"/>
        </w:rPr>
      </w:pPr>
      <w:r w:rsidRPr="008B5445">
        <w:rPr>
          <w:rFonts w:ascii="BIZ UDPゴシック" w:eastAsia="BIZ UDPゴシック" w:hAnsi="BIZ UDPゴシック"/>
        </w:rPr>
        <w:t>権限管理が必要と決定された情報システムには権限管理機能を導入しなければならない</w:t>
      </w:r>
    </w:p>
    <w:p w14:paraId="6601024A" w14:textId="53AAA674" w:rsidR="008B5445" w:rsidRPr="008B5445" w:rsidRDefault="008B5445" w:rsidP="00FE4C82">
      <w:pPr>
        <w:pStyle w:val="af0"/>
        <w:numPr>
          <w:ilvl w:val="0"/>
          <w:numId w:val="306"/>
        </w:numPr>
        <w:ind w:leftChars="0"/>
        <w:rPr>
          <w:rFonts w:ascii="BIZ UDPゴシック" w:eastAsia="BIZ UDPゴシック" w:hAnsi="BIZ UDPゴシック"/>
        </w:rPr>
      </w:pPr>
      <w:r w:rsidRPr="008B5445">
        <w:rPr>
          <w:rFonts w:ascii="BIZ UDPゴシック" w:eastAsia="BIZ UDPゴシック" w:hAnsi="BIZ UDPゴシック"/>
        </w:rPr>
        <w:t>権限管理を行うための識別コードは、権限管理機能のみを利用できるものとすること</w:t>
      </w:r>
    </w:p>
    <w:p w14:paraId="54ADE225" w14:textId="1251DF7A" w:rsidR="008B5445" w:rsidRPr="008B5445" w:rsidRDefault="008B5445" w:rsidP="00FE4C82">
      <w:pPr>
        <w:pStyle w:val="af0"/>
        <w:numPr>
          <w:ilvl w:val="0"/>
          <w:numId w:val="306"/>
        </w:numPr>
        <w:ind w:leftChars="0"/>
        <w:rPr>
          <w:rFonts w:ascii="BIZ UDPゴシック" w:eastAsia="BIZ UDPゴシック" w:hAnsi="BIZ UDPゴシック"/>
        </w:rPr>
      </w:pPr>
      <w:r w:rsidRPr="008B5445">
        <w:rPr>
          <w:rFonts w:ascii="BIZ UDPゴシック" w:eastAsia="BIZ UDPゴシック" w:hAnsi="BIZ UDPゴシック"/>
        </w:rPr>
        <w:lastRenderedPageBreak/>
        <w:t>権限管理操作の不正を防止するために、二人が関与しなければ権限管理操作が完遂しないデュアルロック機能を設けること</w:t>
      </w:r>
    </w:p>
    <w:p w14:paraId="2DC9820E" w14:textId="473A2002" w:rsidR="008B5445" w:rsidRPr="008B5445" w:rsidRDefault="008B5445" w:rsidP="00FE4C82">
      <w:pPr>
        <w:pStyle w:val="af0"/>
        <w:numPr>
          <w:ilvl w:val="0"/>
          <w:numId w:val="306"/>
        </w:numPr>
        <w:ind w:leftChars="0"/>
        <w:rPr>
          <w:rFonts w:ascii="BIZ UDPゴシック" w:eastAsia="BIZ UDPゴシック" w:hAnsi="BIZ UDPゴシック"/>
        </w:rPr>
      </w:pPr>
      <w:r w:rsidRPr="008B5445">
        <w:rPr>
          <w:rFonts w:ascii="BIZ UDPゴシック" w:eastAsia="BIZ UDPゴシック" w:hAnsi="BIZ UDPゴシック"/>
        </w:rPr>
        <w:t>複数主体が共用する識別コードの利用については、情報システム毎の事情に応じてその可否を検討すること</w:t>
      </w:r>
    </w:p>
    <w:p w14:paraId="268F1A0B" w14:textId="7C46DC9D" w:rsidR="008B5445" w:rsidRPr="008B5445" w:rsidRDefault="008B5445" w:rsidP="00FE4C82">
      <w:pPr>
        <w:pStyle w:val="af0"/>
        <w:numPr>
          <w:ilvl w:val="0"/>
          <w:numId w:val="306"/>
        </w:numPr>
        <w:ind w:leftChars="0"/>
        <w:rPr>
          <w:rFonts w:ascii="BIZ UDPゴシック" w:eastAsia="BIZ UDPゴシック" w:hAnsi="BIZ UDPゴシック"/>
        </w:rPr>
      </w:pPr>
      <w:r w:rsidRPr="008B5445">
        <w:rPr>
          <w:rFonts w:ascii="BIZ UDPゴシック" w:eastAsia="BIZ UDPゴシック" w:hAnsi="BIZ UDPゴシック"/>
        </w:rPr>
        <w:t>原則として識別コードは個々</w:t>
      </w:r>
      <w:r w:rsidR="005E7748">
        <w:rPr>
          <w:rFonts w:ascii="BIZ UDPゴシック" w:eastAsia="BIZ UDPゴシック" w:hAnsi="BIZ UDPゴシック" w:hint="eastAsia"/>
        </w:rPr>
        <w:t>の</w:t>
      </w:r>
      <w:r w:rsidR="005E7748" w:rsidRPr="008B5445">
        <w:rPr>
          <w:rFonts w:ascii="BIZ UDPゴシック" w:eastAsia="BIZ UDPゴシック" w:hAnsi="BIZ UDPゴシック"/>
        </w:rPr>
        <w:t>主体</w:t>
      </w:r>
      <w:r w:rsidRPr="008B5445">
        <w:rPr>
          <w:rFonts w:ascii="BIZ UDPゴシック" w:eastAsia="BIZ UDPゴシック" w:hAnsi="BIZ UDPゴシック"/>
        </w:rPr>
        <w:t>に付与されること</w:t>
      </w:r>
    </w:p>
    <w:p w14:paraId="5AE6F25C" w14:textId="14AAA251" w:rsidR="008B5445" w:rsidRPr="008B5445" w:rsidRDefault="008B5445" w:rsidP="00FE4C82">
      <w:pPr>
        <w:pStyle w:val="af0"/>
        <w:numPr>
          <w:ilvl w:val="0"/>
          <w:numId w:val="306"/>
        </w:numPr>
        <w:ind w:leftChars="0"/>
        <w:rPr>
          <w:rFonts w:ascii="BIZ UDPゴシック" w:eastAsia="BIZ UDPゴシック" w:hAnsi="BIZ UDPゴシック"/>
        </w:rPr>
      </w:pPr>
      <w:r w:rsidRPr="008B5445">
        <w:rPr>
          <w:rFonts w:ascii="BIZ UDPゴシック" w:eastAsia="BIZ UDPゴシック" w:hAnsi="BIZ UDPゴシック"/>
        </w:rPr>
        <w:t>権限管理については、権限管理を実施する者、主体情報の初期配布方法、アクセス制御の設定方法、変更管理</w:t>
      </w:r>
      <w:r w:rsidR="00292EAE">
        <w:rPr>
          <w:rFonts w:ascii="BIZ UDPゴシック" w:eastAsia="BIZ UDPゴシック" w:hAnsi="BIZ UDPゴシック"/>
        </w:rPr>
        <w:t>手続き</w:t>
      </w:r>
      <w:r w:rsidRPr="008B5445">
        <w:rPr>
          <w:rFonts w:ascii="BIZ UDPゴシック" w:eastAsia="BIZ UDPゴシック" w:hAnsi="BIZ UDPゴシック"/>
        </w:rPr>
        <w:t>を明確に定めなければならない</w:t>
      </w:r>
    </w:p>
    <w:p w14:paraId="68EC8F82" w14:textId="43D8A414" w:rsidR="008B5445" w:rsidRPr="008B5445" w:rsidRDefault="008B5445" w:rsidP="00FE4C82">
      <w:pPr>
        <w:pStyle w:val="af0"/>
        <w:numPr>
          <w:ilvl w:val="0"/>
          <w:numId w:val="306"/>
        </w:numPr>
        <w:ind w:leftChars="0"/>
        <w:rPr>
          <w:rFonts w:ascii="BIZ UDPゴシック" w:eastAsia="BIZ UDPゴシック" w:hAnsi="BIZ UDPゴシック"/>
        </w:rPr>
      </w:pPr>
      <w:r w:rsidRPr="008B5445">
        <w:rPr>
          <w:rFonts w:ascii="BIZ UDPゴシック" w:eastAsia="BIZ UDPゴシック" w:hAnsi="BIZ UDPゴシック"/>
        </w:rPr>
        <w:t>主体の側からの申請に基づいて権限管理を行う方法では、</w:t>
      </w:r>
      <w:r w:rsidR="005E7748">
        <w:rPr>
          <w:rFonts w:ascii="BIZ UDPゴシック" w:eastAsia="BIZ UDPゴシック" w:hAnsi="BIZ UDPゴシック" w:hint="eastAsia"/>
        </w:rPr>
        <w:t>当該</w:t>
      </w:r>
      <w:r w:rsidRPr="008B5445">
        <w:rPr>
          <w:rFonts w:ascii="BIZ UDPゴシック" w:eastAsia="BIZ UDPゴシック" w:hAnsi="BIZ UDPゴシック"/>
        </w:rPr>
        <w:t>主体の正当性を確認する手続き</w:t>
      </w:r>
      <w:r w:rsidR="005E7748">
        <w:rPr>
          <w:rFonts w:ascii="BIZ UDPゴシック" w:eastAsia="BIZ UDPゴシック" w:hAnsi="BIZ UDPゴシック" w:hint="eastAsia"/>
        </w:rPr>
        <w:t>や</w:t>
      </w:r>
      <w:r w:rsidRPr="008B5445">
        <w:rPr>
          <w:rFonts w:ascii="BIZ UDPゴシック" w:eastAsia="BIZ UDPゴシック" w:hAnsi="BIZ UDPゴシック"/>
        </w:rPr>
        <w:t>、当該の主体に対してのみ発行する手続きが必要となる</w:t>
      </w:r>
    </w:p>
    <w:p w14:paraId="564A5122" w14:textId="7D2D23CF" w:rsidR="008B5445" w:rsidRPr="008B5445" w:rsidRDefault="008B5445" w:rsidP="00FE4C82">
      <w:pPr>
        <w:pStyle w:val="af0"/>
        <w:numPr>
          <w:ilvl w:val="0"/>
          <w:numId w:val="306"/>
        </w:numPr>
        <w:ind w:leftChars="0"/>
        <w:rPr>
          <w:rFonts w:ascii="BIZ UDPゴシック" w:eastAsia="BIZ UDPゴシック" w:hAnsi="BIZ UDPゴシック"/>
        </w:rPr>
      </w:pPr>
      <w:r w:rsidRPr="008B5445">
        <w:rPr>
          <w:rFonts w:ascii="BIZ UDPゴシック" w:eastAsia="BIZ UDPゴシック" w:hAnsi="BIZ UDPゴシック"/>
        </w:rPr>
        <w:t>識別コードの発行の際、その識別コードの共用可否を明示すること</w:t>
      </w:r>
    </w:p>
    <w:p w14:paraId="7C175632" w14:textId="55E27441" w:rsidR="008B5445" w:rsidRPr="008B5445" w:rsidRDefault="008B5445" w:rsidP="00FE4C82">
      <w:pPr>
        <w:pStyle w:val="af0"/>
        <w:numPr>
          <w:ilvl w:val="0"/>
          <w:numId w:val="306"/>
        </w:numPr>
        <w:ind w:leftChars="0"/>
        <w:rPr>
          <w:rFonts w:ascii="BIZ UDPゴシック" w:eastAsia="BIZ UDPゴシック" w:hAnsi="BIZ UDPゴシック"/>
        </w:rPr>
      </w:pPr>
      <w:r w:rsidRPr="008B5445">
        <w:rPr>
          <w:rFonts w:ascii="BIZ UDPゴシック" w:eastAsia="BIZ UDPゴシック" w:hAnsi="BIZ UDPゴシック"/>
        </w:rPr>
        <w:t>管理者権限は職責に即して最小限の範囲に付与するものとし、過大に付与してはならない</w:t>
      </w:r>
    </w:p>
    <w:p w14:paraId="2652BBFE" w14:textId="63BF5D73" w:rsidR="008B5445" w:rsidRPr="008B5445" w:rsidRDefault="008B5445" w:rsidP="00FE4C82">
      <w:pPr>
        <w:pStyle w:val="af0"/>
        <w:numPr>
          <w:ilvl w:val="0"/>
          <w:numId w:val="306"/>
        </w:numPr>
        <w:ind w:leftChars="0"/>
        <w:rPr>
          <w:rFonts w:ascii="BIZ UDPゴシック" w:eastAsia="BIZ UDPゴシック" w:hAnsi="BIZ UDPゴシック"/>
        </w:rPr>
      </w:pPr>
      <w:r w:rsidRPr="008B5445">
        <w:rPr>
          <w:rFonts w:ascii="BIZ UDPゴシック" w:eastAsia="BIZ UDPゴシック" w:hAnsi="BIZ UDPゴシック"/>
        </w:rPr>
        <w:t>権限管理者は、水道事業従事者が識別コードを必要としなくなった場合にはそれを無効にしなければならず、主体認証情報格納装置を付与している場合はそれを返還させること</w:t>
      </w:r>
    </w:p>
    <w:p w14:paraId="4F02D49E" w14:textId="3FA1E663" w:rsidR="008B5445" w:rsidRPr="008B5445" w:rsidRDefault="008B5445" w:rsidP="00FE4C82">
      <w:pPr>
        <w:pStyle w:val="af0"/>
        <w:numPr>
          <w:ilvl w:val="0"/>
          <w:numId w:val="306"/>
        </w:numPr>
        <w:ind w:leftChars="0"/>
        <w:rPr>
          <w:rFonts w:ascii="BIZ UDPゴシック" w:eastAsia="BIZ UDPゴシック" w:hAnsi="BIZ UDPゴシック"/>
        </w:rPr>
      </w:pPr>
      <w:r w:rsidRPr="008B5445">
        <w:rPr>
          <w:rFonts w:ascii="BIZ UDPゴシック" w:eastAsia="BIZ UDPゴシック" w:hAnsi="BIZ UDPゴシック"/>
        </w:rPr>
        <w:t>権限管理者は識別コードの追加</w:t>
      </w:r>
      <w:r w:rsidR="005E7748">
        <w:rPr>
          <w:rFonts w:ascii="BIZ UDPゴシック" w:eastAsia="BIZ UDPゴシック" w:hAnsi="BIZ UDPゴシック" w:hint="eastAsia"/>
        </w:rPr>
        <w:t>や</w:t>
      </w:r>
      <w:r w:rsidRPr="008B5445">
        <w:rPr>
          <w:rFonts w:ascii="BIZ UDPゴシック" w:eastAsia="BIZ UDPゴシック" w:hAnsi="BIZ UDPゴシック"/>
        </w:rPr>
        <w:t>削除を実施する際には、不適切なアクセス制御</w:t>
      </w:r>
      <w:r w:rsidR="005E7748">
        <w:rPr>
          <w:rFonts w:ascii="BIZ UDPゴシック" w:eastAsia="BIZ UDPゴシック" w:hAnsi="BIZ UDPゴシック" w:hint="eastAsia"/>
        </w:rPr>
        <w:t>や</w:t>
      </w:r>
      <w:r w:rsidRPr="008B5445">
        <w:rPr>
          <w:rFonts w:ascii="BIZ UDPゴシック" w:eastAsia="BIZ UDPゴシック" w:hAnsi="BIZ UDPゴシック"/>
        </w:rPr>
        <w:t>不要な識別コードの有無について点検を行うこと</w:t>
      </w:r>
    </w:p>
    <w:p w14:paraId="3AA386F8" w14:textId="10D30E28" w:rsidR="008B5445" w:rsidRPr="008B5445" w:rsidRDefault="008B5445" w:rsidP="00FE4C82">
      <w:pPr>
        <w:pStyle w:val="af0"/>
        <w:numPr>
          <w:ilvl w:val="0"/>
          <w:numId w:val="306"/>
        </w:numPr>
        <w:ind w:leftChars="0"/>
        <w:rPr>
          <w:rFonts w:ascii="BIZ UDPゴシック" w:eastAsia="BIZ UDPゴシック" w:hAnsi="BIZ UDPゴシック"/>
        </w:rPr>
      </w:pPr>
      <w:r w:rsidRPr="008B5445">
        <w:rPr>
          <w:rFonts w:ascii="BIZ UDPゴシック" w:eastAsia="BIZ UDPゴシック" w:hAnsi="BIZ UDPゴシック"/>
        </w:rPr>
        <w:t>識別コードは一人の主体に対して一つの情報システムで一つとすることが原則であり、付与状況を記録しておくこと</w:t>
      </w:r>
    </w:p>
    <w:p w14:paraId="2E7D9C34" w14:textId="6E908A5A" w:rsidR="008B5445" w:rsidRPr="008B5445" w:rsidRDefault="008B5445" w:rsidP="00FE4C82">
      <w:pPr>
        <w:pStyle w:val="af0"/>
        <w:numPr>
          <w:ilvl w:val="0"/>
          <w:numId w:val="306"/>
        </w:numPr>
        <w:ind w:leftChars="0"/>
        <w:rPr>
          <w:rFonts w:ascii="BIZ UDPゴシック" w:eastAsia="BIZ UDPゴシック" w:hAnsi="BIZ UDPゴシック"/>
        </w:rPr>
      </w:pPr>
      <w:r w:rsidRPr="008B5445">
        <w:rPr>
          <w:rFonts w:ascii="BIZ UDPゴシック" w:eastAsia="BIZ UDPゴシック" w:hAnsi="BIZ UDPゴシック"/>
        </w:rPr>
        <w:t>一旦付与された識別コードを他の主体に付与することは禁止しなければならない</w:t>
      </w:r>
    </w:p>
    <w:p w14:paraId="23DE5501" w14:textId="66CD7AB7" w:rsidR="008B5445" w:rsidRPr="008B5445" w:rsidRDefault="008B5445" w:rsidP="00FE4C82">
      <w:pPr>
        <w:pStyle w:val="af0"/>
        <w:numPr>
          <w:ilvl w:val="0"/>
          <w:numId w:val="306"/>
        </w:numPr>
        <w:ind w:leftChars="0"/>
        <w:rPr>
          <w:rFonts w:ascii="BIZ UDPゴシック" w:eastAsia="BIZ UDPゴシック" w:hAnsi="BIZ UDPゴシック"/>
        </w:rPr>
      </w:pPr>
      <w:r w:rsidRPr="008B5445">
        <w:rPr>
          <w:rFonts w:ascii="BIZ UDPゴシック" w:eastAsia="BIZ UDPゴシック" w:hAnsi="BIZ UDPゴシック"/>
        </w:rPr>
        <w:t>付与した識別コードが何らかの理由により使用できなくなった主体から代替手段の利用申請があった場合、権限管理者はその主体の正当性、代替手段の許可の必要性を検討し、必要が認められる場合にのみ代替手段を提供すること</w:t>
      </w:r>
    </w:p>
    <w:p w14:paraId="6C667E7F" w14:textId="6725C9B0" w:rsidR="008B5445" w:rsidRPr="008B5445" w:rsidRDefault="008B5445" w:rsidP="00FE4C82">
      <w:pPr>
        <w:pStyle w:val="af0"/>
        <w:numPr>
          <w:ilvl w:val="0"/>
          <w:numId w:val="306"/>
        </w:numPr>
        <w:ind w:leftChars="0"/>
        <w:rPr>
          <w:rFonts w:ascii="BIZ UDPゴシック" w:eastAsia="BIZ UDPゴシック" w:hAnsi="BIZ UDPゴシック"/>
        </w:rPr>
      </w:pPr>
      <w:r w:rsidRPr="008B5445">
        <w:rPr>
          <w:rFonts w:ascii="BIZ UDPゴシック" w:eastAsia="BIZ UDPゴシック" w:hAnsi="BIZ UDPゴシック"/>
        </w:rPr>
        <w:t>識別コードの不正使用が認められた場合、ただちに識別コードの利用を停止させること</w:t>
      </w:r>
    </w:p>
    <w:p w14:paraId="06717C43" w14:textId="2FB74A04" w:rsidR="008B5445" w:rsidRPr="008B5445" w:rsidRDefault="008B5445" w:rsidP="008B5445">
      <w:pPr>
        <w:widowControl/>
        <w:jc w:val="left"/>
        <w:rPr>
          <w:rFonts w:ascii="BIZ UDPゴシック" w:eastAsia="BIZ UDPゴシック" w:hAnsi="BIZ UDPゴシック"/>
        </w:rPr>
      </w:pPr>
    </w:p>
    <w:p w14:paraId="4AB8C180" w14:textId="3B96910E" w:rsidR="008B5445" w:rsidRPr="008B5445" w:rsidRDefault="008B5445" w:rsidP="008B5445">
      <w:pPr>
        <w:pStyle w:val="5"/>
        <w:spacing w:before="240" w:after="120"/>
        <w:ind w:leftChars="0" w:left="0"/>
        <w:rPr>
          <w:rFonts w:ascii="BIZ UDPゴシック" w:eastAsia="BIZ UDPゴシック" w:hAnsi="BIZ UDPゴシック"/>
          <w:szCs w:val="21"/>
        </w:rPr>
      </w:pPr>
      <w:r>
        <w:rPr>
          <w:rFonts w:ascii="BIZ UDPゴシック" w:eastAsia="BIZ UDPゴシック" w:hAnsi="BIZ UDPゴシック" w:hint="eastAsia"/>
          <w:szCs w:val="21"/>
        </w:rPr>
        <w:t>(4)</w:t>
      </w:r>
      <w:r w:rsidRPr="008B5445">
        <w:rPr>
          <w:rFonts w:ascii="BIZ UDPゴシック" w:eastAsia="BIZ UDPゴシック" w:hAnsi="BIZ UDPゴシック"/>
          <w:szCs w:val="21"/>
        </w:rPr>
        <w:t>証跡管理機能</w:t>
      </w:r>
    </w:p>
    <w:p w14:paraId="2DB64F1E" w14:textId="5C9BC11D" w:rsidR="00B07E9B" w:rsidRDefault="008B5445" w:rsidP="008B5445">
      <w:pPr>
        <w:ind w:firstLineChars="100" w:firstLine="210"/>
        <w:rPr>
          <w:rFonts w:ascii="BIZ UDPゴシック" w:eastAsia="BIZ UDPゴシック" w:hAnsi="BIZ UDPゴシック"/>
        </w:rPr>
      </w:pPr>
      <w:r w:rsidRPr="008B5445">
        <w:rPr>
          <w:rFonts w:ascii="BIZ UDPゴシック" w:eastAsia="BIZ UDPゴシック" w:hAnsi="BIZ UDPゴシック"/>
        </w:rPr>
        <w:t>情報システムの制御</w:t>
      </w:r>
      <w:r w:rsidR="009B116A">
        <w:rPr>
          <w:rFonts w:ascii="BIZ UDPゴシック" w:eastAsia="BIZ UDPゴシック" w:hAnsi="BIZ UDPゴシック" w:hint="eastAsia"/>
        </w:rPr>
        <w:t>や</w:t>
      </w:r>
      <w:r w:rsidRPr="008B5445">
        <w:rPr>
          <w:rFonts w:ascii="BIZ UDPゴシック" w:eastAsia="BIZ UDPゴシック" w:hAnsi="BIZ UDPゴシック"/>
        </w:rPr>
        <w:t>管理の実効性を高めること、情報セキュリティ上の問題発生時の対処を目的に証跡管理が求められる。証跡管理の実施が不正利用や過失の抑制、事後の追跡を可能とすることが望ましい。</w:t>
      </w:r>
    </w:p>
    <w:p w14:paraId="2CE416F4" w14:textId="37C578C1" w:rsidR="008B5445" w:rsidRPr="008B5445" w:rsidRDefault="00134991" w:rsidP="008B5445">
      <w:pPr>
        <w:ind w:firstLineChars="100" w:firstLine="210"/>
        <w:rPr>
          <w:rFonts w:ascii="BIZ UDPゴシック" w:eastAsia="BIZ UDPゴシック" w:hAnsi="BIZ UDPゴシック"/>
        </w:rPr>
      </w:pPr>
      <w:r>
        <w:rPr>
          <w:rFonts w:ascii="BIZ UDPゴシック" w:eastAsia="BIZ UDPゴシック" w:hAnsi="BIZ UDPゴシック"/>
        </w:rPr>
        <w:t>主な対策の例は次のとおりである</w:t>
      </w:r>
      <w:r w:rsidR="00622AE0">
        <w:rPr>
          <w:rFonts w:ascii="BIZ UDPゴシック" w:eastAsia="BIZ UDPゴシック" w:hAnsi="BIZ UDPゴシック"/>
        </w:rPr>
        <w:t>。</w:t>
      </w:r>
    </w:p>
    <w:p w14:paraId="4551651C" w14:textId="77777777" w:rsidR="008B5445" w:rsidRDefault="008B5445" w:rsidP="00ED7D00">
      <w:pPr>
        <w:rPr>
          <w:rFonts w:ascii="BIZ UDPゴシック" w:eastAsia="BIZ UDPゴシック" w:hAnsi="BIZ UDPゴシック"/>
        </w:rPr>
      </w:pPr>
    </w:p>
    <w:p w14:paraId="4B77927E" w14:textId="71E3BA2C" w:rsidR="00ED7D00" w:rsidRPr="00ED7D00" w:rsidRDefault="00ED7D00" w:rsidP="00FE4C82">
      <w:pPr>
        <w:pStyle w:val="af0"/>
        <w:numPr>
          <w:ilvl w:val="0"/>
          <w:numId w:val="307"/>
        </w:numPr>
        <w:ind w:leftChars="0"/>
        <w:rPr>
          <w:rFonts w:ascii="BIZ UDPゴシック" w:eastAsia="BIZ UDPゴシック" w:hAnsi="BIZ UDPゴシック"/>
        </w:rPr>
      </w:pPr>
      <w:r w:rsidRPr="00ED7D00">
        <w:rPr>
          <w:rFonts w:ascii="BIZ UDPゴシック" w:eastAsia="BIZ UDPゴシック" w:hAnsi="BIZ UDPゴシック"/>
        </w:rPr>
        <w:t>情報セキュリティ責任者は、全ての情報システムについて証跡管理の必要性を検討し、必要と判断された場合には証跡管理機能を設けること</w:t>
      </w:r>
    </w:p>
    <w:p w14:paraId="453BB92D" w14:textId="2C2921E1" w:rsidR="00ED7D00" w:rsidRPr="00ED7D00" w:rsidRDefault="00ED7D00" w:rsidP="00FE4C82">
      <w:pPr>
        <w:pStyle w:val="af0"/>
        <w:numPr>
          <w:ilvl w:val="0"/>
          <w:numId w:val="307"/>
        </w:numPr>
        <w:ind w:leftChars="0"/>
        <w:rPr>
          <w:rFonts w:ascii="BIZ UDPゴシック" w:eastAsia="BIZ UDPゴシック" w:hAnsi="BIZ UDPゴシック"/>
        </w:rPr>
      </w:pPr>
      <w:r w:rsidRPr="00ED7D00">
        <w:rPr>
          <w:rFonts w:ascii="BIZ UDPゴシック" w:eastAsia="BIZ UDPゴシック" w:hAnsi="BIZ UDPゴシック"/>
        </w:rPr>
        <w:t>証跡の利用目的に有効な情報項目を検討し、その記録の設定を行うこと</w:t>
      </w:r>
    </w:p>
    <w:p w14:paraId="1F3BBF2D" w14:textId="0939639C" w:rsidR="00ED7D00" w:rsidRPr="00ED7D00" w:rsidRDefault="00ED7D00" w:rsidP="00FE4C82">
      <w:pPr>
        <w:pStyle w:val="af0"/>
        <w:numPr>
          <w:ilvl w:val="0"/>
          <w:numId w:val="307"/>
        </w:numPr>
        <w:ind w:leftChars="0"/>
        <w:rPr>
          <w:rFonts w:ascii="BIZ UDPゴシック" w:eastAsia="BIZ UDPゴシック" w:hAnsi="BIZ UDPゴシック"/>
        </w:rPr>
      </w:pPr>
      <w:r w:rsidRPr="00ED7D00">
        <w:rPr>
          <w:rFonts w:ascii="BIZ UDPゴシック" w:eastAsia="BIZ UDPゴシック" w:hAnsi="BIZ UDPゴシック"/>
        </w:rPr>
        <w:t>証跡の取得ができなくなった場合、あるいはできなくなる恐れがある場合の対処方法と</w:t>
      </w:r>
      <w:r w:rsidRPr="00ED7D00">
        <w:rPr>
          <w:rFonts w:ascii="BIZ UDPゴシック" w:eastAsia="BIZ UDPゴシック" w:hAnsi="BIZ UDPゴシック"/>
        </w:rPr>
        <w:lastRenderedPageBreak/>
        <w:t>その機能を整備しておくこと</w:t>
      </w:r>
    </w:p>
    <w:p w14:paraId="5221F44B" w14:textId="4D3CCC1A" w:rsidR="00ED7D00" w:rsidRPr="00ED7D00" w:rsidRDefault="00ED7D00" w:rsidP="00FE4C82">
      <w:pPr>
        <w:pStyle w:val="af0"/>
        <w:numPr>
          <w:ilvl w:val="0"/>
          <w:numId w:val="307"/>
        </w:numPr>
        <w:ind w:leftChars="0"/>
        <w:rPr>
          <w:rFonts w:ascii="BIZ UDPゴシック" w:eastAsia="BIZ UDPゴシック" w:hAnsi="BIZ UDPゴシック"/>
        </w:rPr>
      </w:pPr>
      <w:r w:rsidRPr="00ED7D00">
        <w:rPr>
          <w:rFonts w:ascii="BIZ UDPゴシック" w:eastAsia="BIZ UDPゴシック" w:hAnsi="BIZ UDPゴシック"/>
        </w:rPr>
        <w:t>記録された証跡に対しても、消去や改ざん等の不正が行われることのないようにアクセス制御等の対策を講じること</w:t>
      </w:r>
    </w:p>
    <w:p w14:paraId="7BA5BE01" w14:textId="2A35364B" w:rsidR="00ED7D00" w:rsidRPr="00ED7D00" w:rsidRDefault="00ED7D00" w:rsidP="00FE4C82">
      <w:pPr>
        <w:pStyle w:val="af0"/>
        <w:numPr>
          <w:ilvl w:val="0"/>
          <w:numId w:val="307"/>
        </w:numPr>
        <w:ind w:leftChars="0"/>
        <w:rPr>
          <w:rFonts w:ascii="BIZ UDPゴシック" w:eastAsia="BIZ UDPゴシック" w:hAnsi="BIZ UDPゴシック"/>
        </w:rPr>
      </w:pPr>
      <w:r w:rsidRPr="00ED7D00">
        <w:rPr>
          <w:rFonts w:ascii="BIZ UDPゴシック" w:eastAsia="BIZ UDPゴシック" w:hAnsi="BIZ UDPゴシック"/>
        </w:rPr>
        <w:t>証跡管理の効率化、合理化のために、証跡の点検、分析、セキュリティ検知事項の報告等について自動化機能等を設けること</w:t>
      </w:r>
    </w:p>
    <w:p w14:paraId="2077279F" w14:textId="3AD4B634" w:rsidR="00ED7D00" w:rsidRPr="00ED7D00" w:rsidRDefault="00ED7D00" w:rsidP="00FE4C82">
      <w:pPr>
        <w:pStyle w:val="af0"/>
        <w:numPr>
          <w:ilvl w:val="0"/>
          <w:numId w:val="307"/>
        </w:numPr>
        <w:ind w:leftChars="0"/>
        <w:rPr>
          <w:rFonts w:ascii="BIZ UDPゴシック" w:eastAsia="BIZ UDPゴシック" w:hAnsi="BIZ UDPゴシック"/>
        </w:rPr>
      </w:pPr>
      <w:r w:rsidRPr="00ED7D00">
        <w:rPr>
          <w:rFonts w:ascii="BIZ UDPゴシック" w:eastAsia="BIZ UDPゴシック" w:hAnsi="BIZ UDPゴシック"/>
        </w:rPr>
        <w:t>情報セキュリティ責任者は、情報セキュリティ責任者が定めた操作に沿って証跡の記録を取得しなければならない</w:t>
      </w:r>
    </w:p>
    <w:p w14:paraId="1637D0F6" w14:textId="04BAF021" w:rsidR="00ED7D00" w:rsidRPr="00ED7D00" w:rsidRDefault="00ED7D00" w:rsidP="00FE4C82">
      <w:pPr>
        <w:pStyle w:val="af0"/>
        <w:numPr>
          <w:ilvl w:val="0"/>
          <w:numId w:val="307"/>
        </w:numPr>
        <w:ind w:leftChars="0"/>
        <w:rPr>
          <w:rFonts w:ascii="BIZ UDPゴシック" w:eastAsia="BIZ UDPゴシック" w:hAnsi="BIZ UDPゴシック"/>
        </w:rPr>
      </w:pPr>
      <w:r w:rsidRPr="00ED7D00">
        <w:rPr>
          <w:rFonts w:ascii="BIZ UDPゴシック" w:eastAsia="BIZ UDPゴシック" w:hAnsi="BIZ UDPゴシック"/>
        </w:rPr>
        <w:t>証跡の保存期間については情報セキュリティ責任者が定め、適切に保存し、期間満了後に延長の必要がなければ速やかに消去すること</w:t>
      </w:r>
    </w:p>
    <w:p w14:paraId="76582ACE" w14:textId="5AF03166" w:rsidR="00ED7D00" w:rsidRPr="00ED7D00" w:rsidRDefault="00ED7D00" w:rsidP="00FE4C82">
      <w:pPr>
        <w:pStyle w:val="af0"/>
        <w:numPr>
          <w:ilvl w:val="0"/>
          <w:numId w:val="307"/>
        </w:numPr>
        <w:ind w:leftChars="0"/>
        <w:rPr>
          <w:rFonts w:ascii="BIZ UDPゴシック" w:eastAsia="BIZ UDPゴシック" w:hAnsi="BIZ UDPゴシック"/>
        </w:rPr>
      </w:pPr>
      <w:r w:rsidRPr="00ED7D00">
        <w:rPr>
          <w:rFonts w:ascii="BIZ UDPゴシック" w:eastAsia="BIZ UDPゴシック" w:hAnsi="BIZ UDPゴシック"/>
        </w:rPr>
        <w:t>証跡の取得ができなくなった場合、あるいはできなくなる恐れがある場合には、定められた対処方法を実施すること</w:t>
      </w:r>
    </w:p>
    <w:p w14:paraId="2F6F1EF1" w14:textId="2D530B9D" w:rsidR="00ED7D00" w:rsidRPr="00ED7D00" w:rsidRDefault="00ED7D00" w:rsidP="00FE4C82">
      <w:pPr>
        <w:pStyle w:val="af0"/>
        <w:numPr>
          <w:ilvl w:val="0"/>
          <w:numId w:val="307"/>
        </w:numPr>
        <w:ind w:leftChars="0"/>
        <w:rPr>
          <w:rFonts w:ascii="BIZ UDPゴシック" w:eastAsia="BIZ UDPゴシック" w:hAnsi="BIZ UDPゴシック"/>
        </w:rPr>
      </w:pPr>
      <w:r w:rsidRPr="00ED7D00">
        <w:rPr>
          <w:rFonts w:ascii="BIZ UDPゴシック" w:eastAsia="BIZ UDPゴシック" w:hAnsi="BIZ UDPゴシック"/>
        </w:rPr>
        <w:t>情報セキュリティ責任者は、取得した証跡について定期的、あるいは必要に応じて点検、分析し、その結果に応じた情報セキュリティ対策を実施すること</w:t>
      </w:r>
    </w:p>
    <w:p w14:paraId="5502D200" w14:textId="7756ED49" w:rsidR="00ED7D00" w:rsidRPr="00ED7D00" w:rsidRDefault="00ED7D00" w:rsidP="00FE4C82">
      <w:pPr>
        <w:pStyle w:val="af0"/>
        <w:numPr>
          <w:ilvl w:val="0"/>
          <w:numId w:val="307"/>
        </w:numPr>
        <w:ind w:leftChars="0"/>
        <w:rPr>
          <w:rFonts w:ascii="BIZ UDPゴシック" w:eastAsia="BIZ UDPゴシック" w:hAnsi="BIZ UDPゴシック"/>
        </w:rPr>
      </w:pPr>
      <w:r w:rsidRPr="00ED7D00">
        <w:rPr>
          <w:rFonts w:ascii="BIZ UDPゴシック" w:eastAsia="BIZ UDPゴシック" w:hAnsi="BIZ UDPゴシック"/>
        </w:rPr>
        <w:t>実施した対策について情報セキュリティ責任者に報告すること</w:t>
      </w:r>
    </w:p>
    <w:p w14:paraId="683F2AA8" w14:textId="33B98FB2" w:rsidR="00ED7D00" w:rsidRPr="00ED7D00" w:rsidRDefault="00ED7D00" w:rsidP="00FE4C82">
      <w:pPr>
        <w:pStyle w:val="af0"/>
        <w:numPr>
          <w:ilvl w:val="0"/>
          <w:numId w:val="307"/>
        </w:numPr>
        <w:ind w:leftChars="0"/>
        <w:rPr>
          <w:rFonts w:ascii="BIZ UDPゴシック" w:eastAsia="BIZ UDPゴシック" w:hAnsi="BIZ UDPゴシック"/>
        </w:rPr>
      </w:pPr>
      <w:r w:rsidRPr="00ED7D00">
        <w:rPr>
          <w:rFonts w:ascii="BIZ UDPゴシック" w:eastAsia="BIZ UDPゴシック" w:hAnsi="BIZ UDPゴシック"/>
        </w:rPr>
        <w:t>監視要員等は、情報セキュリティ侵害の可能性を検知した場合、予め定められた措置をとらなければならない</w:t>
      </w:r>
    </w:p>
    <w:p w14:paraId="5A545502" w14:textId="2261FE83" w:rsidR="00ED7D00" w:rsidRPr="00ED7D00" w:rsidRDefault="00ED7D00" w:rsidP="00FE4C82">
      <w:pPr>
        <w:pStyle w:val="af0"/>
        <w:numPr>
          <w:ilvl w:val="0"/>
          <w:numId w:val="307"/>
        </w:numPr>
        <w:ind w:leftChars="0"/>
        <w:rPr>
          <w:rFonts w:ascii="BIZ UDPゴシック" w:eastAsia="BIZ UDPゴシック" w:hAnsi="BIZ UDPゴシック"/>
        </w:rPr>
      </w:pPr>
      <w:r w:rsidRPr="00ED7D00">
        <w:rPr>
          <w:rFonts w:ascii="BIZ UDPゴシック" w:eastAsia="BIZ UDPゴシック" w:hAnsi="BIZ UDPゴシック"/>
        </w:rPr>
        <w:t>利用者に対しては証跡の記録、活用が行われることを周知しておかなければならない</w:t>
      </w:r>
    </w:p>
    <w:p w14:paraId="43E9CF28" w14:textId="246DACC0" w:rsidR="008B5445" w:rsidRDefault="008B5445">
      <w:pPr>
        <w:widowControl/>
        <w:jc w:val="left"/>
        <w:rPr>
          <w:rFonts w:ascii="BIZ UDPゴシック" w:eastAsia="BIZ UDPゴシック" w:hAnsi="BIZ UDPゴシック" w:cs="Times New Roman"/>
          <w:sz w:val="20"/>
          <w:szCs w:val="21"/>
        </w:rPr>
      </w:pPr>
    </w:p>
    <w:p w14:paraId="7BBD10E9" w14:textId="1A478B9F" w:rsidR="008B5445" w:rsidRPr="008B5445" w:rsidRDefault="008B5445" w:rsidP="008B5445">
      <w:pPr>
        <w:pStyle w:val="5"/>
        <w:spacing w:before="240" w:after="120"/>
        <w:ind w:leftChars="0" w:left="0"/>
        <w:rPr>
          <w:rFonts w:ascii="BIZ UDPゴシック" w:eastAsia="BIZ UDPゴシック" w:hAnsi="BIZ UDPゴシック"/>
          <w:szCs w:val="21"/>
        </w:rPr>
      </w:pPr>
      <w:r>
        <w:rPr>
          <w:rFonts w:ascii="BIZ UDPゴシック" w:eastAsia="BIZ UDPゴシック" w:hAnsi="BIZ UDPゴシック" w:hint="eastAsia"/>
          <w:szCs w:val="21"/>
        </w:rPr>
        <w:t>(5)</w:t>
      </w:r>
      <w:r w:rsidRPr="008B5445">
        <w:rPr>
          <w:rFonts w:ascii="BIZ UDPゴシック" w:eastAsia="BIZ UDPゴシック" w:hAnsi="BIZ UDPゴシック"/>
          <w:szCs w:val="21"/>
        </w:rPr>
        <w:t>信頼性確保のための機能</w:t>
      </w:r>
    </w:p>
    <w:p w14:paraId="2B06466F" w14:textId="24AAE3ED" w:rsidR="009E4E4E" w:rsidRDefault="008B5445" w:rsidP="009E4E4E">
      <w:pPr>
        <w:rPr>
          <w:rFonts w:ascii="BIZ UDPゴシック" w:eastAsia="BIZ UDPゴシック" w:hAnsi="BIZ UDPゴシック"/>
        </w:rPr>
      </w:pPr>
      <w:r w:rsidRPr="008B5445">
        <w:rPr>
          <w:rFonts w:ascii="BIZ UDPゴシック" w:eastAsia="BIZ UDPゴシック" w:hAnsi="BIZ UDPゴシック" w:hint="eastAsia"/>
        </w:rPr>
        <w:t xml:space="preserve">　</w:t>
      </w:r>
      <w:r w:rsidR="009E4E4E" w:rsidRPr="008B5445">
        <w:rPr>
          <w:rFonts w:ascii="BIZ UDPゴシック" w:eastAsia="BIZ UDPゴシック" w:hAnsi="BIZ UDPゴシック" w:hint="eastAsia"/>
        </w:rPr>
        <w:t>情報システムのトラブル等のリスクを減少させるとともに、システムの一部にトラブルが発生した場合にも継続して運用できるような対策を実施し、システムの信頼性を確保することが望ましい。</w:t>
      </w:r>
    </w:p>
    <w:p w14:paraId="2AC8EA04" w14:textId="77777777" w:rsidR="009E4E4E" w:rsidRPr="008B5445" w:rsidRDefault="009E4E4E" w:rsidP="009E4E4E">
      <w:pPr>
        <w:ind w:firstLineChars="100" w:firstLine="210"/>
        <w:rPr>
          <w:rFonts w:ascii="BIZ UDPゴシック" w:eastAsia="BIZ UDPゴシック" w:hAnsi="BIZ UDPゴシック"/>
        </w:rPr>
      </w:pPr>
      <w:r>
        <w:rPr>
          <w:rFonts w:ascii="BIZ UDPゴシック" w:eastAsia="BIZ UDPゴシック" w:hAnsi="BIZ UDPゴシック"/>
        </w:rPr>
        <w:t>主な対策の例は次のとおりである。</w:t>
      </w:r>
    </w:p>
    <w:p w14:paraId="1BA9FD6C" w14:textId="77777777" w:rsidR="001F1E51" w:rsidRPr="009E4E4E" w:rsidRDefault="001F1E51" w:rsidP="008B5445">
      <w:pPr>
        <w:rPr>
          <w:rFonts w:ascii="BIZ UDPゴシック" w:eastAsia="BIZ UDPゴシック" w:hAnsi="BIZ UDPゴシック"/>
        </w:rPr>
      </w:pPr>
    </w:p>
    <w:p w14:paraId="0BB28C29" w14:textId="57642A5A" w:rsidR="001F1E51" w:rsidRPr="001F1E51" w:rsidRDefault="001F1E51" w:rsidP="00FE4C82">
      <w:pPr>
        <w:pStyle w:val="af0"/>
        <w:numPr>
          <w:ilvl w:val="0"/>
          <w:numId w:val="308"/>
        </w:numPr>
        <w:ind w:leftChars="0"/>
        <w:rPr>
          <w:rFonts w:ascii="BIZ UDPゴシック" w:eastAsia="BIZ UDPゴシック" w:hAnsi="BIZ UDPゴシック"/>
        </w:rPr>
      </w:pPr>
      <w:r w:rsidRPr="001F1E51">
        <w:rPr>
          <w:rFonts w:ascii="BIZ UDPゴシック" w:eastAsia="BIZ UDPゴシック" w:hAnsi="BIZ UDPゴシック"/>
        </w:rPr>
        <w:t>システム機器の処理を分散し、機器間での負荷を均等化する等負荷分散に努めること</w:t>
      </w:r>
    </w:p>
    <w:p w14:paraId="751E3DB6" w14:textId="46876A20" w:rsidR="001F1E51" w:rsidRPr="001F1E51" w:rsidRDefault="001F1E51" w:rsidP="00FE4C82">
      <w:pPr>
        <w:pStyle w:val="af0"/>
        <w:numPr>
          <w:ilvl w:val="0"/>
          <w:numId w:val="308"/>
        </w:numPr>
        <w:ind w:leftChars="0"/>
        <w:rPr>
          <w:rFonts w:ascii="BIZ UDPゴシック" w:eastAsia="BIZ UDPゴシック" w:hAnsi="BIZ UDPゴシック"/>
        </w:rPr>
      </w:pPr>
      <w:r w:rsidRPr="001F1E51">
        <w:rPr>
          <w:rFonts w:ascii="BIZ UDPゴシック" w:eastAsia="BIZ UDPゴシック" w:hAnsi="BIZ UDPゴシック"/>
        </w:rPr>
        <w:t>システム機器の予備機の設置や、通信回線の複数化等、冗長化構成に努めること</w:t>
      </w:r>
    </w:p>
    <w:p w14:paraId="4E93E2B2" w14:textId="52FA9CA8" w:rsidR="008B5445" w:rsidRPr="00AD4F68" w:rsidRDefault="008B5445" w:rsidP="008B5445">
      <w:pPr>
        <w:widowControl/>
        <w:jc w:val="left"/>
        <w:rPr>
          <w:rFonts w:ascii="BIZ UDPゴシック" w:eastAsia="BIZ UDPゴシック" w:hAnsi="BIZ UDPゴシック"/>
        </w:rPr>
      </w:pPr>
    </w:p>
    <w:p w14:paraId="1A6CABAC" w14:textId="78A56C87" w:rsidR="008B5445" w:rsidRPr="008B5445" w:rsidRDefault="008B5445" w:rsidP="008B5445">
      <w:pPr>
        <w:pStyle w:val="5"/>
        <w:spacing w:before="240" w:after="120"/>
        <w:ind w:leftChars="0" w:left="0"/>
        <w:rPr>
          <w:rFonts w:ascii="BIZ UDPゴシック" w:eastAsia="BIZ UDPゴシック" w:hAnsi="BIZ UDPゴシック"/>
          <w:szCs w:val="21"/>
        </w:rPr>
      </w:pPr>
      <w:r>
        <w:rPr>
          <w:rFonts w:ascii="BIZ UDPゴシック" w:eastAsia="BIZ UDPゴシック" w:hAnsi="BIZ UDPゴシック" w:hint="eastAsia"/>
          <w:szCs w:val="21"/>
        </w:rPr>
        <w:t>(6)</w:t>
      </w:r>
      <w:r w:rsidRPr="008B5445">
        <w:rPr>
          <w:rFonts w:ascii="BIZ UDPゴシック" w:eastAsia="BIZ UDPゴシック" w:hAnsi="BIZ UDPゴシック"/>
          <w:szCs w:val="21"/>
        </w:rPr>
        <w:t>暗号と電子署名（</w:t>
      </w:r>
      <w:r w:rsidRPr="008B5445">
        <w:rPr>
          <w:rFonts w:ascii="BIZ UDPゴシック" w:eastAsia="BIZ UDPゴシック" w:hAnsi="BIZ UDPゴシック"/>
          <w:spacing w:val="-3"/>
          <w:szCs w:val="21"/>
        </w:rPr>
        <w:t>鍵管理を含む</w:t>
      </w:r>
      <w:r w:rsidRPr="008B5445">
        <w:rPr>
          <w:rFonts w:ascii="BIZ UDPゴシック" w:eastAsia="BIZ UDPゴシック" w:hAnsi="BIZ UDPゴシック"/>
          <w:szCs w:val="21"/>
        </w:rPr>
        <w:t>）</w:t>
      </w:r>
    </w:p>
    <w:p w14:paraId="7C8FD811" w14:textId="77777777" w:rsidR="009E4E4E" w:rsidRDefault="008B5445" w:rsidP="008B5445">
      <w:pPr>
        <w:ind w:firstLineChars="100" w:firstLine="210"/>
        <w:rPr>
          <w:rFonts w:ascii="BIZ UDPゴシック" w:eastAsia="BIZ UDPゴシック" w:hAnsi="BIZ UDPゴシック"/>
        </w:rPr>
      </w:pPr>
      <w:r w:rsidRPr="008B5445">
        <w:rPr>
          <w:rFonts w:ascii="BIZ UDPゴシック" w:eastAsia="BIZ UDPゴシック" w:hAnsi="BIZ UDPゴシック"/>
        </w:rPr>
        <w:t>情報漏えい、改ざん防止に有効な具体的対策として、暗号化、電子署名の利用が望ましい。</w:t>
      </w:r>
    </w:p>
    <w:p w14:paraId="56029344" w14:textId="4DDB992B" w:rsidR="008B5445" w:rsidRPr="008B5445" w:rsidRDefault="00134991" w:rsidP="008B5445">
      <w:pPr>
        <w:ind w:firstLineChars="100" w:firstLine="210"/>
        <w:rPr>
          <w:rFonts w:ascii="BIZ UDPゴシック" w:eastAsia="BIZ UDPゴシック" w:hAnsi="BIZ UDPゴシック"/>
        </w:rPr>
      </w:pPr>
      <w:r>
        <w:rPr>
          <w:rFonts w:ascii="BIZ UDPゴシック" w:eastAsia="BIZ UDPゴシック" w:hAnsi="BIZ UDPゴシック"/>
        </w:rPr>
        <w:t>主な対策の例は次のとおりである</w:t>
      </w:r>
      <w:r w:rsidR="00622AE0">
        <w:rPr>
          <w:rFonts w:ascii="BIZ UDPゴシック" w:eastAsia="BIZ UDPゴシック" w:hAnsi="BIZ UDPゴシック"/>
        </w:rPr>
        <w:t>。</w:t>
      </w:r>
    </w:p>
    <w:p w14:paraId="3BD870DE" w14:textId="1CE66912" w:rsidR="008B5445" w:rsidRPr="008B5445" w:rsidRDefault="008B5445" w:rsidP="008B5445">
      <w:pPr>
        <w:widowControl/>
        <w:jc w:val="left"/>
        <w:rPr>
          <w:rFonts w:ascii="BIZ UDPゴシック" w:eastAsia="BIZ UDPゴシック" w:hAnsi="BIZ UDPゴシック"/>
        </w:rPr>
      </w:pPr>
    </w:p>
    <w:p w14:paraId="073EA244" w14:textId="44463F2B" w:rsidR="00AD4F68" w:rsidRPr="00AD4F68" w:rsidRDefault="00AD4F68" w:rsidP="00FE4C82">
      <w:pPr>
        <w:pStyle w:val="af0"/>
        <w:widowControl/>
        <w:numPr>
          <w:ilvl w:val="0"/>
          <w:numId w:val="309"/>
        </w:numPr>
        <w:ind w:leftChars="0"/>
        <w:jc w:val="left"/>
        <w:rPr>
          <w:rFonts w:ascii="BIZ UDPゴシック" w:eastAsia="BIZ UDPゴシック" w:hAnsi="BIZ UDPゴシック"/>
          <w:sz w:val="20"/>
          <w:szCs w:val="21"/>
          <w:lang w:bidi="ja-JP"/>
        </w:rPr>
      </w:pPr>
      <w:r w:rsidRPr="00AD4F68">
        <w:rPr>
          <w:rFonts w:ascii="BIZ UDPゴシック" w:eastAsia="BIZ UDPゴシック" w:hAnsi="BIZ UDPゴシック"/>
          <w:sz w:val="20"/>
          <w:szCs w:val="21"/>
          <w:lang w:bidi="ja-JP"/>
        </w:rPr>
        <w:t>情報セキュリティ責任者は、書面以外の電磁的記録における要保護情報に対して暗号化や電子署名の必要性を検討し、必要と判断される場合は適用すること</w:t>
      </w:r>
    </w:p>
    <w:p w14:paraId="08E3B2CB" w14:textId="49A1F75F" w:rsidR="00AD4F68" w:rsidRPr="00AD4F68" w:rsidRDefault="00AD4F68" w:rsidP="00FE4C82">
      <w:pPr>
        <w:pStyle w:val="af0"/>
        <w:widowControl/>
        <w:numPr>
          <w:ilvl w:val="0"/>
          <w:numId w:val="309"/>
        </w:numPr>
        <w:ind w:leftChars="0"/>
        <w:jc w:val="left"/>
        <w:rPr>
          <w:rFonts w:ascii="BIZ UDPゴシック" w:eastAsia="BIZ UDPゴシック" w:hAnsi="BIZ UDPゴシック"/>
          <w:sz w:val="20"/>
          <w:szCs w:val="21"/>
          <w:lang w:bidi="ja-JP"/>
        </w:rPr>
      </w:pPr>
      <w:r w:rsidRPr="00AD4F68">
        <w:rPr>
          <w:rFonts w:ascii="BIZ UDPゴシック" w:eastAsia="BIZ UDPゴシック" w:hAnsi="BIZ UDPゴシック"/>
          <w:sz w:val="20"/>
          <w:szCs w:val="21"/>
          <w:lang w:bidi="ja-JP"/>
        </w:rPr>
        <w:lastRenderedPageBreak/>
        <w:t>暗号化や電子署名を利用する際には、必要とされる安全性、信頼性について検討し、可能な限り電子政府推奨暗号リストに記載されたアルゴリズムを用いること</w:t>
      </w:r>
    </w:p>
    <w:p w14:paraId="224ED00B" w14:textId="264DD4C6" w:rsidR="00AD4F68" w:rsidRPr="00AD4F68" w:rsidRDefault="00AD4F68" w:rsidP="00FE4C82">
      <w:pPr>
        <w:pStyle w:val="af0"/>
        <w:widowControl/>
        <w:numPr>
          <w:ilvl w:val="0"/>
          <w:numId w:val="309"/>
        </w:numPr>
        <w:ind w:leftChars="0"/>
        <w:jc w:val="left"/>
        <w:rPr>
          <w:rFonts w:ascii="BIZ UDPゴシック" w:eastAsia="BIZ UDPゴシック" w:hAnsi="BIZ UDPゴシック"/>
          <w:sz w:val="20"/>
          <w:szCs w:val="21"/>
          <w:lang w:bidi="ja-JP"/>
        </w:rPr>
      </w:pPr>
      <w:r w:rsidRPr="00AD4F68">
        <w:rPr>
          <w:rFonts w:ascii="BIZ UDPゴシック" w:eastAsia="BIZ UDPゴシック" w:hAnsi="BIZ UDPゴシック"/>
          <w:sz w:val="20"/>
          <w:szCs w:val="21"/>
          <w:lang w:bidi="ja-JP"/>
        </w:rPr>
        <w:t>アルゴリズムが暗号としての実用価値を失った場合に暗号化機能をすぐに交換できるように、複数のアルゴリズムを選択可能としたり、コンポーネント化したりして情報システムを構成しておくこと</w:t>
      </w:r>
    </w:p>
    <w:p w14:paraId="448FF59C" w14:textId="7B289CB2" w:rsidR="00AD4F68" w:rsidRPr="00AD4F68" w:rsidRDefault="00AD4F68" w:rsidP="00FE4C82">
      <w:pPr>
        <w:pStyle w:val="af0"/>
        <w:widowControl/>
        <w:numPr>
          <w:ilvl w:val="0"/>
          <w:numId w:val="309"/>
        </w:numPr>
        <w:ind w:leftChars="0"/>
        <w:jc w:val="left"/>
        <w:rPr>
          <w:rFonts w:ascii="BIZ UDPゴシック" w:eastAsia="BIZ UDPゴシック" w:hAnsi="BIZ UDPゴシック"/>
          <w:sz w:val="20"/>
          <w:szCs w:val="21"/>
          <w:lang w:bidi="ja-JP"/>
        </w:rPr>
      </w:pPr>
      <w:r w:rsidRPr="00AD4F68">
        <w:rPr>
          <w:rFonts w:ascii="BIZ UDPゴシック" w:eastAsia="BIZ UDPゴシック" w:hAnsi="BIZ UDPゴシック"/>
          <w:sz w:val="20"/>
          <w:szCs w:val="21"/>
          <w:lang w:bidi="ja-JP"/>
        </w:rPr>
        <w:t>暗号の復号、電子署名の付与に用いる鍵について第三者からの物理的な攻撃から保護するための耐タンパー性（解析の困難さ）を有すること</w:t>
      </w:r>
    </w:p>
    <w:p w14:paraId="61CE43AD" w14:textId="6DE631B3" w:rsidR="00AD4F68" w:rsidRPr="00AD4F68" w:rsidRDefault="00AD4F68" w:rsidP="00FE4C82">
      <w:pPr>
        <w:pStyle w:val="af0"/>
        <w:widowControl/>
        <w:numPr>
          <w:ilvl w:val="0"/>
          <w:numId w:val="309"/>
        </w:numPr>
        <w:ind w:leftChars="0"/>
        <w:jc w:val="left"/>
        <w:rPr>
          <w:rFonts w:ascii="BIZ UDPゴシック" w:eastAsia="BIZ UDPゴシック" w:hAnsi="BIZ UDPゴシック"/>
          <w:sz w:val="20"/>
          <w:szCs w:val="21"/>
          <w:lang w:bidi="ja-JP"/>
        </w:rPr>
      </w:pPr>
      <w:r w:rsidRPr="00AD4F68">
        <w:rPr>
          <w:rFonts w:ascii="BIZ UDPゴシック" w:eastAsia="BIZ UDPゴシック" w:hAnsi="BIZ UDPゴシック"/>
          <w:sz w:val="20"/>
          <w:szCs w:val="21"/>
          <w:lang w:bidi="ja-JP"/>
        </w:rPr>
        <w:t>情報セキュリティ責任者は、選択したアルゴリズムが適切に実装されているか否かを確認しなければならない</w:t>
      </w:r>
    </w:p>
    <w:p w14:paraId="4107342A" w14:textId="2CFF66CD" w:rsidR="00AD4F68" w:rsidRPr="00AD4F68" w:rsidRDefault="00AD4F68" w:rsidP="00FE4C82">
      <w:pPr>
        <w:pStyle w:val="af0"/>
        <w:widowControl/>
        <w:numPr>
          <w:ilvl w:val="0"/>
          <w:numId w:val="309"/>
        </w:numPr>
        <w:ind w:leftChars="0"/>
        <w:jc w:val="left"/>
        <w:rPr>
          <w:rFonts w:ascii="BIZ UDPゴシック" w:eastAsia="BIZ UDPゴシック" w:hAnsi="BIZ UDPゴシック"/>
          <w:sz w:val="20"/>
          <w:szCs w:val="21"/>
          <w:lang w:bidi="ja-JP"/>
        </w:rPr>
      </w:pPr>
      <w:r w:rsidRPr="00AD4F68">
        <w:rPr>
          <w:rFonts w:ascii="BIZ UDPゴシック" w:eastAsia="BIZ UDPゴシック" w:hAnsi="BIZ UDPゴシック"/>
          <w:sz w:val="20"/>
          <w:szCs w:val="21"/>
          <w:lang w:bidi="ja-JP"/>
        </w:rPr>
        <w:t>暗号化、電子署名に用いる鍵について、その生成に関連する情報、保存規定等の鍵管理について、それらが露呈した場合の対策も含めて定めておくこと</w:t>
      </w:r>
    </w:p>
    <w:p w14:paraId="4C6913D0" w14:textId="6A773C62" w:rsidR="00AD4F68" w:rsidRPr="00AD4F68" w:rsidRDefault="00AD4F68" w:rsidP="00FE4C82">
      <w:pPr>
        <w:pStyle w:val="af0"/>
        <w:widowControl/>
        <w:numPr>
          <w:ilvl w:val="0"/>
          <w:numId w:val="309"/>
        </w:numPr>
        <w:ind w:leftChars="0"/>
        <w:jc w:val="left"/>
        <w:rPr>
          <w:rFonts w:ascii="BIZ UDPゴシック" w:eastAsia="BIZ UDPゴシック" w:hAnsi="BIZ UDPゴシック"/>
          <w:sz w:val="20"/>
          <w:szCs w:val="21"/>
          <w:lang w:bidi="ja-JP"/>
        </w:rPr>
      </w:pPr>
      <w:r w:rsidRPr="00AD4F68">
        <w:rPr>
          <w:rFonts w:ascii="BIZ UDPゴシック" w:eastAsia="BIZ UDPゴシック" w:hAnsi="BIZ UDPゴシック"/>
          <w:sz w:val="20"/>
          <w:szCs w:val="21"/>
          <w:lang w:bidi="ja-JP"/>
        </w:rPr>
        <w:t>電子署名については、その正当性を検証するための情報、手段を署名検証者へ提供しなければならない</w:t>
      </w:r>
    </w:p>
    <w:p w14:paraId="7629E342" w14:textId="72974595" w:rsidR="00AD4F68" w:rsidRPr="00AD4F68" w:rsidRDefault="00AD4F68" w:rsidP="00FE4C82">
      <w:pPr>
        <w:pStyle w:val="af0"/>
        <w:widowControl/>
        <w:numPr>
          <w:ilvl w:val="0"/>
          <w:numId w:val="309"/>
        </w:numPr>
        <w:ind w:leftChars="0"/>
        <w:jc w:val="left"/>
        <w:rPr>
          <w:rFonts w:ascii="BIZ UDPゴシック" w:eastAsia="BIZ UDPゴシック" w:hAnsi="BIZ UDPゴシック"/>
          <w:sz w:val="20"/>
          <w:szCs w:val="21"/>
          <w:lang w:bidi="ja-JP"/>
        </w:rPr>
      </w:pPr>
      <w:r w:rsidRPr="00AD4F68">
        <w:rPr>
          <w:rFonts w:ascii="BIZ UDPゴシック" w:eastAsia="BIZ UDPゴシック" w:hAnsi="BIZ UDPゴシック"/>
          <w:sz w:val="20"/>
          <w:szCs w:val="21"/>
          <w:lang w:bidi="ja-JP"/>
        </w:rPr>
        <w:t>鍵情報の紛失等に備えて、そのバックアップ、あるいは預託管理について定めておくこと</w:t>
      </w:r>
    </w:p>
    <w:p w14:paraId="40004CDE" w14:textId="5756BD0A" w:rsidR="00AD4F68" w:rsidRPr="00AD4F68" w:rsidRDefault="00AD4F68" w:rsidP="00FE4C82">
      <w:pPr>
        <w:pStyle w:val="af0"/>
        <w:widowControl/>
        <w:numPr>
          <w:ilvl w:val="0"/>
          <w:numId w:val="309"/>
        </w:numPr>
        <w:ind w:leftChars="0"/>
        <w:jc w:val="left"/>
        <w:rPr>
          <w:rFonts w:ascii="BIZ UDPゴシック" w:eastAsia="BIZ UDPゴシック" w:hAnsi="BIZ UDPゴシック"/>
          <w:sz w:val="20"/>
          <w:szCs w:val="21"/>
          <w:lang w:bidi="ja-JP"/>
        </w:rPr>
      </w:pPr>
      <w:r w:rsidRPr="00AD4F68">
        <w:rPr>
          <w:rFonts w:ascii="BIZ UDPゴシック" w:eastAsia="BIZ UDPゴシック" w:hAnsi="BIZ UDPゴシック"/>
          <w:sz w:val="20"/>
          <w:szCs w:val="21"/>
          <w:lang w:bidi="ja-JP"/>
        </w:rPr>
        <w:t>利用するアルゴリズムの評価（暗号としての実用的な価値）については、「電子政府推奨暗号の安全性を評価・監視し、暗号モジュール評価基準等の策定を検討するプロジェクト」であるCRYPTREC（Cryptography Research and Evaluation Committees）の発表に関心を払う等、情報収集を適切に継続すること</w:t>
      </w:r>
    </w:p>
    <w:p w14:paraId="6691BE15" w14:textId="304E4C35" w:rsidR="00AD4F68" w:rsidRPr="00AD4F68" w:rsidRDefault="00AD4F68" w:rsidP="00FE4C82">
      <w:pPr>
        <w:pStyle w:val="af0"/>
        <w:widowControl/>
        <w:numPr>
          <w:ilvl w:val="0"/>
          <w:numId w:val="309"/>
        </w:numPr>
        <w:ind w:leftChars="0"/>
        <w:jc w:val="left"/>
        <w:rPr>
          <w:rFonts w:ascii="BIZ UDPゴシック" w:eastAsia="BIZ UDPゴシック" w:hAnsi="BIZ UDPゴシック"/>
          <w:sz w:val="20"/>
          <w:szCs w:val="21"/>
          <w:lang w:bidi="ja-JP"/>
        </w:rPr>
      </w:pPr>
      <w:r w:rsidRPr="00AD4F68">
        <w:rPr>
          <w:rFonts w:ascii="BIZ UDPゴシック" w:eastAsia="BIZ UDPゴシック" w:hAnsi="BIZ UDPゴシック"/>
          <w:sz w:val="20"/>
          <w:szCs w:val="21"/>
          <w:lang w:bidi="ja-JP"/>
        </w:rPr>
        <w:t>水道事業従事者が要保護情報の移送、外部記録媒体への保存に際して暗号化、電子署名付与の必要性を検討し、必要な場合はそれを実施させるような措置を講じること</w:t>
      </w:r>
    </w:p>
    <w:p w14:paraId="1C80955E" w14:textId="003618E1" w:rsidR="008B5445" w:rsidRPr="00AD4F68" w:rsidRDefault="00AD4F68" w:rsidP="00FE4C82">
      <w:pPr>
        <w:pStyle w:val="af0"/>
        <w:widowControl/>
        <w:numPr>
          <w:ilvl w:val="0"/>
          <w:numId w:val="309"/>
        </w:numPr>
        <w:ind w:leftChars="0"/>
        <w:jc w:val="left"/>
        <w:rPr>
          <w:rFonts w:ascii="BIZ UDPゴシック" w:eastAsia="BIZ UDPゴシック" w:hAnsi="BIZ UDPゴシック"/>
          <w:sz w:val="20"/>
          <w:szCs w:val="21"/>
          <w:lang w:bidi="ja-JP"/>
        </w:rPr>
      </w:pPr>
      <w:r w:rsidRPr="00AD4F68">
        <w:rPr>
          <w:rFonts w:ascii="BIZ UDPゴシック" w:eastAsia="BIZ UDPゴシック" w:hAnsi="BIZ UDPゴシック" w:hint="eastAsia"/>
          <w:sz w:val="20"/>
          <w:szCs w:val="21"/>
          <w:lang w:bidi="ja-JP"/>
        </w:rPr>
        <w:t>水道事業従事者が鍵情報について適切な管理を実施するような措置を講じること</w:t>
      </w:r>
    </w:p>
    <w:p w14:paraId="0BEF0993" w14:textId="46CE5FAD" w:rsidR="008B5445" w:rsidRPr="008B5445" w:rsidRDefault="008B5445" w:rsidP="008B5445">
      <w:pPr>
        <w:widowControl/>
        <w:jc w:val="left"/>
        <w:rPr>
          <w:rFonts w:ascii="BIZ UDPゴシック" w:eastAsia="BIZ UDPゴシック" w:hAnsi="BIZ UDPゴシック"/>
        </w:rPr>
      </w:pPr>
    </w:p>
    <w:p w14:paraId="6C4EF862" w14:textId="594CBAFA" w:rsidR="008B5445" w:rsidRPr="008B5445" w:rsidRDefault="008B5445" w:rsidP="008B5445">
      <w:pPr>
        <w:pStyle w:val="5"/>
        <w:spacing w:before="240" w:after="120"/>
        <w:ind w:leftChars="0" w:left="0"/>
        <w:rPr>
          <w:rFonts w:ascii="BIZ UDPゴシック" w:eastAsia="BIZ UDPゴシック" w:hAnsi="BIZ UDPゴシック"/>
          <w:szCs w:val="21"/>
        </w:rPr>
      </w:pPr>
      <w:r>
        <w:rPr>
          <w:rFonts w:ascii="BIZ UDPゴシック" w:eastAsia="BIZ UDPゴシック" w:hAnsi="BIZ UDPゴシック" w:hint="eastAsia"/>
          <w:szCs w:val="21"/>
        </w:rPr>
        <w:t>(7)</w:t>
      </w:r>
      <w:r w:rsidRPr="008B5445">
        <w:rPr>
          <w:rFonts w:ascii="BIZ UDPゴシック" w:eastAsia="BIZ UDPゴシック" w:hAnsi="BIZ UDPゴシック"/>
          <w:szCs w:val="21"/>
        </w:rPr>
        <w:t>セキュリティホール対策</w:t>
      </w:r>
    </w:p>
    <w:p w14:paraId="6467C578" w14:textId="51A3D2B9" w:rsidR="00B4713E" w:rsidRDefault="008B5445" w:rsidP="008B5445">
      <w:pPr>
        <w:ind w:firstLineChars="100" w:firstLine="210"/>
        <w:rPr>
          <w:rFonts w:ascii="BIZ UDPゴシック" w:eastAsia="BIZ UDPゴシック" w:hAnsi="BIZ UDPゴシック"/>
        </w:rPr>
      </w:pPr>
      <w:r w:rsidRPr="008B5445">
        <w:rPr>
          <w:rFonts w:ascii="BIZ UDPゴシック" w:eastAsia="BIZ UDPゴシック" w:hAnsi="BIZ UDPゴシック"/>
        </w:rPr>
        <w:t>情報システムを構成する装置において、動作するソフトウェアには悪意を持った第三者の攻撃対象となるセキュリティホールが存在する可能性がある。情報システムへの不正侵入、サービス不能攻撃、</w:t>
      </w:r>
      <w:r w:rsidR="00E92F10">
        <w:rPr>
          <w:rFonts w:ascii="BIZ UDPゴシック" w:eastAsia="BIZ UDPゴシック" w:hAnsi="BIZ UDPゴシック"/>
        </w:rPr>
        <w:t>ウイルス</w:t>
      </w:r>
      <w:r w:rsidRPr="008B5445">
        <w:rPr>
          <w:rFonts w:ascii="BIZ UDPゴシック" w:eastAsia="BIZ UDPゴシック" w:hAnsi="BIZ UDPゴシック"/>
        </w:rPr>
        <w:t>感染、踏み台、情報漏えい等セキュリティ上の大きな脅威に繋がり、水道事業者等に対する社会的信用の失墜を招きかねない。</w:t>
      </w:r>
    </w:p>
    <w:p w14:paraId="2C9BB958" w14:textId="26995BE9" w:rsidR="008B5445" w:rsidRPr="008B5445" w:rsidRDefault="00134991" w:rsidP="008B5445">
      <w:pPr>
        <w:ind w:firstLineChars="100" w:firstLine="210"/>
        <w:rPr>
          <w:rFonts w:ascii="BIZ UDPゴシック" w:eastAsia="BIZ UDPゴシック" w:hAnsi="BIZ UDPゴシック"/>
        </w:rPr>
      </w:pPr>
      <w:r>
        <w:rPr>
          <w:rFonts w:ascii="BIZ UDPゴシック" w:eastAsia="BIZ UDPゴシック" w:hAnsi="BIZ UDPゴシック"/>
        </w:rPr>
        <w:t>主な対策の例は次のとおりである</w:t>
      </w:r>
      <w:r w:rsidR="00622AE0">
        <w:rPr>
          <w:rFonts w:ascii="BIZ UDPゴシック" w:eastAsia="BIZ UDPゴシック" w:hAnsi="BIZ UDPゴシック"/>
        </w:rPr>
        <w:t>。</w:t>
      </w:r>
    </w:p>
    <w:p w14:paraId="6D22349D" w14:textId="2D2676A7" w:rsidR="008B5445" w:rsidRPr="008B5445" w:rsidRDefault="008B5445" w:rsidP="008B5445">
      <w:pPr>
        <w:widowControl/>
        <w:jc w:val="left"/>
        <w:rPr>
          <w:rFonts w:ascii="BIZ UDPゴシック" w:eastAsia="BIZ UDPゴシック" w:hAnsi="BIZ UDPゴシック"/>
        </w:rPr>
      </w:pPr>
    </w:p>
    <w:p w14:paraId="09419272" w14:textId="038EB866" w:rsidR="00D91697" w:rsidRPr="00D91697" w:rsidRDefault="00D91697" w:rsidP="00FE4C82">
      <w:pPr>
        <w:pStyle w:val="af0"/>
        <w:widowControl/>
        <w:numPr>
          <w:ilvl w:val="0"/>
          <w:numId w:val="310"/>
        </w:numPr>
        <w:ind w:leftChars="0"/>
        <w:jc w:val="left"/>
        <w:rPr>
          <w:rFonts w:ascii="BIZ UDPゴシック" w:eastAsia="BIZ UDPゴシック" w:hAnsi="BIZ UDPゴシック"/>
        </w:rPr>
      </w:pPr>
      <w:r w:rsidRPr="00D91697">
        <w:rPr>
          <w:rFonts w:ascii="BIZ UDPゴシック" w:eastAsia="BIZ UDPゴシック" w:hAnsi="BIZ UDPゴシック"/>
        </w:rPr>
        <w:t>情報セキュリティ責任者は、情報システムを構成する装置について、セキュリティホール及びその対策の情報を収集し、運用開始時に適切に対応すること</w:t>
      </w:r>
    </w:p>
    <w:p w14:paraId="339BC2A2" w14:textId="0A10944F" w:rsidR="00D91697" w:rsidRPr="00D91697" w:rsidRDefault="00D91697" w:rsidP="00FE4C82">
      <w:pPr>
        <w:pStyle w:val="af0"/>
        <w:widowControl/>
        <w:numPr>
          <w:ilvl w:val="0"/>
          <w:numId w:val="310"/>
        </w:numPr>
        <w:ind w:leftChars="0"/>
        <w:jc w:val="left"/>
        <w:rPr>
          <w:rFonts w:ascii="BIZ UDPゴシック" w:eastAsia="BIZ UDPゴシック" w:hAnsi="BIZ UDPゴシック"/>
        </w:rPr>
      </w:pPr>
      <w:r w:rsidRPr="00D91697">
        <w:rPr>
          <w:rFonts w:ascii="BIZ UDPゴシック" w:eastAsia="BIZ UDPゴシック" w:hAnsi="BIZ UDPゴシック"/>
        </w:rPr>
        <w:t>要安定情報を取り扱う情報システムに対してセキュリティホール対策を講じる場合は、サービス提供が中断しないように装置の冗長性を確保すること</w:t>
      </w:r>
    </w:p>
    <w:p w14:paraId="7986828F" w14:textId="2948D46F" w:rsidR="00D91697" w:rsidRPr="00D91697" w:rsidRDefault="00D91697" w:rsidP="00FE4C82">
      <w:pPr>
        <w:pStyle w:val="af0"/>
        <w:widowControl/>
        <w:numPr>
          <w:ilvl w:val="0"/>
          <w:numId w:val="310"/>
        </w:numPr>
        <w:ind w:leftChars="0"/>
        <w:jc w:val="left"/>
        <w:rPr>
          <w:rFonts w:ascii="BIZ UDPゴシック" w:eastAsia="BIZ UDPゴシック" w:hAnsi="BIZ UDPゴシック"/>
        </w:rPr>
      </w:pPr>
      <w:r w:rsidRPr="00D91697">
        <w:rPr>
          <w:rFonts w:ascii="BIZ UDPゴシック" w:eastAsia="BIZ UDPゴシック" w:hAnsi="BIZ UDPゴシック"/>
        </w:rPr>
        <w:t>情報セキュリティ責任者は、構成する装置に変更があった場合、セキュリティホール対策に必要となる装置情報を更新すること</w:t>
      </w:r>
    </w:p>
    <w:p w14:paraId="384BB39E" w14:textId="2C51860F" w:rsidR="00D91697" w:rsidRPr="00D91697" w:rsidRDefault="00D91697" w:rsidP="00FE4C82">
      <w:pPr>
        <w:pStyle w:val="af0"/>
        <w:widowControl/>
        <w:numPr>
          <w:ilvl w:val="0"/>
          <w:numId w:val="310"/>
        </w:numPr>
        <w:ind w:leftChars="0"/>
        <w:jc w:val="left"/>
        <w:rPr>
          <w:rFonts w:ascii="BIZ UDPゴシック" w:eastAsia="BIZ UDPゴシック" w:hAnsi="BIZ UDPゴシック"/>
        </w:rPr>
      </w:pPr>
      <w:r w:rsidRPr="00D91697">
        <w:rPr>
          <w:rFonts w:ascii="BIZ UDPゴシック" w:eastAsia="BIZ UDPゴシック" w:hAnsi="BIZ UDPゴシック"/>
        </w:rPr>
        <w:lastRenderedPageBreak/>
        <w:t>対象となる装置についてセキュリティホールに関する公開された情報を適宜入手すること</w:t>
      </w:r>
    </w:p>
    <w:p w14:paraId="4B367E0D" w14:textId="7E079B57" w:rsidR="00D91697" w:rsidRPr="00D91697" w:rsidRDefault="00D91697" w:rsidP="00FE4C82">
      <w:pPr>
        <w:pStyle w:val="af0"/>
        <w:widowControl/>
        <w:numPr>
          <w:ilvl w:val="0"/>
          <w:numId w:val="310"/>
        </w:numPr>
        <w:ind w:leftChars="0"/>
        <w:jc w:val="left"/>
        <w:rPr>
          <w:rFonts w:ascii="BIZ UDPゴシック" w:eastAsia="BIZ UDPゴシック" w:hAnsi="BIZ UDPゴシック"/>
        </w:rPr>
      </w:pPr>
      <w:r w:rsidRPr="00D91697">
        <w:rPr>
          <w:rFonts w:ascii="BIZ UDPゴシック" w:eastAsia="BIZ UDPゴシック" w:hAnsi="BIZ UDPゴシック"/>
        </w:rPr>
        <w:t>入手したセキュリティホール関連情報を</w:t>
      </w:r>
      <w:r w:rsidR="006C3858">
        <w:rPr>
          <w:rFonts w:ascii="BIZ UDPゴシック" w:eastAsia="BIZ UDPゴシック" w:hAnsi="BIZ UDPゴシック"/>
        </w:rPr>
        <w:t>基に</w:t>
      </w:r>
      <w:r w:rsidRPr="00D91697">
        <w:rPr>
          <w:rFonts w:ascii="BIZ UDPゴシック" w:eastAsia="BIZ UDPゴシック" w:hAnsi="BIZ UDPゴシック"/>
        </w:rPr>
        <w:t>そのリスクを分析し対策計画を作成すること</w:t>
      </w:r>
    </w:p>
    <w:p w14:paraId="048EA7C5" w14:textId="16B857A4" w:rsidR="00D91697" w:rsidRPr="00D91697" w:rsidRDefault="00D91697" w:rsidP="00FE4C82">
      <w:pPr>
        <w:pStyle w:val="af0"/>
        <w:widowControl/>
        <w:numPr>
          <w:ilvl w:val="0"/>
          <w:numId w:val="310"/>
        </w:numPr>
        <w:ind w:leftChars="0"/>
        <w:jc w:val="left"/>
        <w:rPr>
          <w:rFonts w:ascii="BIZ UDPゴシック" w:eastAsia="BIZ UDPゴシック" w:hAnsi="BIZ UDPゴシック"/>
        </w:rPr>
      </w:pPr>
      <w:r w:rsidRPr="00D91697">
        <w:rPr>
          <w:rFonts w:ascii="BIZ UDPゴシック" w:eastAsia="BIZ UDPゴシック" w:hAnsi="BIZ UDPゴシック"/>
        </w:rPr>
        <w:t>対策計画に基づいて実施し、その記録を残すこと</w:t>
      </w:r>
    </w:p>
    <w:p w14:paraId="6FC6EB62" w14:textId="09FDBF78" w:rsidR="00D91697" w:rsidRPr="00D91697" w:rsidRDefault="00D91697" w:rsidP="00FE4C82">
      <w:pPr>
        <w:pStyle w:val="af0"/>
        <w:widowControl/>
        <w:numPr>
          <w:ilvl w:val="0"/>
          <w:numId w:val="310"/>
        </w:numPr>
        <w:ind w:leftChars="0"/>
        <w:jc w:val="left"/>
        <w:rPr>
          <w:rFonts w:ascii="BIZ UDPゴシック" w:eastAsia="BIZ UDPゴシック" w:hAnsi="BIZ UDPゴシック"/>
        </w:rPr>
      </w:pPr>
      <w:r w:rsidRPr="00D91697">
        <w:rPr>
          <w:rFonts w:ascii="BIZ UDPゴシック" w:eastAsia="BIZ UDPゴシック" w:hAnsi="BIZ UDPゴシック"/>
        </w:rPr>
        <w:t>対策の実施において留意しなければならない事項として、対策方法（対策用のファイル等）の入手は信頼のできる方法にて実施され、完全性検証方法が用意されている場合は、検証を実施すること</w:t>
      </w:r>
    </w:p>
    <w:p w14:paraId="3D40FEFF" w14:textId="0A70BDCC" w:rsidR="00D91697" w:rsidRPr="00D91697" w:rsidRDefault="00D91697" w:rsidP="00FE4C82">
      <w:pPr>
        <w:pStyle w:val="af0"/>
        <w:widowControl/>
        <w:numPr>
          <w:ilvl w:val="0"/>
          <w:numId w:val="310"/>
        </w:numPr>
        <w:ind w:leftChars="0"/>
        <w:jc w:val="left"/>
        <w:rPr>
          <w:rFonts w:ascii="BIZ UDPゴシック" w:eastAsia="BIZ UDPゴシック" w:hAnsi="BIZ UDPゴシック"/>
        </w:rPr>
      </w:pPr>
      <w:r w:rsidRPr="00D91697">
        <w:rPr>
          <w:rFonts w:ascii="BIZ UDPゴシック" w:eastAsia="BIZ UDPゴシック" w:hAnsi="BIZ UDPゴシック"/>
        </w:rPr>
        <w:t>情報セキュリティ責任者は可能な限り短い周期で定期的にセキュリティホール対策の情報収集、状況確認を実施し、不適切な状態にある装置に対処すること</w:t>
      </w:r>
    </w:p>
    <w:p w14:paraId="54496E75" w14:textId="54F91B41" w:rsidR="008B5445" w:rsidRPr="00D91697" w:rsidRDefault="00D91697" w:rsidP="00FE4C82">
      <w:pPr>
        <w:pStyle w:val="af0"/>
        <w:widowControl/>
        <w:numPr>
          <w:ilvl w:val="0"/>
          <w:numId w:val="310"/>
        </w:numPr>
        <w:ind w:leftChars="0"/>
        <w:jc w:val="left"/>
        <w:rPr>
          <w:rFonts w:ascii="BIZ UDPゴシック" w:eastAsia="BIZ UDPゴシック" w:hAnsi="BIZ UDPゴシック"/>
        </w:rPr>
      </w:pPr>
      <w:r w:rsidRPr="00D91697">
        <w:rPr>
          <w:rFonts w:ascii="BIZ UDPゴシック" w:eastAsia="BIZ UDPゴシック" w:hAnsi="BIZ UDPゴシック"/>
        </w:rPr>
        <w:t>セキュリティホールに関する情報を他の情報セキュリティ責任者と共有し、連携して対応すること</w:t>
      </w:r>
    </w:p>
    <w:p w14:paraId="0C605304" w14:textId="7ADAE913" w:rsidR="008B5445" w:rsidRPr="008B5445" w:rsidRDefault="008B5445" w:rsidP="008B5445">
      <w:pPr>
        <w:widowControl/>
        <w:jc w:val="left"/>
        <w:rPr>
          <w:rFonts w:ascii="BIZ UDPゴシック" w:eastAsia="BIZ UDPゴシック" w:hAnsi="BIZ UDPゴシック"/>
        </w:rPr>
      </w:pPr>
    </w:p>
    <w:p w14:paraId="665D74D3" w14:textId="66A72267" w:rsidR="008B5445" w:rsidRPr="008B5445" w:rsidRDefault="008B5445" w:rsidP="008B5445">
      <w:pPr>
        <w:pStyle w:val="5"/>
        <w:spacing w:before="240" w:after="120"/>
        <w:ind w:leftChars="0" w:left="0"/>
        <w:rPr>
          <w:rFonts w:ascii="BIZ UDPゴシック" w:eastAsia="BIZ UDPゴシック" w:hAnsi="BIZ UDPゴシック"/>
          <w:szCs w:val="21"/>
        </w:rPr>
      </w:pPr>
      <w:r>
        <w:rPr>
          <w:rFonts w:ascii="BIZ UDPゴシック" w:eastAsia="BIZ UDPゴシック" w:hAnsi="BIZ UDPゴシック" w:hint="eastAsia"/>
          <w:szCs w:val="21"/>
        </w:rPr>
        <w:t>(8)</w:t>
      </w:r>
      <w:r w:rsidRPr="008B5445">
        <w:rPr>
          <w:rFonts w:ascii="BIZ UDPゴシック" w:eastAsia="BIZ UDPゴシック" w:hAnsi="BIZ UDPゴシック"/>
          <w:szCs w:val="21"/>
        </w:rPr>
        <w:t>不正プログラム対策</w:t>
      </w:r>
    </w:p>
    <w:p w14:paraId="4B9C78A5" w14:textId="58EAC76C" w:rsidR="00B4713E" w:rsidRDefault="008B5445" w:rsidP="00B4713E">
      <w:pPr>
        <w:rPr>
          <w:rFonts w:ascii="BIZ UDPゴシック" w:eastAsia="BIZ UDPゴシック" w:hAnsi="BIZ UDPゴシック"/>
          <w:lang w:bidi="ja-JP"/>
        </w:rPr>
      </w:pPr>
      <w:r w:rsidRPr="008B5445">
        <w:rPr>
          <w:rFonts w:ascii="BIZ UDPゴシック" w:eastAsia="BIZ UDPゴシック" w:hAnsi="BIZ UDPゴシック" w:hint="eastAsia"/>
        </w:rPr>
        <w:t xml:space="preserve">　</w:t>
      </w:r>
      <w:r w:rsidR="00B4713E" w:rsidRPr="008B5445">
        <w:rPr>
          <w:rFonts w:ascii="BIZ UDPゴシック" w:eastAsia="BIZ UDPゴシック" w:hAnsi="BIZ UDPゴシック"/>
        </w:rPr>
        <w:t>不正プログラムによる感染は当該システム</w:t>
      </w:r>
      <w:r w:rsidR="00B4713E">
        <w:rPr>
          <w:rFonts w:ascii="BIZ UDPゴシック" w:eastAsia="BIZ UDPゴシック" w:hAnsi="BIZ UDPゴシック" w:hint="eastAsia"/>
        </w:rPr>
        <w:t>、</w:t>
      </w:r>
      <w:r w:rsidR="00B4713E" w:rsidRPr="008B5445">
        <w:rPr>
          <w:rFonts w:ascii="BIZ UDPゴシック" w:eastAsia="BIZ UDPゴシック" w:hAnsi="BIZ UDPゴシック"/>
        </w:rPr>
        <w:t>その他のシステムへのシステム破壊、サービス不能等に</w:t>
      </w:r>
      <w:r w:rsidR="00337E8A">
        <w:rPr>
          <w:rFonts w:ascii="BIZ UDPゴシック" w:eastAsia="BIZ UDPゴシック" w:hAnsi="BIZ UDPゴシック"/>
        </w:rPr>
        <w:t>繋が</w:t>
      </w:r>
      <w:r w:rsidR="00B4713E" w:rsidRPr="008B5445">
        <w:rPr>
          <w:rFonts w:ascii="BIZ UDPゴシック" w:eastAsia="BIZ UDPゴシック" w:hAnsi="BIZ UDPゴシック"/>
        </w:rPr>
        <w:t>る脅威となる。</w:t>
      </w:r>
    </w:p>
    <w:p w14:paraId="4CCD2A95" w14:textId="77777777" w:rsidR="00B4713E" w:rsidRDefault="00B4713E" w:rsidP="00B4713E">
      <w:pPr>
        <w:widowControl/>
        <w:ind w:firstLineChars="100" w:firstLine="210"/>
        <w:jc w:val="left"/>
        <w:rPr>
          <w:rFonts w:ascii="BIZ UDPゴシック" w:eastAsia="BIZ UDPゴシック" w:hAnsi="BIZ UDPゴシック"/>
          <w:lang w:bidi="ja-JP"/>
        </w:rPr>
      </w:pPr>
      <w:r>
        <w:rPr>
          <w:rFonts w:ascii="BIZ UDPゴシック" w:eastAsia="BIZ UDPゴシック" w:hAnsi="BIZ UDPゴシック"/>
          <w:lang w:bidi="ja-JP"/>
        </w:rPr>
        <w:t>主な対策の例は次のとおりである。</w:t>
      </w:r>
    </w:p>
    <w:p w14:paraId="528141B3" w14:textId="77777777" w:rsidR="008B5445" w:rsidRPr="00B4713E" w:rsidRDefault="008B5445" w:rsidP="008B5445">
      <w:pPr>
        <w:widowControl/>
        <w:jc w:val="left"/>
        <w:rPr>
          <w:rFonts w:ascii="BIZ UDPゴシック" w:eastAsia="BIZ UDPゴシック" w:hAnsi="BIZ UDPゴシック"/>
        </w:rPr>
      </w:pPr>
    </w:p>
    <w:p w14:paraId="501B53A1" w14:textId="52A0657C" w:rsidR="00D91697" w:rsidRPr="00D91697" w:rsidRDefault="00D91697" w:rsidP="00FE4C82">
      <w:pPr>
        <w:pStyle w:val="af0"/>
        <w:widowControl/>
        <w:numPr>
          <w:ilvl w:val="0"/>
          <w:numId w:val="311"/>
        </w:numPr>
        <w:ind w:leftChars="0"/>
        <w:jc w:val="left"/>
        <w:rPr>
          <w:rFonts w:ascii="BIZ UDPゴシック" w:eastAsia="BIZ UDPゴシック" w:hAnsi="BIZ UDPゴシック"/>
        </w:rPr>
      </w:pPr>
      <w:r w:rsidRPr="00D91697">
        <w:rPr>
          <w:rFonts w:ascii="BIZ UDPゴシック" w:eastAsia="BIZ UDPゴシック" w:hAnsi="BIZ UDPゴシック"/>
        </w:rPr>
        <w:t>情報セキュリティ責任者は、水道事業従事者に対して不正プログラム感染回避のための留意事項を含む日常的対策を定めること</w:t>
      </w:r>
    </w:p>
    <w:p w14:paraId="436416EA" w14:textId="42FD75AD" w:rsidR="00D91697" w:rsidRPr="00D91697" w:rsidRDefault="00D91697" w:rsidP="00FE4C82">
      <w:pPr>
        <w:pStyle w:val="af0"/>
        <w:widowControl/>
        <w:numPr>
          <w:ilvl w:val="0"/>
          <w:numId w:val="311"/>
        </w:numPr>
        <w:ind w:leftChars="0"/>
        <w:jc w:val="left"/>
        <w:rPr>
          <w:rFonts w:ascii="BIZ UDPゴシック" w:eastAsia="BIZ UDPゴシック" w:hAnsi="BIZ UDPゴシック"/>
        </w:rPr>
      </w:pPr>
      <w:r w:rsidRPr="00D91697">
        <w:rPr>
          <w:rFonts w:ascii="BIZ UDPゴシック" w:eastAsia="BIZ UDPゴシック" w:hAnsi="BIZ UDPゴシック"/>
        </w:rPr>
        <w:t>装置に対してはアンチ</w:t>
      </w:r>
      <w:r w:rsidR="00E92F10">
        <w:rPr>
          <w:rFonts w:ascii="BIZ UDPゴシック" w:eastAsia="BIZ UDPゴシック" w:hAnsi="BIZ UDPゴシック"/>
        </w:rPr>
        <w:t>ウイルス</w:t>
      </w:r>
      <w:r w:rsidRPr="00D91697">
        <w:rPr>
          <w:rFonts w:ascii="BIZ UDPゴシック" w:eastAsia="BIZ UDPゴシック" w:hAnsi="BIZ UDPゴシック"/>
        </w:rPr>
        <w:t>ソフトウェアを導入し、不正プログラムの</w:t>
      </w:r>
      <w:r w:rsidR="00637AB1">
        <w:rPr>
          <w:rFonts w:ascii="BIZ UDPゴシック" w:eastAsia="BIZ UDPゴシック" w:hAnsi="BIZ UDPゴシック" w:hint="eastAsia"/>
        </w:rPr>
        <w:t>侵入</w:t>
      </w:r>
      <w:r w:rsidRPr="00D91697">
        <w:rPr>
          <w:rFonts w:ascii="BIZ UDPゴシック" w:eastAsia="BIZ UDPゴシック" w:hAnsi="BIZ UDPゴシック"/>
        </w:rPr>
        <w:t>経路として想定される全てに対して対策を</w:t>
      </w:r>
      <w:r w:rsidR="00DA08BB">
        <w:rPr>
          <w:rFonts w:ascii="BIZ UDPゴシック" w:eastAsia="BIZ UDPゴシック" w:hAnsi="BIZ UDPゴシック"/>
        </w:rPr>
        <w:t>講じ</w:t>
      </w:r>
      <w:r w:rsidRPr="00D91697">
        <w:rPr>
          <w:rFonts w:ascii="BIZ UDPゴシック" w:eastAsia="BIZ UDPゴシック" w:hAnsi="BIZ UDPゴシック"/>
        </w:rPr>
        <w:t>ること</w:t>
      </w:r>
    </w:p>
    <w:p w14:paraId="71CFD729" w14:textId="0A37A320" w:rsidR="00D91697" w:rsidRPr="00D91697" w:rsidRDefault="00D91697" w:rsidP="00FE4C82">
      <w:pPr>
        <w:pStyle w:val="af0"/>
        <w:widowControl/>
        <w:numPr>
          <w:ilvl w:val="0"/>
          <w:numId w:val="311"/>
        </w:numPr>
        <w:ind w:leftChars="0"/>
        <w:jc w:val="left"/>
        <w:rPr>
          <w:rFonts w:ascii="BIZ UDPゴシック" w:eastAsia="BIZ UDPゴシック" w:hAnsi="BIZ UDPゴシック"/>
        </w:rPr>
      </w:pPr>
      <w:r w:rsidRPr="00D91697">
        <w:rPr>
          <w:rFonts w:ascii="BIZ UDPゴシック" w:eastAsia="BIZ UDPゴシック" w:hAnsi="BIZ UDPゴシック"/>
        </w:rPr>
        <w:t>アンチ</w:t>
      </w:r>
      <w:r w:rsidR="00E92F10">
        <w:rPr>
          <w:rFonts w:ascii="BIZ UDPゴシック" w:eastAsia="BIZ UDPゴシック" w:hAnsi="BIZ UDPゴシック"/>
        </w:rPr>
        <w:t>ウイルス</w:t>
      </w:r>
      <w:r w:rsidRPr="00D91697">
        <w:rPr>
          <w:rFonts w:ascii="BIZ UDPゴシック" w:eastAsia="BIZ UDPゴシック" w:hAnsi="BIZ UDPゴシック"/>
        </w:rPr>
        <w:t>ソフトウェアは異なる複数の提供元のものを組み合わせて導入することで最新情報等への対応の時間的リスク分散に配慮すること</w:t>
      </w:r>
    </w:p>
    <w:p w14:paraId="4D7E3D06" w14:textId="00088F85" w:rsidR="00D91697" w:rsidRPr="00D91697" w:rsidRDefault="00D91697" w:rsidP="00FE4C82">
      <w:pPr>
        <w:pStyle w:val="af0"/>
        <w:widowControl/>
        <w:numPr>
          <w:ilvl w:val="0"/>
          <w:numId w:val="311"/>
        </w:numPr>
        <w:ind w:leftChars="0"/>
        <w:jc w:val="left"/>
        <w:rPr>
          <w:rFonts w:ascii="BIZ UDPゴシック" w:eastAsia="BIZ UDPゴシック" w:hAnsi="BIZ UDPゴシック"/>
        </w:rPr>
      </w:pPr>
      <w:r w:rsidRPr="00D91697">
        <w:rPr>
          <w:rFonts w:ascii="BIZ UDPゴシック" w:eastAsia="BIZ UDPゴシック" w:hAnsi="BIZ UDPゴシック"/>
        </w:rPr>
        <w:t>通信による不正プログラムの拡散を防ぐための対策を講じること</w:t>
      </w:r>
    </w:p>
    <w:p w14:paraId="7EF7F634" w14:textId="58F76D3E" w:rsidR="00D91697" w:rsidRPr="00D91697" w:rsidRDefault="00D91697" w:rsidP="00FE4C82">
      <w:pPr>
        <w:pStyle w:val="af0"/>
        <w:widowControl/>
        <w:numPr>
          <w:ilvl w:val="0"/>
          <w:numId w:val="311"/>
        </w:numPr>
        <w:ind w:leftChars="0"/>
        <w:jc w:val="left"/>
        <w:rPr>
          <w:rFonts w:ascii="BIZ UDPゴシック" w:eastAsia="BIZ UDPゴシック" w:hAnsi="BIZ UDPゴシック"/>
        </w:rPr>
      </w:pPr>
      <w:r w:rsidRPr="00D91697">
        <w:rPr>
          <w:rFonts w:ascii="BIZ UDPゴシック" w:eastAsia="BIZ UDPゴシック" w:hAnsi="BIZ UDPゴシック"/>
        </w:rPr>
        <w:t>情報セキュリティ責任者は不正プログラムに関する情報収集に努め、必要に応じて水道事業従事者に対処の実施を指示すること</w:t>
      </w:r>
    </w:p>
    <w:p w14:paraId="09AD1FBB" w14:textId="3E128337" w:rsidR="00D91697" w:rsidRPr="00D91697" w:rsidRDefault="00D91697" w:rsidP="00FE4C82">
      <w:pPr>
        <w:pStyle w:val="af0"/>
        <w:widowControl/>
        <w:numPr>
          <w:ilvl w:val="0"/>
          <w:numId w:val="311"/>
        </w:numPr>
        <w:ind w:leftChars="0"/>
        <w:jc w:val="left"/>
        <w:rPr>
          <w:rFonts w:ascii="BIZ UDPゴシック" w:eastAsia="BIZ UDPゴシック" w:hAnsi="BIZ UDPゴシック"/>
        </w:rPr>
      </w:pPr>
      <w:r w:rsidRPr="00D91697">
        <w:rPr>
          <w:rFonts w:ascii="BIZ UDPゴシック" w:eastAsia="BIZ UDPゴシック" w:hAnsi="BIZ UDPゴシック"/>
        </w:rPr>
        <w:t>水道事業従事者にアンチ</w:t>
      </w:r>
      <w:r w:rsidR="00E92F10">
        <w:rPr>
          <w:rFonts w:ascii="BIZ UDPゴシック" w:eastAsia="BIZ UDPゴシック" w:hAnsi="BIZ UDPゴシック"/>
        </w:rPr>
        <w:t>ウイルス</w:t>
      </w:r>
      <w:r w:rsidRPr="00D91697">
        <w:rPr>
          <w:rFonts w:ascii="BIZ UDPゴシック" w:eastAsia="BIZ UDPゴシック" w:hAnsi="BIZ UDPゴシック"/>
        </w:rPr>
        <w:t>ソフトウェア等により定期的に全てのファイルについての検査を行わせ、検出された不正プログラムについては実行しないようにさせるとともに情報セキュリティ責任者へ報告させなければならない</w:t>
      </w:r>
    </w:p>
    <w:p w14:paraId="51A6FFB5" w14:textId="52E62646" w:rsidR="00D91697" w:rsidRPr="00D91697" w:rsidRDefault="00D91697" w:rsidP="00FE4C82">
      <w:pPr>
        <w:pStyle w:val="af0"/>
        <w:widowControl/>
        <w:numPr>
          <w:ilvl w:val="0"/>
          <w:numId w:val="311"/>
        </w:numPr>
        <w:ind w:leftChars="0"/>
        <w:jc w:val="left"/>
        <w:rPr>
          <w:rFonts w:ascii="BIZ UDPゴシック" w:eastAsia="BIZ UDPゴシック" w:hAnsi="BIZ UDPゴシック"/>
        </w:rPr>
      </w:pPr>
      <w:r w:rsidRPr="00D91697">
        <w:rPr>
          <w:rFonts w:ascii="BIZ UDPゴシック" w:eastAsia="BIZ UDPゴシック" w:hAnsi="BIZ UDPゴシック"/>
        </w:rPr>
        <w:t>アンチ</w:t>
      </w:r>
      <w:r w:rsidR="00E92F10">
        <w:rPr>
          <w:rFonts w:ascii="BIZ UDPゴシック" w:eastAsia="BIZ UDPゴシック" w:hAnsi="BIZ UDPゴシック"/>
        </w:rPr>
        <w:t>ウイルス</w:t>
      </w:r>
      <w:r w:rsidRPr="00D91697">
        <w:rPr>
          <w:rFonts w:ascii="BIZ UDPゴシック" w:eastAsia="BIZ UDPゴシック" w:hAnsi="BIZ UDPゴシック"/>
        </w:rPr>
        <w:t>ソフトの導入がシステム運用の障害となる場合は、当該システムが</w:t>
      </w:r>
      <w:r w:rsidR="00E92F10">
        <w:rPr>
          <w:rFonts w:ascii="BIZ UDPゴシック" w:eastAsia="BIZ UDPゴシック" w:hAnsi="BIZ UDPゴシック"/>
        </w:rPr>
        <w:t>ウイルス</w:t>
      </w:r>
      <w:r w:rsidRPr="00D91697">
        <w:rPr>
          <w:rFonts w:ascii="BIZ UDPゴシック" w:eastAsia="BIZ UDPゴシック" w:hAnsi="BIZ UDPゴシック"/>
        </w:rPr>
        <w:t>のリスクから保護されるように、外部ネットワークとの分離等の措置を</w:t>
      </w:r>
      <w:r w:rsidR="00DA08BB">
        <w:rPr>
          <w:rFonts w:ascii="BIZ UDPゴシック" w:eastAsia="BIZ UDPゴシック" w:hAnsi="BIZ UDPゴシック"/>
        </w:rPr>
        <w:t>講じ</w:t>
      </w:r>
      <w:r w:rsidRPr="00D91697">
        <w:rPr>
          <w:rFonts w:ascii="BIZ UDPゴシック" w:eastAsia="BIZ UDPゴシック" w:hAnsi="BIZ UDPゴシック"/>
        </w:rPr>
        <w:t>ること</w:t>
      </w:r>
    </w:p>
    <w:p w14:paraId="0EAC9421" w14:textId="437462CB" w:rsidR="00D91697" w:rsidRPr="00D91697" w:rsidRDefault="00D91697" w:rsidP="00FE4C82">
      <w:pPr>
        <w:pStyle w:val="af0"/>
        <w:widowControl/>
        <w:numPr>
          <w:ilvl w:val="0"/>
          <w:numId w:val="311"/>
        </w:numPr>
        <w:ind w:leftChars="0"/>
        <w:jc w:val="left"/>
        <w:rPr>
          <w:rFonts w:ascii="BIZ UDPゴシック" w:eastAsia="BIZ UDPゴシック" w:hAnsi="BIZ UDPゴシック"/>
        </w:rPr>
      </w:pPr>
      <w:r w:rsidRPr="00D91697">
        <w:rPr>
          <w:rFonts w:ascii="BIZ UDPゴシック" w:eastAsia="BIZ UDPゴシック" w:hAnsi="BIZ UDPゴシック"/>
        </w:rPr>
        <w:t>アンチ</w:t>
      </w:r>
      <w:r w:rsidR="00E92F10">
        <w:rPr>
          <w:rFonts w:ascii="BIZ UDPゴシック" w:eastAsia="BIZ UDPゴシック" w:hAnsi="BIZ UDPゴシック"/>
        </w:rPr>
        <w:t>ウイルス</w:t>
      </w:r>
      <w:r w:rsidRPr="00D91697">
        <w:rPr>
          <w:rFonts w:ascii="BIZ UDPゴシック" w:eastAsia="BIZ UDPゴシック" w:hAnsi="BIZ UDPゴシック"/>
        </w:rPr>
        <w:t>ソフトについては常に最新の状態を保つとともに、自動検査機能を有効にして利用すること</w:t>
      </w:r>
    </w:p>
    <w:p w14:paraId="0DBB7382" w14:textId="54E84D8D" w:rsidR="00D91697" w:rsidRPr="00D91697" w:rsidRDefault="00D91697" w:rsidP="00FE4C82">
      <w:pPr>
        <w:pStyle w:val="af0"/>
        <w:widowControl/>
        <w:numPr>
          <w:ilvl w:val="0"/>
          <w:numId w:val="311"/>
        </w:numPr>
        <w:ind w:leftChars="0"/>
        <w:jc w:val="left"/>
        <w:rPr>
          <w:rFonts w:ascii="BIZ UDPゴシック" w:eastAsia="BIZ UDPゴシック" w:hAnsi="BIZ UDPゴシック"/>
        </w:rPr>
      </w:pPr>
      <w:r w:rsidRPr="00D91697">
        <w:rPr>
          <w:rFonts w:ascii="BIZ UDPゴシック" w:eastAsia="BIZ UDPゴシック" w:hAnsi="BIZ UDPゴシック"/>
        </w:rPr>
        <w:t>外部から取り込むファイルについても同様に必ず検査を行い、不正なものは取り込まないようにしなければならない</w:t>
      </w:r>
    </w:p>
    <w:p w14:paraId="6B4AFA92" w14:textId="6398C39C" w:rsidR="00D91697" w:rsidRPr="00D91697" w:rsidRDefault="00D91697" w:rsidP="00FE4C82">
      <w:pPr>
        <w:pStyle w:val="af0"/>
        <w:widowControl/>
        <w:numPr>
          <w:ilvl w:val="0"/>
          <w:numId w:val="311"/>
        </w:numPr>
        <w:ind w:leftChars="0"/>
        <w:jc w:val="left"/>
        <w:rPr>
          <w:rFonts w:ascii="BIZ UDPゴシック" w:eastAsia="BIZ UDPゴシック" w:hAnsi="BIZ UDPゴシック"/>
        </w:rPr>
      </w:pPr>
      <w:r w:rsidRPr="00D91697">
        <w:rPr>
          <w:rFonts w:ascii="BIZ UDPゴシック" w:eastAsia="BIZ UDPゴシック" w:hAnsi="BIZ UDPゴシック"/>
        </w:rPr>
        <w:lastRenderedPageBreak/>
        <w:t>情報セキュリティ責任者は、不正プログラム対策について適宜状況把握を行い、見直しを行うこと</w:t>
      </w:r>
    </w:p>
    <w:p w14:paraId="367BA3A8" w14:textId="512F305B" w:rsidR="00D91697" w:rsidRPr="00D91697" w:rsidRDefault="00D91697" w:rsidP="00FE4C82">
      <w:pPr>
        <w:pStyle w:val="af0"/>
        <w:widowControl/>
        <w:numPr>
          <w:ilvl w:val="0"/>
          <w:numId w:val="311"/>
        </w:numPr>
        <w:ind w:leftChars="0"/>
        <w:jc w:val="left"/>
        <w:rPr>
          <w:rFonts w:ascii="BIZ UDPゴシック" w:eastAsia="BIZ UDPゴシック" w:hAnsi="BIZ UDPゴシック"/>
        </w:rPr>
      </w:pPr>
      <w:r w:rsidRPr="00D91697">
        <w:rPr>
          <w:rFonts w:ascii="BIZ UDPゴシック" w:eastAsia="BIZ UDPゴシック" w:hAnsi="BIZ UDPゴシック"/>
        </w:rPr>
        <w:t>可能であれば、実施している不正プログラム対策で十分に対応できない事態に備えて専門家の協力を得られる体制を構築すること</w:t>
      </w:r>
    </w:p>
    <w:p w14:paraId="43C23E8D" w14:textId="4CAF67A2" w:rsidR="008B5445" w:rsidRPr="008B5445" w:rsidRDefault="008B5445" w:rsidP="008B5445">
      <w:pPr>
        <w:widowControl/>
        <w:jc w:val="left"/>
        <w:rPr>
          <w:rFonts w:ascii="BIZ UDPゴシック" w:eastAsia="BIZ UDPゴシック" w:hAnsi="BIZ UDPゴシック"/>
        </w:rPr>
      </w:pPr>
    </w:p>
    <w:p w14:paraId="0DE68EDA" w14:textId="5E95FFF4" w:rsidR="008B5445" w:rsidRPr="008B5445" w:rsidRDefault="008B5445" w:rsidP="008B5445">
      <w:pPr>
        <w:pStyle w:val="5"/>
        <w:spacing w:before="240" w:after="120"/>
        <w:ind w:leftChars="0" w:left="0"/>
        <w:rPr>
          <w:rFonts w:ascii="BIZ UDPゴシック" w:eastAsia="BIZ UDPゴシック" w:hAnsi="BIZ UDPゴシック"/>
          <w:szCs w:val="21"/>
          <w:lang w:bidi="ja-JP"/>
        </w:rPr>
      </w:pPr>
      <w:r>
        <w:rPr>
          <w:rFonts w:ascii="BIZ UDPゴシック" w:eastAsia="BIZ UDPゴシック" w:hAnsi="BIZ UDPゴシック" w:hint="eastAsia"/>
          <w:szCs w:val="21"/>
          <w:lang w:bidi="ja-JP"/>
        </w:rPr>
        <w:t>(9)</w:t>
      </w:r>
      <w:r w:rsidRPr="008B5445">
        <w:rPr>
          <w:rFonts w:ascii="BIZ UDPゴシック" w:eastAsia="BIZ UDPゴシック" w:hAnsi="BIZ UDPゴシック"/>
          <w:szCs w:val="21"/>
          <w:lang w:bidi="ja-JP"/>
        </w:rPr>
        <w:t>サービス不能攻撃対策</w:t>
      </w:r>
    </w:p>
    <w:p w14:paraId="452984BB" w14:textId="77777777" w:rsidR="00941189" w:rsidRDefault="008B5445" w:rsidP="008B5445">
      <w:pPr>
        <w:widowControl/>
        <w:ind w:firstLineChars="100" w:firstLine="210"/>
        <w:jc w:val="left"/>
        <w:rPr>
          <w:rFonts w:ascii="BIZ UDPゴシック" w:eastAsia="BIZ UDPゴシック" w:hAnsi="BIZ UDPゴシック"/>
          <w:lang w:bidi="ja-JP"/>
        </w:rPr>
      </w:pPr>
      <w:r w:rsidRPr="008B5445">
        <w:rPr>
          <w:rFonts w:ascii="BIZ UDPゴシック" w:eastAsia="BIZ UDPゴシック" w:hAnsi="BIZ UDPゴシック"/>
          <w:lang w:bidi="ja-JP"/>
        </w:rPr>
        <w:t>インターネットを経由してサービスを提供する情報システムでは、利用者の自由なアクセスによる利便性を確保するために、情報セキュリティが損なわれる可能性がある。これらのリスクにはサービス不能攻撃により当該システムのサービス利用が不可能となることや、当該システムが踏み台となって他社に対してサービス不能攻撃を行うこと等が考えられる。水道事業等では、インターネットを利用した監視制御機能等はこのようなリスクに対する対策を適切に検討し、サービスの可用性を確保することが望ましい。</w:t>
      </w:r>
    </w:p>
    <w:p w14:paraId="6102FCB0" w14:textId="1633329E" w:rsidR="008B5445" w:rsidRDefault="00134991" w:rsidP="008B5445">
      <w:pPr>
        <w:widowControl/>
        <w:ind w:firstLineChars="100" w:firstLine="210"/>
        <w:jc w:val="left"/>
        <w:rPr>
          <w:rFonts w:ascii="BIZ UDPゴシック" w:eastAsia="BIZ UDPゴシック" w:hAnsi="BIZ UDPゴシック"/>
          <w:lang w:bidi="ja-JP"/>
        </w:rPr>
      </w:pPr>
      <w:r>
        <w:rPr>
          <w:rFonts w:ascii="BIZ UDPゴシック" w:eastAsia="BIZ UDPゴシック" w:hAnsi="BIZ UDPゴシック"/>
          <w:lang w:bidi="ja-JP"/>
        </w:rPr>
        <w:t>主な対策の例は次のとおりである</w:t>
      </w:r>
      <w:r w:rsidR="00622AE0">
        <w:rPr>
          <w:rFonts w:ascii="BIZ UDPゴシック" w:eastAsia="BIZ UDPゴシック" w:hAnsi="BIZ UDPゴシック"/>
          <w:lang w:bidi="ja-JP"/>
        </w:rPr>
        <w:t>。</w:t>
      </w:r>
    </w:p>
    <w:p w14:paraId="36734938" w14:textId="77777777" w:rsidR="00D91697" w:rsidRDefault="00D91697" w:rsidP="00D91697">
      <w:pPr>
        <w:widowControl/>
        <w:jc w:val="left"/>
        <w:rPr>
          <w:rFonts w:ascii="BIZ UDPゴシック" w:eastAsia="BIZ UDPゴシック" w:hAnsi="BIZ UDPゴシック"/>
          <w:lang w:bidi="ja-JP"/>
        </w:rPr>
      </w:pPr>
    </w:p>
    <w:p w14:paraId="25084A9D" w14:textId="00950231" w:rsidR="00D91697" w:rsidRPr="00D91697" w:rsidRDefault="00D91697" w:rsidP="00FE4C82">
      <w:pPr>
        <w:pStyle w:val="af0"/>
        <w:widowControl/>
        <w:numPr>
          <w:ilvl w:val="0"/>
          <w:numId w:val="312"/>
        </w:numPr>
        <w:ind w:leftChars="0"/>
        <w:jc w:val="left"/>
        <w:rPr>
          <w:rFonts w:ascii="BIZ UDPゴシック" w:eastAsia="BIZ UDPゴシック" w:hAnsi="BIZ UDPゴシック"/>
          <w:lang w:bidi="ja-JP"/>
        </w:rPr>
      </w:pPr>
      <w:r w:rsidRPr="00D91697">
        <w:rPr>
          <w:rFonts w:ascii="BIZ UDPゴシック" w:eastAsia="BIZ UDPゴシック" w:hAnsi="BIZ UDPゴシック"/>
          <w:lang w:bidi="ja-JP"/>
        </w:rPr>
        <w:t>インターネットからのアクセスを受ける情報システムについては、その装置が装備しているSYN Cookie、SYN Flood対策機能等を活用してサービス不能攻撃対策を</w:t>
      </w:r>
      <w:r w:rsidR="00DA08BB">
        <w:rPr>
          <w:rFonts w:ascii="BIZ UDPゴシック" w:eastAsia="BIZ UDPゴシック" w:hAnsi="BIZ UDPゴシック"/>
          <w:lang w:bidi="ja-JP"/>
        </w:rPr>
        <w:t>講じ</w:t>
      </w:r>
      <w:r w:rsidRPr="00D91697">
        <w:rPr>
          <w:rFonts w:ascii="BIZ UDPゴシック" w:eastAsia="BIZ UDPゴシック" w:hAnsi="BIZ UDPゴシック"/>
          <w:lang w:bidi="ja-JP"/>
        </w:rPr>
        <w:t>ること</w:t>
      </w:r>
    </w:p>
    <w:p w14:paraId="4A2325C4" w14:textId="6B5B7177" w:rsidR="00D91697" w:rsidRPr="00D91697" w:rsidRDefault="00D91697" w:rsidP="00FE4C82">
      <w:pPr>
        <w:pStyle w:val="af0"/>
        <w:widowControl/>
        <w:numPr>
          <w:ilvl w:val="0"/>
          <w:numId w:val="312"/>
        </w:numPr>
        <w:ind w:leftChars="0"/>
        <w:jc w:val="left"/>
        <w:rPr>
          <w:rFonts w:ascii="BIZ UDPゴシック" w:eastAsia="BIZ UDPゴシック" w:hAnsi="BIZ UDPゴシック"/>
          <w:lang w:bidi="ja-JP"/>
        </w:rPr>
      </w:pPr>
      <w:r w:rsidRPr="00D91697">
        <w:rPr>
          <w:rFonts w:ascii="BIZ UDPゴシック" w:eastAsia="BIZ UDPゴシック" w:hAnsi="BIZ UDPゴシック"/>
          <w:lang w:bidi="ja-JP"/>
        </w:rPr>
        <w:t>情報セキュリティ責任者は、サービス不能攻撃を受けた場合に、装置を共用する他のサービスへの影響も考慮して通信回線装置及び通信回線を構築すること</w:t>
      </w:r>
    </w:p>
    <w:p w14:paraId="416C9F4A" w14:textId="241F2583" w:rsidR="00D91697" w:rsidRPr="00D91697" w:rsidRDefault="00D91697" w:rsidP="00FE4C82">
      <w:pPr>
        <w:pStyle w:val="af0"/>
        <w:widowControl/>
        <w:numPr>
          <w:ilvl w:val="0"/>
          <w:numId w:val="312"/>
        </w:numPr>
        <w:ind w:leftChars="0"/>
        <w:jc w:val="left"/>
        <w:rPr>
          <w:rFonts w:ascii="BIZ UDPゴシック" w:eastAsia="BIZ UDPゴシック" w:hAnsi="BIZ UDPゴシック"/>
          <w:lang w:bidi="ja-JP"/>
        </w:rPr>
      </w:pPr>
      <w:r w:rsidRPr="00D91697">
        <w:rPr>
          <w:rFonts w:ascii="BIZ UDPゴシック" w:eastAsia="BIZ UDPゴシック" w:hAnsi="BIZ UDPゴシック"/>
          <w:lang w:bidi="ja-JP"/>
        </w:rPr>
        <w:t>装置のうち、最も可用性を求められるものから優先順位を付けつつ、サービス不能攻撃に対する監視方法を定めておくこと</w:t>
      </w:r>
    </w:p>
    <w:p w14:paraId="7F27BC2F" w14:textId="2A891DAD" w:rsidR="00D91697" w:rsidRPr="00D91697" w:rsidRDefault="00D91697" w:rsidP="00FE4C82">
      <w:pPr>
        <w:pStyle w:val="af0"/>
        <w:widowControl/>
        <w:numPr>
          <w:ilvl w:val="0"/>
          <w:numId w:val="312"/>
        </w:numPr>
        <w:ind w:leftChars="0"/>
        <w:jc w:val="left"/>
        <w:rPr>
          <w:rFonts w:ascii="BIZ UDPゴシック" w:eastAsia="BIZ UDPゴシック" w:hAnsi="BIZ UDPゴシック"/>
          <w:lang w:bidi="ja-JP"/>
        </w:rPr>
      </w:pPr>
      <w:r w:rsidRPr="00D91697">
        <w:rPr>
          <w:rFonts w:ascii="BIZ UDPゴシック" w:eastAsia="BIZ UDPゴシック" w:hAnsi="BIZ UDPゴシック"/>
          <w:lang w:bidi="ja-JP"/>
        </w:rPr>
        <w:t>情報セキュリティ責任者は、要安定情報を取り扱う情報システムについて、サービス不能攻撃の影響を排除し、</w:t>
      </w:r>
      <w:r w:rsidR="00830EB1">
        <w:rPr>
          <w:rFonts w:ascii="BIZ UDPゴシック" w:eastAsia="BIZ UDPゴシック" w:hAnsi="BIZ UDPゴシック"/>
          <w:lang w:bidi="ja-JP"/>
        </w:rPr>
        <w:t>また</w:t>
      </w:r>
      <w:r w:rsidRPr="00D91697">
        <w:rPr>
          <w:rFonts w:ascii="BIZ UDPゴシック" w:eastAsia="BIZ UDPゴシック" w:hAnsi="BIZ UDPゴシック"/>
          <w:lang w:bidi="ja-JP"/>
        </w:rPr>
        <w:t>は低減する対策装置を導入すること</w:t>
      </w:r>
    </w:p>
    <w:p w14:paraId="326B6344" w14:textId="59777491" w:rsidR="00D91697" w:rsidRPr="00D91697" w:rsidRDefault="00D91697" w:rsidP="00FE4C82">
      <w:pPr>
        <w:pStyle w:val="af0"/>
        <w:widowControl/>
        <w:numPr>
          <w:ilvl w:val="0"/>
          <w:numId w:val="312"/>
        </w:numPr>
        <w:ind w:leftChars="0"/>
        <w:jc w:val="left"/>
        <w:rPr>
          <w:rFonts w:ascii="BIZ UDPゴシック" w:eastAsia="BIZ UDPゴシック" w:hAnsi="BIZ UDPゴシック"/>
          <w:lang w:bidi="ja-JP"/>
        </w:rPr>
      </w:pPr>
      <w:r w:rsidRPr="00D91697">
        <w:rPr>
          <w:rFonts w:ascii="BIZ UDPゴシック" w:eastAsia="BIZ UDPゴシック" w:hAnsi="BIZ UDPゴシック"/>
          <w:lang w:bidi="ja-JP"/>
        </w:rPr>
        <w:t>実際にサービス不能攻撃を受けた場合に対しても、その対処を効果的に実施できるようにシステム操作のための通信回線の冗長化等を用意すること</w:t>
      </w:r>
    </w:p>
    <w:p w14:paraId="5CCBFBD9" w14:textId="16A01466" w:rsidR="00D91697" w:rsidRPr="00D91697" w:rsidRDefault="00D91697" w:rsidP="00FE4C82">
      <w:pPr>
        <w:pStyle w:val="af0"/>
        <w:widowControl/>
        <w:numPr>
          <w:ilvl w:val="0"/>
          <w:numId w:val="312"/>
        </w:numPr>
        <w:ind w:leftChars="0"/>
        <w:jc w:val="left"/>
        <w:rPr>
          <w:rFonts w:ascii="BIZ UDPゴシック" w:eastAsia="BIZ UDPゴシック" w:hAnsi="BIZ UDPゴシック"/>
          <w:lang w:bidi="ja-JP"/>
        </w:rPr>
      </w:pPr>
      <w:r w:rsidRPr="00D91697">
        <w:rPr>
          <w:rFonts w:ascii="BIZ UDPゴシック" w:eastAsia="BIZ UDPゴシック" w:hAnsi="BIZ UDPゴシック"/>
          <w:lang w:bidi="ja-JP"/>
        </w:rPr>
        <w:t>水道事業者等側での装置だけではサービス不能攻撃を回避できない場合も考慮し、通信事業者との連携についても定めておくこと</w:t>
      </w:r>
    </w:p>
    <w:p w14:paraId="18898D00" w14:textId="7E3DC400" w:rsidR="00D91697" w:rsidRPr="00D91697" w:rsidRDefault="00D91697" w:rsidP="00FE4C82">
      <w:pPr>
        <w:pStyle w:val="af0"/>
        <w:widowControl/>
        <w:numPr>
          <w:ilvl w:val="0"/>
          <w:numId w:val="312"/>
        </w:numPr>
        <w:ind w:leftChars="0"/>
        <w:jc w:val="left"/>
        <w:rPr>
          <w:rFonts w:ascii="BIZ UDPゴシック" w:eastAsia="BIZ UDPゴシック" w:hAnsi="BIZ UDPゴシック"/>
          <w:lang w:bidi="ja-JP"/>
        </w:rPr>
      </w:pPr>
      <w:r w:rsidRPr="00D91697">
        <w:rPr>
          <w:rFonts w:ascii="BIZ UDPゴシック" w:eastAsia="BIZ UDPゴシック" w:hAnsi="BIZ UDPゴシック"/>
          <w:lang w:bidi="ja-JP"/>
        </w:rPr>
        <w:t>情報セキュリティ責任者は装置の監視を十分に行い、記録を残すこと</w:t>
      </w:r>
    </w:p>
    <w:p w14:paraId="483CC520" w14:textId="5059C823" w:rsidR="00D91697" w:rsidRDefault="00D91697" w:rsidP="00FE4C82">
      <w:pPr>
        <w:pStyle w:val="af0"/>
        <w:widowControl/>
        <w:numPr>
          <w:ilvl w:val="0"/>
          <w:numId w:val="312"/>
        </w:numPr>
        <w:ind w:leftChars="0"/>
        <w:jc w:val="left"/>
      </w:pPr>
      <w:r w:rsidRPr="00D91697">
        <w:rPr>
          <w:rFonts w:ascii="BIZ UDPゴシック" w:eastAsia="BIZ UDPゴシック" w:hAnsi="BIZ UDPゴシック"/>
          <w:lang w:bidi="ja-JP"/>
        </w:rPr>
        <w:t>その記録をサービス不能攻撃の検知技術向上に反映し、対策そのものも適宜見直しを行うこと</w:t>
      </w:r>
    </w:p>
    <w:p w14:paraId="1CC90074" w14:textId="77777777" w:rsidR="00D91697" w:rsidRDefault="00D91697" w:rsidP="008B5445">
      <w:pPr>
        <w:widowControl/>
        <w:jc w:val="left"/>
      </w:pPr>
    </w:p>
    <w:p w14:paraId="54E9479A" w14:textId="1E307B74" w:rsidR="008B5445" w:rsidRPr="008B5445" w:rsidRDefault="008B5445" w:rsidP="008B5445">
      <w:pPr>
        <w:pStyle w:val="5"/>
        <w:spacing w:before="240" w:after="120"/>
        <w:ind w:leftChars="0" w:left="0"/>
        <w:rPr>
          <w:rFonts w:ascii="BIZ UDPゴシック" w:eastAsia="BIZ UDPゴシック" w:hAnsi="BIZ UDPゴシック"/>
          <w:szCs w:val="21"/>
        </w:rPr>
      </w:pPr>
      <w:r w:rsidRPr="008B5445">
        <w:rPr>
          <w:rFonts w:ascii="BIZ UDPゴシック" w:eastAsia="BIZ UDPゴシック" w:hAnsi="BIZ UDPゴシック" w:hint="eastAsia"/>
          <w:szCs w:val="21"/>
        </w:rPr>
        <w:t>(10)</w:t>
      </w:r>
      <w:r w:rsidRPr="008B5445">
        <w:rPr>
          <w:rFonts w:ascii="BIZ UDPゴシック" w:eastAsia="BIZ UDPゴシック" w:hAnsi="BIZ UDPゴシック"/>
          <w:szCs w:val="21"/>
        </w:rPr>
        <w:t>安全区域の設定</w:t>
      </w:r>
    </w:p>
    <w:p w14:paraId="52D7CC94" w14:textId="77777777" w:rsidR="00941189" w:rsidRDefault="008B5445" w:rsidP="00CA6861">
      <w:pPr>
        <w:ind w:firstLineChars="100" w:firstLine="210"/>
        <w:rPr>
          <w:rFonts w:ascii="BIZ UDPゴシック" w:eastAsia="BIZ UDPゴシック" w:hAnsi="BIZ UDPゴシック"/>
        </w:rPr>
      </w:pPr>
      <w:r w:rsidRPr="008B5445">
        <w:rPr>
          <w:rFonts w:ascii="BIZ UDPゴシック" w:eastAsia="BIZ UDPゴシック" w:hAnsi="BIZ UDPゴシック"/>
        </w:rPr>
        <w:t>情報システムの設置環境について、悪意のある者が接触できる状況では物理的な破壊や情報漏えい、改ざん等のリスクがある。また、設置環境によっては自然災害による損傷のリスクもある。これらのリスクに対応するために、安全区域を定めて対策をとることが望ましい。安全区</w:t>
      </w:r>
      <w:r w:rsidRPr="008B5445">
        <w:rPr>
          <w:rFonts w:ascii="BIZ UDPゴシック" w:eastAsia="BIZ UDPゴシック" w:hAnsi="BIZ UDPゴシック"/>
        </w:rPr>
        <w:lastRenderedPageBreak/>
        <w:t>域の具体例としては中央監視室、制御盤室等が相当する。</w:t>
      </w:r>
    </w:p>
    <w:p w14:paraId="110E1C71" w14:textId="552DA31F" w:rsidR="00CA6861" w:rsidRDefault="00134991" w:rsidP="00CA6861">
      <w:pPr>
        <w:ind w:firstLineChars="100" w:firstLine="210"/>
        <w:rPr>
          <w:rFonts w:ascii="BIZ UDPゴシック" w:eastAsia="BIZ UDPゴシック" w:hAnsi="BIZ UDPゴシック"/>
        </w:rPr>
      </w:pPr>
      <w:r>
        <w:rPr>
          <w:rFonts w:ascii="BIZ UDPゴシック" w:eastAsia="BIZ UDPゴシック" w:hAnsi="BIZ UDPゴシック"/>
        </w:rPr>
        <w:t>主な対策の例は次のとおりである</w:t>
      </w:r>
      <w:r w:rsidR="00622AE0">
        <w:rPr>
          <w:rFonts w:ascii="BIZ UDPゴシック" w:eastAsia="BIZ UDPゴシック" w:hAnsi="BIZ UDPゴシック"/>
        </w:rPr>
        <w:t>。</w:t>
      </w:r>
    </w:p>
    <w:p w14:paraId="33E57AD0" w14:textId="3F2DE40B" w:rsidR="00CA6861" w:rsidRPr="00CA6861" w:rsidRDefault="00CA6861" w:rsidP="00CA6861">
      <w:pPr>
        <w:rPr>
          <w:rFonts w:ascii="BIZ UDPゴシック" w:eastAsia="BIZ UDPゴシック" w:hAnsi="BIZ UDPゴシック"/>
        </w:rPr>
      </w:pPr>
    </w:p>
    <w:p w14:paraId="05A54C04" w14:textId="100D37BF"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情報セキュリティ責任者は定めた安全区域に不審者を立ち入らせない措置を</w:t>
      </w:r>
      <w:r w:rsidR="00DA08BB">
        <w:rPr>
          <w:rFonts w:ascii="BIZ UDPゴシック" w:eastAsia="BIZ UDPゴシック" w:hAnsi="BIZ UDPゴシック"/>
        </w:rPr>
        <w:t>講じ</w:t>
      </w:r>
      <w:r w:rsidRPr="00CA6861">
        <w:rPr>
          <w:rFonts w:ascii="BIZ UDPゴシック" w:eastAsia="BIZ UDPゴシック" w:hAnsi="BIZ UDPゴシック"/>
        </w:rPr>
        <w:t>ること</w:t>
      </w:r>
    </w:p>
    <w:p w14:paraId="3161EFC0" w14:textId="1C1CDEF3"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できる限り障壁、施錠等の対策によりセキュリティレベルの異なる区域から隔離し、入退出を制限すること</w:t>
      </w:r>
    </w:p>
    <w:p w14:paraId="1537585E" w14:textId="7035DFD0"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入退出に</w:t>
      </w:r>
      <w:r w:rsidR="00506E61">
        <w:rPr>
          <w:rFonts w:ascii="BIZ UDPゴシック" w:eastAsia="BIZ UDPゴシック" w:hAnsi="BIZ UDPゴシック"/>
        </w:rPr>
        <w:t>当た</w:t>
      </w:r>
      <w:r w:rsidRPr="00CA6861">
        <w:rPr>
          <w:rFonts w:ascii="BIZ UDPゴシック" w:eastAsia="BIZ UDPゴシック" w:hAnsi="BIZ UDPゴシック"/>
        </w:rPr>
        <w:t>っては主体認証を実施すること</w:t>
      </w:r>
    </w:p>
    <w:p w14:paraId="0745C9CC" w14:textId="6C330B08"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主体認証により承認された者が未承認の者を同伴する等して入退室を行わないようにしなければならない</w:t>
      </w:r>
    </w:p>
    <w:p w14:paraId="1B5B3AB4" w14:textId="603DEDAD"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全ての入退出の理由や期間等の情報を記録したり、継続的に立ち入る者の承認手続きを設けたりすること</w:t>
      </w:r>
    </w:p>
    <w:p w14:paraId="15E7C996" w14:textId="5916081F"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立ち入りが承認された者に変更がある場合は、その変更内容を事前に把握し記録する仕組みを構築すること</w:t>
      </w:r>
    </w:p>
    <w:p w14:paraId="782D29D3" w14:textId="187C1671"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安全区域に訪問者がある場合、訪問者についてもその身分の確認、記録をすること</w:t>
      </w:r>
    </w:p>
    <w:p w14:paraId="77AA758A" w14:textId="1C11DBE8"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訪問者について、訪問相手となる水道事業従事者が訪問者を審査する手順（取次ぎ、出迎え等）を採用すること</w:t>
      </w:r>
    </w:p>
    <w:p w14:paraId="616C32EE" w14:textId="2BCBC06D"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訪問者に対しては必要以上に立ち入らないように制限を設け、さらには水道事業従事者が付き添うこと</w:t>
      </w:r>
    </w:p>
    <w:p w14:paraId="0EEAC1C9" w14:textId="2B0EDBF9"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入退室の承認に</w:t>
      </w:r>
      <w:r w:rsidR="00506E61">
        <w:rPr>
          <w:rFonts w:ascii="BIZ UDPゴシック" w:eastAsia="BIZ UDPゴシック" w:hAnsi="BIZ UDPゴシック"/>
        </w:rPr>
        <w:t>当た</w:t>
      </w:r>
      <w:r w:rsidRPr="00CA6861">
        <w:rPr>
          <w:rFonts w:ascii="BIZ UDPゴシック" w:eastAsia="BIZ UDPゴシック" w:hAnsi="BIZ UDPゴシック"/>
        </w:rPr>
        <w:t>っては、その承認されているレベルを外見上で識別できるような仕組み（ストラップやIDカードの着用等）を導入すること</w:t>
      </w:r>
    </w:p>
    <w:p w14:paraId="5F18F005" w14:textId="005AC8D5"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受け渡し業者との物品受け渡しについては、安全区域外で行う、あるいは情報システムに接触できない場所において水道事業者等が付き添う等の方策を</w:t>
      </w:r>
      <w:r w:rsidR="00DA08BB">
        <w:rPr>
          <w:rFonts w:ascii="BIZ UDPゴシック" w:eastAsia="BIZ UDPゴシック" w:hAnsi="BIZ UDPゴシック"/>
        </w:rPr>
        <w:t>講じ</w:t>
      </w:r>
      <w:r w:rsidRPr="00CA6861">
        <w:rPr>
          <w:rFonts w:ascii="BIZ UDPゴシック" w:eastAsia="BIZ UDPゴシック" w:hAnsi="BIZ UDPゴシック"/>
        </w:rPr>
        <w:t>ること</w:t>
      </w:r>
    </w:p>
    <w:p w14:paraId="5ABCCBE7" w14:textId="66972C13"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要保護情報を取り扱う情報システムについては装置を他の情報システムから物理的に隔離し安全区域を設定すること</w:t>
      </w:r>
    </w:p>
    <w:p w14:paraId="17E73FD3" w14:textId="574398C8"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要保護情報を取り扱う情報システムは安全区域から移動してはならない</w:t>
      </w:r>
    </w:p>
    <w:p w14:paraId="1D885281" w14:textId="1E16B920"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要保護情報、要機密情報を取り扱う情報システムについては、その格付けに応じて、不正操作、盗み見、ケーブルからの盗聴、電磁波による漏えい等を防止する対策を</w:t>
      </w:r>
      <w:r w:rsidR="00DA08BB">
        <w:rPr>
          <w:rFonts w:ascii="BIZ UDPゴシック" w:eastAsia="BIZ UDPゴシック" w:hAnsi="BIZ UDPゴシック"/>
        </w:rPr>
        <w:t>講じ</w:t>
      </w:r>
      <w:r w:rsidRPr="00CA6861">
        <w:rPr>
          <w:rFonts w:ascii="BIZ UDPゴシック" w:eastAsia="BIZ UDPゴシック" w:hAnsi="BIZ UDPゴシック"/>
        </w:rPr>
        <w:t>ること</w:t>
      </w:r>
    </w:p>
    <w:p w14:paraId="0876815B" w14:textId="5C17C147"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安全区域においては、立ち入りを承認されていることを確認できる身分証明書を他の職員から容易に常時視認できるように着用すること</w:t>
      </w:r>
    </w:p>
    <w:p w14:paraId="454D2393" w14:textId="493649CE"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要保護情報を取り扱う情報システムについては、安全区域への物品等の持ち込み、持ち出しについて情報セキュリティ責任者の承認を得るとともに、その記録を残すこと</w:t>
      </w:r>
    </w:p>
    <w:p w14:paraId="3B5A9BFD" w14:textId="7CC61410"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当該の情報システムに関連しない情報機器を安全区域に持ち込むことについては制限を定めること</w:t>
      </w:r>
    </w:p>
    <w:p w14:paraId="1E1F0DBB" w14:textId="763680AD"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安全区域での作業を監視するための措置（立会い、監視カメラ）を</w:t>
      </w:r>
      <w:r w:rsidR="00DA08BB">
        <w:rPr>
          <w:rFonts w:ascii="BIZ UDPゴシック" w:eastAsia="BIZ UDPゴシック" w:hAnsi="BIZ UDPゴシック"/>
        </w:rPr>
        <w:t>講じ</w:t>
      </w:r>
      <w:r w:rsidRPr="00CA6861">
        <w:rPr>
          <w:rFonts w:ascii="BIZ UDPゴシック" w:eastAsia="BIZ UDPゴシック" w:hAnsi="BIZ UDPゴシック"/>
        </w:rPr>
        <w:t>ること</w:t>
      </w:r>
    </w:p>
    <w:p w14:paraId="285E8A17" w14:textId="4A69978A"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要保護情報を取り扱う情報システムについて、自然災害、人為的災害から装置を保護するための物理的対策を</w:t>
      </w:r>
      <w:r w:rsidR="00DA08BB">
        <w:rPr>
          <w:rFonts w:ascii="BIZ UDPゴシック" w:eastAsia="BIZ UDPゴシック" w:hAnsi="BIZ UDPゴシック"/>
        </w:rPr>
        <w:t>講じ</w:t>
      </w:r>
      <w:r w:rsidRPr="00CA6861">
        <w:rPr>
          <w:rFonts w:ascii="BIZ UDPゴシック" w:eastAsia="BIZ UDPゴシック" w:hAnsi="BIZ UDPゴシック"/>
        </w:rPr>
        <w:t>ること</w:t>
      </w:r>
    </w:p>
    <w:p w14:paraId="4DE44EF3" w14:textId="7A795FE0"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lastRenderedPageBreak/>
        <w:t>災害が発生した場合において、作業者の安全を確保した上で必要に応じて情報システムの電源を遮断できる措置を</w:t>
      </w:r>
      <w:r w:rsidR="00DA08BB">
        <w:rPr>
          <w:rFonts w:ascii="BIZ UDPゴシック" w:eastAsia="BIZ UDPゴシック" w:hAnsi="BIZ UDPゴシック"/>
        </w:rPr>
        <w:t>講じ</w:t>
      </w:r>
      <w:r w:rsidRPr="00CA6861">
        <w:rPr>
          <w:rFonts w:ascii="BIZ UDPゴシック" w:eastAsia="BIZ UDPゴシック" w:hAnsi="BIZ UDPゴシック"/>
        </w:rPr>
        <w:t>ること</w:t>
      </w:r>
    </w:p>
    <w:p w14:paraId="11D1D1F8" w14:textId="0A9A9C96" w:rsidR="00CA6861" w:rsidRPr="00CA6861" w:rsidRDefault="00CA6861" w:rsidP="00FE4C82">
      <w:pPr>
        <w:pStyle w:val="af0"/>
        <w:numPr>
          <w:ilvl w:val="0"/>
          <w:numId w:val="313"/>
        </w:numPr>
        <w:ind w:leftChars="0"/>
        <w:rPr>
          <w:rFonts w:ascii="BIZ UDPゴシック" w:eastAsia="BIZ UDPゴシック" w:hAnsi="BIZ UDPゴシック"/>
        </w:rPr>
      </w:pPr>
      <w:r w:rsidRPr="00CA6861">
        <w:rPr>
          <w:rFonts w:ascii="BIZ UDPゴシック" w:eastAsia="BIZ UDPゴシック" w:hAnsi="BIZ UDPゴシック"/>
        </w:rPr>
        <w:t>停電等の要因により電力供給が途絶した場合において、情報システムへの影響を最小限とするため、必要に応じて予備電源を設ける等の措置を</w:t>
      </w:r>
      <w:r w:rsidR="00DA08BB">
        <w:rPr>
          <w:rFonts w:ascii="BIZ UDPゴシック" w:eastAsia="BIZ UDPゴシック" w:hAnsi="BIZ UDPゴシック"/>
        </w:rPr>
        <w:t>講じ</w:t>
      </w:r>
      <w:r w:rsidRPr="00CA6861">
        <w:rPr>
          <w:rFonts w:ascii="BIZ UDPゴシック" w:eastAsia="BIZ UDPゴシック" w:hAnsi="BIZ UDPゴシック"/>
        </w:rPr>
        <w:t>ること</w:t>
      </w:r>
    </w:p>
    <w:p w14:paraId="3330EE08" w14:textId="4A685667" w:rsidR="008B5445" w:rsidRDefault="008B5445" w:rsidP="008B5445">
      <w:pPr>
        <w:widowControl/>
        <w:jc w:val="left"/>
      </w:pPr>
    </w:p>
    <w:p w14:paraId="772886F0" w14:textId="01742BEE" w:rsidR="008B5445" w:rsidRPr="008B5445" w:rsidRDefault="008B5445" w:rsidP="008B5445">
      <w:pPr>
        <w:pStyle w:val="5"/>
        <w:spacing w:before="240" w:after="120"/>
        <w:ind w:leftChars="0" w:left="0"/>
        <w:rPr>
          <w:rFonts w:ascii="BIZ UDPゴシック" w:eastAsia="BIZ UDPゴシック" w:hAnsi="BIZ UDPゴシック"/>
          <w:szCs w:val="21"/>
          <w:lang w:bidi="ja-JP"/>
        </w:rPr>
      </w:pPr>
      <w:r w:rsidRPr="008B5445">
        <w:rPr>
          <w:rFonts w:ascii="BIZ UDPゴシック" w:eastAsia="BIZ UDPゴシック" w:hAnsi="BIZ UDPゴシック" w:hint="eastAsia"/>
          <w:szCs w:val="21"/>
          <w:lang w:bidi="ja-JP"/>
        </w:rPr>
        <w:t>(11)</w:t>
      </w:r>
      <w:r w:rsidRPr="008B5445">
        <w:rPr>
          <w:rFonts w:ascii="BIZ UDPゴシック" w:eastAsia="BIZ UDPゴシック" w:hAnsi="BIZ UDPゴシック"/>
          <w:szCs w:val="21"/>
          <w:lang w:bidi="ja-JP"/>
        </w:rPr>
        <w:t>電子計算機共通対策</w:t>
      </w:r>
    </w:p>
    <w:p w14:paraId="1BACBCEE" w14:textId="63FFEFC1" w:rsidR="00941189" w:rsidRDefault="00E92F10" w:rsidP="008B5445">
      <w:pPr>
        <w:ind w:firstLineChars="100" w:firstLine="210"/>
        <w:rPr>
          <w:rFonts w:ascii="BIZ UDPゴシック" w:eastAsia="BIZ UDPゴシック" w:hAnsi="BIZ UDPゴシック"/>
          <w:lang w:val="ja-JP" w:bidi="ja-JP"/>
        </w:rPr>
      </w:pPr>
      <w:r>
        <w:rPr>
          <w:rFonts w:ascii="BIZ UDPゴシック" w:eastAsia="BIZ UDPゴシック" w:hAnsi="BIZ UDPゴシック"/>
          <w:lang w:val="ja-JP" w:bidi="ja-JP"/>
        </w:rPr>
        <w:t>ウイルス</w:t>
      </w:r>
      <w:r w:rsidR="008B5445" w:rsidRPr="008B5445">
        <w:rPr>
          <w:rFonts w:ascii="BIZ UDPゴシック" w:eastAsia="BIZ UDPゴシック" w:hAnsi="BIZ UDPゴシック"/>
          <w:lang w:val="ja-JP" w:bidi="ja-JP"/>
        </w:rPr>
        <w:t>感染、不正侵入等の外部的要因により情報セキュリティを損なうことに加え、水道事業従事者の不適切な利用等の内部的要因により損なうことも起こり得る。これらのリスクについて対策を講じておくことが望ましい。</w:t>
      </w:r>
    </w:p>
    <w:p w14:paraId="68CDA3D0" w14:textId="4D178DEE" w:rsidR="008B5445" w:rsidRDefault="00134991" w:rsidP="008B5445">
      <w:pPr>
        <w:ind w:firstLineChars="100" w:firstLine="210"/>
        <w:rPr>
          <w:rFonts w:ascii="BIZ UDPゴシック" w:eastAsia="BIZ UDPゴシック" w:hAnsi="BIZ UDPゴシック"/>
          <w:lang w:val="ja-JP" w:bidi="ja-JP"/>
        </w:rPr>
      </w:pPr>
      <w:r>
        <w:rPr>
          <w:rFonts w:ascii="BIZ UDPゴシック" w:eastAsia="BIZ UDPゴシック" w:hAnsi="BIZ UDPゴシック"/>
          <w:lang w:val="ja-JP" w:bidi="ja-JP"/>
        </w:rPr>
        <w:t>主な対策の例は次のとおりである</w:t>
      </w:r>
      <w:r w:rsidR="00622AE0">
        <w:rPr>
          <w:rFonts w:ascii="BIZ UDPゴシック" w:eastAsia="BIZ UDPゴシック" w:hAnsi="BIZ UDPゴシック"/>
          <w:lang w:val="ja-JP" w:bidi="ja-JP"/>
        </w:rPr>
        <w:t>。</w:t>
      </w:r>
    </w:p>
    <w:p w14:paraId="6AC9A3B2" w14:textId="77777777" w:rsidR="00CA6861" w:rsidRDefault="00CA6861" w:rsidP="00CA6861">
      <w:pPr>
        <w:rPr>
          <w:rFonts w:ascii="BIZ UDPゴシック" w:eastAsia="BIZ UDPゴシック" w:hAnsi="BIZ UDPゴシック"/>
          <w:lang w:val="ja-JP" w:bidi="ja-JP"/>
        </w:rPr>
      </w:pPr>
    </w:p>
    <w:p w14:paraId="332AC66C" w14:textId="1334A47F" w:rsidR="00CA6861" w:rsidRPr="00CA6861" w:rsidRDefault="00CA6861" w:rsidP="00FE4C82">
      <w:pPr>
        <w:pStyle w:val="af0"/>
        <w:numPr>
          <w:ilvl w:val="0"/>
          <w:numId w:val="314"/>
        </w:numPr>
        <w:ind w:leftChars="0"/>
        <w:rPr>
          <w:rFonts w:ascii="BIZ UDPゴシック" w:eastAsia="BIZ UDPゴシック" w:hAnsi="BIZ UDPゴシック"/>
          <w:lang w:val="ja-JP" w:bidi="ja-JP"/>
        </w:rPr>
      </w:pPr>
      <w:r w:rsidRPr="00CA6861">
        <w:rPr>
          <w:rFonts w:ascii="BIZ UDPゴシック" w:eastAsia="BIZ UDPゴシック" w:hAnsi="BIZ UDPゴシック"/>
          <w:lang w:val="ja-JP" w:bidi="ja-JP"/>
        </w:rPr>
        <w:t>情報セキュリティ責任者は、電子計算機のセキュリティ維持に関する規定を整備すること</w:t>
      </w:r>
    </w:p>
    <w:p w14:paraId="0B0AE40C" w14:textId="7B2BF0CE" w:rsidR="00CA6861" w:rsidRPr="00CA6861" w:rsidRDefault="00CA6861" w:rsidP="00FE4C82">
      <w:pPr>
        <w:pStyle w:val="af0"/>
        <w:numPr>
          <w:ilvl w:val="0"/>
          <w:numId w:val="314"/>
        </w:numPr>
        <w:ind w:leftChars="0"/>
        <w:rPr>
          <w:rFonts w:ascii="BIZ UDPゴシック" w:eastAsia="BIZ UDPゴシック" w:hAnsi="BIZ UDPゴシック"/>
          <w:lang w:val="ja-JP" w:bidi="ja-JP"/>
        </w:rPr>
      </w:pPr>
      <w:r w:rsidRPr="00CA6861">
        <w:rPr>
          <w:rFonts w:ascii="BIZ UDPゴシック" w:eastAsia="BIZ UDPゴシック" w:hAnsi="BIZ UDPゴシック"/>
          <w:lang w:val="ja-JP" w:bidi="ja-JP"/>
        </w:rPr>
        <w:t>電子計算機の管理状況の確認等を容易にするためにも、全ての電子計算機について、管理する水道事業従事者及び利用者を特定する文書の整備を行うこと</w:t>
      </w:r>
    </w:p>
    <w:p w14:paraId="3BDB466C" w14:textId="16F664E0" w:rsidR="00CA6861" w:rsidRPr="00CA6861" w:rsidRDefault="00CA6861" w:rsidP="00FE4C82">
      <w:pPr>
        <w:pStyle w:val="af0"/>
        <w:numPr>
          <w:ilvl w:val="0"/>
          <w:numId w:val="314"/>
        </w:numPr>
        <w:ind w:leftChars="0"/>
        <w:rPr>
          <w:rFonts w:ascii="BIZ UDPゴシック" w:eastAsia="BIZ UDPゴシック" w:hAnsi="BIZ UDPゴシック"/>
          <w:lang w:val="ja-JP" w:bidi="ja-JP"/>
        </w:rPr>
      </w:pPr>
      <w:r w:rsidRPr="00CA6861">
        <w:rPr>
          <w:rFonts w:ascii="BIZ UDPゴシック" w:eastAsia="BIZ UDPゴシック" w:hAnsi="BIZ UDPゴシック"/>
          <w:lang w:val="ja-JP" w:bidi="ja-JP"/>
        </w:rPr>
        <w:t>情報システム</w:t>
      </w:r>
      <w:r w:rsidR="00830EB1">
        <w:rPr>
          <w:rFonts w:ascii="BIZ UDPゴシック" w:eastAsia="BIZ UDPゴシック" w:hAnsi="BIZ UDPゴシック"/>
          <w:lang w:val="ja-JP" w:bidi="ja-JP"/>
        </w:rPr>
        <w:t>また</w:t>
      </w:r>
      <w:r w:rsidRPr="00CA6861">
        <w:rPr>
          <w:rFonts w:ascii="BIZ UDPゴシック" w:eastAsia="BIZ UDPゴシック" w:hAnsi="BIZ UDPゴシック"/>
          <w:lang w:val="ja-JP" w:bidi="ja-JP"/>
        </w:rPr>
        <w:t>はその運用を外部サービスによって代替する場合には、利用する外部サービスの一覧を作成・維持管理すること</w:t>
      </w:r>
    </w:p>
    <w:p w14:paraId="66298190" w14:textId="43FABBC8" w:rsidR="00CA6861" w:rsidRPr="00CA6861" w:rsidRDefault="00CA6861" w:rsidP="00FE4C82">
      <w:pPr>
        <w:pStyle w:val="af0"/>
        <w:numPr>
          <w:ilvl w:val="0"/>
          <w:numId w:val="314"/>
        </w:numPr>
        <w:ind w:leftChars="0"/>
        <w:rPr>
          <w:rFonts w:ascii="BIZ UDPゴシック" w:eastAsia="BIZ UDPゴシック" w:hAnsi="BIZ UDPゴシック"/>
          <w:lang w:val="ja-JP" w:bidi="ja-JP"/>
        </w:rPr>
      </w:pPr>
      <w:r w:rsidRPr="00CA6861">
        <w:rPr>
          <w:rFonts w:ascii="BIZ UDPゴシック" w:eastAsia="BIZ UDPゴシック" w:hAnsi="BIZ UDPゴシック"/>
          <w:lang w:val="ja-JP" w:bidi="ja-JP"/>
        </w:rPr>
        <w:t>電子計算機の利用には主体認証、権限管理を導入しなければならない</w:t>
      </w:r>
    </w:p>
    <w:p w14:paraId="615C5378" w14:textId="7557D66E" w:rsidR="00CA6861" w:rsidRPr="00CA6861" w:rsidRDefault="00CA6861" w:rsidP="00FE4C82">
      <w:pPr>
        <w:pStyle w:val="af0"/>
        <w:numPr>
          <w:ilvl w:val="0"/>
          <w:numId w:val="314"/>
        </w:numPr>
        <w:ind w:leftChars="0"/>
        <w:rPr>
          <w:rFonts w:ascii="BIZ UDPゴシック" w:eastAsia="BIZ UDPゴシック" w:hAnsi="BIZ UDPゴシック"/>
          <w:lang w:val="ja-JP" w:bidi="ja-JP"/>
        </w:rPr>
      </w:pPr>
      <w:r w:rsidRPr="00CA6861">
        <w:rPr>
          <w:rFonts w:ascii="BIZ UDPゴシック" w:eastAsia="BIZ UDPゴシック" w:hAnsi="BIZ UDPゴシック"/>
          <w:lang w:val="ja-JP" w:bidi="ja-JP"/>
        </w:rPr>
        <w:t>全ての電子計算機についてセキュリティホール対策、アンチ</w:t>
      </w:r>
      <w:r w:rsidR="00E92F10">
        <w:rPr>
          <w:rFonts w:ascii="BIZ UDPゴシック" w:eastAsia="BIZ UDPゴシック" w:hAnsi="BIZ UDPゴシック"/>
          <w:lang w:val="ja-JP" w:bidi="ja-JP"/>
        </w:rPr>
        <w:t>ウイルス</w:t>
      </w:r>
      <w:r w:rsidRPr="00CA6861">
        <w:rPr>
          <w:rFonts w:ascii="BIZ UDPゴシック" w:eastAsia="BIZ UDPゴシック" w:hAnsi="BIZ UDPゴシック"/>
          <w:lang w:val="ja-JP" w:bidi="ja-JP"/>
        </w:rPr>
        <w:t>ソフトを導入すること</w:t>
      </w:r>
    </w:p>
    <w:p w14:paraId="2DFAFA7C" w14:textId="30CC794C" w:rsidR="00CA6861" w:rsidRPr="00CA6861" w:rsidRDefault="00CA6861" w:rsidP="00FE4C82">
      <w:pPr>
        <w:pStyle w:val="af0"/>
        <w:numPr>
          <w:ilvl w:val="0"/>
          <w:numId w:val="314"/>
        </w:numPr>
        <w:ind w:leftChars="0"/>
        <w:rPr>
          <w:rFonts w:ascii="BIZ UDPゴシック" w:eastAsia="BIZ UDPゴシック" w:hAnsi="BIZ UDPゴシック"/>
          <w:lang w:val="ja-JP" w:bidi="ja-JP"/>
        </w:rPr>
      </w:pPr>
      <w:r w:rsidRPr="00CA6861">
        <w:rPr>
          <w:rFonts w:ascii="BIZ UDPゴシック" w:eastAsia="BIZ UDPゴシック" w:hAnsi="BIZ UDPゴシック"/>
          <w:lang w:val="ja-JP" w:bidi="ja-JP"/>
        </w:rPr>
        <w:t>適正な運用のために、仕様書や操作マニュアル等の電子計算機関連文書を整備すること</w:t>
      </w:r>
    </w:p>
    <w:p w14:paraId="1068435D" w14:textId="17254B1C" w:rsidR="00CA6861" w:rsidRPr="00CA6861" w:rsidRDefault="00CA6861" w:rsidP="00FE4C82">
      <w:pPr>
        <w:pStyle w:val="af0"/>
        <w:numPr>
          <w:ilvl w:val="0"/>
          <w:numId w:val="314"/>
        </w:numPr>
        <w:ind w:leftChars="0"/>
        <w:rPr>
          <w:rFonts w:ascii="BIZ UDPゴシック" w:eastAsia="BIZ UDPゴシック" w:hAnsi="BIZ UDPゴシック"/>
          <w:lang w:val="ja-JP" w:bidi="ja-JP"/>
        </w:rPr>
      </w:pPr>
      <w:r w:rsidRPr="00CA6861">
        <w:rPr>
          <w:rFonts w:ascii="BIZ UDPゴシック" w:eastAsia="BIZ UDPゴシック" w:hAnsi="BIZ UDPゴシック"/>
          <w:lang w:val="ja-JP" w:bidi="ja-JP"/>
        </w:rPr>
        <w:t>要保護情報を取り扱う電子計算機は安全区域に設置されなければならないが、移動体での利用については情報セキュリティ責任者の承認の下で例外とされ得る</w:t>
      </w:r>
    </w:p>
    <w:p w14:paraId="0AECF1DF" w14:textId="21AD8506" w:rsidR="00CA6861" w:rsidRPr="00CA6861" w:rsidRDefault="00CA6861" w:rsidP="00FE4C82">
      <w:pPr>
        <w:pStyle w:val="af0"/>
        <w:numPr>
          <w:ilvl w:val="0"/>
          <w:numId w:val="314"/>
        </w:numPr>
        <w:ind w:leftChars="0"/>
        <w:rPr>
          <w:rFonts w:ascii="BIZ UDPゴシック" w:eastAsia="BIZ UDPゴシック" w:hAnsi="BIZ UDPゴシック"/>
          <w:lang w:val="ja-JP" w:bidi="ja-JP"/>
        </w:rPr>
      </w:pPr>
      <w:r w:rsidRPr="00CA6861">
        <w:rPr>
          <w:rFonts w:ascii="BIZ UDPゴシック" w:eastAsia="BIZ UDPゴシック" w:hAnsi="BIZ UDPゴシック"/>
          <w:lang w:val="ja-JP" w:bidi="ja-JP"/>
        </w:rPr>
        <w:t>電子計算機の設置に</w:t>
      </w:r>
      <w:r w:rsidR="00506E61">
        <w:rPr>
          <w:rFonts w:ascii="BIZ UDPゴシック" w:eastAsia="BIZ UDPゴシック" w:hAnsi="BIZ UDPゴシック"/>
          <w:lang w:val="ja-JP" w:bidi="ja-JP"/>
        </w:rPr>
        <w:t>当た</w:t>
      </w:r>
      <w:r w:rsidRPr="00CA6861">
        <w:rPr>
          <w:rFonts w:ascii="BIZ UDPゴシック" w:eastAsia="BIZ UDPゴシック" w:hAnsi="BIZ UDPゴシック"/>
          <w:lang w:val="ja-JP" w:bidi="ja-JP"/>
        </w:rPr>
        <w:t>っては、処理性能確保のための設計やシステム品質確保等の対策を考慮するとともに、要安定情報を取り扱う電子計算機についてはサービスの可用性確保のために冗長構成とすること</w:t>
      </w:r>
    </w:p>
    <w:p w14:paraId="3F07BC7F" w14:textId="7DA763B0" w:rsidR="00CA6861" w:rsidRPr="00CA6861" w:rsidRDefault="00CA6861" w:rsidP="00FE4C82">
      <w:pPr>
        <w:pStyle w:val="af0"/>
        <w:numPr>
          <w:ilvl w:val="0"/>
          <w:numId w:val="314"/>
        </w:numPr>
        <w:ind w:leftChars="0"/>
        <w:rPr>
          <w:rFonts w:ascii="BIZ UDPゴシック" w:eastAsia="BIZ UDPゴシック" w:hAnsi="BIZ UDPゴシック"/>
          <w:lang w:val="ja-JP" w:bidi="ja-JP"/>
        </w:rPr>
      </w:pPr>
      <w:r w:rsidRPr="00CA6861">
        <w:rPr>
          <w:rFonts w:ascii="BIZ UDPゴシック" w:eastAsia="BIZ UDPゴシック" w:hAnsi="BIZ UDPゴシック"/>
          <w:lang w:val="ja-JP" w:bidi="ja-JP"/>
        </w:rPr>
        <w:t>機器納品時のマルウェア感染の可能性を考慮し、サプライチェーンにおける情報セキュリティを意識した機器を調達すること</w:t>
      </w:r>
    </w:p>
    <w:p w14:paraId="26D72EBA" w14:textId="68C5219A" w:rsidR="00CA6861" w:rsidRPr="00CA6861" w:rsidRDefault="00CA6861" w:rsidP="00FE4C82">
      <w:pPr>
        <w:pStyle w:val="af0"/>
        <w:numPr>
          <w:ilvl w:val="0"/>
          <w:numId w:val="314"/>
        </w:numPr>
        <w:ind w:leftChars="0"/>
        <w:rPr>
          <w:rFonts w:ascii="BIZ UDPゴシック" w:eastAsia="BIZ UDPゴシック" w:hAnsi="BIZ UDPゴシック"/>
          <w:lang w:val="ja-JP" w:bidi="ja-JP"/>
        </w:rPr>
      </w:pPr>
      <w:r w:rsidRPr="00CA6861">
        <w:rPr>
          <w:rFonts w:ascii="BIZ UDPゴシック" w:eastAsia="BIZ UDPゴシック" w:hAnsi="BIZ UDPゴシック"/>
          <w:lang w:val="ja-JP" w:bidi="ja-JP"/>
        </w:rPr>
        <w:t>情報セキュリティ責任者は、電子計算機のセキュリティ維持に関する規定に沿って運用管理を行うこと</w:t>
      </w:r>
    </w:p>
    <w:p w14:paraId="28286033" w14:textId="2A6831EF" w:rsidR="00CA6861" w:rsidRPr="00CA6861" w:rsidRDefault="00CA6861" w:rsidP="00FE4C82">
      <w:pPr>
        <w:pStyle w:val="af0"/>
        <w:numPr>
          <w:ilvl w:val="0"/>
          <w:numId w:val="314"/>
        </w:numPr>
        <w:ind w:leftChars="0"/>
        <w:rPr>
          <w:rFonts w:ascii="BIZ UDPゴシック" w:eastAsia="BIZ UDPゴシック" w:hAnsi="BIZ UDPゴシック"/>
          <w:lang w:val="ja-JP" w:bidi="ja-JP"/>
        </w:rPr>
      </w:pPr>
      <w:r w:rsidRPr="00CA6861">
        <w:rPr>
          <w:rFonts w:ascii="BIZ UDPゴシック" w:eastAsia="BIZ UDPゴシック" w:hAnsi="BIZ UDPゴシック"/>
          <w:lang w:val="ja-JP" w:bidi="ja-JP"/>
        </w:rPr>
        <w:t>この規定は適宜見直しを行うこと</w:t>
      </w:r>
    </w:p>
    <w:p w14:paraId="2FFF5B12" w14:textId="792307EC" w:rsidR="00CA6861" w:rsidRPr="00CA6861" w:rsidRDefault="00CA6861" w:rsidP="00FE4C82">
      <w:pPr>
        <w:pStyle w:val="af0"/>
        <w:numPr>
          <w:ilvl w:val="0"/>
          <w:numId w:val="314"/>
        </w:numPr>
        <w:ind w:leftChars="0"/>
        <w:rPr>
          <w:rFonts w:ascii="BIZ UDPゴシック" w:eastAsia="BIZ UDPゴシック" w:hAnsi="BIZ UDPゴシック"/>
          <w:lang w:val="ja-JP" w:bidi="ja-JP"/>
        </w:rPr>
      </w:pPr>
      <w:r w:rsidRPr="00CA6861">
        <w:rPr>
          <w:rFonts w:ascii="BIZ UDPゴシック" w:eastAsia="BIZ UDPゴシック" w:hAnsi="BIZ UDPゴシック"/>
          <w:lang w:val="ja-JP" w:bidi="ja-JP"/>
        </w:rPr>
        <w:t>水道事業従事者に水道事業遂行以外の目的で電子計算機を利用させてはならない</w:t>
      </w:r>
    </w:p>
    <w:p w14:paraId="72559382" w14:textId="5A281D59" w:rsidR="00CA6861" w:rsidRPr="00CA6861" w:rsidRDefault="00CA6861" w:rsidP="00FE4C82">
      <w:pPr>
        <w:pStyle w:val="af0"/>
        <w:numPr>
          <w:ilvl w:val="0"/>
          <w:numId w:val="314"/>
        </w:numPr>
        <w:ind w:leftChars="0"/>
        <w:rPr>
          <w:rFonts w:ascii="BIZ UDPゴシック" w:eastAsia="BIZ UDPゴシック" w:hAnsi="BIZ UDPゴシック"/>
          <w:lang w:val="ja-JP" w:bidi="ja-JP"/>
        </w:rPr>
      </w:pPr>
      <w:r w:rsidRPr="00CA6861">
        <w:rPr>
          <w:rFonts w:ascii="BIZ UDPゴシック" w:eastAsia="BIZ UDPゴシック" w:hAnsi="BIZ UDPゴシック"/>
          <w:lang w:val="ja-JP" w:bidi="ja-JP"/>
        </w:rPr>
        <w:t>情報セキュリティ責任者は、電子計算機のセキュリティ維持についてセキュリティホール及び不正プログラムへの対策をとること</w:t>
      </w:r>
    </w:p>
    <w:p w14:paraId="5808D77D" w14:textId="63649EB6" w:rsidR="00CA6861" w:rsidRPr="00CA6861" w:rsidRDefault="00CA6861" w:rsidP="00FE4C82">
      <w:pPr>
        <w:pStyle w:val="af0"/>
        <w:numPr>
          <w:ilvl w:val="0"/>
          <w:numId w:val="314"/>
        </w:numPr>
        <w:ind w:leftChars="0"/>
        <w:rPr>
          <w:rFonts w:ascii="BIZ UDPゴシック" w:eastAsia="BIZ UDPゴシック" w:hAnsi="BIZ UDPゴシック"/>
          <w:lang w:val="ja-JP" w:bidi="ja-JP"/>
        </w:rPr>
      </w:pPr>
      <w:r w:rsidRPr="00CA6861">
        <w:rPr>
          <w:rFonts w:ascii="BIZ UDPゴシック" w:eastAsia="BIZ UDPゴシック" w:hAnsi="BIZ UDPゴシック"/>
          <w:lang w:val="ja-JP" w:bidi="ja-JP"/>
        </w:rPr>
        <w:t>電子計算機を管理する水道事業従事者、電子計算機の利用者に変更が生じた場合及び電子計算機の構成を変更した場合、これを管理文書に反映し保存すること</w:t>
      </w:r>
    </w:p>
    <w:p w14:paraId="663FBA96" w14:textId="24A29B8B" w:rsidR="00CA6861" w:rsidRPr="00CA6861" w:rsidRDefault="00CA6861" w:rsidP="00FE4C82">
      <w:pPr>
        <w:pStyle w:val="af0"/>
        <w:numPr>
          <w:ilvl w:val="0"/>
          <w:numId w:val="314"/>
        </w:numPr>
        <w:ind w:leftChars="0"/>
        <w:rPr>
          <w:rFonts w:ascii="BIZ UDPゴシック" w:eastAsia="BIZ UDPゴシック" w:hAnsi="BIZ UDPゴシック"/>
          <w:lang w:val="ja-JP" w:bidi="ja-JP"/>
        </w:rPr>
      </w:pPr>
      <w:r w:rsidRPr="00CA6861">
        <w:rPr>
          <w:rFonts w:ascii="BIZ UDPゴシック" w:eastAsia="BIZ UDPゴシック" w:hAnsi="BIZ UDPゴシック"/>
          <w:lang w:val="ja-JP" w:bidi="ja-JP"/>
        </w:rPr>
        <w:t>情報セキュリティ責任者は、電子計算機で利用される全てのソフトウェアについて定期的</w:t>
      </w:r>
      <w:r w:rsidRPr="00CA6861">
        <w:rPr>
          <w:rFonts w:ascii="BIZ UDPゴシック" w:eastAsia="BIZ UDPゴシック" w:hAnsi="BIZ UDPゴシック"/>
          <w:lang w:val="ja-JP" w:bidi="ja-JP"/>
        </w:rPr>
        <w:lastRenderedPageBreak/>
        <w:t>に状態把握を行い、不適切な状態にあるものを発見した場合は是正すること</w:t>
      </w:r>
    </w:p>
    <w:p w14:paraId="35E60713" w14:textId="77ED749D" w:rsidR="00CA6861" w:rsidRPr="00CA6861" w:rsidRDefault="00CA6861" w:rsidP="00FE4C82">
      <w:pPr>
        <w:pStyle w:val="af0"/>
        <w:numPr>
          <w:ilvl w:val="0"/>
          <w:numId w:val="314"/>
        </w:numPr>
        <w:ind w:leftChars="0"/>
        <w:rPr>
          <w:rFonts w:ascii="BIZ UDPゴシック" w:eastAsia="BIZ UDPゴシック" w:hAnsi="BIZ UDPゴシック"/>
          <w:lang w:val="ja-JP" w:bidi="ja-JP"/>
        </w:rPr>
      </w:pPr>
      <w:r w:rsidRPr="00CA6861">
        <w:rPr>
          <w:rFonts w:ascii="BIZ UDPゴシック" w:eastAsia="BIZ UDPゴシック" w:hAnsi="BIZ UDPゴシック"/>
          <w:lang w:val="ja-JP" w:bidi="ja-JP"/>
        </w:rPr>
        <w:t>システムの統合</w:t>
      </w:r>
      <w:r w:rsidR="00DA035F">
        <w:rPr>
          <w:rFonts w:ascii="BIZ UDPゴシック" w:eastAsia="BIZ UDPゴシック" w:hAnsi="BIZ UDPゴシック" w:hint="eastAsia"/>
          <w:lang w:val="ja-JP" w:bidi="ja-JP"/>
        </w:rPr>
        <w:t>・</w:t>
      </w:r>
      <w:r w:rsidRPr="00CA6861">
        <w:rPr>
          <w:rFonts w:ascii="BIZ UDPゴシック" w:eastAsia="BIZ UDPゴシック" w:hAnsi="BIZ UDPゴシック"/>
          <w:lang w:val="ja-JP" w:bidi="ja-JP"/>
        </w:rPr>
        <w:t>更新時には十分な検証等を行うこと</w:t>
      </w:r>
    </w:p>
    <w:p w14:paraId="3F29E9D1" w14:textId="1B62BC7D" w:rsidR="00CA6861" w:rsidRPr="00CA6861" w:rsidRDefault="00CA6861" w:rsidP="00FE4C82">
      <w:pPr>
        <w:pStyle w:val="af0"/>
        <w:numPr>
          <w:ilvl w:val="0"/>
          <w:numId w:val="314"/>
        </w:numPr>
        <w:ind w:leftChars="0"/>
        <w:rPr>
          <w:rFonts w:ascii="BIZ UDPゴシック" w:eastAsia="BIZ UDPゴシック" w:hAnsi="BIZ UDPゴシック"/>
          <w:lang w:val="ja-JP" w:bidi="ja-JP"/>
        </w:rPr>
      </w:pPr>
      <w:r w:rsidRPr="00CA6861">
        <w:rPr>
          <w:rFonts w:ascii="BIZ UDPゴシック" w:eastAsia="BIZ UDPゴシック" w:hAnsi="BIZ UDPゴシック"/>
          <w:lang w:val="ja-JP" w:bidi="ja-JP"/>
        </w:rPr>
        <w:t>情報セキュリティ責任者は、電子計算機の運用を終了する場合に、ソフトウェアを利用したデータ消去</w:t>
      </w:r>
      <w:r w:rsidR="00DA035F">
        <w:rPr>
          <w:rFonts w:ascii="BIZ UDPゴシック" w:eastAsia="BIZ UDPゴシック" w:hAnsi="BIZ UDPゴシック" w:hint="eastAsia"/>
          <w:lang w:val="ja-JP" w:bidi="ja-JP"/>
        </w:rPr>
        <w:t>または</w:t>
      </w:r>
      <w:r w:rsidRPr="00CA6861">
        <w:rPr>
          <w:rFonts w:ascii="BIZ UDPゴシック" w:eastAsia="BIZ UDPゴシック" w:hAnsi="BIZ UDPゴシック"/>
          <w:lang w:val="ja-JP" w:bidi="ja-JP"/>
        </w:rPr>
        <w:t>物理的破壊等により全ての情報を復元困難な状態にすること</w:t>
      </w:r>
    </w:p>
    <w:p w14:paraId="55727368" w14:textId="77777777" w:rsidR="008B5445" w:rsidRPr="008B5445" w:rsidRDefault="008B5445" w:rsidP="008B5445">
      <w:pPr>
        <w:pStyle w:val="a6"/>
        <w:spacing w:before="3"/>
        <w:ind w:firstLine="200"/>
        <w:rPr>
          <w:rFonts w:ascii="BIZ UDPゴシック" w:eastAsia="BIZ UDPゴシック" w:hAnsi="BIZ UDPゴシック"/>
          <w:szCs w:val="21"/>
        </w:rPr>
      </w:pPr>
    </w:p>
    <w:p w14:paraId="22C24588" w14:textId="025D4EC0" w:rsidR="008B5445" w:rsidRPr="008B5445" w:rsidRDefault="00633D80" w:rsidP="00633D80">
      <w:pPr>
        <w:pStyle w:val="5"/>
        <w:spacing w:before="240" w:after="120"/>
        <w:ind w:leftChars="0" w:left="0"/>
        <w:rPr>
          <w:rFonts w:ascii="BIZ UDPゴシック" w:eastAsia="BIZ UDPゴシック" w:hAnsi="BIZ UDPゴシック"/>
          <w:szCs w:val="21"/>
        </w:rPr>
      </w:pPr>
      <w:r>
        <w:rPr>
          <w:rFonts w:ascii="BIZ UDPゴシック" w:eastAsia="BIZ UDPゴシック" w:hAnsi="BIZ UDPゴシック" w:hint="eastAsia"/>
          <w:szCs w:val="21"/>
        </w:rPr>
        <w:t>(12)</w:t>
      </w:r>
      <w:r w:rsidR="008B5445" w:rsidRPr="008B5445">
        <w:rPr>
          <w:rFonts w:ascii="BIZ UDPゴシック" w:eastAsia="BIZ UDPゴシック" w:hAnsi="BIZ UDPゴシック"/>
          <w:szCs w:val="21"/>
        </w:rPr>
        <w:t>端末</w:t>
      </w:r>
    </w:p>
    <w:p w14:paraId="1E755AC8" w14:textId="50EF789F" w:rsidR="00941189" w:rsidRDefault="00941189" w:rsidP="00DA1B54">
      <w:pPr>
        <w:widowControl/>
        <w:ind w:firstLineChars="100" w:firstLine="210"/>
        <w:rPr>
          <w:rFonts w:ascii="BIZ UDPゴシック" w:eastAsia="BIZ UDPゴシック" w:hAnsi="BIZ UDPゴシック"/>
          <w:lang w:bidi="ja-JP"/>
        </w:rPr>
      </w:pPr>
      <w:r w:rsidRPr="008B5445">
        <w:rPr>
          <w:rFonts w:ascii="BIZ UDPゴシック" w:eastAsia="BIZ UDPゴシック" w:hAnsi="BIZ UDPゴシック"/>
        </w:rPr>
        <w:t>電子計算機のうち、特に端末についてはその利用者が必ずしも情報システムについての専門知識を持ち合わせていないことから、情報セキュリティを損ねる可能性が高くなる。また、可搬性が高いことから</w:t>
      </w:r>
      <w:r>
        <w:rPr>
          <w:rFonts w:ascii="BIZ UDPゴシック" w:eastAsia="BIZ UDPゴシック" w:hAnsi="BIZ UDPゴシック" w:hint="eastAsia"/>
        </w:rPr>
        <w:t>、</w:t>
      </w:r>
      <w:r w:rsidRPr="008B5445">
        <w:rPr>
          <w:rFonts w:ascii="BIZ UDPゴシック" w:eastAsia="BIZ UDPゴシック" w:hAnsi="BIZ UDPゴシック"/>
        </w:rPr>
        <w:t>盗難等のリスクも高まる。</w:t>
      </w:r>
    </w:p>
    <w:p w14:paraId="17287D75" w14:textId="77777777" w:rsidR="00941189" w:rsidRDefault="00941189" w:rsidP="00941189">
      <w:pPr>
        <w:widowControl/>
        <w:ind w:firstLineChars="100" w:firstLine="210"/>
        <w:jc w:val="left"/>
        <w:rPr>
          <w:rFonts w:ascii="BIZ UDPゴシック" w:eastAsia="BIZ UDPゴシック" w:hAnsi="BIZ UDPゴシック"/>
          <w:lang w:bidi="ja-JP"/>
        </w:rPr>
      </w:pPr>
      <w:r>
        <w:rPr>
          <w:rFonts w:ascii="BIZ UDPゴシック" w:eastAsia="BIZ UDPゴシック" w:hAnsi="BIZ UDPゴシック"/>
          <w:lang w:bidi="ja-JP"/>
        </w:rPr>
        <w:t>主な対策の例は次のとおりである。</w:t>
      </w:r>
    </w:p>
    <w:p w14:paraId="0B95F63D" w14:textId="38F21D57" w:rsidR="00065973" w:rsidRPr="00941189" w:rsidRDefault="00065973" w:rsidP="008B5445">
      <w:pPr>
        <w:rPr>
          <w:rFonts w:ascii="BIZ UDPゴシック" w:eastAsia="BIZ UDPゴシック" w:hAnsi="BIZ UDPゴシック"/>
        </w:rPr>
      </w:pPr>
    </w:p>
    <w:p w14:paraId="54789726" w14:textId="771C2236" w:rsidR="00065973" w:rsidRPr="00065973" w:rsidRDefault="00065973" w:rsidP="00FE4C82">
      <w:pPr>
        <w:pStyle w:val="af0"/>
        <w:numPr>
          <w:ilvl w:val="0"/>
          <w:numId w:val="315"/>
        </w:numPr>
        <w:ind w:leftChars="0"/>
        <w:rPr>
          <w:rFonts w:ascii="BIZ UDPゴシック" w:eastAsia="BIZ UDPゴシック" w:hAnsi="BIZ UDPゴシック"/>
        </w:rPr>
      </w:pPr>
      <w:r w:rsidRPr="00065973">
        <w:rPr>
          <w:rFonts w:ascii="BIZ UDPゴシック" w:eastAsia="BIZ UDPゴシック" w:hAnsi="BIZ UDPゴシック"/>
        </w:rPr>
        <w:t>端末において利用可能なソフトウェアを規定する、</w:t>
      </w:r>
      <w:r w:rsidR="00DA1B54">
        <w:rPr>
          <w:rFonts w:ascii="BIZ UDPゴシック" w:eastAsia="BIZ UDPゴシック" w:hAnsi="BIZ UDPゴシック" w:hint="eastAsia"/>
        </w:rPr>
        <w:t>また</w:t>
      </w:r>
      <w:r w:rsidRPr="00065973">
        <w:rPr>
          <w:rFonts w:ascii="BIZ UDPゴシック" w:eastAsia="BIZ UDPゴシック" w:hAnsi="BIZ UDPゴシック"/>
        </w:rPr>
        <w:t>は</w:t>
      </w:r>
      <w:r w:rsidR="00DA1B54">
        <w:rPr>
          <w:rFonts w:ascii="BIZ UDPゴシック" w:eastAsia="BIZ UDPゴシック" w:hAnsi="BIZ UDPゴシック" w:hint="eastAsia"/>
        </w:rPr>
        <w:t>、</w:t>
      </w:r>
      <w:r w:rsidRPr="00065973">
        <w:rPr>
          <w:rFonts w:ascii="BIZ UDPゴシック" w:eastAsia="BIZ UDPゴシック" w:hAnsi="BIZ UDPゴシック"/>
        </w:rPr>
        <w:t>利用禁止のソフトウェアを既定する等して制限を設けること</w:t>
      </w:r>
    </w:p>
    <w:p w14:paraId="314B745B" w14:textId="12B97B47" w:rsidR="00065973" w:rsidRPr="00065973" w:rsidRDefault="00065973" w:rsidP="00FE4C82">
      <w:pPr>
        <w:pStyle w:val="af0"/>
        <w:numPr>
          <w:ilvl w:val="0"/>
          <w:numId w:val="315"/>
        </w:numPr>
        <w:ind w:leftChars="0"/>
        <w:rPr>
          <w:rFonts w:ascii="BIZ UDPゴシック" w:eastAsia="BIZ UDPゴシック" w:hAnsi="BIZ UDPゴシック"/>
        </w:rPr>
      </w:pPr>
      <w:r w:rsidRPr="00065973">
        <w:rPr>
          <w:rFonts w:ascii="BIZ UDPゴシック" w:eastAsia="BIZ UDPゴシック" w:hAnsi="BIZ UDPゴシック"/>
        </w:rPr>
        <w:t>移動体については情報セキュリティ責任者の承諾のもとで利用するものとし、庁舎内で利用されるのと同等の保護手段が講じられること</w:t>
      </w:r>
    </w:p>
    <w:p w14:paraId="36BBA1F3" w14:textId="748E7E35" w:rsidR="00065973" w:rsidRPr="00065973" w:rsidRDefault="00065973" w:rsidP="00FE4C82">
      <w:pPr>
        <w:pStyle w:val="af0"/>
        <w:numPr>
          <w:ilvl w:val="0"/>
          <w:numId w:val="315"/>
        </w:numPr>
        <w:ind w:leftChars="0"/>
        <w:rPr>
          <w:rFonts w:ascii="BIZ UDPゴシック" w:eastAsia="BIZ UDPゴシック" w:hAnsi="BIZ UDPゴシック"/>
        </w:rPr>
      </w:pPr>
      <w:r w:rsidRPr="00065973">
        <w:rPr>
          <w:rFonts w:ascii="BIZ UDPゴシック" w:eastAsia="BIZ UDPゴシック" w:hAnsi="BIZ UDPゴシック"/>
        </w:rPr>
        <w:t>特に要機密情報を取り扱う移動体では、内蔵記録媒体において暗号化を行うと同時に盗難防止の措置を講じること</w:t>
      </w:r>
    </w:p>
    <w:p w14:paraId="5740A76A" w14:textId="46A052AA" w:rsidR="00065973" w:rsidRPr="00065973" w:rsidRDefault="00065973" w:rsidP="00FE4C82">
      <w:pPr>
        <w:pStyle w:val="af0"/>
        <w:numPr>
          <w:ilvl w:val="0"/>
          <w:numId w:val="315"/>
        </w:numPr>
        <w:ind w:leftChars="0"/>
        <w:rPr>
          <w:rFonts w:ascii="BIZ UDPゴシック" w:eastAsia="BIZ UDPゴシック" w:hAnsi="BIZ UDPゴシック"/>
        </w:rPr>
      </w:pPr>
      <w:r w:rsidRPr="00065973">
        <w:rPr>
          <w:rFonts w:ascii="BIZ UDPゴシック" w:eastAsia="BIZ UDPゴシック" w:hAnsi="BIZ UDPゴシック"/>
        </w:rPr>
        <w:t>必要に応じて情報を保存できない端末を利用すること</w:t>
      </w:r>
    </w:p>
    <w:p w14:paraId="666379ED" w14:textId="26EBE6D5" w:rsidR="00065973" w:rsidRPr="00065973" w:rsidRDefault="00065973" w:rsidP="00FE4C82">
      <w:pPr>
        <w:pStyle w:val="af0"/>
        <w:numPr>
          <w:ilvl w:val="0"/>
          <w:numId w:val="315"/>
        </w:numPr>
        <w:ind w:leftChars="0"/>
        <w:rPr>
          <w:rFonts w:ascii="BIZ UDPゴシック" w:eastAsia="BIZ UDPゴシック" w:hAnsi="BIZ UDPゴシック"/>
        </w:rPr>
      </w:pPr>
      <w:r w:rsidRPr="00065973">
        <w:rPr>
          <w:rFonts w:ascii="BIZ UDPゴシック" w:eastAsia="BIZ UDPゴシック" w:hAnsi="BIZ UDPゴシック"/>
        </w:rPr>
        <w:t>無用なリスクを避けるため規定のソフトウェア以外は利用してはならない</w:t>
      </w:r>
    </w:p>
    <w:p w14:paraId="114972EF" w14:textId="707FC9D1" w:rsidR="00065973" w:rsidRPr="00065973" w:rsidRDefault="00065973" w:rsidP="00FE4C82">
      <w:pPr>
        <w:pStyle w:val="af0"/>
        <w:numPr>
          <w:ilvl w:val="0"/>
          <w:numId w:val="315"/>
        </w:numPr>
        <w:ind w:leftChars="0"/>
        <w:rPr>
          <w:rFonts w:ascii="BIZ UDPゴシック" w:eastAsia="BIZ UDPゴシック" w:hAnsi="BIZ UDPゴシック"/>
        </w:rPr>
      </w:pPr>
      <w:r w:rsidRPr="00065973">
        <w:rPr>
          <w:rFonts w:ascii="BIZ UDPゴシック" w:eastAsia="BIZ UDPゴシック" w:hAnsi="BIZ UDPゴシック"/>
        </w:rPr>
        <w:t>暗号化、盗難防止措置を必要に応じて講じること</w:t>
      </w:r>
    </w:p>
    <w:p w14:paraId="49CAFBA3" w14:textId="2EE697C5" w:rsidR="00065973" w:rsidRPr="00065973" w:rsidRDefault="00065973" w:rsidP="00FE4C82">
      <w:pPr>
        <w:pStyle w:val="af0"/>
        <w:numPr>
          <w:ilvl w:val="0"/>
          <w:numId w:val="315"/>
        </w:numPr>
        <w:ind w:leftChars="0"/>
        <w:rPr>
          <w:rFonts w:ascii="BIZ UDPゴシック" w:eastAsia="BIZ UDPゴシック" w:hAnsi="BIZ UDPゴシック"/>
        </w:rPr>
      </w:pPr>
      <w:r w:rsidRPr="00065973">
        <w:rPr>
          <w:rFonts w:ascii="BIZ UDPゴシック" w:eastAsia="BIZ UDPゴシック" w:hAnsi="BIZ UDPゴシック"/>
        </w:rPr>
        <w:t>水道事業従事者に情報システムセキュリティ責任者が許可を与えた通信回線、通信方法だけを利用させること</w:t>
      </w:r>
    </w:p>
    <w:p w14:paraId="118120DF" w14:textId="12DA7092" w:rsidR="00065973" w:rsidRPr="00065973" w:rsidRDefault="00065973" w:rsidP="00FE4C82">
      <w:pPr>
        <w:pStyle w:val="af0"/>
        <w:numPr>
          <w:ilvl w:val="0"/>
          <w:numId w:val="315"/>
        </w:numPr>
        <w:ind w:leftChars="0"/>
        <w:rPr>
          <w:rFonts w:ascii="BIZ UDPゴシック" w:eastAsia="BIZ UDPゴシック" w:hAnsi="BIZ UDPゴシック"/>
        </w:rPr>
      </w:pPr>
      <w:r w:rsidRPr="00065973">
        <w:rPr>
          <w:rFonts w:ascii="BIZ UDPゴシック" w:eastAsia="BIZ UDPゴシック" w:hAnsi="BIZ UDPゴシック"/>
        </w:rPr>
        <w:t>情報セキュリティが損なわれた場合やその可能性が検知された場合に記録の分析を適切</w:t>
      </w:r>
      <w:r w:rsidRPr="00065973">
        <w:rPr>
          <w:rFonts w:ascii="BIZ UDPゴシック" w:eastAsia="BIZ UDPゴシック" w:hAnsi="BIZ UDPゴシック" w:hint="eastAsia"/>
        </w:rPr>
        <w:t>に行えるようにし、情報システムに関わる全ての装置の時刻の同期を取っておくこと</w:t>
      </w:r>
    </w:p>
    <w:p w14:paraId="6036B0C2" w14:textId="3D21D35F" w:rsidR="00065973" w:rsidRPr="00065973" w:rsidRDefault="00065973" w:rsidP="00FE4C82">
      <w:pPr>
        <w:pStyle w:val="af0"/>
        <w:numPr>
          <w:ilvl w:val="0"/>
          <w:numId w:val="315"/>
        </w:numPr>
        <w:ind w:leftChars="0"/>
        <w:rPr>
          <w:rFonts w:ascii="BIZ UDPゴシック" w:eastAsia="BIZ UDPゴシック" w:hAnsi="BIZ UDPゴシック"/>
        </w:rPr>
      </w:pPr>
      <w:r w:rsidRPr="00065973">
        <w:rPr>
          <w:rFonts w:ascii="BIZ UDPゴシック" w:eastAsia="BIZ UDPゴシック" w:hAnsi="BIZ UDPゴシック"/>
        </w:rPr>
        <w:t>テレワーク・遠隔制御に関するサイバーセキュリティ確保のための対策を実施すること</w:t>
      </w:r>
    </w:p>
    <w:p w14:paraId="71D54C95" w14:textId="0670FC15" w:rsidR="008B5445" w:rsidRPr="008B5445" w:rsidRDefault="008B5445" w:rsidP="008B5445">
      <w:pPr>
        <w:widowControl/>
        <w:jc w:val="left"/>
        <w:rPr>
          <w:rFonts w:ascii="BIZ UDPゴシック" w:eastAsia="BIZ UDPゴシック" w:hAnsi="BIZ UDPゴシック"/>
        </w:rPr>
      </w:pPr>
    </w:p>
    <w:p w14:paraId="1EE7EC83" w14:textId="50A2C3B0" w:rsidR="008B5445" w:rsidRPr="008B5445" w:rsidRDefault="0065738F" w:rsidP="0065738F">
      <w:pPr>
        <w:pStyle w:val="5"/>
        <w:spacing w:before="240" w:after="120"/>
        <w:ind w:leftChars="0" w:left="0"/>
        <w:rPr>
          <w:rFonts w:ascii="BIZ UDPゴシック" w:eastAsia="BIZ UDPゴシック" w:hAnsi="BIZ UDPゴシック"/>
          <w:szCs w:val="21"/>
          <w:lang w:bidi="ja-JP"/>
        </w:rPr>
      </w:pPr>
      <w:r>
        <w:rPr>
          <w:rFonts w:ascii="BIZ UDPゴシック" w:eastAsia="BIZ UDPゴシック" w:hAnsi="BIZ UDPゴシック" w:hint="eastAsia"/>
          <w:szCs w:val="21"/>
          <w:lang w:bidi="ja-JP"/>
        </w:rPr>
        <w:t>(13)</w:t>
      </w:r>
      <w:r w:rsidR="008B5445" w:rsidRPr="008B5445">
        <w:rPr>
          <w:rFonts w:ascii="BIZ UDPゴシック" w:eastAsia="BIZ UDPゴシック" w:hAnsi="BIZ UDPゴシック"/>
          <w:szCs w:val="21"/>
          <w:lang w:bidi="ja-JP"/>
        </w:rPr>
        <w:t>サーバ装置</w:t>
      </w:r>
    </w:p>
    <w:p w14:paraId="6696BEFF" w14:textId="77777777" w:rsidR="00941189" w:rsidRDefault="008B5445" w:rsidP="0065738F">
      <w:pPr>
        <w:widowControl/>
        <w:ind w:firstLineChars="100" w:firstLine="210"/>
        <w:jc w:val="left"/>
        <w:rPr>
          <w:rFonts w:ascii="BIZ UDPゴシック" w:eastAsia="BIZ UDPゴシック" w:hAnsi="BIZ UDPゴシック"/>
          <w:lang w:bidi="ja-JP"/>
        </w:rPr>
      </w:pPr>
      <w:r w:rsidRPr="008B5445">
        <w:rPr>
          <w:rFonts w:ascii="BIZ UDPゴシック" w:eastAsia="BIZ UDPゴシック" w:hAnsi="BIZ UDPゴシック"/>
          <w:lang w:bidi="ja-JP"/>
        </w:rPr>
        <w:t>サーバ装置は情報システムのサービスを提供するという性格上、その情報セキュリティが損なわれた場合の水道サービスの停止、水道事業への信用失墜等の影響範囲は大きなものとなりかねない。</w:t>
      </w:r>
    </w:p>
    <w:p w14:paraId="56C2E830" w14:textId="29060266" w:rsidR="008B5445" w:rsidRDefault="00134991" w:rsidP="0065738F">
      <w:pPr>
        <w:widowControl/>
        <w:ind w:firstLineChars="100" w:firstLine="210"/>
        <w:jc w:val="left"/>
        <w:rPr>
          <w:rFonts w:ascii="BIZ UDPゴシック" w:eastAsia="BIZ UDPゴシック" w:hAnsi="BIZ UDPゴシック"/>
          <w:lang w:bidi="ja-JP"/>
        </w:rPr>
      </w:pPr>
      <w:r>
        <w:rPr>
          <w:rFonts w:ascii="BIZ UDPゴシック" w:eastAsia="BIZ UDPゴシック" w:hAnsi="BIZ UDPゴシック"/>
          <w:lang w:bidi="ja-JP"/>
        </w:rPr>
        <w:t>主な対策の例は次のとおりである</w:t>
      </w:r>
      <w:r w:rsidR="00622AE0">
        <w:rPr>
          <w:rFonts w:ascii="BIZ UDPゴシック" w:eastAsia="BIZ UDPゴシック" w:hAnsi="BIZ UDPゴシック"/>
          <w:lang w:bidi="ja-JP"/>
        </w:rPr>
        <w:t>。</w:t>
      </w:r>
    </w:p>
    <w:p w14:paraId="697FF458" w14:textId="77777777" w:rsidR="0065738F" w:rsidRDefault="0065738F" w:rsidP="0065738F">
      <w:pPr>
        <w:widowControl/>
        <w:jc w:val="left"/>
        <w:rPr>
          <w:rFonts w:ascii="BIZ UDPゴシック" w:eastAsia="BIZ UDPゴシック" w:hAnsi="BIZ UDPゴシック"/>
          <w:lang w:bidi="ja-JP"/>
        </w:rPr>
      </w:pPr>
    </w:p>
    <w:p w14:paraId="56723990" w14:textId="5741EC27" w:rsidR="0065738F" w:rsidRPr="0065738F" w:rsidRDefault="0065738F" w:rsidP="00FE4C82">
      <w:pPr>
        <w:pStyle w:val="af0"/>
        <w:widowControl/>
        <w:numPr>
          <w:ilvl w:val="0"/>
          <w:numId w:val="316"/>
        </w:numPr>
        <w:ind w:leftChars="0"/>
        <w:jc w:val="left"/>
        <w:rPr>
          <w:rFonts w:ascii="BIZ UDPゴシック" w:eastAsia="BIZ UDPゴシック" w:hAnsi="BIZ UDPゴシック"/>
        </w:rPr>
      </w:pPr>
      <w:r w:rsidRPr="0065738F">
        <w:rPr>
          <w:rFonts w:ascii="BIZ UDPゴシック" w:eastAsia="BIZ UDPゴシック" w:hAnsi="BIZ UDPゴシック"/>
        </w:rPr>
        <w:t>通信回線を利用してサーバ装置の保守作業を行う場合は、必要に応じて送受信される情報の暗号化を行うこと</w:t>
      </w:r>
    </w:p>
    <w:p w14:paraId="7717373B" w14:textId="7A646755" w:rsidR="0065738F" w:rsidRPr="0065738F" w:rsidRDefault="0065738F" w:rsidP="00FE4C82">
      <w:pPr>
        <w:pStyle w:val="af0"/>
        <w:widowControl/>
        <w:numPr>
          <w:ilvl w:val="0"/>
          <w:numId w:val="316"/>
        </w:numPr>
        <w:ind w:leftChars="0"/>
        <w:jc w:val="left"/>
        <w:rPr>
          <w:rFonts w:ascii="BIZ UDPゴシック" w:eastAsia="BIZ UDPゴシック" w:hAnsi="BIZ UDPゴシック"/>
        </w:rPr>
      </w:pPr>
      <w:r w:rsidRPr="0065738F">
        <w:rPr>
          <w:rFonts w:ascii="BIZ UDPゴシック" w:eastAsia="BIZ UDPゴシック" w:hAnsi="BIZ UDPゴシック"/>
        </w:rPr>
        <w:lastRenderedPageBreak/>
        <w:t>サービスの提供、サーバ装置の運用管理に利用するソフトウェアは定めておかなければならない</w:t>
      </w:r>
    </w:p>
    <w:p w14:paraId="50AEBE2E" w14:textId="58239644" w:rsidR="0065738F" w:rsidRPr="0065738F" w:rsidRDefault="0065738F" w:rsidP="00FE4C82">
      <w:pPr>
        <w:pStyle w:val="af0"/>
        <w:widowControl/>
        <w:numPr>
          <w:ilvl w:val="0"/>
          <w:numId w:val="316"/>
        </w:numPr>
        <w:ind w:leftChars="0"/>
        <w:jc w:val="left"/>
        <w:rPr>
          <w:rFonts w:ascii="BIZ UDPゴシック" w:eastAsia="BIZ UDPゴシック" w:hAnsi="BIZ UDPゴシック"/>
        </w:rPr>
      </w:pPr>
      <w:r w:rsidRPr="0065738F">
        <w:rPr>
          <w:rFonts w:ascii="BIZ UDPゴシック" w:eastAsia="BIZ UDPゴシック" w:hAnsi="BIZ UDPゴシック"/>
        </w:rPr>
        <w:t>利用が認められていないサーバアプリケーションは稼動させないことに加えて、利用が認められているサーバアプリケーションであっても利用しない機能は無効化すること</w:t>
      </w:r>
    </w:p>
    <w:p w14:paraId="5AC2CC57" w14:textId="45D85E0F" w:rsidR="0065738F" w:rsidRPr="0065738F" w:rsidRDefault="0065738F" w:rsidP="00FE4C82">
      <w:pPr>
        <w:pStyle w:val="af0"/>
        <w:widowControl/>
        <w:numPr>
          <w:ilvl w:val="0"/>
          <w:numId w:val="316"/>
        </w:numPr>
        <w:ind w:leftChars="0"/>
        <w:jc w:val="left"/>
        <w:rPr>
          <w:rFonts w:ascii="BIZ UDPゴシック" w:eastAsia="BIZ UDPゴシック" w:hAnsi="BIZ UDPゴシック"/>
        </w:rPr>
      </w:pPr>
      <w:r w:rsidRPr="0065738F">
        <w:rPr>
          <w:rFonts w:ascii="BIZ UDPゴシック" w:eastAsia="BIZ UDPゴシック" w:hAnsi="BIZ UDPゴシック"/>
        </w:rPr>
        <w:t>可能であれば、利用禁止のサーバアプリケーションはサーバ装置から削除しておくこと</w:t>
      </w:r>
    </w:p>
    <w:p w14:paraId="7E261971" w14:textId="63BA09BE" w:rsidR="0065738F" w:rsidRPr="0065738F" w:rsidRDefault="0065738F" w:rsidP="00FE4C82">
      <w:pPr>
        <w:pStyle w:val="af0"/>
        <w:widowControl/>
        <w:numPr>
          <w:ilvl w:val="0"/>
          <w:numId w:val="316"/>
        </w:numPr>
        <w:ind w:leftChars="0"/>
        <w:jc w:val="left"/>
        <w:rPr>
          <w:rFonts w:ascii="BIZ UDPゴシック" w:eastAsia="BIZ UDPゴシック" w:hAnsi="BIZ UDPゴシック"/>
        </w:rPr>
      </w:pPr>
      <w:r w:rsidRPr="0065738F">
        <w:rPr>
          <w:rFonts w:ascii="BIZ UDPゴシック" w:eastAsia="BIZ UDPゴシック" w:hAnsi="BIZ UDPゴシック"/>
        </w:rPr>
        <w:t>情報セキュリティ責任者は定期的にサーバ装置の構成変更を確認し、それに伴うセキュリティへの影響について対応すること</w:t>
      </w:r>
    </w:p>
    <w:p w14:paraId="16AAFD36" w14:textId="7ADBAAE2" w:rsidR="0065738F" w:rsidRPr="0065738F" w:rsidRDefault="0065738F" w:rsidP="00FE4C82">
      <w:pPr>
        <w:pStyle w:val="af0"/>
        <w:widowControl/>
        <w:numPr>
          <w:ilvl w:val="0"/>
          <w:numId w:val="316"/>
        </w:numPr>
        <w:ind w:leftChars="0"/>
        <w:jc w:val="left"/>
        <w:rPr>
          <w:rFonts w:ascii="BIZ UDPゴシック" w:eastAsia="BIZ UDPゴシック" w:hAnsi="BIZ UDPゴシック"/>
        </w:rPr>
      </w:pPr>
      <w:r w:rsidRPr="0065738F">
        <w:rPr>
          <w:rFonts w:ascii="BIZ UDPゴシック" w:eastAsia="BIZ UDPゴシック" w:hAnsi="BIZ UDPゴシック"/>
        </w:rPr>
        <w:t>要安定情報を取り扱うサーバ装置に対しては定期的にバックアップを取得し、取得した記録媒体は安全に管理すること</w:t>
      </w:r>
    </w:p>
    <w:p w14:paraId="38C0CF84" w14:textId="65534D04" w:rsidR="0065738F" w:rsidRPr="0065738F" w:rsidRDefault="0065738F" w:rsidP="00FE4C82">
      <w:pPr>
        <w:pStyle w:val="af0"/>
        <w:widowControl/>
        <w:numPr>
          <w:ilvl w:val="0"/>
          <w:numId w:val="316"/>
        </w:numPr>
        <w:ind w:leftChars="0"/>
        <w:jc w:val="left"/>
        <w:rPr>
          <w:rFonts w:ascii="BIZ UDPゴシック" w:eastAsia="BIZ UDPゴシック" w:hAnsi="BIZ UDPゴシック"/>
        </w:rPr>
      </w:pPr>
      <w:r w:rsidRPr="0065738F">
        <w:rPr>
          <w:rFonts w:ascii="BIZ UDPゴシック" w:eastAsia="BIZ UDPゴシック" w:hAnsi="BIZ UDPゴシック"/>
        </w:rPr>
        <w:t>サーバ装置に対する作業はその詳細（日時や内容）を記録すること</w:t>
      </w:r>
    </w:p>
    <w:p w14:paraId="57E5DF0E" w14:textId="7418B3B1" w:rsidR="0065738F" w:rsidRPr="0065738F" w:rsidRDefault="0065738F" w:rsidP="00FE4C82">
      <w:pPr>
        <w:pStyle w:val="af0"/>
        <w:widowControl/>
        <w:numPr>
          <w:ilvl w:val="0"/>
          <w:numId w:val="316"/>
        </w:numPr>
        <w:ind w:leftChars="0"/>
        <w:jc w:val="left"/>
        <w:rPr>
          <w:rFonts w:ascii="BIZ UDPゴシック" w:eastAsia="BIZ UDPゴシック" w:hAnsi="BIZ UDPゴシック"/>
        </w:rPr>
      </w:pPr>
      <w:r w:rsidRPr="0065738F">
        <w:rPr>
          <w:rFonts w:ascii="BIZ UDPゴシック" w:eastAsia="BIZ UDPゴシック" w:hAnsi="BIZ UDPゴシック"/>
        </w:rPr>
        <w:t>必要に応じて証跡管理を実施すること</w:t>
      </w:r>
    </w:p>
    <w:p w14:paraId="28AB0FB4" w14:textId="479AB7A5" w:rsidR="0065738F" w:rsidRPr="0065738F" w:rsidRDefault="0065738F" w:rsidP="00FE4C82">
      <w:pPr>
        <w:pStyle w:val="af0"/>
        <w:widowControl/>
        <w:numPr>
          <w:ilvl w:val="0"/>
          <w:numId w:val="316"/>
        </w:numPr>
        <w:ind w:leftChars="0"/>
        <w:jc w:val="left"/>
        <w:rPr>
          <w:rFonts w:ascii="BIZ UDPゴシック" w:eastAsia="BIZ UDPゴシック" w:hAnsi="BIZ UDPゴシック"/>
        </w:rPr>
      </w:pPr>
      <w:r w:rsidRPr="0065738F">
        <w:rPr>
          <w:rFonts w:ascii="BIZ UDPゴシック" w:eastAsia="BIZ UDPゴシック" w:hAnsi="BIZ UDPゴシック"/>
        </w:rPr>
        <w:t>端末同様にサーバ装置の時刻も同期すること</w:t>
      </w:r>
    </w:p>
    <w:p w14:paraId="45862A48" w14:textId="08BBC35D" w:rsidR="0065738F" w:rsidRPr="0065738F" w:rsidRDefault="0065738F" w:rsidP="00FE4C82">
      <w:pPr>
        <w:pStyle w:val="af0"/>
        <w:widowControl/>
        <w:numPr>
          <w:ilvl w:val="0"/>
          <w:numId w:val="316"/>
        </w:numPr>
        <w:ind w:leftChars="0"/>
        <w:jc w:val="left"/>
        <w:rPr>
          <w:rFonts w:ascii="BIZ UDPゴシック" w:eastAsia="BIZ UDPゴシック" w:hAnsi="BIZ UDPゴシック"/>
        </w:rPr>
      </w:pPr>
      <w:r w:rsidRPr="0065738F">
        <w:rPr>
          <w:rFonts w:ascii="BIZ UDPゴシック" w:eastAsia="BIZ UDPゴシック" w:hAnsi="BIZ UDPゴシック"/>
        </w:rPr>
        <w:t>サーバ装置について常時監視を行う措置をとり、不正検知、異常検知を行うこと</w:t>
      </w:r>
    </w:p>
    <w:p w14:paraId="2D4EE4CF" w14:textId="0DE9DD3E" w:rsidR="0065738F" w:rsidRPr="0065738F" w:rsidRDefault="0065738F" w:rsidP="00FE4C82">
      <w:pPr>
        <w:pStyle w:val="af0"/>
        <w:widowControl/>
        <w:numPr>
          <w:ilvl w:val="0"/>
          <w:numId w:val="316"/>
        </w:numPr>
        <w:ind w:leftChars="0"/>
        <w:jc w:val="left"/>
        <w:rPr>
          <w:rFonts w:ascii="BIZ UDPゴシック" w:eastAsia="BIZ UDPゴシック" w:hAnsi="BIZ UDPゴシック"/>
        </w:rPr>
      </w:pPr>
      <w:r w:rsidRPr="0065738F">
        <w:rPr>
          <w:rFonts w:ascii="BIZ UDPゴシック" w:eastAsia="BIZ UDPゴシック" w:hAnsi="BIZ UDPゴシック"/>
        </w:rPr>
        <w:t>要安定情報を取り扱うサーバ装置についてはサービスの可用性を確保するために負荷分散のための措置を</w:t>
      </w:r>
      <w:r w:rsidR="00DA08BB">
        <w:rPr>
          <w:rFonts w:ascii="BIZ UDPゴシック" w:eastAsia="BIZ UDPゴシック" w:hAnsi="BIZ UDPゴシック"/>
        </w:rPr>
        <w:t>講じ</w:t>
      </w:r>
      <w:r w:rsidRPr="0065738F">
        <w:rPr>
          <w:rFonts w:ascii="BIZ UDPゴシック" w:eastAsia="BIZ UDPゴシック" w:hAnsi="BIZ UDPゴシック"/>
        </w:rPr>
        <w:t>ること</w:t>
      </w:r>
    </w:p>
    <w:p w14:paraId="1322B367" w14:textId="562D0628" w:rsidR="008B5445" w:rsidRPr="0065738F" w:rsidRDefault="008B5445" w:rsidP="008B5445">
      <w:pPr>
        <w:widowControl/>
        <w:jc w:val="left"/>
        <w:rPr>
          <w:rFonts w:ascii="BIZ UDPゴシック" w:eastAsia="BIZ UDPゴシック" w:hAnsi="BIZ UDPゴシック"/>
        </w:rPr>
      </w:pPr>
    </w:p>
    <w:p w14:paraId="35493595" w14:textId="317CA8A0" w:rsidR="008B5445" w:rsidRPr="008B5445" w:rsidRDefault="00715AE2" w:rsidP="00715AE2">
      <w:pPr>
        <w:pStyle w:val="5"/>
        <w:spacing w:before="240" w:after="120"/>
        <w:ind w:leftChars="0" w:left="0"/>
        <w:rPr>
          <w:rFonts w:ascii="BIZ UDPゴシック" w:eastAsia="BIZ UDPゴシック" w:hAnsi="BIZ UDPゴシック"/>
          <w:szCs w:val="21"/>
          <w:lang w:bidi="ja-JP"/>
        </w:rPr>
      </w:pPr>
      <w:r>
        <w:rPr>
          <w:rFonts w:ascii="BIZ UDPゴシック" w:eastAsia="BIZ UDPゴシック" w:hAnsi="BIZ UDPゴシック" w:hint="eastAsia"/>
          <w:szCs w:val="21"/>
          <w:lang w:bidi="ja-JP"/>
        </w:rPr>
        <w:t>(14)</w:t>
      </w:r>
      <w:r w:rsidR="008B5445" w:rsidRPr="008B5445">
        <w:rPr>
          <w:rFonts w:ascii="BIZ UDPゴシック" w:eastAsia="BIZ UDPゴシック" w:hAnsi="BIZ UDPゴシック"/>
          <w:szCs w:val="21"/>
          <w:lang w:bidi="ja-JP"/>
        </w:rPr>
        <w:t>通信回線を介して提供するアプリケーション共通対策</w:t>
      </w:r>
    </w:p>
    <w:p w14:paraId="15F0865B" w14:textId="7E0E89C3" w:rsidR="00134991" w:rsidRDefault="008B5445" w:rsidP="008B5445">
      <w:pPr>
        <w:widowControl/>
        <w:ind w:firstLineChars="100" w:firstLine="210"/>
        <w:jc w:val="left"/>
        <w:rPr>
          <w:rFonts w:ascii="BIZ UDPゴシック" w:eastAsia="BIZ UDPゴシック" w:hAnsi="BIZ UDPゴシック"/>
          <w:lang w:bidi="ja-JP"/>
        </w:rPr>
      </w:pPr>
      <w:r w:rsidRPr="008B5445">
        <w:rPr>
          <w:rFonts w:ascii="BIZ UDPゴシック" w:eastAsia="BIZ UDPゴシック" w:hAnsi="BIZ UDPゴシック"/>
          <w:lang w:bidi="ja-JP"/>
        </w:rPr>
        <w:t>IPネットワークの技術普及に起因する通信回線を介したセキュリティ脅威全般に関するリスクが存在する。情報システムのライフサイクル全般に対して適切な対策を実施することが望ましい。</w:t>
      </w:r>
    </w:p>
    <w:p w14:paraId="549973B0" w14:textId="40D6F439" w:rsidR="008B5445" w:rsidRDefault="008B5445" w:rsidP="008B5445">
      <w:pPr>
        <w:widowControl/>
        <w:ind w:firstLineChars="100" w:firstLine="210"/>
        <w:jc w:val="left"/>
        <w:rPr>
          <w:rFonts w:ascii="BIZ UDPゴシック" w:eastAsia="BIZ UDPゴシック" w:hAnsi="BIZ UDPゴシック"/>
          <w:lang w:bidi="ja-JP"/>
        </w:rPr>
      </w:pPr>
      <w:r w:rsidRPr="008B5445">
        <w:rPr>
          <w:rFonts w:ascii="BIZ UDPゴシック" w:eastAsia="BIZ UDPゴシック" w:hAnsi="BIZ UDPゴシック"/>
          <w:lang w:bidi="ja-JP"/>
        </w:rPr>
        <w:t>主な対策</w:t>
      </w:r>
      <w:r w:rsidR="00134991">
        <w:rPr>
          <w:rFonts w:ascii="BIZ UDPゴシック" w:eastAsia="BIZ UDPゴシック" w:hAnsi="BIZ UDPゴシック" w:hint="eastAsia"/>
          <w:lang w:bidi="ja-JP"/>
        </w:rPr>
        <w:t>の例</w:t>
      </w:r>
      <w:r w:rsidRPr="008B5445">
        <w:rPr>
          <w:rFonts w:ascii="BIZ UDPゴシック" w:eastAsia="BIZ UDPゴシック" w:hAnsi="BIZ UDPゴシック"/>
          <w:lang w:bidi="ja-JP"/>
        </w:rPr>
        <w:t>は</w:t>
      </w:r>
      <w:r w:rsidR="00134991">
        <w:rPr>
          <w:rFonts w:ascii="BIZ UDPゴシック" w:eastAsia="BIZ UDPゴシック" w:hAnsi="BIZ UDPゴシック" w:hint="eastAsia"/>
          <w:lang w:bidi="ja-JP"/>
        </w:rPr>
        <w:t>次</w:t>
      </w:r>
      <w:r w:rsidRPr="008B5445">
        <w:rPr>
          <w:rFonts w:ascii="BIZ UDPゴシック" w:eastAsia="BIZ UDPゴシック" w:hAnsi="BIZ UDPゴシック"/>
          <w:lang w:bidi="ja-JP"/>
        </w:rPr>
        <w:t>のとおりである。</w:t>
      </w:r>
    </w:p>
    <w:p w14:paraId="5700A749" w14:textId="77777777" w:rsidR="00715AE2" w:rsidRDefault="00715AE2" w:rsidP="00715AE2">
      <w:pPr>
        <w:widowControl/>
        <w:jc w:val="left"/>
        <w:rPr>
          <w:rFonts w:ascii="BIZ UDPゴシック" w:eastAsia="BIZ UDPゴシック" w:hAnsi="BIZ UDPゴシック"/>
          <w:lang w:bidi="ja-JP"/>
        </w:rPr>
      </w:pPr>
    </w:p>
    <w:p w14:paraId="23B1ADA6" w14:textId="1E13DBBE" w:rsidR="00715AE2" w:rsidRPr="00715AE2" w:rsidRDefault="00715AE2" w:rsidP="00FE4C82">
      <w:pPr>
        <w:pStyle w:val="af0"/>
        <w:widowControl/>
        <w:numPr>
          <w:ilvl w:val="0"/>
          <w:numId w:val="317"/>
        </w:numPr>
        <w:ind w:leftChars="0"/>
        <w:jc w:val="left"/>
        <w:rPr>
          <w:rFonts w:ascii="BIZ UDPゴシック" w:eastAsia="BIZ UDPゴシック" w:hAnsi="BIZ UDPゴシック"/>
          <w:lang w:bidi="ja-JP"/>
        </w:rPr>
      </w:pPr>
      <w:r w:rsidRPr="00715AE2">
        <w:rPr>
          <w:rFonts w:ascii="BIZ UDPゴシック" w:eastAsia="BIZ UDPゴシック" w:hAnsi="BIZ UDPゴシック"/>
          <w:lang w:bidi="ja-JP"/>
        </w:rPr>
        <w:t>通信回線を介して提供するサービスのセキュリティ維持に関する規定を整備すること</w:t>
      </w:r>
    </w:p>
    <w:p w14:paraId="725F75D8" w14:textId="435592FB" w:rsidR="00715AE2" w:rsidRPr="00715AE2" w:rsidRDefault="00715AE2" w:rsidP="00FE4C82">
      <w:pPr>
        <w:pStyle w:val="af0"/>
        <w:widowControl/>
        <w:numPr>
          <w:ilvl w:val="0"/>
          <w:numId w:val="317"/>
        </w:numPr>
        <w:ind w:leftChars="0"/>
        <w:jc w:val="left"/>
        <w:rPr>
          <w:rFonts w:ascii="BIZ UDPゴシック" w:eastAsia="BIZ UDPゴシック" w:hAnsi="BIZ UDPゴシック"/>
          <w:lang w:bidi="ja-JP"/>
        </w:rPr>
      </w:pPr>
      <w:r w:rsidRPr="00715AE2">
        <w:rPr>
          <w:rFonts w:ascii="BIZ UDPゴシック" w:eastAsia="BIZ UDPゴシック" w:hAnsi="BIZ UDPゴシック"/>
          <w:lang w:bidi="ja-JP"/>
        </w:rPr>
        <w:t>前述の規定に基づき、日常的、定期的に運用管理を実施すること</w:t>
      </w:r>
    </w:p>
    <w:p w14:paraId="5338D6AE" w14:textId="708E314D" w:rsidR="00715AE2" w:rsidRPr="00715AE2" w:rsidRDefault="00715AE2" w:rsidP="00FE4C82">
      <w:pPr>
        <w:pStyle w:val="af0"/>
        <w:widowControl/>
        <w:numPr>
          <w:ilvl w:val="0"/>
          <w:numId w:val="317"/>
        </w:numPr>
        <w:ind w:leftChars="0"/>
        <w:jc w:val="left"/>
        <w:rPr>
          <w:rFonts w:ascii="BIZ UDPゴシック" w:eastAsia="BIZ UDPゴシック" w:hAnsi="BIZ UDPゴシック"/>
          <w:lang w:bidi="ja-JP"/>
        </w:rPr>
      </w:pPr>
      <w:r w:rsidRPr="00715AE2">
        <w:rPr>
          <w:rFonts w:ascii="BIZ UDPゴシック" w:eastAsia="BIZ UDPゴシック" w:hAnsi="BIZ UDPゴシック"/>
          <w:lang w:bidi="ja-JP"/>
        </w:rPr>
        <w:t>水道事業従事者に通信回線を介して提供されるサービスを私的な目的で利用させてはならない</w:t>
      </w:r>
    </w:p>
    <w:p w14:paraId="5EB9F9E5" w14:textId="7E1D842E" w:rsidR="00715AE2" w:rsidRDefault="00715AE2" w:rsidP="00FE4C82">
      <w:pPr>
        <w:pStyle w:val="af0"/>
        <w:widowControl/>
        <w:numPr>
          <w:ilvl w:val="0"/>
          <w:numId w:val="317"/>
        </w:numPr>
        <w:ind w:leftChars="0"/>
        <w:jc w:val="left"/>
        <w:rPr>
          <w:rFonts w:ascii="BIZ UDPゴシック" w:eastAsia="BIZ UDPゴシック" w:hAnsi="BIZ UDPゴシック"/>
          <w:lang w:bidi="ja-JP"/>
        </w:rPr>
      </w:pPr>
      <w:r w:rsidRPr="00715AE2">
        <w:rPr>
          <w:rFonts w:ascii="BIZ UDPゴシック" w:eastAsia="BIZ UDPゴシック" w:hAnsi="BIZ UDPゴシック"/>
          <w:lang w:bidi="ja-JP"/>
        </w:rPr>
        <w:t>システムの統合・更新時には十分な検証等を行うこと</w:t>
      </w:r>
    </w:p>
    <w:p w14:paraId="30F0BA09" w14:textId="77777777" w:rsidR="00715AE2" w:rsidRPr="00715AE2" w:rsidRDefault="00715AE2" w:rsidP="00715AE2">
      <w:pPr>
        <w:widowControl/>
        <w:jc w:val="left"/>
        <w:rPr>
          <w:rFonts w:ascii="BIZ UDPゴシック" w:eastAsia="BIZ UDPゴシック" w:hAnsi="BIZ UDPゴシック"/>
          <w:lang w:bidi="ja-JP"/>
        </w:rPr>
      </w:pPr>
    </w:p>
    <w:p w14:paraId="29D2AF6A" w14:textId="2A19DFAB" w:rsidR="008B5445" w:rsidRPr="008B5445" w:rsidRDefault="00715AE2" w:rsidP="00715AE2">
      <w:pPr>
        <w:pStyle w:val="5"/>
        <w:spacing w:before="240" w:after="120"/>
        <w:ind w:leftChars="0" w:left="0"/>
        <w:rPr>
          <w:rFonts w:ascii="BIZ UDPゴシック" w:eastAsia="BIZ UDPゴシック" w:hAnsi="BIZ UDPゴシック"/>
          <w:szCs w:val="21"/>
          <w:lang w:bidi="ja-JP"/>
        </w:rPr>
      </w:pPr>
      <w:r>
        <w:rPr>
          <w:rFonts w:ascii="BIZ UDPゴシック" w:eastAsia="BIZ UDPゴシック" w:hAnsi="BIZ UDPゴシック" w:hint="eastAsia"/>
          <w:szCs w:val="21"/>
          <w:lang w:bidi="ja-JP"/>
        </w:rPr>
        <w:t>(15)</w:t>
      </w:r>
      <w:r w:rsidR="008B5445" w:rsidRPr="008B5445">
        <w:rPr>
          <w:rFonts w:ascii="BIZ UDPゴシック" w:eastAsia="BIZ UDPゴシック" w:hAnsi="BIZ UDPゴシック"/>
          <w:szCs w:val="21"/>
          <w:lang w:bidi="ja-JP"/>
        </w:rPr>
        <w:t>電子メール</w:t>
      </w:r>
    </w:p>
    <w:p w14:paraId="21F998DC" w14:textId="79B9B832" w:rsidR="00134991" w:rsidRDefault="008B5445" w:rsidP="008B5445">
      <w:pPr>
        <w:widowControl/>
        <w:ind w:firstLineChars="100" w:firstLine="210"/>
        <w:jc w:val="left"/>
        <w:rPr>
          <w:rFonts w:ascii="BIZ UDPゴシック" w:eastAsia="BIZ UDPゴシック" w:hAnsi="BIZ UDPゴシック"/>
          <w:lang w:bidi="ja-JP"/>
        </w:rPr>
      </w:pPr>
      <w:r w:rsidRPr="008B5445">
        <w:rPr>
          <w:rFonts w:ascii="BIZ UDPゴシック" w:eastAsia="BIZ UDPゴシック" w:hAnsi="BIZ UDPゴシック"/>
          <w:lang w:bidi="ja-JP"/>
        </w:rPr>
        <w:t>電子メールについてはその不適切な利用、あるいは電子メールを利用した悪意のある行為等多くのリスクにさらされている。電子メールサーバを水道事業者等にて設置、運用する場合は、電子メールサーバの適切な管理、電子メールの適切な利用が望ましい。</w:t>
      </w:r>
    </w:p>
    <w:p w14:paraId="12A047B5" w14:textId="37D92F55" w:rsidR="008B5445" w:rsidRDefault="00134991" w:rsidP="008B5445">
      <w:pPr>
        <w:widowControl/>
        <w:ind w:firstLineChars="100" w:firstLine="210"/>
        <w:jc w:val="left"/>
        <w:rPr>
          <w:rFonts w:ascii="BIZ UDPゴシック" w:eastAsia="BIZ UDPゴシック" w:hAnsi="BIZ UDPゴシック"/>
          <w:lang w:bidi="ja-JP"/>
        </w:rPr>
      </w:pPr>
      <w:r>
        <w:rPr>
          <w:rFonts w:ascii="BIZ UDPゴシック" w:eastAsia="BIZ UDPゴシック" w:hAnsi="BIZ UDPゴシック"/>
          <w:lang w:bidi="ja-JP"/>
        </w:rPr>
        <w:t>主な対策の例は次のとおりである</w:t>
      </w:r>
      <w:r w:rsidR="00622AE0">
        <w:rPr>
          <w:rFonts w:ascii="BIZ UDPゴシック" w:eastAsia="BIZ UDPゴシック" w:hAnsi="BIZ UDPゴシック"/>
          <w:lang w:bidi="ja-JP"/>
        </w:rPr>
        <w:t>。</w:t>
      </w:r>
    </w:p>
    <w:p w14:paraId="5CB518D7" w14:textId="77777777" w:rsidR="00715AE2" w:rsidRDefault="00715AE2" w:rsidP="00715AE2">
      <w:pPr>
        <w:widowControl/>
        <w:jc w:val="left"/>
        <w:rPr>
          <w:rFonts w:ascii="BIZ UDPゴシック" w:eastAsia="BIZ UDPゴシック" w:hAnsi="BIZ UDPゴシック"/>
          <w:lang w:bidi="ja-JP"/>
        </w:rPr>
      </w:pPr>
    </w:p>
    <w:p w14:paraId="4A8FC70F" w14:textId="663A59E9" w:rsidR="00715AE2" w:rsidRPr="00715AE2" w:rsidRDefault="00715AE2" w:rsidP="00FE4C82">
      <w:pPr>
        <w:pStyle w:val="af0"/>
        <w:widowControl/>
        <w:numPr>
          <w:ilvl w:val="0"/>
          <w:numId w:val="318"/>
        </w:numPr>
        <w:ind w:leftChars="0"/>
        <w:jc w:val="left"/>
        <w:rPr>
          <w:rFonts w:ascii="BIZ UDPゴシック" w:eastAsia="BIZ UDPゴシック" w:hAnsi="BIZ UDPゴシック"/>
          <w:lang w:bidi="ja-JP"/>
        </w:rPr>
      </w:pPr>
      <w:r w:rsidRPr="00715AE2">
        <w:rPr>
          <w:rFonts w:ascii="BIZ UDPゴシック" w:eastAsia="BIZ UDPゴシック" w:hAnsi="BIZ UDPゴシック"/>
          <w:lang w:bidi="ja-JP"/>
        </w:rPr>
        <w:lastRenderedPageBreak/>
        <w:t>電子メールサーバが電子メールの不適切な中継を行わないように設定すること</w:t>
      </w:r>
    </w:p>
    <w:p w14:paraId="08D47693" w14:textId="52472E02" w:rsidR="00715AE2" w:rsidRPr="00715AE2" w:rsidRDefault="00715AE2" w:rsidP="00FE4C82">
      <w:pPr>
        <w:pStyle w:val="af0"/>
        <w:widowControl/>
        <w:numPr>
          <w:ilvl w:val="0"/>
          <w:numId w:val="318"/>
        </w:numPr>
        <w:ind w:leftChars="0"/>
        <w:jc w:val="left"/>
        <w:rPr>
          <w:rFonts w:ascii="BIZ UDPゴシック" w:eastAsia="BIZ UDPゴシック" w:hAnsi="BIZ UDPゴシック"/>
          <w:lang w:bidi="ja-JP"/>
        </w:rPr>
      </w:pPr>
      <w:r w:rsidRPr="00715AE2">
        <w:rPr>
          <w:rFonts w:ascii="BIZ UDPゴシック" w:eastAsia="BIZ UDPゴシック" w:hAnsi="BIZ UDPゴシック"/>
          <w:lang w:bidi="ja-JP"/>
        </w:rPr>
        <w:t>電子メールクライアントから電子メールサーバへの送受信における水道事業従事者の主体認証機能を備え、標的型攻撃の主な侵入経路である「なりすましメール」や「フィッシング」等への対策を講じること</w:t>
      </w:r>
    </w:p>
    <w:p w14:paraId="59D59CFF" w14:textId="5EDBD084" w:rsidR="00715AE2" w:rsidRPr="00715AE2" w:rsidRDefault="00715AE2" w:rsidP="00FE4C82">
      <w:pPr>
        <w:pStyle w:val="af0"/>
        <w:widowControl/>
        <w:numPr>
          <w:ilvl w:val="0"/>
          <w:numId w:val="318"/>
        </w:numPr>
        <w:ind w:leftChars="0"/>
        <w:jc w:val="left"/>
        <w:rPr>
          <w:rFonts w:ascii="BIZ UDPゴシック" w:eastAsia="BIZ UDPゴシック" w:hAnsi="BIZ UDPゴシック"/>
          <w:lang w:bidi="ja-JP"/>
        </w:rPr>
      </w:pPr>
      <w:r w:rsidRPr="00715AE2">
        <w:rPr>
          <w:rFonts w:ascii="BIZ UDPゴシック" w:eastAsia="BIZ UDPゴシック" w:hAnsi="BIZ UDPゴシック"/>
          <w:lang w:bidi="ja-JP"/>
        </w:rPr>
        <w:t>水道事業従事者が水道事業遂行に関わる情報を含む電子メールを送受信させる場合、自身の水道事業等が運営、あるいは外部委託した電子メールサーバを利用させること</w:t>
      </w:r>
    </w:p>
    <w:p w14:paraId="72F4DA4B" w14:textId="68F9B683" w:rsidR="00715AE2" w:rsidRPr="00715AE2" w:rsidRDefault="00715AE2" w:rsidP="00FE4C82">
      <w:pPr>
        <w:pStyle w:val="af0"/>
        <w:widowControl/>
        <w:numPr>
          <w:ilvl w:val="0"/>
          <w:numId w:val="318"/>
        </w:numPr>
        <w:ind w:leftChars="0"/>
        <w:jc w:val="left"/>
        <w:rPr>
          <w:rFonts w:ascii="BIZ UDPゴシック" w:eastAsia="BIZ UDPゴシック" w:hAnsi="BIZ UDPゴシック"/>
          <w:lang w:bidi="ja-JP"/>
        </w:rPr>
      </w:pPr>
      <w:r w:rsidRPr="00715AE2">
        <w:rPr>
          <w:rFonts w:ascii="BIZ UDPゴシック" w:eastAsia="BIZ UDPゴシック" w:hAnsi="BIZ UDPゴシック"/>
          <w:lang w:bidi="ja-JP"/>
        </w:rPr>
        <w:t>電子メールの利用に際して不正なスクリプト等の実行を回避するため、HTMLメールの操作に</w:t>
      </w:r>
      <w:r w:rsidR="00506E61">
        <w:rPr>
          <w:rFonts w:ascii="BIZ UDPゴシック" w:eastAsia="BIZ UDPゴシック" w:hAnsi="BIZ UDPゴシック"/>
          <w:lang w:bidi="ja-JP"/>
        </w:rPr>
        <w:t>当た</w:t>
      </w:r>
      <w:r w:rsidRPr="00715AE2">
        <w:rPr>
          <w:rFonts w:ascii="BIZ UDPゴシック" w:eastAsia="BIZ UDPゴシック" w:hAnsi="BIZ UDPゴシック"/>
          <w:lang w:bidi="ja-JP"/>
        </w:rPr>
        <w:t>ってはこうしたリスクに留意すること</w:t>
      </w:r>
    </w:p>
    <w:p w14:paraId="2075AF5B" w14:textId="77C5226C" w:rsidR="00715AE2" w:rsidRPr="00715AE2" w:rsidRDefault="00715AE2" w:rsidP="00FE4C82">
      <w:pPr>
        <w:pStyle w:val="af0"/>
        <w:widowControl/>
        <w:numPr>
          <w:ilvl w:val="0"/>
          <w:numId w:val="318"/>
        </w:numPr>
        <w:ind w:leftChars="0"/>
        <w:jc w:val="left"/>
        <w:rPr>
          <w:rFonts w:ascii="BIZ UDPゴシック" w:eastAsia="BIZ UDPゴシック" w:hAnsi="BIZ UDPゴシック"/>
          <w:lang w:bidi="ja-JP"/>
        </w:rPr>
      </w:pPr>
      <w:r w:rsidRPr="00715AE2">
        <w:rPr>
          <w:rFonts w:ascii="BIZ UDPゴシック" w:eastAsia="BIZ UDPゴシック" w:hAnsi="BIZ UDPゴシック"/>
          <w:lang w:bidi="ja-JP"/>
        </w:rPr>
        <w:t>水道事業従事者の情報リテラシー向上を促し、操作やリスクに対する知識を高めること</w:t>
      </w:r>
    </w:p>
    <w:p w14:paraId="50A05DE8" w14:textId="60C691FA" w:rsidR="008B5445" w:rsidRPr="008B5445" w:rsidRDefault="008B5445" w:rsidP="008B5445">
      <w:pPr>
        <w:widowControl/>
        <w:jc w:val="left"/>
        <w:rPr>
          <w:rFonts w:ascii="BIZ UDPゴシック" w:eastAsia="BIZ UDPゴシック" w:hAnsi="BIZ UDPゴシック"/>
          <w:lang w:bidi="ja-JP"/>
        </w:rPr>
      </w:pPr>
    </w:p>
    <w:p w14:paraId="333F5BA8" w14:textId="4EDBBDFE" w:rsidR="008B5445" w:rsidRPr="008B5445" w:rsidRDefault="00715AE2" w:rsidP="00715AE2">
      <w:pPr>
        <w:pStyle w:val="5"/>
        <w:spacing w:before="240" w:after="120"/>
        <w:ind w:leftChars="0" w:left="0"/>
        <w:rPr>
          <w:rFonts w:ascii="BIZ UDPゴシック" w:eastAsia="BIZ UDPゴシック" w:hAnsi="BIZ UDPゴシック"/>
          <w:szCs w:val="21"/>
          <w:lang w:bidi="ja-JP"/>
        </w:rPr>
      </w:pPr>
      <w:r>
        <w:rPr>
          <w:rFonts w:ascii="BIZ UDPゴシック" w:eastAsia="BIZ UDPゴシック" w:hAnsi="BIZ UDPゴシック" w:hint="eastAsia"/>
          <w:szCs w:val="21"/>
          <w:lang w:bidi="ja-JP"/>
        </w:rPr>
        <w:t>(16)</w:t>
      </w:r>
      <w:r w:rsidR="008B5445" w:rsidRPr="008B5445">
        <w:rPr>
          <w:rFonts w:ascii="BIZ UDPゴシック" w:eastAsia="BIZ UDPゴシック" w:hAnsi="BIZ UDPゴシック"/>
          <w:szCs w:val="21"/>
          <w:lang w:bidi="ja-JP"/>
        </w:rPr>
        <w:t>ウェブ</w:t>
      </w:r>
    </w:p>
    <w:p w14:paraId="64872924" w14:textId="5F14A385" w:rsidR="00134991" w:rsidRDefault="008B5445" w:rsidP="008B5445">
      <w:pPr>
        <w:ind w:firstLineChars="100" w:firstLine="210"/>
        <w:rPr>
          <w:rFonts w:ascii="BIZ UDPゴシック" w:eastAsia="BIZ UDPゴシック" w:hAnsi="BIZ UDPゴシック"/>
          <w:lang w:bidi="ja-JP"/>
        </w:rPr>
      </w:pPr>
      <w:r w:rsidRPr="008B5445">
        <w:rPr>
          <w:rFonts w:ascii="BIZ UDPゴシック" w:eastAsia="BIZ UDPゴシック" w:hAnsi="BIZ UDPゴシック"/>
          <w:lang w:bidi="ja-JP"/>
        </w:rPr>
        <w:t>IPネットワークにおける標準的な技術として広く利用されるウェブについてもシステムのライフサイクル全般において適切に対策を実施することが望ましい。</w:t>
      </w:r>
    </w:p>
    <w:p w14:paraId="20AC15B9" w14:textId="5274C3C4" w:rsidR="008B5445" w:rsidRDefault="00134991" w:rsidP="008B5445">
      <w:pPr>
        <w:ind w:firstLineChars="100" w:firstLine="210"/>
        <w:rPr>
          <w:rFonts w:ascii="BIZ UDPゴシック" w:eastAsia="BIZ UDPゴシック" w:hAnsi="BIZ UDPゴシック"/>
          <w:lang w:bidi="ja-JP"/>
        </w:rPr>
      </w:pPr>
      <w:r>
        <w:rPr>
          <w:rFonts w:ascii="BIZ UDPゴシック" w:eastAsia="BIZ UDPゴシック" w:hAnsi="BIZ UDPゴシック"/>
          <w:lang w:bidi="ja-JP"/>
        </w:rPr>
        <w:t>主な対策の例は次のとおりである</w:t>
      </w:r>
      <w:r w:rsidR="00622AE0">
        <w:rPr>
          <w:rFonts w:ascii="BIZ UDPゴシック" w:eastAsia="BIZ UDPゴシック" w:hAnsi="BIZ UDPゴシック"/>
          <w:lang w:bidi="ja-JP"/>
        </w:rPr>
        <w:t>。</w:t>
      </w:r>
    </w:p>
    <w:p w14:paraId="49EE098F" w14:textId="77777777" w:rsidR="00715AE2" w:rsidRDefault="00715AE2" w:rsidP="00715AE2">
      <w:pPr>
        <w:rPr>
          <w:rFonts w:ascii="BIZ UDPゴシック" w:eastAsia="BIZ UDPゴシック" w:hAnsi="BIZ UDPゴシック"/>
          <w:lang w:bidi="ja-JP"/>
        </w:rPr>
      </w:pPr>
    </w:p>
    <w:p w14:paraId="73F69F3D" w14:textId="628978D7" w:rsidR="00715AE2" w:rsidRPr="00715AE2" w:rsidRDefault="00715AE2" w:rsidP="00FE4C82">
      <w:pPr>
        <w:pStyle w:val="af0"/>
        <w:numPr>
          <w:ilvl w:val="0"/>
          <w:numId w:val="319"/>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特殊文字、攻撃の糸口となる不要な情報を取り扱わないようにすること</w:t>
      </w:r>
    </w:p>
    <w:p w14:paraId="5747CC89" w14:textId="0EF97673" w:rsidR="00715AE2" w:rsidRPr="00715AE2" w:rsidRDefault="00715AE2" w:rsidP="00FE4C82">
      <w:pPr>
        <w:pStyle w:val="af0"/>
        <w:numPr>
          <w:ilvl w:val="0"/>
          <w:numId w:val="319"/>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要機密情報、要保護情報を取り扱う情報システムにおいては情報を特定し、ウェブサーバに保存しないように配慮すること</w:t>
      </w:r>
    </w:p>
    <w:p w14:paraId="787E9AD4" w14:textId="6196A3D0" w:rsidR="00715AE2" w:rsidRPr="00715AE2" w:rsidRDefault="00715AE2" w:rsidP="00FE4C82">
      <w:pPr>
        <w:pStyle w:val="af0"/>
        <w:numPr>
          <w:ilvl w:val="0"/>
          <w:numId w:val="319"/>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ウェブサーバの正当性を保証するために電子証明書を利用すること</w:t>
      </w:r>
    </w:p>
    <w:p w14:paraId="2C06A8E8" w14:textId="79745F0C" w:rsidR="00715AE2" w:rsidRPr="00715AE2" w:rsidRDefault="00715AE2" w:rsidP="00FE4C82">
      <w:pPr>
        <w:pStyle w:val="af0"/>
        <w:numPr>
          <w:ilvl w:val="0"/>
          <w:numId w:val="319"/>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ウェブからのダウンロードにおいては、電子署名による配布元の確認を行うこと</w:t>
      </w:r>
    </w:p>
    <w:p w14:paraId="58EB882E" w14:textId="4C6F14EC" w:rsidR="008B5445" w:rsidRDefault="00715AE2" w:rsidP="00FE4C82">
      <w:pPr>
        <w:pStyle w:val="af0"/>
        <w:widowControl/>
        <w:numPr>
          <w:ilvl w:val="0"/>
          <w:numId w:val="319"/>
        </w:numPr>
        <w:ind w:leftChars="0"/>
        <w:jc w:val="left"/>
        <w:rPr>
          <w:rFonts w:ascii="BIZ UDPゴシック" w:eastAsia="BIZ UDPゴシック" w:hAnsi="BIZ UDPゴシック"/>
        </w:rPr>
      </w:pPr>
      <w:r w:rsidRPr="00715AE2">
        <w:rPr>
          <w:rFonts w:ascii="BIZ UDPゴシック" w:eastAsia="BIZ UDPゴシック" w:hAnsi="BIZ UDPゴシック"/>
          <w:lang w:bidi="ja-JP"/>
        </w:rPr>
        <w:t>無用なリスクを回避するためには、当該の水道事業等以外のウェブサイトについて水道事業従事者が閲覧することのできるものを制限し、定期的に見直しを行うこと</w:t>
      </w:r>
    </w:p>
    <w:p w14:paraId="1660D5D8" w14:textId="77777777" w:rsidR="00715AE2" w:rsidRPr="00715AE2" w:rsidRDefault="00715AE2" w:rsidP="00715AE2">
      <w:pPr>
        <w:widowControl/>
        <w:jc w:val="left"/>
        <w:rPr>
          <w:rFonts w:ascii="BIZ UDPゴシック" w:eastAsia="BIZ UDPゴシック" w:hAnsi="BIZ UDPゴシック"/>
        </w:rPr>
      </w:pPr>
    </w:p>
    <w:p w14:paraId="5ED4408C" w14:textId="4B3AEB77" w:rsidR="008B5445" w:rsidRPr="008B5445" w:rsidRDefault="00715AE2" w:rsidP="00715AE2">
      <w:pPr>
        <w:pStyle w:val="5"/>
        <w:spacing w:before="240" w:after="120"/>
        <w:ind w:leftChars="0" w:left="0"/>
        <w:rPr>
          <w:rFonts w:ascii="BIZ UDPゴシック" w:eastAsia="BIZ UDPゴシック" w:hAnsi="BIZ UDPゴシック"/>
          <w:lang w:bidi="ja-JP"/>
        </w:rPr>
      </w:pPr>
      <w:r>
        <w:rPr>
          <w:rFonts w:ascii="BIZ UDPゴシック" w:eastAsia="BIZ UDPゴシック" w:hAnsi="BIZ UDPゴシック" w:hint="eastAsia"/>
          <w:szCs w:val="21"/>
          <w:lang w:bidi="ja-JP"/>
        </w:rPr>
        <w:t>(17)</w:t>
      </w:r>
      <w:r w:rsidR="008B5445" w:rsidRPr="008B5445">
        <w:rPr>
          <w:rFonts w:ascii="BIZ UDPゴシック" w:eastAsia="BIZ UDPゴシック" w:hAnsi="BIZ UDPゴシック"/>
          <w:szCs w:val="21"/>
          <w:lang w:bidi="ja-JP"/>
        </w:rPr>
        <w:t>通信回線共通対策</w:t>
      </w:r>
    </w:p>
    <w:p w14:paraId="70DA8F6C" w14:textId="77777777" w:rsidR="00134991" w:rsidRDefault="008B5445" w:rsidP="008B5445">
      <w:pPr>
        <w:ind w:firstLineChars="100" w:firstLine="210"/>
        <w:rPr>
          <w:rFonts w:ascii="BIZ UDPゴシック" w:eastAsia="BIZ UDPゴシック" w:hAnsi="BIZ UDPゴシック"/>
          <w:lang w:bidi="ja-JP"/>
        </w:rPr>
      </w:pPr>
      <w:r w:rsidRPr="008B5445">
        <w:rPr>
          <w:rFonts w:ascii="BIZ UDPゴシック" w:eastAsia="BIZ UDPゴシック" w:hAnsi="BIZ UDPゴシック"/>
          <w:lang w:bidi="ja-JP"/>
        </w:rPr>
        <w:t>通信回線の利用に伴い、通信回線の不正利用や接続した装置への不正アクセス、送受信データの盗聴、改ざん、破壊等のリスクが存在する。</w:t>
      </w:r>
    </w:p>
    <w:p w14:paraId="0FBD3406" w14:textId="5F4839B4" w:rsidR="008B5445" w:rsidRDefault="00134991" w:rsidP="008B5445">
      <w:pPr>
        <w:ind w:firstLineChars="100" w:firstLine="210"/>
        <w:rPr>
          <w:rFonts w:ascii="BIZ UDPゴシック" w:eastAsia="BIZ UDPゴシック" w:hAnsi="BIZ UDPゴシック"/>
          <w:lang w:bidi="ja-JP"/>
        </w:rPr>
      </w:pPr>
      <w:r>
        <w:rPr>
          <w:rFonts w:ascii="BIZ UDPゴシック" w:eastAsia="BIZ UDPゴシック" w:hAnsi="BIZ UDPゴシック"/>
          <w:lang w:bidi="ja-JP"/>
        </w:rPr>
        <w:t>主な対策の例は次のとおりである</w:t>
      </w:r>
      <w:r w:rsidR="00622AE0">
        <w:rPr>
          <w:rFonts w:ascii="BIZ UDPゴシック" w:eastAsia="BIZ UDPゴシック" w:hAnsi="BIZ UDPゴシック"/>
          <w:lang w:bidi="ja-JP"/>
        </w:rPr>
        <w:t>。</w:t>
      </w:r>
    </w:p>
    <w:p w14:paraId="009B59FA" w14:textId="77777777" w:rsidR="00715AE2" w:rsidRDefault="00715AE2" w:rsidP="00715AE2">
      <w:pPr>
        <w:rPr>
          <w:rFonts w:ascii="BIZ UDPゴシック" w:eastAsia="BIZ UDPゴシック" w:hAnsi="BIZ UDPゴシック"/>
          <w:lang w:bidi="ja-JP"/>
        </w:rPr>
      </w:pPr>
    </w:p>
    <w:p w14:paraId="1DD6F74C" w14:textId="689D70B1"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通信回線構築のリスクを検討し通信回線を構築すること</w:t>
      </w:r>
    </w:p>
    <w:p w14:paraId="5AD9E856" w14:textId="446AD305"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要安定情報を取り扱う場合は、サービスの可用性を確保するのに十分な通信性能を確保すること</w:t>
      </w:r>
    </w:p>
    <w:p w14:paraId="74B32140" w14:textId="7695BD26"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通信回線について仕様書、設計書、回線の構成図等通信回線装置関連文書を整備すること</w:t>
      </w:r>
    </w:p>
    <w:p w14:paraId="170F97AD" w14:textId="33F4CF73"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アクセス制御等を効果的に実施するために、電子計算機を適切にグループ化し、通信回線</w:t>
      </w:r>
      <w:r w:rsidRPr="00715AE2">
        <w:rPr>
          <w:rFonts w:ascii="BIZ UDPゴシック" w:eastAsia="BIZ UDPゴシック" w:hAnsi="BIZ UDPゴシック"/>
          <w:lang w:bidi="ja-JP"/>
        </w:rPr>
        <w:lastRenderedPageBreak/>
        <w:t>上で分離すること</w:t>
      </w:r>
    </w:p>
    <w:p w14:paraId="4C3A9267" w14:textId="61CFCE62"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分離されたグループ間の通信については通信要件を検討しアクセス制御を行うこと</w:t>
      </w:r>
    </w:p>
    <w:p w14:paraId="7E0F48FD" w14:textId="7767D90B"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送受信される情報については暗号化の必要性を検討し、必要と判断される場合は暗号化すること</w:t>
      </w:r>
    </w:p>
    <w:p w14:paraId="2B700E5E" w14:textId="2C2F8C10"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通信回線については物理的な安全対策を</w:t>
      </w:r>
      <w:r w:rsidR="00DA08BB">
        <w:rPr>
          <w:rFonts w:ascii="BIZ UDPゴシック" w:eastAsia="BIZ UDPゴシック" w:hAnsi="BIZ UDPゴシック"/>
          <w:lang w:bidi="ja-JP"/>
        </w:rPr>
        <w:t>講じ</w:t>
      </w:r>
      <w:r w:rsidRPr="00715AE2">
        <w:rPr>
          <w:rFonts w:ascii="BIZ UDPゴシック" w:eastAsia="BIZ UDPゴシック" w:hAnsi="BIZ UDPゴシック"/>
          <w:lang w:bidi="ja-JP"/>
        </w:rPr>
        <w:t>ること</w:t>
      </w:r>
    </w:p>
    <w:p w14:paraId="04E3FAC1" w14:textId="716A5678"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通信回線装置の保守、診断等に遠隔地からの接続を行うサービスについて主体認証等のセキュリティ確保策を</w:t>
      </w:r>
      <w:r w:rsidR="00DA08BB">
        <w:rPr>
          <w:rFonts w:ascii="BIZ UDPゴシック" w:eastAsia="BIZ UDPゴシック" w:hAnsi="BIZ UDPゴシック"/>
          <w:lang w:bidi="ja-JP"/>
        </w:rPr>
        <w:t>講じ</w:t>
      </w:r>
      <w:r w:rsidRPr="00715AE2">
        <w:rPr>
          <w:rFonts w:ascii="BIZ UDPゴシック" w:eastAsia="BIZ UDPゴシック" w:hAnsi="BIZ UDPゴシック"/>
          <w:lang w:bidi="ja-JP"/>
        </w:rPr>
        <w:t>ること</w:t>
      </w:r>
    </w:p>
    <w:p w14:paraId="39175FFB" w14:textId="441D9623"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通信回線装置は安全区域に設置し、ソフトウェアに対してはセキュリティホール対策を</w:t>
      </w:r>
      <w:r w:rsidR="00DA08BB">
        <w:rPr>
          <w:rFonts w:ascii="BIZ UDPゴシック" w:eastAsia="BIZ UDPゴシック" w:hAnsi="BIZ UDPゴシック"/>
          <w:lang w:bidi="ja-JP"/>
        </w:rPr>
        <w:t>講じ</w:t>
      </w:r>
      <w:r w:rsidRPr="00715AE2">
        <w:rPr>
          <w:rFonts w:ascii="BIZ UDPゴシック" w:eastAsia="BIZ UDPゴシック" w:hAnsi="BIZ UDPゴシック"/>
          <w:lang w:bidi="ja-JP"/>
        </w:rPr>
        <w:t>ること</w:t>
      </w:r>
    </w:p>
    <w:p w14:paraId="50C9FDEB" w14:textId="36C7BE49"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通信回線に電気通信事業者の専用線サービスを活用する場合はサービスレベルについての契約を締結しておくこと</w:t>
      </w:r>
    </w:p>
    <w:p w14:paraId="701F0320" w14:textId="42B344ED"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通信回線の利用に</w:t>
      </w:r>
      <w:r w:rsidR="00506E61">
        <w:rPr>
          <w:rFonts w:ascii="BIZ UDPゴシック" w:eastAsia="BIZ UDPゴシック" w:hAnsi="BIZ UDPゴシック"/>
          <w:lang w:bidi="ja-JP"/>
        </w:rPr>
        <w:t>当た</w:t>
      </w:r>
      <w:r w:rsidRPr="00715AE2">
        <w:rPr>
          <w:rFonts w:ascii="BIZ UDPゴシック" w:eastAsia="BIZ UDPゴシック" w:hAnsi="BIZ UDPゴシック"/>
          <w:lang w:bidi="ja-JP"/>
        </w:rPr>
        <w:t>っては電子計算機の主体認証を実施すること</w:t>
      </w:r>
    </w:p>
    <w:p w14:paraId="70C7CBE6" w14:textId="27011AB0"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必要に応じて証跡管理を実施すること</w:t>
      </w:r>
    </w:p>
    <w:p w14:paraId="3BE61856" w14:textId="1FFE4DD5"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要安定情報を取り扱うシステムについては必要に応じて冗長構成とすること</w:t>
      </w:r>
    </w:p>
    <w:p w14:paraId="054076BC" w14:textId="6A717D32"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通信回線を利用する電子計算機の識別コード、利用者とその識別コード等を管理すること</w:t>
      </w:r>
    </w:p>
    <w:p w14:paraId="1517B575" w14:textId="16A88C3E"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前述の情報を変更した場合はその変更を記録し保存すること</w:t>
      </w:r>
    </w:p>
    <w:p w14:paraId="499914F5" w14:textId="675E1668"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情報セキュリティ責任者は定期的に通信回線の構成、装置の設定、アクセス制御設定等の変更を確認し、それにともなうセキュリティへの影響について対策を行うこと</w:t>
      </w:r>
    </w:p>
    <w:p w14:paraId="10C5D179" w14:textId="384F2492"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承認されていない装置は通信回線に接続してはいけない</w:t>
      </w:r>
    </w:p>
    <w:p w14:paraId="1001D9F7" w14:textId="1B454043"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情報システムのセキュリティ確保が困難となった場合、他の情報システムと共用する通信回線から分離し、閉鎖的な通信回線に変更すること</w:t>
      </w:r>
    </w:p>
    <w:p w14:paraId="32138564" w14:textId="1DAE7A7F" w:rsidR="00715AE2" w:rsidRPr="00715AE2"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通信装置のセキュリティホール対策、時刻同期等は電子計算機や端末と同様に実施すること</w:t>
      </w:r>
    </w:p>
    <w:p w14:paraId="688172A4" w14:textId="1AF51599" w:rsidR="008B5445" w:rsidRPr="0034109B" w:rsidRDefault="00715AE2" w:rsidP="00FE4C82">
      <w:pPr>
        <w:pStyle w:val="af0"/>
        <w:numPr>
          <w:ilvl w:val="0"/>
          <w:numId w:val="320"/>
        </w:numPr>
        <w:ind w:leftChars="0"/>
        <w:rPr>
          <w:rFonts w:ascii="BIZ UDPゴシック" w:eastAsia="BIZ UDPゴシック" w:hAnsi="BIZ UDPゴシック"/>
          <w:lang w:bidi="ja-JP"/>
        </w:rPr>
      </w:pPr>
      <w:r w:rsidRPr="00715AE2">
        <w:rPr>
          <w:rFonts w:ascii="BIZ UDPゴシック" w:eastAsia="BIZ UDPゴシック" w:hAnsi="BIZ UDPゴシック"/>
          <w:lang w:bidi="ja-JP"/>
        </w:rPr>
        <w:t>通信回線の運用終了に伴い、通信装置の内蔵記憶装置の情報を復元困難な状態にすること</w:t>
      </w:r>
    </w:p>
    <w:p w14:paraId="276DD93A" w14:textId="6B59A384" w:rsidR="008B5445" w:rsidRPr="008B5445" w:rsidRDefault="008B5445" w:rsidP="008B5445">
      <w:pPr>
        <w:widowControl/>
        <w:jc w:val="left"/>
        <w:rPr>
          <w:rFonts w:ascii="BIZ UDPゴシック" w:eastAsia="BIZ UDPゴシック" w:hAnsi="BIZ UDPゴシック"/>
        </w:rPr>
      </w:pPr>
    </w:p>
    <w:p w14:paraId="3C335220" w14:textId="06094E60" w:rsidR="008B5445" w:rsidRPr="008B5445" w:rsidRDefault="0034109B" w:rsidP="0034109B">
      <w:pPr>
        <w:pStyle w:val="5"/>
        <w:spacing w:before="240" w:after="120"/>
        <w:ind w:leftChars="0" w:left="0"/>
        <w:rPr>
          <w:rFonts w:ascii="BIZ UDPゴシック" w:eastAsia="BIZ UDPゴシック" w:hAnsi="BIZ UDPゴシック"/>
          <w:szCs w:val="21"/>
          <w:lang w:bidi="ja-JP"/>
        </w:rPr>
      </w:pPr>
      <w:r>
        <w:rPr>
          <w:rFonts w:ascii="BIZ UDPゴシック" w:eastAsia="BIZ UDPゴシック" w:hAnsi="BIZ UDPゴシック" w:hint="eastAsia"/>
          <w:szCs w:val="21"/>
          <w:lang w:bidi="ja-JP"/>
        </w:rPr>
        <w:t>(18)</w:t>
      </w:r>
      <w:r w:rsidR="008B5445" w:rsidRPr="008B5445">
        <w:rPr>
          <w:rFonts w:ascii="BIZ UDPゴシック" w:eastAsia="BIZ UDPゴシック" w:hAnsi="BIZ UDPゴシック"/>
          <w:szCs w:val="21"/>
          <w:lang w:bidi="ja-JP"/>
        </w:rPr>
        <w:t>庁舎内通信回線の管理</w:t>
      </w:r>
    </w:p>
    <w:p w14:paraId="5982E38E" w14:textId="77777777" w:rsidR="00134991" w:rsidRDefault="008B5445" w:rsidP="008B5445">
      <w:pPr>
        <w:ind w:firstLineChars="100" w:firstLine="210"/>
        <w:rPr>
          <w:rFonts w:ascii="BIZ UDPゴシック" w:eastAsia="BIZ UDPゴシック" w:hAnsi="BIZ UDPゴシック"/>
          <w:lang w:bidi="ja-JP"/>
        </w:rPr>
      </w:pPr>
      <w:r w:rsidRPr="008B5445">
        <w:rPr>
          <w:rFonts w:ascii="BIZ UDPゴシック" w:eastAsia="BIZ UDPゴシック" w:hAnsi="BIZ UDPゴシック"/>
          <w:lang w:bidi="ja-JP"/>
        </w:rPr>
        <w:t>庁舎内であっても、通信回線の利用に伴い、通信回線の不正利用や接続した装置への不正アクセス、送受信データの盗聴、改ざん、破壊等のリスクが存在する。</w:t>
      </w:r>
    </w:p>
    <w:p w14:paraId="17E2571D" w14:textId="090680AB" w:rsidR="008B5445" w:rsidRDefault="00134991" w:rsidP="008B5445">
      <w:pPr>
        <w:ind w:firstLineChars="100" w:firstLine="210"/>
        <w:rPr>
          <w:rFonts w:ascii="BIZ UDPゴシック" w:eastAsia="BIZ UDPゴシック" w:hAnsi="BIZ UDPゴシック"/>
          <w:lang w:bidi="ja-JP"/>
        </w:rPr>
      </w:pPr>
      <w:r>
        <w:rPr>
          <w:rFonts w:ascii="BIZ UDPゴシック" w:eastAsia="BIZ UDPゴシック" w:hAnsi="BIZ UDPゴシック"/>
          <w:lang w:bidi="ja-JP"/>
        </w:rPr>
        <w:t>主な対策の例は次のとおりである</w:t>
      </w:r>
      <w:r w:rsidR="00622AE0">
        <w:rPr>
          <w:rFonts w:ascii="BIZ UDPゴシック" w:eastAsia="BIZ UDPゴシック" w:hAnsi="BIZ UDPゴシック"/>
          <w:lang w:bidi="ja-JP"/>
        </w:rPr>
        <w:t>。</w:t>
      </w:r>
    </w:p>
    <w:p w14:paraId="5B22B08B" w14:textId="77777777" w:rsidR="0034109B" w:rsidRDefault="0034109B" w:rsidP="0034109B">
      <w:pPr>
        <w:rPr>
          <w:rFonts w:ascii="BIZ UDPゴシック" w:eastAsia="BIZ UDPゴシック" w:hAnsi="BIZ UDPゴシック"/>
          <w:lang w:bidi="ja-JP"/>
        </w:rPr>
      </w:pPr>
    </w:p>
    <w:p w14:paraId="56E81CDF" w14:textId="5F629E8E" w:rsidR="0034109B" w:rsidRPr="0034109B" w:rsidRDefault="0034109B" w:rsidP="00FE4C82">
      <w:pPr>
        <w:pStyle w:val="af0"/>
        <w:numPr>
          <w:ilvl w:val="0"/>
          <w:numId w:val="321"/>
        </w:numPr>
        <w:ind w:leftChars="0"/>
        <w:rPr>
          <w:rFonts w:ascii="BIZ UDPゴシック" w:eastAsia="BIZ UDPゴシック" w:hAnsi="BIZ UDPゴシック"/>
          <w:lang w:bidi="ja-JP"/>
        </w:rPr>
      </w:pPr>
      <w:r w:rsidRPr="0034109B">
        <w:rPr>
          <w:rFonts w:ascii="BIZ UDPゴシック" w:eastAsia="BIZ UDPゴシック" w:hAnsi="BIZ UDPゴシック"/>
          <w:lang w:bidi="ja-JP"/>
        </w:rPr>
        <w:t>通信回線への論理的接続の前に、電子計算機が接続の許可を得たものであることを主体認証等の仕組みにより確認する措置を</w:t>
      </w:r>
      <w:r w:rsidR="00DA08BB">
        <w:rPr>
          <w:rFonts w:ascii="BIZ UDPゴシック" w:eastAsia="BIZ UDPゴシック" w:hAnsi="BIZ UDPゴシック"/>
          <w:lang w:bidi="ja-JP"/>
        </w:rPr>
        <w:t>講じ</w:t>
      </w:r>
      <w:r w:rsidRPr="0034109B">
        <w:rPr>
          <w:rFonts w:ascii="BIZ UDPゴシック" w:eastAsia="BIZ UDPゴシック" w:hAnsi="BIZ UDPゴシック"/>
          <w:lang w:bidi="ja-JP"/>
        </w:rPr>
        <w:t>ること</w:t>
      </w:r>
    </w:p>
    <w:p w14:paraId="21A8841C" w14:textId="3F4C4057" w:rsidR="0034109B" w:rsidRPr="0034109B" w:rsidRDefault="0034109B" w:rsidP="00FE4C82">
      <w:pPr>
        <w:pStyle w:val="af0"/>
        <w:numPr>
          <w:ilvl w:val="0"/>
          <w:numId w:val="321"/>
        </w:numPr>
        <w:ind w:leftChars="0"/>
        <w:rPr>
          <w:rFonts w:ascii="BIZ UDPゴシック" w:eastAsia="BIZ UDPゴシック" w:hAnsi="BIZ UDPゴシック"/>
          <w:lang w:bidi="ja-JP"/>
        </w:rPr>
      </w:pPr>
      <w:r w:rsidRPr="0034109B">
        <w:rPr>
          <w:rFonts w:ascii="BIZ UDPゴシック" w:eastAsia="BIZ UDPゴシック" w:hAnsi="BIZ UDPゴシック"/>
          <w:lang w:bidi="ja-JP"/>
        </w:rPr>
        <w:t>通信要件の変更、アクセス制御、セキュリティホール対策等は適時に見直しを行い、適切</w:t>
      </w:r>
      <w:r w:rsidRPr="0034109B">
        <w:rPr>
          <w:rFonts w:ascii="BIZ UDPゴシック" w:eastAsia="BIZ UDPゴシック" w:hAnsi="BIZ UDPゴシック"/>
          <w:lang w:bidi="ja-JP"/>
        </w:rPr>
        <w:lastRenderedPageBreak/>
        <w:t>な対策を実施すること</w:t>
      </w:r>
    </w:p>
    <w:p w14:paraId="58E0EBA1" w14:textId="300828D0" w:rsidR="0034109B" w:rsidRDefault="0034109B" w:rsidP="00FE4C82">
      <w:pPr>
        <w:pStyle w:val="af0"/>
        <w:numPr>
          <w:ilvl w:val="0"/>
          <w:numId w:val="321"/>
        </w:numPr>
        <w:ind w:leftChars="0"/>
        <w:rPr>
          <w:rFonts w:ascii="BIZ UDPゴシック" w:eastAsia="BIZ UDPゴシック" w:hAnsi="BIZ UDPゴシック"/>
          <w:lang w:bidi="ja-JP"/>
        </w:rPr>
      </w:pPr>
      <w:r w:rsidRPr="0034109B">
        <w:rPr>
          <w:rFonts w:ascii="BIZ UDPゴシック" w:eastAsia="BIZ UDPゴシック" w:hAnsi="BIZ UDPゴシック"/>
          <w:lang w:bidi="ja-JP"/>
        </w:rPr>
        <w:t>情報セキュリティ責任者は要安定情報を取り扱う情報システムの通信回線利用状況を分析し、性能低下</w:t>
      </w:r>
      <w:r w:rsidR="00B147EB">
        <w:rPr>
          <w:rFonts w:ascii="BIZ UDPゴシック" w:eastAsia="BIZ UDPゴシック" w:hAnsi="BIZ UDPゴシック" w:hint="eastAsia"/>
          <w:lang w:bidi="ja-JP"/>
        </w:rPr>
        <w:t>や</w:t>
      </w:r>
      <w:r w:rsidRPr="0034109B">
        <w:rPr>
          <w:rFonts w:ascii="BIZ UDPゴシック" w:eastAsia="BIZ UDPゴシック" w:hAnsi="BIZ UDPゴシック"/>
          <w:lang w:bidi="ja-JP"/>
        </w:rPr>
        <w:t>異常について検知</w:t>
      </w:r>
      <w:r w:rsidR="00B147EB">
        <w:rPr>
          <w:rFonts w:ascii="BIZ UDPゴシック" w:eastAsia="BIZ UDPゴシック" w:hAnsi="BIZ UDPゴシック" w:hint="eastAsia"/>
          <w:lang w:bidi="ja-JP"/>
        </w:rPr>
        <w:t>して</w:t>
      </w:r>
      <w:r w:rsidRPr="0034109B">
        <w:rPr>
          <w:rFonts w:ascii="BIZ UDPゴシック" w:eastAsia="BIZ UDPゴシック" w:hAnsi="BIZ UDPゴシック"/>
          <w:lang w:bidi="ja-JP"/>
        </w:rPr>
        <w:t>対応すること</w:t>
      </w:r>
    </w:p>
    <w:p w14:paraId="47BC67F0" w14:textId="26815BD5" w:rsidR="0034109B" w:rsidRPr="0034109B" w:rsidRDefault="0034109B" w:rsidP="00FE4C82">
      <w:pPr>
        <w:pStyle w:val="af0"/>
        <w:numPr>
          <w:ilvl w:val="0"/>
          <w:numId w:val="321"/>
        </w:numPr>
        <w:ind w:leftChars="0"/>
        <w:rPr>
          <w:rFonts w:ascii="BIZ UDPゴシック" w:eastAsia="BIZ UDPゴシック" w:hAnsi="BIZ UDPゴシック"/>
          <w:lang w:bidi="ja-JP"/>
        </w:rPr>
      </w:pPr>
      <w:r w:rsidRPr="0034109B">
        <w:rPr>
          <w:rFonts w:ascii="BIZ UDPゴシック" w:eastAsia="BIZ UDPゴシック" w:hAnsi="BIZ UDPゴシック"/>
          <w:lang w:bidi="ja-JP"/>
        </w:rPr>
        <w:t>不正アクセス等の監視の目的から通信内容の監視を行うこと</w:t>
      </w:r>
    </w:p>
    <w:p w14:paraId="404D7DD8" w14:textId="0C4791D2" w:rsidR="008B5445" w:rsidRDefault="0034109B" w:rsidP="00FE4C82">
      <w:pPr>
        <w:pStyle w:val="af0"/>
        <w:widowControl/>
        <w:numPr>
          <w:ilvl w:val="0"/>
          <w:numId w:val="321"/>
        </w:numPr>
        <w:ind w:leftChars="0"/>
        <w:jc w:val="left"/>
        <w:rPr>
          <w:rFonts w:ascii="BIZ UDPゴシック" w:eastAsia="BIZ UDPゴシック" w:hAnsi="BIZ UDPゴシック"/>
          <w:lang w:bidi="ja-JP"/>
        </w:rPr>
      </w:pPr>
      <w:r w:rsidRPr="0034109B">
        <w:rPr>
          <w:rFonts w:ascii="BIZ UDPゴシック" w:eastAsia="BIZ UDPゴシック" w:hAnsi="BIZ UDPゴシック"/>
          <w:lang w:bidi="ja-JP"/>
        </w:rPr>
        <w:t>VPN、無線LAN、リモートアクセスの環境を構築、提供する場合には、それぞれ利用の開始終了の申請手続き、暗号化、電子計算機の識別、主体認証とその管理、通信回線の範囲等を適切に検討</w:t>
      </w:r>
      <w:r w:rsidR="00B147EB">
        <w:rPr>
          <w:rFonts w:ascii="BIZ UDPゴシック" w:eastAsia="BIZ UDPゴシック" w:hAnsi="BIZ UDPゴシック" w:hint="eastAsia"/>
          <w:lang w:bidi="ja-JP"/>
        </w:rPr>
        <w:t>し</w:t>
      </w:r>
      <w:r w:rsidRPr="0034109B">
        <w:rPr>
          <w:rFonts w:ascii="BIZ UDPゴシック" w:eastAsia="BIZ UDPゴシック" w:hAnsi="BIZ UDPゴシック"/>
          <w:lang w:bidi="ja-JP"/>
        </w:rPr>
        <w:t>、決定すること</w:t>
      </w:r>
    </w:p>
    <w:p w14:paraId="276CBC04" w14:textId="77777777" w:rsidR="0034109B" w:rsidRPr="0034109B" w:rsidRDefault="0034109B" w:rsidP="0034109B">
      <w:pPr>
        <w:pStyle w:val="af0"/>
        <w:widowControl/>
        <w:ind w:leftChars="0" w:left="440"/>
        <w:jc w:val="left"/>
        <w:rPr>
          <w:rFonts w:ascii="BIZ UDPゴシック" w:eastAsia="BIZ UDPゴシック" w:hAnsi="BIZ UDPゴシック"/>
          <w:lang w:bidi="ja-JP"/>
        </w:rPr>
      </w:pPr>
    </w:p>
    <w:p w14:paraId="77E18F06" w14:textId="2D9083BE" w:rsidR="008B5445" w:rsidRPr="008B5445" w:rsidRDefault="0034109B" w:rsidP="0034109B">
      <w:pPr>
        <w:pStyle w:val="5"/>
        <w:spacing w:before="240" w:after="120"/>
        <w:ind w:leftChars="0" w:left="0"/>
        <w:rPr>
          <w:rFonts w:ascii="BIZ UDPゴシック" w:eastAsia="BIZ UDPゴシック" w:hAnsi="BIZ UDPゴシック"/>
          <w:szCs w:val="21"/>
          <w:lang w:bidi="ja-JP"/>
        </w:rPr>
      </w:pPr>
      <w:r>
        <w:rPr>
          <w:rFonts w:ascii="BIZ UDPゴシック" w:eastAsia="BIZ UDPゴシック" w:hAnsi="BIZ UDPゴシック" w:hint="eastAsia"/>
          <w:szCs w:val="21"/>
          <w:lang w:bidi="ja-JP"/>
        </w:rPr>
        <w:t>(19)</w:t>
      </w:r>
      <w:r w:rsidR="008B5445" w:rsidRPr="008B5445">
        <w:rPr>
          <w:rFonts w:ascii="BIZ UDPゴシック" w:eastAsia="BIZ UDPゴシック" w:hAnsi="BIZ UDPゴシック"/>
          <w:szCs w:val="21"/>
          <w:lang w:bidi="ja-JP"/>
        </w:rPr>
        <w:t>庁舎外通信回線との接続</w:t>
      </w:r>
    </w:p>
    <w:p w14:paraId="70262CCC" w14:textId="77777777" w:rsidR="00134991" w:rsidRDefault="008B5445" w:rsidP="008B5445">
      <w:pPr>
        <w:ind w:firstLineChars="100" w:firstLine="210"/>
        <w:rPr>
          <w:rFonts w:ascii="BIZ UDPゴシック" w:eastAsia="BIZ UDPゴシック" w:hAnsi="BIZ UDPゴシック"/>
          <w:lang w:bidi="ja-JP"/>
        </w:rPr>
      </w:pPr>
      <w:r w:rsidRPr="008B5445">
        <w:rPr>
          <w:rFonts w:ascii="BIZ UDPゴシック" w:eastAsia="BIZ UDPゴシック" w:hAnsi="BIZ UDPゴシック"/>
          <w:lang w:bidi="ja-JP"/>
        </w:rPr>
        <w:t>庁舎外通信回線との接続により、外部からの要因による情報セキュリティリスクが高まる。</w:t>
      </w:r>
    </w:p>
    <w:p w14:paraId="2338C4EE" w14:textId="5DDC86A4" w:rsidR="008B5445" w:rsidRDefault="00134991" w:rsidP="008B5445">
      <w:pPr>
        <w:ind w:firstLineChars="100" w:firstLine="210"/>
        <w:rPr>
          <w:rFonts w:ascii="BIZ UDPゴシック" w:eastAsia="BIZ UDPゴシック" w:hAnsi="BIZ UDPゴシック"/>
          <w:lang w:bidi="ja-JP"/>
        </w:rPr>
      </w:pPr>
      <w:r>
        <w:rPr>
          <w:rFonts w:ascii="BIZ UDPゴシック" w:eastAsia="BIZ UDPゴシック" w:hAnsi="BIZ UDPゴシック"/>
          <w:lang w:bidi="ja-JP"/>
        </w:rPr>
        <w:t>主な対策の例は次のとおりである</w:t>
      </w:r>
      <w:r w:rsidR="00622AE0">
        <w:rPr>
          <w:rFonts w:ascii="BIZ UDPゴシック" w:eastAsia="BIZ UDPゴシック" w:hAnsi="BIZ UDPゴシック"/>
          <w:lang w:bidi="ja-JP"/>
        </w:rPr>
        <w:t>。</w:t>
      </w:r>
    </w:p>
    <w:p w14:paraId="1EEDD2EE" w14:textId="77777777" w:rsidR="0034109B" w:rsidRDefault="0034109B" w:rsidP="0034109B">
      <w:pPr>
        <w:rPr>
          <w:rFonts w:ascii="BIZ UDPゴシック" w:eastAsia="BIZ UDPゴシック" w:hAnsi="BIZ UDPゴシック"/>
          <w:lang w:bidi="ja-JP"/>
        </w:rPr>
      </w:pPr>
    </w:p>
    <w:p w14:paraId="33D07F91" w14:textId="116F7C6E" w:rsidR="0034109B" w:rsidRPr="0034109B" w:rsidRDefault="0034109B" w:rsidP="00FE4C82">
      <w:pPr>
        <w:pStyle w:val="af0"/>
        <w:numPr>
          <w:ilvl w:val="0"/>
          <w:numId w:val="322"/>
        </w:numPr>
        <w:ind w:leftChars="0"/>
        <w:rPr>
          <w:rFonts w:ascii="BIZ UDPゴシック" w:eastAsia="BIZ UDPゴシック" w:hAnsi="BIZ UDPゴシック"/>
          <w:lang w:bidi="ja-JP"/>
        </w:rPr>
      </w:pPr>
      <w:r w:rsidRPr="0034109B">
        <w:rPr>
          <w:rFonts w:ascii="BIZ UDPゴシック" w:eastAsia="BIZ UDPゴシック" w:hAnsi="BIZ UDPゴシック"/>
          <w:lang w:bidi="ja-JP"/>
        </w:rPr>
        <w:t>情報セキュリティ責任者は、情報セキュリティ責任者の承認に基づいて庁舎内通信回線を庁舎外通信回線と接続すること</w:t>
      </w:r>
    </w:p>
    <w:p w14:paraId="60BAA77A" w14:textId="4FBCE737" w:rsidR="0034109B" w:rsidRPr="0034109B" w:rsidRDefault="0034109B" w:rsidP="00FE4C82">
      <w:pPr>
        <w:pStyle w:val="af0"/>
        <w:numPr>
          <w:ilvl w:val="0"/>
          <w:numId w:val="322"/>
        </w:numPr>
        <w:ind w:leftChars="0"/>
        <w:rPr>
          <w:rFonts w:ascii="BIZ UDPゴシック" w:eastAsia="BIZ UDPゴシック" w:hAnsi="BIZ UDPゴシック"/>
          <w:lang w:bidi="ja-JP"/>
        </w:rPr>
      </w:pPr>
      <w:r w:rsidRPr="0034109B">
        <w:rPr>
          <w:rFonts w:ascii="BIZ UDPゴシック" w:eastAsia="BIZ UDPゴシック" w:hAnsi="BIZ UDPゴシック"/>
          <w:lang w:bidi="ja-JP"/>
        </w:rPr>
        <w:t>庁舎外通信回線に接続することによって情報セキュリティを確保できないと判断される場合は、庁舎内通信回線を庁舎外通信回線と独立したものとして構築すること</w:t>
      </w:r>
    </w:p>
    <w:p w14:paraId="73B7F04C" w14:textId="01BF5A10" w:rsidR="0034109B" w:rsidRPr="0034109B" w:rsidRDefault="0034109B" w:rsidP="00FE4C82">
      <w:pPr>
        <w:pStyle w:val="af0"/>
        <w:numPr>
          <w:ilvl w:val="0"/>
          <w:numId w:val="322"/>
        </w:numPr>
        <w:ind w:leftChars="0"/>
        <w:rPr>
          <w:rFonts w:ascii="BIZ UDPゴシック" w:eastAsia="BIZ UDPゴシック" w:hAnsi="BIZ UDPゴシック"/>
          <w:lang w:bidi="ja-JP"/>
        </w:rPr>
      </w:pPr>
      <w:r w:rsidRPr="0034109B">
        <w:rPr>
          <w:rFonts w:ascii="BIZ UDPゴシック" w:eastAsia="BIZ UDPゴシック" w:hAnsi="BIZ UDPゴシック"/>
          <w:lang w:bidi="ja-JP"/>
        </w:rPr>
        <w:t>情報システムのセキュリティ確保が困難な状況が発生した場合、他の情報システムと共有している庁舎内通信回線、または庁舎外通信回線から独立した通信回線に構成を変更すること</w:t>
      </w:r>
    </w:p>
    <w:p w14:paraId="728A92E9" w14:textId="4C0E6B2D" w:rsidR="0034109B" w:rsidRPr="0034109B" w:rsidRDefault="0034109B" w:rsidP="00FE4C82">
      <w:pPr>
        <w:pStyle w:val="af0"/>
        <w:numPr>
          <w:ilvl w:val="0"/>
          <w:numId w:val="322"/>
        </w:numPr>
        <w:ind w:leftChars="0"/>
        <w:rPr>
          <w:rFonts w:ascii="BIZ UDPゴシック" w:eastAsia="BIZ UDPゴシック" w:hAnsi="BIZ UDPゴシック"/>
          <w:lang w:bidi="ja-JP"/>
        </w:rPr>
      </w:pPr>
      <w:r w:rsidRPr="0034109B">
        <w:rPr>
          <w:rFonts w:ascii="BIZ UDPゴシック" w:eastAsia="BIZ UDPゴシック" w:hAnsi="BIZ UDPゴシック"/>
          <w:lang w:bidi="ja-JP"/>
        </w:rPr>
        <w:t>通信回線の変更に際し及び定期的にアクセス制御設定の見直しを行うこと</w:t>
      </w:r>
    </w:p>
    <w:p w14:paraId="005641C3" w14:textId="5D1EEF8D" w:rsidR="0034109B" w:rsidRDefault="0034109B" w:rsidP="00FE4C82">
      <w:pPr>
        <w:pStyle w:val="af0"/>
        <w:numPr>
          <w:ilvl w:val="0"/>
          <w:numId w:val="322"/>
        </w:numPr>
        <w:ind w:leftChars="0"/>
        <w:rPr>
          <w:rFonts w:ascii="BIZ UDPゴシック" w:eastAsia="BIZ UDPゴシック" w:hAnsi="BIZ UDPゴシック"/>
          <w:lang w:bidi="ja-JP"/>
        </w:rPr>
      </w:pPr>
      <w:r w:rsidRPr="0034109B">
        <w:rPr>
          <w:rFonts w:ascii="BIZ UDPゴシック" w:eastAsia="BIZ UDPゴシック" w:hAnsi="BIZ UDPゴシック"/>
          <w:lang w:bidi="ja-JP"/>
        </w:rPr>
        <w:t>セキュリティホール対策、通信回線の利用状況管理、通信内容の監視を適切に実施すること</w:t>
      </w:r>
    </w:p>
    <w:p w14:paraId="48A213C0" w14:textId="77777777" w:rsidR="0034109B" w:rsidRPr="0034109B" w:rsidRDefault="0034109B" w:rsidP="0034109B">
      <w:pPr>
        <w:pStyle w:val="af0"/>
        <w:ind w:leftChars="0" w:left="440"/>
        <w:rPr>
          <w:rFonts w:ascii="BIZ UDPゴシック" w:eastAsia="BIZ UDPゴシック" w:hAnsi="BIZ UDPゴシック"/>
          <w:lang w:bidi="ja-JP"/>
        </w:rPr>
      </w:pPr>
    </w:p>
    <w:p w14:paraId="3F729C3E" w14:textId="18A6BAE5" w:rsidR="008B5445" w:rsidRPr="008B5445" w:rsidRDefault="0034109B" w:rsidP="0034109B">
      <w:pPr>
        <w:pStyle w:val="5"/>
        <w:spacing w:before="240" w:after="120"/>
        <w:ind w:leftChars="0" w:left="0"/>
        <w:rPr>
          <w:rFonts w:ascii="BIZ UDPゴシック" w:eastAsia="BIZ UDPゴシック" w:hAnsi="BIZ UDPゴシック"/>
          <w:szCs w:val="21"/>
          <w:lang w:bidi="ja-JP"/>
        </w:rPr>
      </w:pPr>
      <w:r>
        <w:rPr>
          <w:rFonts w:ascii="BIZ UDPゴシック" w:eastAsia="BIZ UDPゴシック" w:hAnsi="BIZ UDPゴシック" w:hint="eastAsia"/>
          <w:szCs w:val="21"/>
          <w:lang w:bidi="ja-JP"/>
        </w:rPr>
        <w:t>(20)</w:t>
      </w:r>
      <w:r w:rsidR="008B5445" w:rsidRPr="008B5445">
        <w:rPr>
          <w:rFonts w:ascii="BIZ UDPゴシック" w:eastAsia="BIZ UDPゴシック" w:hAnsi="BIZ UDPゴシック" w:hint="eastAsia"/>
          <w:szCs w:val="21"/>
          <w:lang w:bidi="ja-JP"/>
        </w:rPr>
        <w:t>制御系システムにおける対応</w:t>
      </w:r>
    </w:p>
    <w:p w14:paraId="3B0C64A7" w14:textId="77777777" w:rsidR="00134991" w:rsidRDefault="008B5445" w:rsidP="008B5445">
      <w:pPr>
        <w:ind w:firstLineChars="100" w:firstLine="210"/>
        <w:rPr>
          <w:rFonts w:ascii="BIZ UDPゴシック" w:eastAsia="BIZ UDPゴシック" w:hAnsi="BIZ UDPゴシック"/>
          <w:lang w:bidi="ja-JP"/>
        </w:rPr>
      </w:pPr>
      <w:r w:rsidRPr="008B5445">
        <w:rPr>
          <w:rFonts w:ascii="BIZ UDPゴシック" w:eastAsia="BIZ UDPゴシック" w:hAnsi="BIZ UDPゴシック" w:hint="eastAsia"/>
          <w:lang w:bidi="ja-JP"/>
        </w:rPr>
        <w:t>制御系システムは、一般の事務システムとは異なり、外部のネットワークとは遮断されている場合が多いことから、外部からのサイバー攻撃に対しては強靱であと考えられるが必ずしもそうではない。また、制御系システムにおいては、古いバージョンの</w:t>
      </w:r>
      <w:r w:rsidRPr="008B5445">
        <w:rPr>
          <w:rFonts w:ascii="BIZ UDPゴシック" w:eastAsia="BIZ UDPゴシック" w:hAnsi="BIZ UDPゴシック"/>
          <w:lang w:bidi="ja-JP"/>
        </w:rPr>
        <w:t>OS</w:t>
      </w:r>
      <w:r w:rsidRPr="008B5445">
        <w:rPr>
          <w:rFonts w:ascii="BIZ UDPゴシック" w:eastAsia="BIZ UDPゴシック" w:hAnsi="BIZ UDPゴシック" w:hint="eastAsia"/>
          <w:lang w:bidi="ja-JP"/>
        </w:rPr>
        <w:t>等が利用されているケースがある一方、</w:t>
      </w:r>
      <w:r w:rsidRPr="008B5445">
        <w:rPr>
          <w:rFonts w:ascii="BIZ UDPゴシック" w:eastAsia="BIZ UDPゴシック" w:hAnsi="BIZ UDPゴシック"/>
          <w:lang w:bidi="ja-JP"/>
        </w:rPr>
        <w:t>OS</w:t>
      </w:r>
      <w:r w:rsidRPr="008B5445">
        <w:rPr>
          <w:rFonts w:ascii="BIZ UDPゴシック" w:eastAsia="BIZ UDPゴシック" w:hAnsi="BIZ UDPゴシック" w:hint="eastAsia"/>
          <w:lang w:bidi="ja-JP"/>
        </w:rPr>
        <w:t>のアップデートや不具合対策のモジュール適用も容易でないことから、多層的な防御を実施していくことが必要である。</w:t>
      </w:r>
    </w:p>
    <w:p w14:paraId="0C30A246" w14:textId="38A0AB87" w:rsidR="008B5445" w:rsidRPr="008B5445" w:rsidRDefault="00622AE0" w:rsidP="008B5445">
      <w:pPr>
        <w:ind w:firstLineChars="100" w:firstLine="210"/>
        <w:rPr>
          <w:rFonts w:ascii="BIZ UDPゴシック" w:eastAsia="BIZ UDPゴシック" w:hAnsi="BIZ UDPゴシック"/>
          <w:lang w:bidi="ja-JP"/>
        </w:rPr>
      </w:pPr>
      <w:r>
        <w:rPr>
          <w:rFonts w:ascii="BIZ UDPゴシック" w:eastAsia="BIZ UDPゴシック" w:hAnsi="BIZ UDPゴシック" w:hint="eastAsia"/>
          <w:lang w:bidi="ja-JP"/>
        </w:rPr>
        <w:t>主な対策</w:t>
      </w:r>
      <w:r w:rsidR="00134991">
        <w:rPr>
          <w:rFonts w:ascii="BIZ UDPゴシック" w:eastAsia="BIZ UDPゴシック" w:hAnsi="BIZ UDPゴシック" w:hint="eastAsia"/>
          <w:lang w:bidi="ja-JP"/>
        </w:rPr>
        <w:t>の例</w:t>
      </w:r>
      <w:r>
        <w:rPr>
          <w:rFonts w:ascii="BIZ UDPゴシック" w:eastAsia="BIZ UDPゴシック" w:hAnsi="BIZ UDPゴシック" w:hint="eastAsia"/>
          <w:lang w:bidi="ja-JP"/>
        </w:rPr>
        <w:t>は次のとおりである。</w:t>
      </w:r>
    </w:p>
    <w:p w14:paraId="40CE091C" w14:textId="77777777" w:rsidR="008B5445" w:rsidRPr="008B5445" w:rsidRDefault="008B5445" w:rsidP="008B5445">
      <w:pPr>
        <w:widowControl/>
        <w:jc w:val="left"/>
        <w:rPr>
          <w:rFonts w:ascii="BIZ UDPゴシック" w:eastAsia="BIZ UDPゴシック" w:hAnsi="BIZ UDPゴシック"/>
        </w:rPr>
      </w:pPr>
    </w:p>
    <w:p w14:paraId="6D1089C5" w14:textId="0A641799" w:rsidR="006D02CB" w:rsidRPr="006D02CB" w:rsidRDefault="006D02CB" w:rsidP="006D02CB">
      <w:pPr>
        <w:widowControl/>
        <w:jc w:val="left"/>
        <w:rPr>
          <w:rFonts w:ascii="BIZ UDPゴシック" w:eastAsia="BIZ UDPゴシック" w:hAnsi="BIZ UDPゴシック"/>
        </w:rPr>
      </w:pPr>
      <w:r>
        <w:rPr>
          <w:rFonts w:ascii="BIZ UDPゴシック" w:eastAsia="BIZ UDPゴシック" w:hAnsi="BIZ UDPゴシック" w:hint="eastAsia"/>
        </w:rPr>
        <w:t xml:space="preserve">①　</w:t>
      </w:r>
      <w:r w:rsidRPr="006D02CB">
        <w:rPr>
          <w:rFonts w:ascii="BIZ UDPゴシック" w:eastAsia="BIZ UDPゴシック" w:hAnsi="BIZ UDPゴシック"/>
        </w:rPr>
        <w:t>システム導入前の対策</w:t>
      </w:r>
    </w:p>
    <w:p w14:paraId="5E69C972" w14:textId="16664923" w:rsidR="006D02CB" w:rsidRPr="006D02CB" w:rsidRDefault="006D02CB" w:rsidP="006D02CB">
      <w:pPr>
        <w:pStyle w:val="af0"/>
        <w:widowControl/>
        <w:ind w:leftChars="0" w:left="284"/>
        <w:jc w:val="left"/>
        <w:rPr>
          <w:rFonts w:ascii="BIZ UDPゴシック" w:eastAsia="BIZ UDPゴシック" w:hAnsi="BIZ UDPゴシック"/>
        </w:rPr>
      </w:pPr>
      <w:r w:rsidRPr="006D02CB">
        <w:rPr>
          <w:rFonts w:ascii="BIZ UDPゴシック" w:eastAsia="BIZ UDPゴシック" w:hAnsi="BIZ UDPゴシック" w:hint="eastAsia"/>
        </w:rPr>
        <w:t>制御系システムを導入する前の段階から、次のような対策を講じることが望ましい。</w:t>
      </w:r>
    </w:p>
    <w:p w14:paraId="1B61FAED" w14:textId="77777777" w:rsidR="006D02CB" w:rsidRPr="006D02CB" w:rsidRDefault="006D02CB" w:rsidP="006D02CB">
      <w:pPr>
        <w:widowControl/>
        <w:jc w:val="left"/>
        <w:rPr>
          <w:rFonts w:ascii="BIZ UDPゴシック" w:eastAsia="BIZ UDPゴシック" w:hAnsi="BIZ UDPゴシック"/>
        </w:rPr>
      </w:pPr>
    </w:p>
    <w:p w14:paraId="6904AAEA" w14:textId="0BC3A67C" w:rsidR="006D02CB" w:rsidRPr="006D02CB" w:rsidRDefault="00BE5D57" w:rsidP="00FE4C82">
      <w:pPr>
        <w:pStyle w:val="af0"/>
        <w:widowControl/>
        <w:numPr>
          <w:ilvl w:val="0"/>
          <w:numId w:val="323"/>
        </w:numPr>
        <w:ind w:leftChars="0"/>
        <w:jc w:val="left"/>
        <w:rPr>
          <w:rFonts w:ascii="BIZ UDPゴシック" w:eastAsia="BIZ UDPゴシック" w:hAnsi="BIZ UDPゴシック"/>
        </w:rPr>
      </w:pPr>
      <w:r w:rsidRPr="006D02CB">
        <w:rPr>
          <w:rFonts w:ascii="BIZ UDPゴシック" w:eastAsia="BIZ UDPゴシック" w:hAnsi="BIZ UDPゴシック" w:hint="eastAsia"/>
        </w:rPr>
        <w:lastRenderedPageBreak/>
        <w:t>セキュリティ要件の提示</w:t>
      </w:r>
      <w:r>
        <w:rPr>
          <w:rFonts w:ascii="BIZ UDPゴシック" w:eastAsia="BIZ UDPゴシック" w:hAnsi="BIZ UDPゴシック" w:hint="eastAsia"/>
        </w:rPr>
        <w:t>：</w:t>
      </w:r>
      <w:r w:rsidR="006D02CB" w:rsidRPr="006D02CB">
        <w:rPr>
          <w:rFonts w:ascii="BIZ UDPゴシック" w:eastAsia="BIZ UDPゴシック" w:hAnsi="BIZ UDPゴシック" w:hint="eastAsia"/>
        </w:rPr>
        <w:t>制御系システムの導入（調達）に関する仕様書作成の段階で、セキュリティ対策の具体的な要件（ネットワークの分離、</w:t>
      </w:r>
      <w:r w:rsidR="006D02CB" w:rsidRPr="006D02CB">
        <w:rPr>
          <w:rFonts w:ascii="BIZ UDPゴシック" w:eastAsia="BIZ UDPゴシック" w:hAnsi="BIZ UDPゴシック"/>
        </w:rPr>
        <w:t>USBメモリ等の外部記憶媒体からの感染防止、脆弱性対策等）を提示</w:t>
      </w:r>
    </w:p>
    <w:p w14:paraId="5B0645FB" w14:textId="77777777" w:rsidR="00BE5D57" w:rsidRDefault="00BE5D57" w:rsidP="00FE4C82">
      <w:pPr>
        <w:pStyle w:val="af0"/>
        <w:widowControl/>
        <w:numPr>
          <w:ilvl w:val="0"/>
          <w:numId w:val="323"/>
        </w:numPr>
        <w:ind w:leftChars="0"/>
        <w:jc w:val="left"/>
        <w:rPr>
          <w:rFonts w:ascii="BIZ UDPゴシック" w:eastAsia="BIZ UDPゴシック" w:hAnsi="BIZ UDPゴシック"/>
        </w:rPr>
      </w:pPr>
      <w:r w:rsidRPr="006D02CB">
        <w:rPr>
          <w:rFonts w:ascii="BIZ UDPゴシック" w:eastAsia="BIZ UDPゴシック" w:hAnsi="BIZ UDPゴシック" w:hint="eastAsia"/>
        </w:rPr>
        <w:t>セキュリティ要件の提示</w:t>
      </w:r>
      <w:r>
        <w:rPr>
          <w:rFonts w:ascii="BIZ UDPゴシック" w:eastAsia="BIZ UDPゴシック" w:hAnsi="BIZ UDPゴシック" w:hint="eastAsia"/>
        </w:rPr>
        <w:t>：</w:t>
      </w:r>
      <w:r w:rsidR="006D02CB" w:rsidRPr="006D02CB">
        <w:rPr>
          <w:rFonts w:ascii="BIZ UDPゴシック" w:eastAsia="BIZ UDPゴシック" w:hAnsi="BIZ UDPゴシック" w:hint="eastAsia"/>
        </w:rPr>
        <w:t>導入後の運用・保守契約においても、上記同様のセキュリティ対策の具体的な要件（脆弱性対策等）を提示</w:t>
      </w:r>
    </w:p>
    <w:p w14:paraId="1E5489B6" w14:textId="21A23003" w:rsidR="006D02CB" w:rsidRPr="00BE5D57" w:rsidRDefault="00BE5D57" w:rsidP="00FE4C82">
      <w:pPr>
        <w:pStyle w:val="af0"/>
        <w:widowControl/>
        <w:numPr>
          <w:ilvl w:val="0"/>
          <w:numId w:val="323"/>
        </w:numPr>
        <w:ind w:leftChars="0"/>
        <w:jc w:val="left"/>
        <w:rPr>
          <w:rFonts w:ascii="BIZ UDPゴシック" w:eastAsia="BIZ UDPゴシック" w:hAnsi="BIZ UDPゴシック"/>
        </w:rPr>
      </w:pPr>
      <w:r w:rsidRPr="00BE5D57">
        <w:rPr>
          <w:rFonts w:ascii="BIZ UDPゴシック" w:eastAsia="BIZ UDPゴシック" w:hAnsi="BIZ UDPゴシック" w:hint="eastAsia"/>
        </w:rPr>
        <w:t>ハードウェア暗号モジュール：</w:t>
      </w:r>
      <w:r w:rsidR="006D02CB" w:rsidRPr="00BE5D57">
        <w:rPr>
          <w:rFonts w:ascii="BIZ UDPゴシック" w:eastAsia="BIZ UDPゴシック" w:hAnsi="BIZ UDPゴシック" w:hint="eastAsia"/>
        </w:rPr>
        <w:t>暗号処理や鍵管理デバイスについて、国際規格をクリアした（認証等を取得した）デバイスを利用</w:t>
      </w:r>
    </w:p>
    <w:p w14:paraId="2C33BE12" w14:textId="77777777" w:rsidR="006D02CB" w:rsidRPr="00BE5D57" w:rsidRDefault="006D02CB" w:rsidP="006D02CB">
      <w:pPr>
        <w:widowControl/>
        <w:jc w:val="left"/>
        <w:rPr>
          <w:rFonts w:ascii="BIZ UDPゴシック" w:eastAsia="BIZ UDPゴシック" w:hAnsi="BIZ UDPゴシック"/>
        </w:rPr>
      </w:pPr>
    </w:p>
    <w:p w14:paraId="4D26DA47" w14:textId="4CDEAAD8" w:rsidR="00BE5D57" w:rsidRPr="006D02CB" w:rsidRDefault="00BE5D57" w:rsidP="00BE5D57">
      <w:pPr>
        <w:widowControl/>
        <w:jc w:val="left"/>
        <w:rPr>
          <w:rFonts w:ascii="BIZ UDPゴシック" w:eastAsia="BIZ UDPゴシック" w:hAnsi="BIZ UDPゴシック"/>
        </w:rPr>
      </w:pPr>
      <w:r>
        <w:rPr>
          <w:rFonts w:ascii="BIZ UDPゴシック" w:eastAsia="BIZ UDPゴシック" w:hAnsi="BIZ UDPゴシック" w:hint="eastAsia"/>
        </w:rPr>
        <w:t xml:space="preserve">②　</w:t>
      </w:r>
      <w:r w:rsidRPr="006D02CB">
        <w:rPr>
          <w:rFonts w:ascii="BIZ UDPゴシック" w:eastAsia="BIZ UDPゴシック" w:hAnsi="BIZ UDPゴシック"/>
        </w:rPr>
        <w:t>システム導入</w:t>
      </w:r>
      <w:r>
        <w:rPr>
          <w:rFonts w:ascii="BIZ UDPゴシック" w:eastAsia="BIZ UDPゴシック" w:hAnsi="BIZ UDPゴシック" w:hint="eastAsia"/>
        </w:rPr>
        <w:t>後</w:t>
      </w:r>
      <w:r w:rsidRPr="006D02CB">
        <w:rPr>
          <w:rFonts w:ascii="BIZ UDPゴシック" w:eastAsia="BIZ UDPゴシック" w:hAnsi="BIZ UDPゴシック"/>
        </w:rPr>
        <w:t>の対策</w:t>
      </w:r>
    </w:p>
    <w:p w14:paraId="6690A37E" w14:textId="267B6CAE" w:rsidR="00BE5D57" w:rsidRPr="006D02CB" w:rsidRDefault="00BE5D57" w:rsidP="00BE5D57">
      <w:pPr>
        <w:pStyle w:val="af0"/>
        <w:widowControl/>
        <w:ind w:leftChars="0" w:left="284"/>
        <w:jc w:val="left"/>
        <w:rPr>
          <w:rFonts w:ascii="BIZ UDPゴシック" w:eastAsia="BIZ UDPゴシック" w:hAnsi="BIZ UDPゴシック"/>
        </w:rPr>
      </w:pPr>
      <w:r w:rsidRPr="00BE5D57">
        <w:rPr>
          <w:rFonts w:ascii="BIZ UDPゴシック" w:eastAsia="BIZ UDPゴシック" w:hAnsi="BIZ UDPゴシック" w:hint="eastAsia"/>
        </w:rPr>
        <w:t>制御系システムを導入した後（運用）の段階では、下記のような対策を講じることが望ましい。</w:t>
      </w:r>
    </w:p>
    <w:p w14:paraId="55DD0079" w14:textId="77777777" w:rsidR="00BE5D57" w:rsidRPr="006D02CB" w:rsidRDefault="00BE5D57" w:rsidP="00BE5D57">
      <w:pPr>
        <w:widowControl/>
        <w:jc w:val="left"/>
        <w:rPr>
          <w:rFonts w:ascii="BIZ UDPゴシック" w:eastAsia="BIZ UDPゴシック" w:hAnsi="BIZ UDPゴシック"/>
        </w:rPr>
      </w:pPr>
    </w:p>
    <w:p w14:paraId="247278EB" w14:textId="6619B165" w:rsidR="00BE5D57" w:rsidRPr="00BE5D57" w:rsidRDefault="00BE5D57" w:rsidP="00FE4C82">
      <w:pPr>
        <w:pStyle w:val="af0"/>
        <w:widowControl/>
        <w:numPr>
          <w:ilvl w:val="0"/>
          <w:numId w:val="324"/>
        </w:numPr>
        <w:ind w:leftChars="0"/>
        <w:jc w:val="left"/>
        <w:rPr>
          <w:rFonts w:ascii="BIZ UDPゴシック" w:eastAsia="BIZ UDPゴシック" w:hAnsi="BIZ UDPゴシック"/>
        </w:rPr>
      </w:pPr>
      <w:r w:rsidRPr="00BE5D57">
        <w:rPr>
          <w:rFonts w:ascii="BIZ UDPゴシック" w:eastAsia="BIZ UDPゴシック" w:hAnsi="BIZ UDPゴシック" w:hint="eastAsia"/>
        </w:rPr>
        <w:t>外部からの感染阻止：</w:t>
      </w:r>
      <w:r w:rsidRPr="00BE5D57">
        <w:rPr>
          <w:rFonts w:ascii="BIZ UDPゴシック" w:eastAsia="BIZ UDPゴシック" w:hAnsi="BIZ UDPゴシック"/>
        </w:rPr>
        <w:t>USBメモリの接続の制限・禁止、運用・保守点検用のPC接続時</w:t>
      </w:r>
      <w:r w:rsidRPr="00BE5D57">
        <w:rPr>
          <w:rFonts w:ascii="BIZ UDPゴシック" w:eastAsia="BIZ UDPゴシック" w:hAnsi="BIZ UDPゴシック" w:hint="eastAsia"/>
        </w:rPr>
        <w:t>の安全性確認の実施</w:t>
      </w:r>
    </w:p>
    <w:p w14:paraId="1EB731CA" w14:textId="4EB9B503" w:rsidR="00BE5D57" w:rsidRPr="00BE5D57" w:rsidRDefault="00BE5D57" w:rsidP="00FE4C82">
      <w:pPr>
        <w:pStyle w:val="af0"/>
        <w:widowControl/>
        <w:numPr>
          <w:ilvl w:val="0"/>
          <w:numId w:val="324"/>
        </w:numPr>
        <w:ind w:leftChars="0"/>
        <w:jc w:val="left"/>
        <w:rPr>
          <w:rFonts w:ascii="BIZ UDPゴシック" w:eastAsia="BIZ UDPゴシック" w:hAnsi="BIZ UDPゴシック"/>
        </w:rPr>
      </w:pPr>
      <w:r w:rsidRPr="00BE5D57">
        <w:rPr>
          <w:rFonts w:ascii="BIZ UDPゴシック" w:eastAsia="BIZ UDPゴシック" w:hAnsi="BIZ UDPゴシック" w:hint="eastAsia"/>
        </w:rPr>
        <w:t>更新プログラム（パッチ）の適用：ベンダ</w:t>
      </w:r>
      <w:r>
        <w:rPr>
          <w:rFonts w:ascii="BIZ UDPゴシック" w:eastAsia="BIZ UDPゴシック" w:hAnsi="BIZ UDPゴシック" w:hint="eastAsia"/>
        </w:rPr>
        <w:t>ー</w:t>
      </w:r>
      <w:r w:rsidRPr="00BE5D57">
        <w:rPr>
          <w:rFonts w:ascii="BIZ UDPゴシック" w:eastAsia="BIZ UDPゴシック" w:hAnsi="BIZ UDPゴシック" w:hint="eastAsia"/>
        </w:rPr>
        <w:t>と協力し、適時セキュリティ更新プログラムを適用</w:t>
      </w:r>
    </w:p>
    <w:p w14:paraId="49EC5471" w14:textId="78CD3E85" w:rsidR="00BE5D57" w:rsidRPr="00BE5D57" w:rsidRDefault="00BE5D57" w:rsidP="00FE4C82">
      <w:pPr>
        <w:pStyle w:val="af0"/>
        <w:widowControl/>
        <w:numPr>
          <w:ilvl w:val="0"/>
          <w:numId w:val="324"/>
        </w:numPr>
        <w:ind w:leftChars="0"/>
        <w:jc w:val="left"/>
        <w:rPr>
          <w:rFonts w:ascii="BIZ UDPゴシック" w:eastAsia="BIZ UDPゴシック" w:hAnsi="BIZ UDPゴシック"/>
        </w:rPr>
      </w:pPr>
      <w:r w:rsidRPr="00BE5D57">
        <w:rPr>
          <w:rFonts w:ascii="BIZ UDPゴシック" w:eastAsia="BIZ UDPゴシック" w:hAnsi="BIZ UDPゴシック"/>
        </w:rPr>
        <w:t>OSのアップデート</w:t>
      </w:r>
      <w:r w:rsidRPr="00BE5D57">
        <w:rPr>
          <w:rFonts w:ascii="BIZ UDPゴシック" w:eastAsia="BIZ UDPゴシック" w:hAnsi="BIZ UDPゴシック" w:hint="eastAsia"/>
        </w:rPr>
        <w:t>：</w:t>
      </w:r>
      <w:r w:rsidRPr="00BE5D57">
        <w:rPr>
          <w:rFonts w:ascii="BIZ UDPゴシック" w:eastAsia="BIZ UDPゴシック" w:hAnsi="BIZ UDPゴシック"/>
        </w:rPr>
        <w:t>OSが古いことで発生する「セキュリティホール（セキュリティ上の脆弱性、脆弱な箇所）」を狙う</w:t>
      </w:r>
      <w:r w:rsidR="00E92F10">
        <w:rPr>
          <w:rFonts w:ascii="BIZ UDPゴシック" w:eastAsia="BIZ UDPゴシック" w:hAnsi="BIZ UDPゴシック"/>
        </w:rPr>
        <w:t>ウイルス</w:t>
      </w:r>
      <w:r w:rsidRPr="00BE5D57">
        <w:rPr>
          <w:rFonts w:ascii="BIZ UDPゴシック" w:eastAsia="BIZ UDPゴシック" w:hAnsi="BIZ UDPゴシック"/>
        </w:rPr>
        <w:t>攻撃からシステムを防護す</w:t>
      </w:r>
      <w:r w:rsidRPr="00BE5D57">
        <w:rPr>
          <w:rFonts w:ascii="BIZ UDPゴシック" w:eastAsia="BIZ UDPゴシック" w:hAnsi="BIZ UDPゴシック" w:hint="eastAsia"/>
        </w:rPr>
        <w:t>るため</w:t>
      </w:r>
      <w:r w:rsidRPr="00BE5D57">
        <w:rPr>
          <w:rFonts w:ascii="BIZ UDPゴシック" w:eastAsia="BIZ UDPゴシック" w:hAnsi="BIZ UDPゴシック"/>
        </w:rPr>
        <w:t>OSをアップデート</w:t>
      </w:r>
    </w:p>
    <w:p w14:paraId="69649531" w14:textId="7909FDFC" w:rsidR="008B5445" w:rsidRPr="00BE5D57" w:rsidRDefault="00BE5D57" w:rsidP="00FE4C82">
      <w:pPr>
        <w:pStyle w:val="af0"/>
        <w:widowControl/>
        <w:numPr>
          <w:ilvl w:val="0"/>
          <w:numId w:val="324"/>
        </w:numPr>
        <w:ind w:leftChars="0"/>
        <w:jc w:val="left"/>
        <w:rPr>
          <w:rFonts w:ascii="BIZ UDPゴシック" w:eastAsia="BIZ UDPゴシック" w:hAnsi="BIZ UDPゴシック"/>
        </w:rPr>
      </w:pPr>
      <w:r w:rsidRPr="00BE5D57">
        <w:rPr>
          <w:rFonts w:ascii="BIZ UDPゴシック" w:eastAsia="BIZ UDPゴシック" w:hAnsi="BIZ UDPゴシック"/>
        </w:rPr>
        <w:t>監視体制の構築</w:t>
      </w:r>
      <w:r w:rsidRPr="00BE5D57">
        <w:rPr>
          <w:rFonts w:ascii="BIZ UDPゴシック" w:eastAsia="BIZ UDPゴシック" w:hAnsi="BIZ UDPゴシック" w:hint="eastAsia"/>
        </w:rPr>
        <w:t>：</w:t>
      </w:r>
      <w:r w:rsidRPr="00BE5D57">
        <w:rPr>
          <w:rFonts w:ascii="BIZ UDPゴシック" w:eastAsia="BIZ UDPゴシック" w:hAnsi="BIZ UDPゴシック"/>
        </w:rPr>
        <w:t>セキュリティ事件・事故の検知や分析を行うため、制御システムの</w:t>
      </w:r>
      <w:r w:rsidRPr="00BE5D57">
        <w:rPr>
          <w:rFonts w:ascii="BIZ UDPゴシック" w:eastAsia="BIZ UDPゴシック" w:hAnsi="BIZ UDPゴシック" w:hint="eastAsia"/>
        </w:rPr>
        <w:t>ネットワークを流れるデータ、ログデータを監視する体制を構築</w:t>
      </w:r>
    </w:p>
    <w:p w14:paraId="2E183D57" w14:textId="77777777" w:rsidR="008B5445" w:rsidRPr="008B5445" w:rsidRDefault="008B5445" w:rsidP="00CE1BF2">
      <w:pPr>
        <w:pStyle w:val="a6"/>
        <w:ind w:firstLineChars="0" w:firstLine="0"/>
        <w:rPr>
          <w:rFonts w:ascii="BIZ UDPゴシック" w:eastAsia="BIZ UDPゴシック" w:hAnsi="BIZ UDPゴシック"/>
          <w:szCs w:val="21"/>
        </w:rPr>
      </w:pPr>
    </w:p>
    <w:p w14:paraId="63837215" w14:textId="0790E7EE" w:rsidR="008B5445" w:rsidRPr="008B5445" w:rsidRDefault="00BE5D57" w:rsidP="00BE5D57">
      <w:pPr>
        <w:pStyle w:val="5"/>
        <w:spacing w:before="240" w:after="120"/>
        <w:ind w:leftChars="0" w:left="0"/>
        <w:rPr>
          <w:rFonts w:ascii="BIZ UDPゴシック" w:eastAsia="BIZ UDPゴシック" w:hAnsi="BIZ UDPゴシック"/>
          <w:szCs w:val="21"/>
          <w:lang w:bidi="ja-JP"/>
        </w:rPr>
      </w:pPr>
      <w:r>
        <w:rPr>
          <w:rFonts w:ascii="BIZ UDPゴシック" w:eastAsia="BIZ UDPゴシック" w:hAnsi="BIZ UDPゴシック" w:hint="eastAsia"/>
          <w:szCs w:val="21"/>
          <w:lang w:bidi="ja-JP"/>
        </w:rPr>
        <w:t>(21)</w:t>
      </w:r>
      <w:r w:rsidR="008B5445" w:rsidRPr="008B5445">
        <w:rPr>
          <w:rFonts w:ascii="BIZ UDPゴシック" w:eastAsia="BIZ UDPゴシック" w:hAnsi="BIZ UDPゴシック"/>
          <w:szCs w:val="21"/>
          <w:lang w:bidi="ja-JP"/>
        </w:rPr>
        <w:t>外部委託における情報セキュリティ確保のための対策</w:t>
      </w:r>
    </w:p>
    <w:p w14:paraId="44BC68CB" w14:textId="77777777" w:rsidR="008B5445" w:rsidRPr="008B5445" w:rsidRDefault="008B5445" w:rsidP="008B5445">
      <w:pPr>
        <w:ind w:firstLineChars="100" w:firstLine="210"/>
        <w:rPr>
          <w:rFonts w:ascii="BIZ UDPゴシック" w:eastAsia="BIZ UDPゴシック" w:hAnsi="BIZ UDPゴシック"/>
          <w:lang w:val="ja-JP" w:bidi="ja-JP"/>
        </w:rPr>
      </w:pPr>
      <w:r w:rsidRPr="008B5445">
        <w:rPr>
          <w:rFonts w:ascii="BIZ UDPゴシック" w:eastAsia="BIZ UDPゴシック" w:hAnsi="BIZ UDPゴシック"/>
          <w:lang w:val="ja-JP" w:bidi="ja-JP"/>
        </w:rPr>
        <w:t>重要情報の漏洩は、内部からのみならず、委託先からの場合も想定される。事業継続性の確保には、委託先と連携したセキュリティレベルの向上が必須であり、その上で水道事業者等による委託先の情報セキュリティ対策が必要である。</w:t>
      </w:r>
    </w:p>
    <w:p w14:paraId="6DA6DE4B" w14:textId="77777777" w:rsidR="00134991" w:rsidRDefault="008B5445" w:rsidP="008B5445">
      <w:pPr>
        <w:ind w:firstLineChars="100" w:firstLine="210"/>
        <w:rPr>
          <w:rFonts w:ascii="BIZ UDPゴシック" w:eastAsia="BIZ UDPゴシック" w:hAnsi="BIZ UDPゴシック"/>
          <w:lang w:val="ja-JP" w:bidi="ja-JP"/>
        </w:rPr>
      </w:pPr>
      <w:r w:rsidRPr="008B5445">
        <w:rPr>
          <w:rFonts w:ascii="BIZ UDPゴシック" w:eastAsia="BIZ UDPゴシック" w:hAnsi="BIZ UDPゴシック"/>
          <w:lang w:val="ja-JP" w:bidi="ja-JP"/>
        </w:rPr>
        <w:t>水道事業等においては、浄水場の維持管理等の業務委託や、情報システムの構築やメンテナンスの委託等の外部委託が実施されており、その際、委託業者が水道事業者等のシステムを利用することも考えられる。このような場合も考慮して、水道事業者等の情報セキュリティ基準を委託業者にも適用することが必要である。</w:t>
      </w:r>
    </w:p>
    <w:p w14:paraId="0B0D136F" w14:textId="57A84689" w:rsidR="008B5445" w:rsidRDefault="00134991" w:rsidP="008B5445">
      <w:pPr>
        <w:ind w:firstLineChars="100" w:firstLine="210"/>
        <w:rPr>
          <w:rFonts w:ascii="BIZ UDPゴシック" w:eastAsia="BIZ UDPゴシック" w:hAnsi="BIZ UDPゴシック"/>
          <w:lang w:val="ja-JP" w:bidi="ja-JP"/>
        </w:rPr>
      </w:pPr>
      <w:r>
        <w:rPr>
          <w:rFonts w:ascii="BIZ UDPゴシック" w:eastAsia="BIZ UDPゴシック" w:hAnsi="BIZ UDPゴシック"/>
          <w:lang w:val="ja-JP" w:bidi="ja-JP"/>
        </w:rPr>
        <w:t>主な対策の例は次のとおりである</w:t>
      </w:r>
      <w:r w:rsidR="00622AE0">
        <w:rPr>
          <w:rFonts w:ascii="BIZ UDPゴシック" w:eastAsia="BIZ UDPゴシック" w:hAnsi="BIZ UDPゴシック"/>
          <w:lang w:val="ja-JP" w:bidi="ja-JP"/>
        </w:rPr>
        <w:t>。</w:t>
      </w:r>
    </w:p>
    <w:p w14:paraId="0C31E71E" w14:textId="77777777" w:rsidR="00714727" w:rsidRDefault="00714727" w:rsidP="00714727">
      <w:pPr>
        <w:rPr>
          <w:rFonts w:ascii="BIZ UDPゴシック" w:eastAsia="BIZ UDPゴシック" w:hAnsi="BIZ UDPゴシック"/>
          <w:lang w:val="ja-JP" w:bidi="ja-JP"/>
        </w:rPr>
      </w:pPr>
    </w:p>
    <w:p w14:paraId="10890316" w14:textId="72B534D6" w:rsidR="00714727" w:rsidRPr="00714727" w:rsidRDefault="00714727" w:rsidP="00FE4C82">
      <w:pPr>
        <w:pStyle w:val="af0"/>
        <w:numPr>
          <w:ilvl w:val="0"/>
          <w:numId w:val="325"/>
        </w:numPr>
        <w:ind w:leftChars="0"/>
        <w:rPr>
          <w:rFonts w:ascii="BIZ UDPゴシック" w:eastAsia="BIZ UDPゴシック" w:hAnsi="BIZ UDPゴシック"/>
          <w:lang w:val="ja-JP" w:bidi="ja-JP"/>
        </w:rPr>
      </w:pPr>
      <w:r w:rsidRPr="00714727">
        <w:rPr>
          <w:rFonts w:ascii="BIZ UDPゴシック" w:eastAsia="BIZ UDPゴシック" w:hAnsi="BIZ UDPゴシック"/>
          <w:lang w:val="ja-JP" w:bidi="ja-JP"/>
        </w:rPr>
        <w:t>情報セキュリティ責任者は、情報セキュリティ責任者の承認に基づいて庁舎内通信回線を庁舎外通信回線と接続すること</w:t>
      </w:r>
    </w:p>
    <w:p w14:paraId="73481F88" w14:textId="7B955204" w:rsidR="00714727" w:rsidRPr="00714727" w:rsidRDefault="00714727" w:rsidP="00FE4C82">
      <w:pPr>
        <w:pStyle w:val="af0"/>
        <w:numPr>
          <w:ilvl w:val="0"/>
          <w:numId w:val="325"/>
        </w:numPr>
        <w:ind w:leftChars="0"/>
        <w:rPr>
          <w:rFonts w:ascii="BIZ UDPゴシック" w:eastAsia="BIZ UDPゴシック" w:hAnsi="BIZ UDPゴシック"/>
          <w:lang w:val="ja-JP" w:bidi="ja-JP"/>
        </w:rPr>
      </w:pPr>
      <w:r w:rsidRPr="00714727">
        <w:rPr>
          <w:rFonts w:ascii="BIZ UDPゴシック" w:eastAsia="BIZ UDPゴシック" w:hAnsi="BIZ UDPゴシック"/>
          <w:lang w:val="ja-JP" w:bidi="ja-JP"/>
        </w:rPr>
        <w:t>国際規格（JIS X5080</w:t>
      </w:r>
      <w:r w:rsidR="00564483">
        <w:rPr>
          <w:rFonts w:ascii="BIZ UDPゴシック" w:eastAsia="BIZ UDPゴシック" w:hAnsi="BIZ UDPゴシック"/>
          <w:lang w:val="ja-JP" w:bidi="ja-JP"/>
        </w:rPr>
        <w:t>等</w:t>
      </w:r>
      <w:r w:rsidRPr="00714727">
        <w:rPr>
          <w:rFonts w:ascii="BIZ UDPゴシック" w:eastAsia="BIZ UDPゴシック" w:hAnsi="BIZ UDPゴシック"/>
          <w:lang w:val="ja-JP" w:bidi="ja-JP"/>
        </w:rPr>
        <w:t>）を踏まえた既存の取組等を参考に、情報セキュリティを確保する観点を含めて、外部委託可能な範囲の明確化や委託先の選定基準、委託先に求める</w:t>
      </w:r>
      <w:r w:rsidRPr="00714727">
        <w:rPr>
          <w:rFonts w:ascii="BIZ UDPゴシック" w:eastAsia="BIZ UDPゴシック" w:hAnsi="BIZ UDPゴシック"/>
          <w:lang w:val="ja-JP" w:bidi="ja-JP"/>
        </w:rPr>
        <w:lastRenderedPageBreak/>
        <w:t>情報セキュリティ対策項目や事業者としての管理方法を明示すること</w:t>
      </w:r>
    </w:p>
    <w:p w14:paraId="30EE9B9E" w14:textId="3A11B1B4" w:rsidR="00714727" w:rsidRPr="00714727" w:rsidRDefault="00714727" w:rsidP="00FE4C82">
      <w:pPr>
        <w:pStyle w:val="af0"/>
        <w:numPr>
          <w:ilvl w:val="0"/>
          <w:numId w:val="325"/>
        </w:numPr>
        <w:ind w:leftChars="0"/>
        <w:rPr>
          <w:rFonts w:ascii="BIZ UDPゴシック" w:eastAsia="BIZ UDPゴシック" w:hAnsi="BIZ UDPゴシック"/>
          <w:lang w:val="ja-JP" w:bidi="ja-JP"/>
        </w:rPr>
      </w:pPr>
      <w:r w:rsidRPr="00714727">
        <w:rPr>
          <w:rFonts w:ascii="BIZ UDPゴシック" w:eastAsia="BIZ UDPゴシック" w:hAnsi="BIZ UDPゴシック"/>
          <w:lang w:val="ja-JP" w:bidi="ja-JP"/>
        </w:rPr>
        <w:t>通常監視業務、維持管理業務の他、PFIや施設全体の運転業務（小規模</w:t>
      </w:r>
      <w:r w:rsidR="00FC1F44">
        <w:rPr>
          <w:rFonts w:ascii="BIZ UDPゴシック" w:eastAsia="BIZ UDPゴシック" w:hAnsi="BIZ UDPゴシック" w:hint="eastAsia"/>
          <w:lang w:val="ja-JP" w:bidi="ja-JP"/>
        </w:rPr>
        <w:t>水道事業者等</w:t>
      </w:r>
      <w:r w:rsidRPr="00714727">
        <w:rPr>
          <w:rFonts w:ascii="BIZ UDPゴシック" w:eastAsia="BIZ UDPゴシック" w:hAnsi="BIZ UDPゴシック"/>
          <w:lang w:val="ja-JP" w:bidi="ja-JP"/>
        </w:rPr>
        <w:t>）</w:t>
      </w:r>
      <w:r w:rsidR="00564483">
        <w:rPr>
          <w:rFonts w:ascii="BIZ UDPゴシック" w:eastAsia="BIZ UDPゴシック" w:hAnsi="BIZ UDPゴシック"/>
          <w:lang w:val="ja-JP" w:bidi="ja-JP"/>
        </w:rPr>
        <w:t>等</w:t>
      </w:r>
      <w:r w:rsidRPr="00714727">
        <w:rPr>
          <w:rFonts w:ascii="BIZ UDPゴシック" w:eastAsia="BIZ UDPゴシック" w:hAnsi="BIZ UDPゴシック"/>
          <w:lang w:val="ja-JP" w:bidi="ja-JP"/>
        </w:rPr>
        <w:t>全般にわたっての取り決めを行うこと</w:t>
      </w:r>
    </w:p>
    <w:p w14:paraId="4CD4D5F0" w14:textId="1F31F31B" w:rsidR="00714727" w:rsidRPr="00714727" w:rsidRDefault="00714727" w:rsidP="00FE4C82">
      <w:pPr>
        <w:pStyle w:val="af0"/>
        <w:numPr>
          <w:ilvl w:val="0"/>
          <w:numId w:val="325"/>
        </w:numPr>
        <w:ind w:leftChars="0"/>
        <w:rPr>
          <w:rFonts w:ascii="BIZ UDPゴシック" w:eastAsia="BIZ UDPゴシック" w:hAnsi="BIZ UDPゴシック"/>
          <w:lang w:val="ja-JP" w:bidi="ja-JP"/>
        </w:rPr>
      </w:pPr>
      <w:r w:rsidRPr="00714727">
        <w:rPr>
          <w:rFonts w:ascii="BIZ UDPゴシック" w:eastAsia="BIZ UDPゴシック" w:hAnsi="BIZ UDPゴシック"/>
          <w:lang w:val="ja-JP" w:bidi="ja-JP"/>
        </w:rPr>
        <w:t>システムの賃貸借や設計業務委託</w:t>
      </w:r>
      <w:r w:rsidR="00564483">
        <w:rPr>
          <w:rFonts w:ascii="BIZ UDPゴシック" w:eastAsia="BIZ UDPゴシック" w:hAnsi="BIZ UDPゴシック" w:hint="eastAsia"/>
          <w:lang w:val="ja-JP" w:bidi="ja-JP"/>
        </w:rPr>
        <w:t>等</w:t>
      </w:r>
      <w:r w:rsidRPr="00714727">
        <w:rPr>
          <w:rFonts w:ascii="BIZ UDPゴシック" w:eastAsia="BIZ UDPゴシック" w:hAnsi="BIZ UDPゴシック"/>
          <w:lang w:val="ja-JP" w:bidi="ja-JP"/>
        </w:rPr>
        <w:t>においても、扱う情報に応じた対策を</w:t>
      </w:r>
      <w:r w:rsidR="00DA08BB">
        <w:rPr>
          <w:rFonts w:ascii="BIZ UDPゴシック" w:eastAsia="BIZ UDPゴシック" w:hAnsi="BIZ UDPゴシック"/>
          <w:lang w:val="ja-JP" w:bidi="ja-JP"/>
        </w:rPr>
        <w:t>講じ</w:t>
      </w:r>
      <w:r w:rsidRPr="00714727">
        <w:rPr>
          <w:rFonts w:ascii="BIZ UDPゴシック" w:eastAsia="BIZ UDPゴシック" w:hAnsi="BIZ UDPゴシック"/>
          <w:lang w:val="ja-JP" w:bidi="ja-JP"/>
        </w:rPr>
        <w:t>ること</w:t>
      </w:r>
    </w:p>
    <w:p w14:paraId="1C20345A" w14:textId="1E1C0193" w:rsidR="00714727" w:rsidRPr="00714727" w:rsidRDefault="00714727" w:rsidP="00FE4C82">
      <w:pPr>
        <w:pStyle w:val="af0"/>
        <w:numPr>
          <w:ilvl w:val="0"/>
          <w:numId w:val="325"/>
        </w:numPr>
        <w:ind w:leftChars="0"/>
        <w:rPr>
          <w:rFonts w:ascii="BIZ UDPゴシック" w:eastAsia="BIZ UDPゴシック" w:hAnsi="BIZ UDPゴシック"/>
          <w:lang w:val="ja-JP" w:bidi="ja-JP"/>
        </w:rPr>
      </w:pPr>
      <w:r w:rsidRPr="00714727">
        <w:rPr>
          <w:rFonts w:ascii="BIZ UDPゴシック" w:eastAsia="BIZ UDPゴシック" w:hAnsi="BIZ UDPゴシック"/>
          <w:lang w:val="ja-JP" w:bidi="ja-JP"/>
        </w:rPr>
        <w:t>上記のような取り決めや対策等においては、委託業者に水道事業者等と同じまたは同レベル以上の情報セキュリティ対策の実施を位置</w:t>
      </w:r>
      <w:r w:rsidR="00D467F1">
        <w:rPr>
          <w:rFonts w:ascii="BIZ UDPゴシック" w:eastAsia="BIZ UDPゴシック" w:hAnsi="BIZ UDPゴシック" w:hint="eastAsia"/>
          <w:lang w:val="ja-JP" w:bidi="ja-JP"/>
        </w:rPr>
        <w:t>付</w:t>
      </w:r>
      <w:r w:rsidRPr="00714727">
        <w:rPr>
          <w:rFonts w:ascii="BIZ UDPゴシック" w:eastAsia="BIZ UDPゴシック" w:hAnsi="BIZ UDPゴシック"/>
          <w:lang w:val="ja-JP" w:bidi="ja-JP"/>
        </w:rPr>
        <w:t>けること</w:t>
      </w:r>
    </w:p>
    <w:p w14:paraId="1A852435" w14:textId="0B0FD97B" w:rsidR="00714727" w:rsidRPr="00714727" w:rsidRDefault="00714727" w:rsidP="00FE4C82">
      <w:pPr>
        <w:pStyle w:val="af0"/>
        <w:numPr>
          <w:ilvl w:val="0"/>
          <w:numId w:val="325"/>
        </w:numPr>
        <w:ind w:leftChars="0"/>
        <w:rPr>
          <w:rFonts w:ascii="BIZ UDPゴシック" w:eastAsia="BIZ UDPゴシック" w:hAnsi="BIZ UDPゴシック"/>
          <w:lang w:val="ja-JP" w:bidi="ja-JP"/>
        </w:rPr>
      </w:pPr>
      <w:r w:rsidRPr="00714727">
        <w:rPr>
          <w:rFonts w:ascii="BIZ UDPゴシック" w:eastAsia="BIZ UDPゴシック" w:hAnsi="BIZ UDPゴシック"/>
          <w:lang w:val="ja-JP" w:bidi="ja-JP"/>
        </w:rPr>
        <w:t>基本契約の締結や委託内容・</w:t>
      </w:r>
      <w:r w:rsidR="00A34477">
        <w:rPr>
          <w:rFonts w:ascii="BIZ UDPゴシック" w:eastAsia="BIZ UDPゴシック" w:hAnsi="BIZ UDPゴシック"/>
          <w:lang w:val="ja-JP" w:bidi="ja-JP"/>
        </w:rPr>
        <w:t>取扱</w:t>
      </w:r>
      <w:r w:rsidRPr="00714727">
        <w:rPr>
          <w:rFonts w:ascii="BIZ UDPゴシック" w:eastAsia="BIZ UDPゴシック" w:hAnsi="BIZ UDPゴシック"/>
          <w:lang w:val="ja-JP" w:bidi="ja-JP"/>
        </w:rPr>
        <w:t>情報の重要性に応じたとるべき情報漏えい防止対策等の強化対策事項の契約への盛り込み等、契約者双方の責任の明確化と合意形成を行うこととともに、委託先の作成した報告書のレビューや監査等を行うこと</w:t>
      </w:r>
    </w:p>
    <w:p w14:paraId="00CAD1FC" w14:textId="6042B715" w:rsidR="00714727" w:rsidRPr="00714727" w:rsidRDefault="00714727" w:rsidP="00FE4C82">
      <w:pPr>
        <w:pStyle w:val="af0"/>
        <w:numPr>
          <w:ilvl w:val="0"/>
          <w:numId w:val="325"/>
        </w:numPr>
        <w:ind w:leftChars="0"/>
        <w:rPr>
          <w:rFonts w:ascii="BIZ UDPゴシック" w:eastAsia="BIZ UDPゴシック" w:hAnsi="BIZ UDPゴシック"/>
          <w:lang w:val="ja-JP" w:bidi="ja-JP"/>
        </w:rPr>
      </w:pPr>
      <w:r w:rsidRPr="00714727">
        <w:rPr>
          <w:rFonts w:ascii="BIZ UDPゴシック" w:eastAsia="BIZ UDPゴシック" w:hAnsi="BIZ UDPゴシック"/>
          <w:lang w:val="ja-JP" w:bidi="ja-JP"/>
        </w:rPr>
        <w:t>委託先の提供するサービスの変更に対する管理を行うとともに、委託先が機器供給者である場合は納入機器の脆弱性を把握した際の情報共有・対応体制を整備すること</w:t>
      </w:r>
    </w:p>
    <w:p w14:paraId="7FE66405" w14:textId="47B6213A" w:rsidR="00714727" w:rsidRPr="00714727" w:rsidRDefault="00714727" w:rsidP="00FE4C82">
      <w:pPr>
        <w:pStyle w:val="af0"/>
        <w:numPr>
          <w:ilvl w:val="0"/>
          <w:numId w:val="325"/>
        </w:numPr>
        <w:ind w:leftChars="0"/>
        <w:rPr>
          <w:rFonts w:ascii="BIZ UDPゴシック" w:eastAsia="BIZ UDPゴシック" w:hAnsi="BIZ UDPゴシック"/>
          <w:lang w:val="ja-JP" w:bidi="ja-JP"/>
        </w:rPr>
      </w:pPr>
      <w:r w:rsidRPr="00714727">
        <w:rPr>
          <w:rFonts w:ascii="BIZ UDPゴシック" w:eastAsia="BIZ UDPゴシック" w:hAnsi="BIZ UDPゴシック"/>
          <w:lang w:val="ja-JP" w:bidi="ja-JP"/>
        </w:rPr>
        <w:t>万一、情報漏えい等の障害が発生し</w:t>
      </w:r>
      <w:r w:rsidR="00564483">
        <w:rPr>
          <w:rFonts w:ascii="BIZ UDPゴシック" w:eastAsia="BIZ UDPゴシック" w:hAnsi="BIZ UDPゴシック" w:hint="eastAsia"/>
          <w:lang w:val="ja-JP" w:bidi="ja-JP"/>
        </w:rPr>
        <w:t>た場合の</w:t>
      </w:r>
      <w:r w:rsidRPr="00714727">
        <w:rPr>
          <w:rFonts w:ascii="BIZ UDPゴシック" w:eastAsia="BIZ UDPゴシック" w:hAnsi="BIZ UDPゴシック"/>
          <w:lang w:val="ja-JP" w:bidi="ja-JP"/>
        </w:rPr>
        <w:t>ペナルティについても、合意形成を行っておくこと</w:t>
      </w:r>
    </w:p>
    <w:p w14:paraId="44980BDA" w14:textId="51A36E94" w:rsidR="00714727" w:rsidRPr="00714727" w:rsidRDefault="00714727" w:rsidP="00FE4C82">
      <w:pPr>
        <w:pStyle w:val="af0"/>
        <w:numPr>
          <w:ilvl w:val="0"/>
          <w:numId w:val="325"/>
        </w:numPr>
        <w:ind w:leftChars="0"/>
        <w:rPr>
          <w:rFonts w:ascii="BIZ UDPゴシック" w:eastAsia="BIZ UDPゴシック" w:hAnsi="BIZ UDPゴシック"/>
          <w:lang w:val="ja-JP" w:bidi="ja-JP"/>
        </w:rPr>
      </w:pPr>
      <w:r w:rsidRPr="00714727">
        <w:rPr>
          <w:rFonts w:ascii="BIZ UDPゴシック" w:eastAsia="BIZ UDPゴシック" w:hAnsi="BIZ UDPゴシック"/>
          <w:lang w:val="ja-JP" w:bidi="ja-JP"/>
        </w:rPr>
        <w:t>情報システム障害発生時における委託先の措置や重要インフラ事業者等としての対処方法（委託先及び委託元との間の連絡体制や委託先と委託元一体となったトラブル対処方法等）を明示すること</w:t>
      </w:r>
    </w:p>
    <w:p w14:paraId="180B8F20" w14:textId="006B9295" w:rsidR="00714727" w:rsidRPr="00714727" w:rsidRDefault="00714727" w:rsidP="00FE4C82">
      <w:pPr>
        <w:pStyle w:val="af0"/>
        <w:numPr>
          <w:ilvl w:val="0"/>
          <w:numId w:val="325"/>
        </w:numPr>
        <w:ind w:leftChars="0"/>
        <w:rPr>
          <w:rFonts w:ascii="BIZ UDPゴシック" w:eastAsia="BIZ UDPゴシック" w:hAnsi="BIZ UDPゴシック"/>
          <w:lang w:val="ja-JP" w:bidi="ja-JP"/>
        </w:rPr>
      </w:pPr>
      <w:r w:rsidRPr="00714727">
        <w:rPr>
          <w:rFonts w:ascii="BIZ UDPゴシック" w:eastAsia="BIZ UDPゴシック" w:hAnsi="BIZ UDPゴシック"/>
          <w:lang w:val="ja-JP" w:bidi="ja-JP"/>
        </w:rPr>
        <w:t>障害発生の直接原因が委託先にあるとしても、市民からの信用を失墜する可能性があることに配慮し、不安感、不信感を招かないためにも十分な説明責任を果たすべきであることを認識すること</w:t>
      </w:r>
    </w:p>
    <w:p w14:paraId="04CFD5EB" w14:textId="2CE422EA" w:rsidR="008B5445" w:rsidRPr="00714727" w:rsidRDefault="00714727" w:rsidP="00FE4C82">
      <w:pPr>
        <w:pStyle w:val="af0"/>
        <w:numPr>
          <w:ilvl w:val="0"/>
          <w:numId w:val="325"/>
        </w:numPr>
        <w:ind w:leftChars="0"/>
        <w:rPr>
          <w:rFonts w:ascii="BIZ UDPゴシック" w:eastAsia="BIZ UDPゴシック" w:hAnsi="BIZ UDPゴシック"/>
          <w:lang w:val="ja-JP" w:bidi="ja-JP"/>
        </w:rPr>
      </w:pPr>
      <w:r w:rsidRPr="00714727">
        <w:rPr>
          <w:rFonts w:ascii="BIZ UDPゴシック" w:eastAsia="BIZ UDPゴシック" w:hAnsi="BIZ UDPゴシック" w:hint="eastAsia"/>
          <w:lang w:val="ja-JP" w:bidi="ja-JP"/>
        </w:rPr>
        <w:t>重要インフラとして可能な限り水道水の供給を停止させないための対策、行動基準を具体的に定めること</w:t>
      </w:r>
    </w:p>
    <w:p w14:paraId="2A89BB2D" w14:textId="77777777" w:rsidR="00714727" w:rsidRPr="008B5445" w:rsidRDefault="00714727" w:rsidP="00714727">
      <w:pPr>
        <w:rPr>
          <w:rFonts w:ascii="BIZ UDPゴシック" w:eastAsia="BIZ UDPゴシック" w:hAnsi="BIZ UDPゴシック"/>
        </w:rPr>
      </w:pPr>
    </w:p>
    <w:p w14:paraId="344E42A2" w14:textId="7FF62A05" w:rsidR="008B5445" w:rsidRPr="008B5445" w:rsidRDefault="00622AE0" w:rsidP="00622AE0">
      <w:pPr>
        <w:pStyle w:val="5"/>
        <w:spacing w:before="240" w:after="120"/>
        <w:ind w:leftChars="0" w:left="0"/>
        <w:rPr>
          <w:rFonts w:ascii="BIZ UDPゴシック" w:eastAsia="BIZ UDPゴシック" w:hAnsi="BIZ UDPゴシック"/>
          <w:szCs w:val="21"/>
        </w:rPr>
      </w:pPr>
      <w:r>
        <w:rPr>
          <w:rFonts w:ascii="BIZ UDPゴシック" w:eastAsia="BIZ UDPゴシック" w:hAnsi="BIZ UDPゴシック" w:hint="eastAsia"/>
          <w:szCs w:val="21"/>
        </w:rPr>
        <w:t xml:space="preserve">（２２） </w:t>
      </w:r>
      <w:r w:rsidR="008B5445" w:rsidRPr="008B5445">
        <w:rPr>
          <w:rFonts w:ascii="BIZ UDPゴシック" w:eastAsia="BIZ UDPゴシック" w:hAnsi="BIZ UDPゴシック"/>
          <w:szCs w:val="21"/>
        </w:rPr>
        <w:t>ITに係る環境変化に伴う脅威への対策</w:t>
      </w:r>
    </w:p>
    <w:p w14:paraId="395F0569" w14:textId="42B13063" w:rsidR="008B5445" w:rsidRPr="008B5445" w:rsidRDefault="008B5445" w:rsidP="008B5445">
      <w:pPr>
        <w:ind w:firstLineChars="100" w:firstLine="204"/>
        <w:rPr>
          <w:rFonts w:ascii="BIZ UDPゴシック" w:eastAsia="BIZ UDPゴシック" w:hAnsi="BIZ UDPゴシック"/>
        </w:rPr>
      </w:pPr>
      <w:r w:rsidRPr="008B5445">
        <w:rPr>
          <w:rFonts w:ascii="BIZ UDPゴシック" w:eastAsia="BIZ UDPゴシック" w:hAnsi="BIZ UDPゴシック"/>
          <w:spacing w:val="-3"/>
        </w:rPr>
        <w:t>社会環境や技術環境等の状況は刻々と変化しており、</w:t>
      </w:r>
      <w:r w:rsidRPr="008B5445">
        <w:rPr>
          <w:rFonts w:ascii="BIZ UDPゴシック" w:eastAsia="BIZ UDPゴシック" w:hAnsi="BIZ UDPゴシック"/>
        </w:rPr>
        <w:t>IT障害を引き起こす新たな脅威が顕在化することがある。このような脅威として、電子計算機の性能の向上により暗号の解読が容易</w:t>
      </w:r>
      <w:r w:rsidRPr="008B5445">
        <w:rPr>
          <w:rFonts w:ascii="BIZ UDPゴシック" w:eastAsia="BIZ UDPゴシック" w:hAnsi="BIZ UDPゴシック"/>
          <w:spacing w:val="5"/>
        </w:rPr>
        <w:t>になる</w:t>
      </w:r>
      <w:r w:rsidRPr="008B5445">
        <w:rPr>
          <w:rFonts w:ascii="BIZ UDPゴシック" w:eastAsia="BIZ UDPゴシック" w:hAnsi="BIZ UDPゴシック"/>
        </w:rPr>
        <w:t>IPv4</w:t>
      </w:r>
      <w:r w:rsidRPr="008B5445">
        <w:rPr>
          <w:rFonts w:ascii="BIZ UDPゴシック" w:eastAsia="BIZ UDPゴシック" w:hAnsi="BIZ UDPゴシック"/>
          <w:spacing w:val="-3"/>
        </w:rPr>
        <w:t>アドレス枯渇に伴う「</w:t>
      </w:r>
      <w:r w:rsidRPr="008B5445">
        <w:rPr>
          <w:rFonts w:ascii="BIZ UDPゴシック" w:eastAsia="BIZ UDPゴシック" w:hAnsi="BIZ UDPゴシック"/>
        </w:rPr>
        <w:t>IPv6への以降」、従来型の携帯電話と比較して情報セキュリティに対する意識が低い傾向にある「スマートデバイスの普及」や「SNSサービスの利用」、自身のコントロール下にない外部サーバを利用するため、インシデント発生時に必要な情報にアクセスできない場合のある「クラウドコンピューティング」</w:t>
      </w:r>
      <w:r w:rsidRPr="008B5445">
        <w:rPr>
          <w:rFonts w:ascii="BIZ UDPゴシック" w:eastAsia="BIZ UDPゴシック" w:hAnsi="BIZ UDPゴシック" w:hint="eastAsia"/>
        </w:rPr>
        <w:t>、</w:t>
      </w:r>
      <w:r w:rsidRPr="00622AE0">
        <w:rPr>
          <w:rFonts w:ascii="BIZ UDPゴシック" w:eastAsia="BIZ UDPゴシック" w:hAnsi="BIZ UDPゴシック" w:hint="eastAsia"/>
        </w:rPr>
        <w:t>被害事例の増加している「ランサムウェアによる攻撃」</w:t>
      </w:r>
      <w:r w:rsidRPr="00622AE0">
        <w:rPr>
          <w:rFonts w:ascii="BIZ UDPゴシック" w:eastAsia="BIZ UDPゴシック" w:hAnsi="BIZ UDPゴシック"/>
        </w:rPr>
        <w:t>等が考えられる。</w:t>
      </w:r>
    </w:p>
    <w:p w14:paraId="78117D3B" w14:textId="77777777" w:rsidR="00134991" w:rsidRDefault="008B5445" w:rsidP="00622AE0">
      <w:pPr>
        <w:ind w:firstLineChars="100" w:firstLine="210"/>
        <w:rPr>
          <w:rFonts w:ascii="BIZ UDPゴシック" w:eastAsia="BIZ UDPゴシック" w:hAnsi="BIZ UDPゴシック"/>
        </w:rPr>
      </w:pPr>
      <w:r w:rsidRPr="008B5445">
        <w:rPr>
          <w:rFonts w:ascii="BIZ UDPゴシック" w:eastAsia="BIZ UDPゴシック" w:hAnsi="BIZ UDPゴシック"/>
        </w:rPr>
        <w:t>このような情報システムの基盤を支える社会環境や技術環境等の変化について、IT障害</w:t>
      </w:r>
      <w:r w:rsidR="00622AE0">
        <w:rPr>
          <w:rFonts w:ascii="BIZ UDPゴシック" w:eastAsia="BIZ UDPゴシック" w:hAnsi="BIZ UDPゴシック" w:hint="eastAsia"/>
        </w:rPr>
        <w:t>発生の未然防止のための適切な対策を検討すること。</w:t>
      </w:r>
    </w:p>
    <w:p w14:paraId="3728507C" w14:textId="11154555" w:rsidR="00AC25A3" w:rsidRDefault="00134991" w:rsidP="00622AE0">
      <w:pPr>
        <w:ind w:firstLineChars="100" w:firstLine="210"/>
        <w:rPr>
          <w:rFonts w:ascii="BIZ UDPゴシック" w:eastAsia="BIZ UDPゴシック" w:hAnsi="BIZ UDPゴシック"/>
        </w:rPr>
      </w:pPr>
      <w:r>
        <w:rPr>
          <w:rFonts w:ascii="BIZ UDPゴシック" w:eastAsia="BIZ UDPゴシック" w:hAnsi="BIZ UDPゴシック" w:hint="eastAsia"/>
        </w:rPr>
        <w:t>主な対策の例は次のとおりである</w:t>
      </w:r>
      <w:r w:rsidR="00622AE0">
        <w:rPr>
          <w:rFonts w:ascii="BIZ UDPゴシック" w:eastAsia="BIZ UDPゴシック" w:hAnsi="BIZ UDPゴシック" w:hint="eastAsia"/>
        </w:rPr>
        <w:t>。</w:t>
      </w:r>
    </w:p>
    <w:p w14:paraId="1743E411" w14:textId="77777777" w:rsidR="00622AE0" w:rsidRPr="00622AE0" w:rsidRDefault="00622AE0" w:rsidP="00622AE0">
      <w:pPr>
        <w:rPr>
          <w:rFonts w:ascii="BIZ UDPゴシック" w:eastAsia="BIZ UDPゴシック" w:hAnsi="BIZ UDPゴシック"/>
        </w:rPr>
      </w:pPr>
    </w:p>
    <w:p w14:paraId="6256D4C9" w14:textId="20426591" w:rsidR="00622AE0" w:rsidRPr="00622AE0" w:rsidRDefault="00622AE0" w:rsidP="00FE4C82">
      <w:pPr>
        <w:pStyle w:val="af0"/>
        <w:numPr>
          <w:ilvl w:val="0"/>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color w:val="000000" w:themeColor="text1"/>
          <w:szCs w:val="21"/>
        </w:rPr>
        <w:t>平素からITに係る社会環境や技術環境等の変化に留意するとともに、重要インフラ分野</w:t>
      </w:r>
      <w:r w:rsidRPr="00622AE0">
        <w:rPr>
          <w:rFonts w:ascii="BIZ UDPゴシック" w:eastAsia="BIZ UDPゴシック" w:hAnsi="BIZ UDPゴシック"/>
          <w:color w:val="000000" w:themeColor="text1"/>
          <w:szCs w:val="21"/>
        </w:rPr>
        <w:lastRenderedPageBreak/>
        <w:t>間（電力、ガス、情報通信等の他分野との間）のリスクコミュニケーション等により情報交換を行い、新たな情報の収集に努めること</w:t>
      </w:r>
    </w:p>
    <w:p w14:paraId="382E11FD" w14:textId="4A3976D2" w:rsidR="00622AE0" w:rsidRPr="00622AE0" w:rsidRDefault="00622AE0" w:rsidP="00FE4C82">
      <w:pPr>
        <w:pStyle w:val="af0"/>
        <w:numPr>
          <w:ilvl w:val="0"/>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color w:val="000000" w:themeColor="text1"/>
          <w:szCs w:val="21"/>
        </w:rPr>
        <w:t>スマートフォンやタブレットPC等の導入を検討する場合は、外出先での紛失や盗難による情報漏えいリスクを十分に認識し、情報セキュリティ対策にデバイス自体の管理方法や、デバイスに保存可能な情報・インストール可能なアプリケーションの範囲等を明確に盛り込むこと</w:t>
      </w:r>
    </w:p>
    <w:p w14:paraId="5A74F11F" w14:textId="59086E92" w:rsidR="00622AE0" w:rsidRPr="00622AE0" w:rsidRDefault="00622AE0" w:rsidP="00FE4C82">
      <w:pPr>
        <w:pStyle w:val="af0"/>
        <w:numPr>
          <w:ilvl w:val="0"/>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color w:val="000000" w:themeColor="text1"/>
          <w:szCs w:val="21"/>
        </w:rPr>
        <w:t>クラウドコンピューティングの利用を検討する場合は、クラウドサービスのデメリットやクラウド利用に伴う脅威をよく理解し、利用するサービスの限定化</w:t>
      </w:r>
      <w:r>
        <w:rPr>
          <w:rFonts w:ascii="BIZ UDPゴシック" w:eastAsia="BIZ UDPゴシック" w:hAnsi="BIZ UDPゴシック" w:hint="eastAsia"/>
          <w:color w:val="000000" w:themeColor="text1"/>
          <w:szCs w:val="21"/>
        </w:rPr>
        <w:t>や</w:t>
      </w:r>
      <w:r w:rsidRPr="00622AE0">
        <w:rPr>
          <w:rFonts w:ascii="BIZ UDPゴシック" w:eastAsia="BIZ UDPゴシック" w:hAnsi="BIZ UDPゴシック"/>
          <w:color w:val="000000" w:themeColor="text1"/>
          <w:szCs w:val="21"/>
        </w:rPr>
        <w:t>インシデント発生時の対策についても検討するとともに、以下の対策を</w:t>
      </w:r>
      <w:r>
        <w:rPr>
          <w:rFonts w:ascii="BIZ UDPゴシック" w:eastAsia="BIZ UDPゴシック" w:hAnsi="BIZ UDPゴシック" w:hint="eastAsia"/>
          <w:color w:val="000000" w:themeColor="text1"/>
          <w:szCs w:val="21"/>
        </w:rPr>
        <w:t>実施</w:t>
      </w:r>
      <w:r w:rsidRPr="00622AE0">
        <w:rPr>
          <w:rFonts w:ascii="BIZ UDPゴシック" w:eastAsia="BIZ UDPゴシック" w:hAnsi="BIZ UDPゴシック"/>
          <w:color w:val="000000" w:themeColor="text1"/>
          <w:szCs w:val="21"/>
        </w:rPr>
        <w:t>すること</w:t>
      </w:r>
    </w:p>
    <w:p w14:paraId="535326C6" w14:textId="18B11656" w:rsidR="00622AE0" w:rsidRPr="00622AE0" w:rsidRDefault="00622AE0" w:rsidP="00FE4C82">
      <w:pPr>
        <w:pStyle w:val="af0"/>
        <w:numPr>
          <w:ilvl w:val="1"/>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color w:val="000000" w:themeColor="text1"/>
          <w:szCs w:val="21"/>
        </w:rPr>
        <w:t>利用するクラウドサービスの仕様を確認し理解を深める</w:t>
      </w:r>
    </w:p>
    <w:p w14:paraId="38036514" w14:textId="7F86863F" w:rsidR="00622AE0" w:rsidRPr="00622AE0" w:rsidRDefault="00622AE0" w:rsidP="00FE4C82">
      <w:pPr>
        <w:pStyle w:val="af0"/>
        <w:numPr>
          <w:ilvl w:val="1"/>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color w:val="000000" w:themeColor="text1"/>
          <w:szCs w:val="21"/>
        </w:rPr>
        <w:t>責任共有モデルを理解し、クラウドサービス提供者との責任範囲等を明確にする</w:t>
      </w:r>
    </w:p>
    <w:p w14:paraId="7549805C" w14:textId="04268442" w:rsidR="00622AE0" w:rsidRPr="00622AE0" w:rsidRDefault="00622AE0" w:rsidP="00FE4C82">
      <w:pPr>
        <w:pStyle w:val="af0"/>
        <w:numPr>
          <w:ilvl w:val="1"/>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color w:val="000000" w:themeColor="text1"/>
          <w:szCs w:val="21"/>
        </w:rPr>
        <w:t>情報公開等の設定にミスがないか確認する</w:t>
      </w:r>
    </w:p>
    <w:p w14:paraId="1FCE504C" w14:textId="0D503EA7" w:rsidR="00622AE0" w:rsidRPr="00622AE0" w:rsidRDefault="00622AE0" w:rsidP="00FE4C82">
      <w:pPr>
        <w:pStyle w:val="af0"/>
        <w:numPr>
          <w:ilvl w:val="1"/>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color w:val="000000" w:themeColor="text1"/>
          <w:szCs w:val="21"/>
        </w:rPr>
        <w:t>サービス仕様が変わる際には影響を確認する</w:t>
      </w:r>
    </w:p>
    <w:p w14:paraId="48EB2549" w14:textId="647FBB8B" w:rsidR="00622AE0" w:rsidRPr="00622AE0" w:rsidRDefault="00622AE0" w:rsidP="00FE4C82">
      <w:pPr>
        <w:pStyle w:val="af0"/>
        <w:numPr>
          <w:ilvl w:val="1"/>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color w:val="000000" w:themeColor="text1"/>
          <w:szCs w:val="21"/>
        </w:rPr>
        <w:t>多岐にわたるステークホルダーを把握し、情報共有体制・インシデント対応体制を構築する</w:t>
      </w:r>
    </w:p>
    <w:p w14:paraId="00024BC6" w14:textId="100A4AA9" w:rsidR="00622AE0" w:rsidRPr="00622AE0" w:rsidRDefault="00622AE0" w:rsidP="00FE4C82">
      <w:pPr>
        <w:pStyle w:val="af0"/>
        <w:numPr>
          <w:ilvl w:val="1"/>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color w:val="000000" w:themeColor="text1"/>
          <w:szCs w:val="21"/>
        </w:rPr>
        <w:t>クラウドサービスの利用終了時に、クラウドサービス上のデータの</w:t>
      </w:r>
      <w:r w:rsidR="00A34477">
        <w:rPr>
          <w:rFonts w:ascii="BIZ UDPゴシック" w:eastAsia="BIZ UDPゴシック" w:hAnsi="BIZ UDPゴシック"/>
          <w:color w:val="000000" w:themeColor="text1"/>
          <w:szCs w:val="21"/>
        </w:rPr>
        <w:t>取扱</w:t>
      </w:r>
      <w:r w:rsidR="006D335C">
        <w:rPr>
          <w:rFonts w:ascii="BIZ UDPゴシック" w:eastAsia="BIZ UDPゴシック" w:hAnsi="BIZ UDPゴシック" w:hint="eastAsia"/>
          <w:color w:val="000000" w:themeColor="text1"/>
          <w:szCs w:val="21"/>
        </w:rPr>
        <w:t>い</w:t>
      </w:r>
      <w:r w:rsidRPr="00622AE0">
        <w:rPr>
          <w:rFonts w:ascii="BIZ UDPゴシック" w:eastAsia="BIZ UDPゴシック" w:hAnsi="BIZ UDPゴシック"/>
          <w:color w:val="000000" w:themeColor="text1"/>
          <w:szCs w:val="21"/>
        </w:rPr>
        <w:t>について確認する</w:t>
      </w:r>
    </w:p>
    <w:p w14:paraId="73218DC5" w14:textId="273AC2FE" w:rsidR="00622AE0" w:rsidRPr="00622AE0" w:rsidRDefault="00622AE0" w:rsidP="00FE4C82">
      <w:pPr>
        <w:pStyle w:val="af0"/>
        <w:numPr>
          <w:ilvl w:val="0"/>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color w:val="000000" w:themeColor="text1"/>
          <w:szCs w:val="21"/>
        </w:rPr>
        <w:t>ランサムウェアによる攻撃に対し</w:t>
      </w:r>
      <w:r>
        <w:rPr>
          <w:rFonts w:ascii="BIZ UDPゴシック" w:eastAsia="BIZ UDPゴシック" w:hAnsi="BIZ UDPゴシック" w:hint="eastAsia"/>
          <w:color w:val="000000" w:themeColor="text1"/>
          <w:szCs w:val="21"/>
        </w:rPr>
        <w:t>て</w:t>
      </w:r>
      <w:r w:rsidRPr="00622AE0">
        <w:rPr>
          <w:rFonts w:ascii="BIZ UDPゴシック" w:eastAsia="BIZ UDPゴシック" w:hAnsi="BIZ UDPゴシック"/>
          <w:color w:val="000000" w:themeColor="text1"/>
          <w:szCs w:val="21"/>
        </w:rPr>
        <w:t>以下のような対策を実施すること</w:t>
      </w:r>
    </w:p>
    <w:p w14:paraId="6948AA2A" w14:textId="7365BA90" w:rsidR="00622AE0" w:rsidRPr="00622AE0" w:rsidRDefault="00622AE0" w:rsidP="00FE4C82">
      <w:pPr>
        <w:pStyle w:val="af0"/>
        <w:numPr>
          <w:ilvl w:val="1"/>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color w:val="000000" w:themeColor="text1"/>
          <w:szCs w:val="21"/>
        </w:rPr>
        <w:t>速やかなパッチ適用等による脆弱性対策を講じる</w:t>
      </w:r>
    </w:p>
    <w:p w14:paraId="23B4EEBE" w14:textId="6ED835C3" w:rsidR="00622AE0" w:rsidRPr="00622AE0" w:rsidRDefault="00622AE0" w:rsidP="00FE4C82">
      <w:pPr>
        <w:pStyle w:val="af0"/>
        <w:numPr>
          <w:ilvl w:val="1"/>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color w:val="000000" w:themeColor="text1"/>
          <w:szCs w:val="21"/>
        </w:rPr>
        <w:t>海外拠点</w:t>
      </w:r>
      <w:r w:rsidR="00476C84">
        <w:rPr>
          <w:rFonts w:ascii="BIZ UDPゴシック" w:eastAsia="BIZ UDPゴシック" w:hAnsi="BIZ UDPゴシック" w:hint="eastAsia"/>
          <w:color w:val="000000" w:themeColor="text1"/>
          <w:szCs w:val="21"/>
        </w:rPr>
        <w:t>や</w:t>
      </w:r>
      <w:r w:rsidRPr="00622AE0">
        <w:rPr>
          <w:rFonts w:ascii="BIZ UDPゴシック" w:eastAsia="BIZ UDPゴシック" w:hAnsi="BIZ UDPゴシック"/>
          <w:color w:val="000000" w:themeColor="text1"/>
          <w:szCs w:val="21"/>
        </w:rPr>
        <w:t>サプライチェーンを含めて資産管理をする</w:t>
      </w:r>
    </w:p>
    <w:p w14:paraId="6F37AE8F" w14:textId="53B92CF8" w:rsidR="00622AE0" w:rsidRPr="00622AE0" w:rsidRDefault="00622AE0" w:rsidP="00FE4C82">
      <w:pPr>
        <w:pStyle w:val="af0"/>
        <w:numPr>
          <w:ilvl w:val="1"/>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color w:val="000000" w:themeColor="text1"/>
          <w:szCs w:val="21"/>
        </w:rPr>
        <w:t>システムソフトウェア及びデータのバックアップを行い、バックアップから復旧可能なことを定期的に確認する</w:t>
      </w:r>
    </w:p>
    <w:p w14:paraId="4630A55A" w14:textId="3ED9FD89" w:rsidR="00622AE0" w:rsidRPr="00622AE0" w:rsidRDefault="00622AE0" w:rsidP="00FE4C82">
      <w:pPr>
        <w:pStyle w:val="af0"/>
        <w:numPr>
          <w:ilvl w:val="1"/>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color w:val="000000" w:themeColor="text1"/>
          <w:szCs w:val="21"/>
        </w:rPr>
        <w:t>バックアップデータをネットワークから隔離し</w:t>
      </w:r>
      <w:r w:rsidR="00FD17E5">
        <w:rPr>
          <w:rFonts w:ascii="BIZ UDPゴシック" w:eastAsia="BIZ UDPゴシック" w:hAnsi="BIZ UDPゴシック" w:hint="eastAsia"/>
          <w:color w:val="000000" w:themeColor="text1"/>
          <w:szCs w:val="21"/>
        </w:rPr>
        <w:t>て</w:t>
      </w:r>
      <w:r w:rsidRPr="00622AE0">
        <w:rPr>
          <w:rFonts w:ascii="BIZ UDPゴシック" w:eastAsia="BIZ UDPゴシック" w:hAnsi="BIZ UDPゴシック"/>
          <w:color w:val="000000" w:themeColor="text1"/>
          <w:szCs w:val="21"/>
        </w:rPr>
        <w:t>保存する</w:t>
      </w:r>
    </w:p>
    <w:p w14:paraId="53443BD8" w14:textId="544B09E4" w:rsidR="00622AE0" w:rsidRPr="00622AE0" w:rsidRDefault="00622AE0" w:rsidP="00FE4C82">
      <w:pPr>
        <w:pStyle w:val="af0"/>
        <w:numPr>
          <w:ilvl w:val="1"/>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color w:val="000000" w:themeColor="text1"/>
          <w:szCs w:val="21"/>
        </w:rPr>
        <w:t>役割等に基づいてネットワークを分割する</w:t>
      </w:r>
    </w:p>
    <w:p w14:paraId="7BB8B89D" w14:textId="36F02AA4" w:rsidR="00622AE0" w:rsidRPr="00622AE0" w:rsidRDefault="00622AE0" w:rsidP="00FE4C82">
      <w:pPr>
        <w:pStyle w:val="af0"/>
        <w:numPr>
          <w:ilvl w:val="1"/>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color w:val="000000" w:themeColor="text1"/>
          <w:szCs w:val="21"/>
        </w:rPr>
        <w:t>攻撃を受けた後に調査できるようにログなどを保存する</w:t>
      </w:r>
    </w:p>
    <w:p w14:paraId="788F557E" w14:textId="79404110" w:rsidR="00622AE0" w:rsidRPr="00622AE0" w:rsidRDefault="00622AE0" w:rsidP="00FE4C82">
      <w:pPr>
        <w:pStyle w:val="af0"/>
        <w:numPr>
          <w:ilvl w:val="1"/>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color w:val="000000" w:themeColor="text1"/>
          <w:szCs w:val="21"/>
        </w:rPr>
        <w:t>ベンダー</w:t>
      </w:r>
      <w:r w:rsidR="00476C84">
        <w:rPr>
          <w:rFonts w:ascii="BIZ UDPゴシック" w:eastAsia="BIZ UDPゴシック" w:hAnsi="BIZ UDPゴシック" w:hint="eastAsia"/>
          <w:color w:val="000000" w:themeColor="text1"/>
          <w:szCs w:val="21"/>
        </w:rPr>
        <w:t>等</w:t>
      </w:r>
      <w:r w:rsidRPr="00622AE0">
        <w:rPr>
          <w:rFonts w:ascii="BIZ UDPゴシック" w:eastAsia="BIZ UDPゴシック" w:hAnsi="BIZ UDPゴシック"/>
          <w:color w:val="000000" w:themeColor="text1"/>
          <w:szCs w:val="21"/>
        </w:rPr>
        <w:t>の関係者と協力関係を構築する</w:t>
      </w:r>
    </w:p>
    <w:p w14:paraId="0D5BD8CE" w14:textId="77777777" w:rsidR="00622AE0" w:rsidRDefault="00622AE0" w:rsidP="00FE4C82">
      <w:pPr>
        <w:pStyle w:val="af0"/>
        <w:numPr>
          <w:ilvl w:val="1"/>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color w:val="000000" w:themeColor="text1"/>
          <w:szCs w:val="21"/>
        </w:rPr>
        <w:t>攻撃を受けた際は所管省庁や警察に連絡し、逐次時系列で状況を保存する</w:t>
      </w:r>
    </w:p>
    <w:p w14:paraId="22968812" w14:textId="79CA944E" w:rsidR="00622AE0" w:rsidRDefault="00622AE0" w:rsidP="00FE4C82">
      <w:pPr>
        <w:pStyle w:val="af0"/>
        <w:numPr>
          <w:ilvl w:val="1"/>
          <w:numId w:val="326"/>
        </w:numPr>
        <w:ind w:leftChars="0"/>
        <w:rPr>
          <w:rFonts w:ascii="BIZ UDPゴシック" w:eastAsia="BIZ UDPゴシック" w:hAnsi="BIZ UDPゴシック"/>
          <w:color w:val="000000" w:themeColor="text1"/>
          <w:szCs w:val="21"/>
        </w:rPr>
      </w:pPr>
      <w:r w:rsidRPr="00622AE0">
        <w:rPr>
          <w:rFonts w:ascii="BIZ UDPゴシック" w:eastAsia="BIZ UDPゴシック" w:hAnsi="BIZ UDPゴシック" w:hint="eastAsia"/>
          <w:color w:val="000000" w:themeColor="text1"/>
          <w:szCs w:val="21"/>
        </w:rPr>
        <w:t>ランサムウェア攻撃を助長しないようにするためにも、金銭の支払いは厳に慎</w:t>
      </w:r>
      <w:r w:rsidRPr="00622AE0">
        <w:rPr>
          <w:rFonts w:ascii="BIZ UDPゴシック" w:eastAsia="BIZ UDPゴシック" w:hAnsi="BIZ UDPゴシック"/>
          <w:color w:val="000000" w:themeColor="text1"/>
          <w:szCs w:val="21"/>
        </w:rPr>
        <w:t>むことが望ましい</w:t>
      </w:r>
    </w:p>
    <w:p w14:paraId="13150ABD" w14:textId="77777777" w:rsidR="008F7DBB" w:rsidRPr="008B5445" w:rsidRDefault="008F7DBB" w:rsidP="008F7DBB">
      <w:pPr>
        <w:rPr>
          <w:rFonts w:ascii="BIZ UDPゴシック" w:eastAsia="BIZ UDPゴシック" w:hAnsi="BIZ UDPゴシック"/>
        </w:rPr>
      </w:pPr>
    </w:p>
    <w:p w14:paraId="2949A763" w14:textId="1688BADB" w:rsidR="008F7DBB" w:rsidRPr="008B5445" w:rsidRDefault="008F7DBB" w:rsidP="008F7DBB">
      <w:pPr>
        <w:pStyle w:val="5"/>
        <w:spacing w:before="240" w:after="120"/>
        <w:ind w:leftChars="0" w:left="0"/>
        <w:rPr>
          <w:rFonts w:ascii="BIZ UDPゴシック" w:eastAsia="BIZ UDPゴシック" w:hAnsi="BIZ UDPゴシック"/>
          <w:szCs w:val="21"/>
        </w:rPr>
      </w:pPr>
      <w:r>
        <w:rPr>
          <w:rFonts w:ascii="BIZ UDPゴシック" w:eastAsia="BIZ UDPゴシック" w:hAnsi="BIZ UDPゴシック" w:hint="eastAsia"/>
          <w:szCs w:val="21"/>
        </w:rPr>
        <w:t>（２３）演習・訓練</w:t>
      </w:r>
    </w:p>
    <w:p w14:paraId="62B8D58C" w14:textId="77777777" w:rsidR="00134991" w:rsidRDefault="008F7DBB" w:rsidP="008F7DBB">
      <w:pPr>
        <w:ind w:firstLineChars="100" w:firstLine="204"/>
        <w:rPr>
          <w:rFonts w:ascii="BIZ UDPゴシック" w:eastAsia="BIZ UDPゴシック" w:hAnsi="BIZ UDPゴシック"/>
          <w:spacing w:val="-3"/>
        </w:rPr>
      </w:pPr>
      <w:r w:rsidRPr="008F7DBB">
        <w:rPr>
          <w:rFonts w:ascii="BIZ UDPゴシック" w:eastAsia="BIZ UDPゴシック" w:hAnsi="BIZ UDPゴシック" w:hint="eastAsia"/>
          <w:spacing w:val="-3"/>
        </w:rPr>
        <w:t>構築した体制や策定した計画について、職員に周知・共有するとともに、訓練を通じてインシデント発生時における職員の対応力を向上させる。</w:t>
      </w:r>
    </w:p>
    <w:p w14:paraId="74284472" w14:textId="26E2B7FB" w:rsidR="008F7DBB" w:rsidRDefault="00134991" w:rsidP="008F7DBB">
      <w:pPr>
        <w:ind w:firstLineChars="100" w:firstLine="210"/>
        <w:rPr>
          <w:rFonts w:ascii="BIZ UDPゴシック" w:eastAsia="BIZ UDPゴシック" w:hAnsi="BIZ UDPゴシック"/>
        </w:rPr>
      </w:pPr>
      <w:r>
        <w:rPr>
          <w:rFonts w:ascii="BIZ UDPゴシック" w:eastAsia="BIZ UDPゴシック" w:hAnsi="BIZ UDPゴシック" w:hint="eastAsia"/>
        </w:rPr>
        <w:t>主な対策の例は次のとおりである</w:t>
      </w:r>
      <w:r w:rsidR="008F7DBB">
        <w:rPr>
          <w:rFonts w:ascii="BIZ UDPゴシック" w:eastAsia="BIZ UDPゴシック" w:hAnsi="BIZ UDPゴシック" w:hint="eastAsia"/>
        </w:rPr>
        <w:t>。</w:t>
      </w:r>
    </w:p>
    <w:p w14:paraId="47D6BA42" w14:textId="77777777" w:rsidR="008F7DBB" w:rsidRPr="00134991" w:rsidRDefault="008F7DBB" w:rsidP="008F7DBB">
      <w:pPr>
        <w:rPr>
          <w:rFonts w:ascii="BIZ UDPゴシック" w:eastAsia="BIZ UDPゴシック" w:hAnsi="BIZ UDPゴシック"/>
        </w:rPr>
      </w:pPr>
    </w:p>
    <w:p w14:paraId="7AA7ED04" w14:textId="0E634AC5" w:rsidR="008F7DBB" w:rsidRPr="008F7DBB" w:rsidRDefault="008F7DBB" w:rsidP="00FE4C82">
      <w:pPr>
        <w:pStyle w:val="af0"/>
        <w:numPr>
          <w:ilvl w:val="0"/>
          <w:numId w:val="327"/>
        </w:numPr>
        <w:ind w:leftChars="0"/>
        <w:rPr>
          <w:rFonts w:ascii="BIZ UDPゴシック" w:eastAsia="BIZ UDPゴシック" w:hAnsi="BIZ UDPゴシック"/>
          <w:color w:val="000000" w:themeColor="text1"/>
          <w:szCs w:val="21"/>
        </w:rPr>
      </w:pPr>
      <w:r w:rsidRPr="008F7DBB">
        <w:rPr>
          <w:rFonts w:ascii="BIZ UDPゴシック" w:eastAsia="BIZ UDPゴシック" w:hAnsi="BIZ UDPゴシック"/>
          <w:color w:val="000000" w:themeColor="text1"/>
          <w:szCs w:val="21"/>
        </w:rPr>
        <w:t>自組織の練度に応じて、研修会やワークショップ等を活用し、職員に対する情報セキュリティに関する知識や自組織の情報セキュリティに関する体制や計画を共有する</w:t>
      </w:r>
    </w:p>
    <w:p w14:paraId="4389A894" w14:textId="0C72722E" w:rsidR="008F7DBB" w:rsidRDefault="008F7DBB" w:rsidP="00FE4C82">
      <w:pPr>
        <w:pStyle w:val="af0"/>
        <w:numPr>
          <w:ilvl w:val="0"/>
          <w:numId w:val="327"/>
        </w:numPr>
        <w:ind w:leftChars="0"/>
        <w:rPr>
          <w:rFonts w:ascii="BIZ UDPゴシック" w:eastAsia="BIZ UDPゴシック" w:hAnsi="BIZ UDPゴシック"/>
          <w:color w:val="000000" w:themeColor="text1"/>
          <w:szCs w:val="21"/>
        </w:rPr>
      </w:pPr>
      <w:r w:rsidRPr="008F7DBB">
        <w:rPr>
          <w:rFonts w:ascii="BIZ UDPゴシック" w:eastAsia="BIZ UDPゴシック" w:hAnsi="BIZ UDPゴシック"/>
          <w:color w:val="000000" w:themeColor="text1"/>
          <w:szCs w:val="21"/>
        </w:rPr>
        <w:t>職員に対する教育や周知ができた段階から、インシデント発生時における職員の対応力をさらに向上させるため訓練を実施する</w:t>
      </w:r>
    </w:p>
    <w:p w14:paraId="5A80F500" w14:textId="77777777" w:rsidR="00F54D2D" w:rsidRPr="008B5445" w:rsidRDefault="00F54D2D" w:rsidP="00F54D2D">
      <w:pPr>
        <w:rPr>
          <w:rFonts w:ascii="BIZ UDPゴシック" w:eastAsia="BIZ UDPゴシック" w:hAnsi="BIZ UDPゴシック"/>
        </w:rPr>
      </w:pPr>
    </w:p>
    <w:p w14:paraId="2043F72A" w14:textId="3C26A2BD" w:rsidR="00F54D2D" w:rsidRPr="008B5445" w:rsidRDefault="00F54D2D" w:rsidP="00F54D2D">
      <w:pPr>
        <w:pStyle w:val="5"/>
        <w:spacing w:before="240" w:after="120"/>
        <w:ind w:leftChars="0" w:left="0"/>
        <w:rPr>
          <w:rFonts w:ascii="BIZ UDPゴシック" w:eastAsia="BIZ UDPゴシック" w:hAnsi="BIZ UDPゴシック"/>
          <w:szCs w:val="21"/>
        </w:rPr>
      </w:pPr>
      <w:r>
        <w:rPr>
          <w:rFonts w:ascii="BIZ UDPゴシック" w:eastAsia="BIZ UDPゴシック" w:hAnsi="BIZ UDPゴシック" w:hint="eastAsia"/>
          <w:szCs w:val="21"/>
        </w:rPr>
        <w:t>（２４）インシデント発生時の対応</w:t>
      </w:r>
    </w:p>
    <w:p w14:paraId="525DA318" w14:textId="3E05A064" w:rsidR="00134991" w:rsidRDefault="00F54D2D" w:rsidP="00F54D2D">
      <w:pPr>
        <w:ind w:firstLineChars="100" w:firstLine="204"/>
        <w:rPr>
          <w:rFonts w:ascii="BIZ UDPゴシック" w:eastAsia="BIZ UDPゴシック" w:hAnsi="BIZ UDPゴシック"/>
          <w:spacing w:val="-3"/>
        </w:rPr>
      </w:pPr>
      <w:r w:rsidRPr="00F54D2D">
        <w:rPr>
          <w:rFonts w:ascii="BIZ UDPゴシック" w:eastAsia="BIZ UDPゴシック" w:hAnsi="BIZ UDPゴシック" w:hint="eastAsia"/>
          <w:spacing w:val="-3"/>
        </w:rPr>
        <w:t>インシデントが発生した際の対応計画（コンティンジェンシープラン）を事前に策定し、インシデントが発生した場合であっても、被害を軽減し、かつ</w:t>
      </w:r>
      <w:r w:rsidR="00A032D9">
        <w:rPr>
          <w:rFonts w:ascii="BIZ UDPゴシック" w:eastAsia="BIZ UDPゴシック" w:hAnsi="BIZ UDPゴシック" w:hint="eastAsia"/>
          <w:spacing w:val="-3"/>
        </w:rPr>
        <w:t>、</w:t>
      </w:r>
      <w:r w:rsidRPr="00F54D2D">
        <w:rPr>
          <w:rFonts w:ascii="BIZ UDPゴシック" w:eastAsia="BIZ UDPゴシック" w:hAnsi="BIZ UDPゴシック" w:hint="eastAsia"/>
          <w:spacing w:val="-3"/>
        </w:rPr>
        <w:t>水道水の供給を継続できることが必要である。ガイドラインにおけるコンティンジェンシープランとして、被害の拡大抑制（インシデントハンドリング）、</w:t>
      </w:r>
      <w:r w:rsidR="00DA1B54">
        <w:rPr>
          <w:rFonts w:ascii="BIZ UDPゴシック" w:eastAsia="BIZ UDPゴシック" w:hAnsi="BIZ UDPゴシック" w:hint="eastAsia"/>
          <w:spacing w:val="-3"/>
        </w:rPr>
        <w:t>情報システムのサービス</w:t>
      </w:r>
      <w:r w:rsidRPr="00F54D2D">
        <w:rPr>
          <w:rFonts w:ascii="BIZ UDPゴシック" w:eastAsia="BIZ UDPゴシック" w:hAnsi="BIZ UDPゴシック" w:hint="eastAsia"/>
          <w:spacing w:val="-3"/>
        </w:rPr>
        <w:t>継続（</w:t>
      </w:r>
      <w:r w:rsidRPr="00F54D2D">
        <w:rPr>
          <w:rFonts w:ascii="BIZ UDPゴシック" w:eastAsia="BIZ UDPゴシック" w:hAnsi="BIZ UDPゴシック"/>
          <w:spacing w:val="-3"/>
        </w:rPr>
        <w:t>IT-BCP）の措置を講じる。</w:t>
      </w:r>
    </w:p>
    <w:p w14:paraId="6A6DCAE4" w14:textId="3F0588CB" w:rsidR="00F54D2D" w:rsidRPr="00F54D2D" w:rsidRDefault="00134991" w:rsidP="00F54D2D">
      <w:pPr>
        <w:ind w:firstLineChars="100" w:firstLine="210"/>
        <w:rPr>
          <w:rFonts w:ascii="BIZ UDPゴシック" w:eastAsia="BIZ UDPゴシック" w:hAnsi="BIZ UDPゴシック"/>
          <w:spacing w:val="-3"/>
        </w:rPr>
      </w:pPr>
      <w:r>
        <w:rPr>
          <w:rFonts w:ascii="BIZ UDPゴシック" w:eastAsia="BIZ UDPゴシック" w:hAnsi="BIZ UDPゴシック" w:hint="eastAsia"/>
        </w:rPr>
        <w:t>主な対策の例は次のとおりである</w:t>
      </w:r>
      <w:r w:rsidR="00F54D2D" w:rsidRPr="00F54D2D">
        <w:rPr>
          <w:rFonts w:ascii="BIZ UDPゴシック" w:eastAsia="BIZ UDPゴシック" w:hAnsi="BIZ UDPゴシック" w:hint="eastAsia"/>
        </w:rPr>
        <w:t>。</w:t>
      </w:r>
    </w:p>
    <w:p w14:paraId="110D755B" w14:textId="77777777" w:rsidR="00F54D2D" w:rsidRPr="00622AE0" w:rsidRDefault="00F54D2D" w:rsidP="00F54D2D">
      <w:pPr>
        <w:rPr>
          <w:rFonts w:ascii="BIZ UDPゴシック" w:eastAsia="BIZ UDPゴシック" w:hAnsi="BIZ UDPゴシック"/>
        </w:rPr>
      </w:pPr>
    </w:p>
    <w:p w14:paraId="7C938CAB" w14:textId="3C73A393" w:rsidR="00F54D2D" w:rsidRPr="00F54D2D" w:rsidRDefault="00F54D2D" w:rsidP="00FE4C82">
      <w:pPr>
        <w:pStyle w:val="af0"/>
        <w:numPr>
          <w:ilvl w:val="0"/>
          <w:numId w:val="327"/>
        </w:numPr>
        <w:ind w:leftChars="0"/>
        <w:rPr>
          <w:rFonts w:ascii="BIZ UDPゴシック" w:eastAsia="BIZ UDPゴシック" w:hAnsi="BIZ UDPゴシック"/>
          <w:color w:val="000000" w:themeColor="text1"/>
          <w:szCs w:val="21"/>
        </w:rPr>
      </w:pPr>
      <w:r w:rsidRPr="00F54D2D">
        <w:rPr>
          <w:rFonts w:ascii="BIZ UDPゴシック" w:eastAsia="BIZ UDPゴシック" w:hAnsi="BIZ UDPゴシック"/>
          <w:color w:val="000000" w:themeColor="text1"/>
          <w:szCs w:val="21"/>
        </w:rPr>
        <w:t>インシデント発生を迅速にインシデント対応チームに報告する体制を構築する</w:t>
      </w:r>
    </w:p>
    <w:p w14:paraId="438870EF" w14:textId="185DC7C8" w:rsidR="00F54D2D" w:rsidRPr="00F54D2D" w:rsidRDefault="00F54D2D" w:rsidP="00FE4C82">
      <w:pPr>
        <w:pStyle w:val="af0"/>
        <w:numPr>
          <w:ilvl w:val="0"/>
          <w:numId w:val="327"/>
        </w:numPr>
        <w:ind w:leftChars="0"/>
        <w:rPr>
          <w:rFonts w:ascii="BIZ UDPゴシック" w:eastAsia="BIZ UDPゴシック" w:hAnsi="BIZ UDPゴシック"/>
          <w:color w:val="000000" w:themeColor="text1"/>
          <w:szCs w:val="21"/>
        </w:rPr>
      </w:pPr>
      <w:r w:rsidRPr="00F54D2D">
        <w:rPr>
          <w:rFonts w:ascii="BIZ UDPゴシック" w:eastAsia="BIZ UDPゴシック" w:hAnsi="BIZ UDPゴシック"/>
          <w:color w:val="000000" w:themeColor="text1"/>
          <w:szCs w:val="21"/>
        </w:rPr>
        <w:t>対応すべきインシデントを判断する優先順位等を検討する</w:t>
      </w:r>
    </w:p>
    <w:p w14:paraId="6461618E" w14:textId="29893847" w:rsidR="00F54D2D" w:rsidRPr="00F54D2D" w:rsidRDefault="00F54D2D" w:rsidP="00FE4C82">
      <w:pPr>
        <w:pStyle w:val="af0"/>
        <w:numPr>
          <w:ilvl w:val="0"/>
          <w:numId w:val="327"/>
        </w:numPr>
        <w:ind w:leftChars="0"/>
        <w:rPr>
          <w:rFonts w:ascii="BIZ UDPゴシック" w:eastAsia="BIZ UDPゴシック" w:hAnsi="BIZ UDPゴシック"/>
          <w:color w:val="000000" w:themeColor="text1"/>
          <w:szCs w:val="21"/>
        </w:rPr>
      </w:pPr>
      <w:r w:rsidRPr="00F54D2D">
        <w:rPr>
          <w:rFonts w:ascii="BIZ UDPゴシック" w:eastAsia="BIZ UDPゴシック" w:hAnsi="BIZ UDPゴシック"/>
          <w:color w:val="000000" w:themeColor="text1"/>
          <w:szCs w:val="21"/>
        </w:rPr>
        <w:t>インシデント発生を迅速に事業者外の関係者に連絡できる体制を構築する</w:t>
      </w:r>
    </w:p>
    <w:p w14:paraId="7CA47AB4" w14:textId="3D008E2A" w:rsidR="00F54D2D" w:rsidRDefault="00F54D2D" w:rsidP="00FE4C82">
      <w:pPr>
        <w:pStyle w:val="af0"/>
        <w:numPr>
          <w:ilvl w:val="0"/>
          <w:numId w:val="327"/>
        </w:numPr>
        <w:ind w:leftChars="0"/>
        <w:rPr>
          <w:rFonts w:ascii="BIZ UDPゴシック" w:eastAsia="BIZ UDPゴシック" w:hAnsi="BIZ UDPゴシック"/>
          <w:color w:val="000000" w:themeColor="text1"/>
          <w:szCs w:val="21"/>
        </w:rPr>
      </w:pPr>
      <w:r w:rsidRPr="00F54D2D">
        <w:rPr>
          <w:rFonts w:ascii="BIZ UDPゴシック" w:eastAsia="BIZ UDPゴシック" w:hAnsi="BIZ UDPゴシック"/>
          <w:color w:val="000000" w:themeColor="text1"/>
          <w:szCs w:val="21"/>
        </w:rPr>
        <w:t>情報システムが利用できなくなった場合の復旧策</w:t>
      </w:r>
      <w:r>
        <w:rPr>
          <w:rFonts w:ascii="BIZ UDPゴシック" w:eastAsia="BIZ UDPゴシック" w:hAnsi="BIZ UDPゴシック" w:hint="eastAsia"/>
          <w:color w:val="000000" w:themeColor="text1"/>
          <w:szCs w:val="21"/>
        </w:rPr>
        <w:t>や</w:t>
      </w:r>
      <w:r w:rsidRPr="00F54D2D">
        <w:rPr>
          <w:rFonts w:ascii="BIZ UDPゴシック" w:eastAsia="BIZ UDPゴシック" w:hAnsi="BIZ UDPゴシック"/>
          <w:color w:val="000000" w:themeColor="text1"/>
          <w:szCs w:val="21"/>
        </w:rPr>
        <w:t>代替策を検討する</w:t>
      </w:r>
    </w:p>
    <w:p w14:paraId="45F18788" w14:textId="77777777" w:rsidR="008F7DBB" w:rsidRPr="00F54D2D" w:rsidRDefault="008F7DBB" w:rsidP="008F7DBB">
      <w:pPr>
        <w:rPr>
          <w:rFonts w:ascii="BIZ UDPゴシック" w:eastAsia="BIZ UDPゴシック" w:hAnsi="BIZ UDPゴシック"/>
          <w:color w:val="000000" w:themeColor="text1"/>
          <w:szCs w:val="21"/>
        </w:rPr>
      </w:pPr>
    </w:p>
    <w:p w14:paraId="7045E00F" w14:textId="213B53B0" w:rsidR="008F7DBB" w:rsidRPr="005E3304" w:rsidRDefault="008F7DBB" w:rsidP="00854576">
      <w:pPr>
        <w:rPr>
          <w:rFonts w:ascii="BIZ UDPゴシック" w:eastAsia="BIZ UDPゴシック" w:hAnsi="BIZ UDPゴシック"/>
          <w:color w:val="000000" w:themeColor="text1"/>
          <w:szCs w:val="21"/>
        </w:rPr>
      </w:pPr>
    </w:p>
    <w:sectPr w:rsidR="008F7DBB" w:rsidRPr="005E3304" w:rsidSect="007D4264">
      <w:headerReference w:type="default" r:id="rId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7672" w14:textId="77777777" w:rsidR="008E4171" w:rsidRDefault="008E4171" w:rsidP="00C92A5C">
      <w:r>
        <w:separator/>
      </w:r>
    </w:p>
  </w:endnote>
  <w:endnote w:type="continuationSeparator" w:id="0">
    <w:p w14:paraId="2443965E" w14:textId="77777777" w:rsidR="008E4171" w:rsidRDefault="008E4171" w:rsidP="00C9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1943882169"/>
      <w:docPartObj>
        <w:docPartGallery w:val="Page Numbers (Bottom of Page)"/>
        <w:docPartUnique/>
      </w:docPartObj>
    </w:sdtPr>
    <w:sdtEndPr/>
    <w:sdtContent>
      <w:p w14:paraId="54AA77CB" w14:textId="0ADAC664" w:rsidR="00D52999" w:rsidRPr="007916B4" w:rsidRDefault="00D52999">
        <w:pPr>
          <w:pStyle w:val="ae"/>
          <w:jc w:val="center"/>
          <w:rPr>
            <w:rFonts w:ascii="BIZ UDゴシック" w:eastAsia="BIZ UDゴシック" w:hAnsi="BIZ UDゴシック"/>
          </w:rPr>
        </w:pPr>
        <w:r w:rsidRPr="007916B4">
          <w:rPr>
            <w:rFonts w:ascii="BIZ UDゴシック" w:eastAsia="BIZ UDゴシック" w:hAnsi="BIZ UDゴシック"/>
          </w:rPr>
          <w:fldChar w:fldCharType="begin"/>
        </w:r>
        <w:r w:rsidRPr="007916B4">
          <w:rPr>
            <w:rFonts w:ascii="BIZ UDゴシック" w:eastAsia="BIZ UDゴシック" w:hAnsi="BIZ UDゴシック"/>
          </w:rPr>
          <w:instrText>PAGE   \* MERGEFORMAT</w:instrText>
        </w:r>
        <w:r w:rsidRPr="007916B4">
          <w:rPr>
            <w:rFonts w:ascii="BIZ UDゴシック" w:eastAsia="BIZ UDゴシック" w:hAnsi="BIZ UDゴシック"/>
          </w:rPr>
          <w:fldChar w:fldCharType="separate"/>
        </w:r>
        <w:r w:rsidRPr="007916B4">
          <w:rPr>
            <w:rFonts w:ascii="BIZ UDゴシック" w:eastAsia="BIZ UDゴシック" w:hAnsi="BIZ UDゴシック"/>
            <w:lang w:val="ja-JP"/>
          </w:rPr>
          <w:t>2</w:t>
        </w:r>
        <w:r w:rsidRPr="007916B4">
          <w:rPr>
            <w:rFonts w:ascii="BIZ UDゴシック" w:eastAsia="BIZ UDゴシック" w:hAnsi="BIZ UDゴシック"/>
          </w:rPr>
          <w:fldChar w:fldCharType="end"/>
        </w:r>
      </w:p>
    </w:sdtContent>
  </w:sdt>
  <w:p w14:paraId="38DB022D" w14:textId="77777777" w:rsidR="00D52999" w:rsidRPr="007916B4" w:rsidRDefault="00D52999">
    <w:pPr>
      <w:pStyle w:val="ae"/>
      <w:rPr>
        <w:rFonts w:ascii="BIZ UDゴシック" w:eastAsia="BIZ UDゴシック" w:hAnsi="BIZ UD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1425" w14:textId="77777777" w:rsidR="00D52999" w:rsidRDefault="00D52999">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2013100674"/>
      <w:docPartObj>
        <w:docPartGallery w:val="Page Numbers (Bottom of Page)"/>
        <w:docPartUnique/>
      </w:docPartObj>
    </w:sdtPr>
    <w:sdtEndPr/>
    <w:sdtContent>
      <w:p w14:paraId="11C509C7" w14:textId="77777777" w:rsidR="00324999" w:rsidRPr="007916B4" w:rsidRDefault="00324999">
        <w:pPr>
          <w:pStyle w:val="ae"/>
          <w:jc w:val="center"/>
          <w:rPr>
            <w:rFonts w:ascii="BIZ UDゴシック" w:eastAsia="BIZ UDゴシック" w:hAnsi="BIZ UDゴシック"/>
          </w:rPr>
        </w:pPr>
        <w:r w:rsidRPr="007916B4">
          <w:rPr>
            <w:rFonts w:ascii="BIZ UDゴシック" w:eastAsia="BIZ UDゴシック" w:hAnsi="BIZ UDゴシック"/>
          </w:rPr>
          <w:fldChar w:fldCharType="begin"/>
        </w:r>
        <w:r w:rsidRPr="007916B4">
          <w:rPr>
            <w:rFonts w:ascii="BIZ UDゴシック" w:eastAsia="BIZ UDゴシック" w:hAnsi="BIZ UDゴシック"/>
          </w:rPr>
          <w:instrText>PAGE   \* MERGEFORMAT</w:instrText>
        </w:r>
        <w:r w:rsidRPr="007916B4">
          <w:rPr>
            <w:rFonts w:ascii="BIZ UDゴシック" w:eastAsia="BIZ UDゴシック" w:hAnsi="BIZ UDゴシック"/>
          </w:rPr>
          <w:fldChar w:fldCharType="separate"/>
        </w:r>
        <w:r w:rsidRPr="007916B4">
          <w:rPr>
            <w:rFonts w:ascii="BIZ UDゴシック" w:eastAsia="BIZ UDゴシック" w:hAnsi="BIZ UDゴシック"/>
            <w:lang w:val="ja-JP"/>
          </w:rPr>
          <w:t>2</w:t>
        </w:r>
        <w:r w:rsidRPr="007916B4">
          <w:rPr>
            <w:rFonts w:ascii="BIZ UDゴシック" w:eastAsia="BIZ UDゴシック" w:hAnsi="BIZ UDゴシック"/>
          </w:rPr>
          <w:fldChar w:fldCharType="end"/>
        </w:r>
      </w:p>
    </w:sdtContent>
  </w:sdt>
  <w:p w14:paraId="4F14E4B1" w14:textId="77777777" w:rsidR="00324999" w:rsidRPr="007916B4" w:rsidRDefault="00324999">
    <w:pPr>
      <w:pStyle w:val="ae"/>
      <w:rPr>
        <w:rFonts w:ascii="BIZ UDゴシック" w:eastAsia="BIZ UDゴシック" w:hAnsi="BIZ UDゴシック"/>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1123616486"/>
      <w:docPartObj>
        <w:docPartGallery w:val="Page Numbers (Bottom of Page)"/>
        <w:docPartUnique/>
      </w:docPartObj>
    </w:sdtPr>
    <w:sdtEndPr>
      <w:rPr>
        <w:sz w:val="22"/>
        <w:szCs w:val="24"/>
      </w:rPr>
    </w:sdtEndPr>
    <w:sdtContent>
      <w:p w14:paraId="09818906" w14:textId="6A15EC71" w:rsidR="000C01FF" w:rsidRPr="00895085" w:rsidRDefault="000C01FF" w:rsidP="00895085">
        <w:pPr>
          <w:pStyle w:val="ae"/>
          <w:jc w:val="center"/>
          <w:rPr>
            <w:rFonts w:ascii="BIZ UDゴシック" w:eastAsia="BIZ UDゴシック" w:hAnsi="BIZ UDゴシック"/>
            <w:sz w:val="22"/>
            <w:szCs w:val="24"/>
          </w:rPr>
        </w:pPr>
        <w:r w:rsidRPr="000D0E55">
          <w:rPr>
            <w:rFonts w:ascii="BIZ UDゴシック" w:eastAsia="BIZ UDゴシック" w:hAnsi="BIZ UDゴシック"/>
            <w:sz w:val="22"/>
            <w:szCs w:val="24"/>
          </w:rPr>
          <w:fldChar w:fldCharType="begin"/>
        </w:r>
        <w:r w:rsidRPr="000D0E55">
          <w:rPr>
            <w:rFonts w:ascii="BIZ UDゴシック" w:eastAsia="BIZ UDゴシック" w:hAnsi="BIZ UDゴシック"/>
            <w:sz w:val="22"/>
            <w:szCs w:val="24"/>
          </w:rPr>
          <w:instrText>PAGE   \* MERGEFORMAT</w:instrText>
        </w:r>
        <w:r w:rsidRPr="000D0E55">
          <w:rPr>
            <w:rFonts w:ascii="BIZ UDゴシック" w:eastAsia="BIZ UDゴシック" w:hAnsi="BIZ UDゴシック"/>
            <w:sz w:val="22"/>
            <w:szCs w:val="24"/>
          </w:rPr>
          <w:fldChar w:fldCharType="separate"/>
        </w:r>
        <w:r w:rsidRPr="000D0E55">
          <w:rPr>
            <w:rFonts w:ascii="BIZ UDゴシック" w:eastAsia="BIZ UDゴシック" w:hAnsi="BIZ UDゴシック"/>
            <w:sz w:val="22"/>
            <w:szCs w:val="24"/>
            <w:lang w:val="ja-JP"/>
          </w:rPr>
          <w:t>2</w:t>
        </w:r>
        <w:r w:rsidRPr="000D0E55">
          <w:rPr>
            <w:rFonts w:ascii="BIZ UDゴシック" w:eastAsia="BIZ UDゴシック" w:hAnsi="BIZ UDゴシック"/>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FBBF2" w14:textId="77777777" w:rsidR="008E4171" w:rsidRDefault="008E4171" w:rsidP="00C92A5C">
      <w:r>
        <w:separator/>
      </w:r>
    </w:p>
  </w:footnote>
  <w:footnote w:type="continuationSeparator" w:id="0">
    <w:p w14:paraId="5E796369" w14:textId="77777777" w:rsidR="008E4171" w:rsidRDefault="008E4171" w:rsidP="00C92A5C">
      <w:r>
        <w:continuationSeparator/>
      </w:r>
    </w:p>
  </w:footnote>
  <w:footnote w:id="1">
    <w:p w14:paraId="50716F01" w14:textId="68783CF9" w:rsidR="00604EB5" w:rsidRPr="00C163BF" w:rsidRDefault="00604EB5" w:rsidP="00604EB5">
      <w:pPr>
        <w:pStyle w:val="af8"/>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Chief Information Security Officer。企業や行政機関等において情報システムやネットワークの情報セキュリティ、機密情報や個人情報の管理等を統括する責任者のこと。</w:t>
      </w:r>
      <w:r w:rsidRPr="00C163BF">
        <w:rPr>
          <w:rFonts w:ascii="BIZ UDゴシック" w:eastAsia="BIZ UDゴシック" w:hAnsi="BIZ UDゴシック" w:hint="eastAsia"/>
          <w:color w:val="000000" w:themeColor="text1"/>
          <w:sz w:val="16"/>
          <w:szCs w:val="16"/>
        </w:rPr>
        <w:t>（NISC「重要インフラのサイバーセキュリティに係る行動計画」202</w:t>
      </w:r>
      <w:r w:rsidR="00B23F15">
        <w:rPr>
          <w:rFonts w:ascii="BIZ UDゴシック" w:eastAsia="BIZ UDゴシック" w:hAnsi="BIZ UDゴシック" w:hint="eastAsia"/>
          <w:color w:val="000000" w:themeColor="text1"/>
          <w:sz w:val="16"/>
          <w:szCs w:val="16"/>
        </w:rPr>
        <w:t>4</w:t>
      </w:r>
      <w:r w:rsidRPr="00C163BF">
        <w:rPr>
          <w:rFonts w:ascii="BIZ UDゴシック" w:eastAsia="BIZ UDゴシック" w:hAnsi="BIZ UDゴシック" w:hint="eastAsia"/>
          <w:color w:val="000000" w:themeColor="text1"/>
          <w:sz w:val="16"/>
          <w:szCs w:val="16"/>
        </w:rPr>
        <w:t>年より）</w:t>
      </w:r>
    </w:p>
  </w:footnote>
  <w:footnote w:id="2">
    <w:p w14:paraId="720BFDD0" w14:textId="049D7703" w:rsidR="00FA3E0A" w:rsidRPr="00C163BF" w:rsidRDefault="00FA3E0A" w:rsidP="00505F20">
      <w:pPr>
        <w:pStyle w:val="af8"/>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hint="eastAsia"/>
          <w:color w:val="000000" w:themeColor="text1"/>
          <w:sz w:val="16"/>
          <w:szCs w:val="16"/>
        </w:rPr>
        <w:t>「ステークホルダー」は、株主・経営者・従業員・顧客・取引先のほか、金融機関、行政機関、各種団体</w:t>
      </w:r>
      <w:r w:rsidR="00A85BC1">
        <w:rPr>
          <w:rFonts w:ascii="BIZ UDゴシック" w:eastAsia="BIZ UDゴシック" w:hAnsi="BIZ UDゴシック" w:hint="eastAsia"/>
          <w:color w:val="000000" w:themeColor="text1"/>
          <w:sz w:val="16"/>
          <w:szCs w:val="16"/>
        </w:rPr>
        <w:t>等、</w:t>
      </w:r>
      <w:r w:rsidRPr="00C163BF">
        <w:rPr>
          <w:rFonts w:ascii="BIZ UDゴシック" w:eastAsia="BIZ UDゴシック" w:hAnsi="BIZ UDゴシック" w:hint="eastAsia"/>
          <w:color w:val="000000" w:themeColor="text1"/>
          <w:sz w:val="16"/>
          <w:szCs w:val="16"/>
        </w:rPr>
        <w:t>企業のあらゆる利害関係者を指す言葉であるが、ここではサイバーセキュリティに関するリスクが直接影響を及ぼす可能性のある関係者を指している。</w:t>
      </w:r>
    </w:p>
  </w:footnote>
  <w:footnote w:id="3">
    <w:p w14:paraId="2FCD8055" w14:textId="276FF6EE" w:rsidR="00FA3E0A" w:rsidRPr="00C163BF" w:rsidRDefault="00FA3E0A" w:rsidP="00D62ADC">
      <w:pPr>
        <w:pStyle w:val="af8"/>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w:t>
      </w:r>
      <w:r w:rsidRPr="00C163BF">
        <w:rPr>
          <w:rFonts w:ascii="BIZ UDゴシック" w:eastAsia="BIZ UDゴシック" w:hAnsi="BIZ UDゴシック" w:hint="eastAsia"/>
          <w:color w:val="000000" w:themeColor="text1"/>
          <w:sz w:val="16"/>
          <w:szCs w:val="16"/>
        </w:rPr>
        <w:t>参考となる取組として、以下の資料を参照のこと。</w:t>
      </w:r>
    </w:p>
    <w:p w14:paraId="79C10841" w14:textId="62F66526" w:rsidR="00FA3E0A" w:rsidRPr="00C163BF" w:rsidRDefault="00733F2D" w:rsidP="00D62ADC">
      <w:pPr>
        <w:pStyle w:val="af8"/>
        <w:rPr>
          <w:rFonts w:ascii="BIZ UDゴシック" w:eastAsia="BIZ UDゴシック" w:hAnsi="BIZ UDゴシック"/>
          <w:color w:val="000000" w:themeColor="text1"/>
          <w:sz w:val="16"/>
          <w:szCs w:val="16"/>
        </w:rPr>
      </w:pPr>
      <w:r w:rsidRPr="00733F2D">
        <w:rPr>
          <w:rFonts w:ascii="BIZ UDゴシック" w:eastAsia="BIZ UDゴシック" w:hAnsi="BIZ UDゴシック" w:hint="eastAsia"/>
          <w:color w:val="000000" w:themeColor="text1"/>
          <w:sz w:val="16"/>
          <w:szCs w:val="16"/>
        </w:rPr>
        <w:t>一般社団法人日本経済団体連合会</w:t>
      </w:r>
      <w:r w:rsidR="00FA3E0A" w:rsidRPr="00C163BF">
        <w:rPr>
          <w:rFonts w:ascii="BIZ UDゴシック" w:eastAsia="BIZ UDゴシック" w:hAnsi="BIZ UDゴシック" w:hint="eastAsia"/>
          <w:color w:val="000000" w:themeColor="text1"/>
          <w:sz w:val="16"/>
          <w:szCs w:val="16"/>
        </w:rPr>
        <w:t>「サイバーリスクハンドブック」2019年、</w:t>
      </w:r>
      <w:r w:rsidR="00FA3E0A" w:rsidRPr="00C163BF">
        <w:rPr>
          <w:rFonts w:ascii="BIZ UDゴシック" w:eastAsia="BIZ UDゴシック" w:hAnsi="BIZ UDゴシック"/>
          <w:color w:val="000000" w:themeColor="text1"/>
          <w:sz w:val="16"/>
          <w:szCs w:val="16"/>
        </w:rPr>
        <w:t>p.25 図3</w:t>
      </w:r>
      <w:r w:rsidR="00FA3E0A" w:rsidRPr="00C163BF">
        <w:rPr>
          <w:rFonts w:ascii="BIZ UDゴシック" w:eastAsia="BIZ UDゴシック" w:hAnsi="BIZ UDゴシック" w:hint="eastAsia"/>
          <w:color w:val="000000" w:themeColor="text1"/>
          <w:sz w:val="16"/>
          <w:szCs w:val="16"/>
        </w:rPr>
        <w:t>、</w:t>
      </w:r>
      <w:r w:rsidR="00FA3E0A" w:rsidRPr="00C163BF">
        <w:rPr>
          <w:rFonts w:ascii="BIZ UDゴシック" w:eastAsia="BIZ UDゴシック" w:hAnsi="BIZ UDゴシック"/>
          <w:color w:val="000000" w:themeColor="text1"/>
          <w:sz w:val="16"/>
          <w:szCs w:val="16"/>
        </w:rPr>
        <w:t xml:space="preserve">p.26-28 </w:t>
      </w:r>
      <w:r w:rsidR="00FA3E0A" w:rsidRPr="00C163BF">
        <w:rPr>
          <w:rFonts w:ascii="BIZ UDゴシック" w:eastAsia="BIZ UDゴシック" w:hAnsi="BIZ UDゴシック" w:hint="eastAsia"/>
          <w:color w:val="000000" w:themeColor="text1"/>
          <w:sz w:val="16"/>
          <w:szCs w:val="16"/>
        </w:rPr>
        <w:t>、</w:t>
      </w:r>
      <w:r w:rsidR="00FA3E0A" w:rsidRPr="00C163BF">
        <w:rPr>
          <w:rFonts w:ascii="BIZ UDゴシック" w:eastAsia="BIZ UDゴシック" w:hAnsi="BIZ UDゴシック"/>
          <w:color w:val="000000" w:themeColor="text1"/>
          <w:sz w:val="16"/>
          <w:szCs w:val="16"/>
        </w:rPr>
        <w:t>p.36</w:t>
      </w:r>
      <w:r w:rsidR="00FA3E0A" w:rsidRPr="00C163BF">
        <w:rPr>
          <w:rFonts w:ascii="BIZ UDゴシック" w:eastAsia="BIZ UDゴシック" w:hAnsi="BIZ UDゴシック" w:hint="eastAsia"/>
          <w:color w:val="000000" w:themeColor="text1"/>
          <w:sz w:val="16"/>
          <w:szCs w:val="16"/>
        </w:rPr>
        <w:t xml:space="preserve">　</w:t>
      </w:r>
      <w:hyperlink r:id="rId1" w:tgtFrame="_blank" w:tooltip="https://www.keidanren.or.jp/policy/cybersecurity/cyberriskhandbook.pdf" w:history="1">
        <w:r w:rsidR="00FA3E0A" w:rsidRPr="00C163BF">
          <w:rPr>
            <w:rStyle w:val="aa"/>
            <w:rFonts w:ascii="BIZ UDゴシック" w:eastAsia="BIZ UDゴシック" w:hAnsi="BIZ UDゴシック"/>
            <w:color w:val="000000" w:themeColor="text1"/>
            <w:sz w:val="16"/>
            <w:szCs w:val="16"/>
          </w:rPr>
          <w:t>https://www.keidanren.or.jp/policy/cybersecurity/CyberRiskHandbook.pdf</w:t>
        </w:r>
      </w:hyperlink>
    </w:p>
    <w:p w14:paraId="7D669B79" w14:textId="77777777" w:rsidR="00FA3E0A" w:rsidRPr="00C163BF" w:rsidRDefault="00FA3E0A" w:rsidP="00D62ADC">
      <w:pPr>
        <w:pStyle w:val="af8"/>
        <w:rPr>
          <w:rStyle w:val="ui-provider"/>
          <w:rFonts w:ascii="BIZ UDゴシック" w:eastAsia="BIZ UDゴシック" w:hAnsi="BIZ UDゴシック"/>
          <w:color w:val="000000" w:themeColor="text1"/>
          <w:sz w:val="16"/>
          <w:szCs w:val="16"/>
        </w:rPr>
      </w:pPr>
      <w:r w:rsidRPr="00C163BF">
        <w:rPr>
          <w:rFonts w:ascii="BIZ UDゴシック" w:eastAsia="BIZ UDゴシック" w:hAnsi="BIZ UDゴシック" w:hint="eastAsia"/>
          <w:color w:val="000000" w:themeColor="text1"/>
          <w:sz w:val="16"/>
          <w:szCs w:val="16"/>
        </w:rPr>
        <w:t>経済産業省「</w:t>
      </w:r>
      <w:r w:rsidRPr="00C163BF">
        <w:rPr>
          <w:rStyle w:val="ui-provider"/>
          <w:rFonts w:ascii="BIZ UDゴシック" w:eastAsia="BIZ UDゴシック" w:hAnsi="BIZ UDゴシック"/>
          <w:color w:val="000000" w:themeColor="text1"/>
          <w:sz w:val="16"/>
          <w:szCs w:val="16"/>
        </w:rPr>
        <w:t>グループ・ガバナンス・システムに関する実務指針</w:t>
      </w:r>
      <w:r w:rsidRPr="00C163BF">
        <w:rPr>
          <w:rStyle w:val="ui-provider"/>
          <w:rFonts w:ascii="BIZ UDゴシック" w:eastAsia="BIZ UDゴシック" w:hAnsi="BIZ UDゴシック" w:hint="eastAsia"/>
          <w:color w:val="000000" w:themeColor="text1"/>
          <w:sz w:val="16"/>
          <w:szCs w:val="16"/>
        </w:rPr>
        <w:t>」2019年、</w:t>
      </w:r>
      <w:r w:rsidRPr="00C163BF">
        <w:rPr>
          <w:rStyle w:val="ui-provider"/>
          <w:rFonts w:ascii="BIZ UDゴシック" w:eastAsia="BIZ UDゴシック" w:hAnsi="BIZ UDゴシック"/>
          <w:color w:val="000000" w:themeColor="text1"/>
          <w:sz w:val="16"/>
          <w:szCs w:val="16"/>
        </w:rPr>
        <w:t>p.92-94</w:t>
      </w:r>
    </w:p>
    <w:p w14:paraId="64676685" w14:textId="77777777" w:rsidR="00FA3E0A" w:rsidRPr="00C163BF" w:rsidRDefault="0034713D" w:rsidP="00D62ADC">
      <w:pPr>
        <w:pStyle w:val="af8"/>
        <w:rPr>
          <w:rFonts w:ascii="BIZ UDゴシック" w:eastAsia="BIZ UDゴシック" w:hAnsi="BIZ UDゴシック"/>
          <w:color w:val="000000" w:themeColor="text1"/>
          <w:sz w:val="16"/>
          <w:szCs w:val="16"/>
        </w:rPr>
      </w:pPr>
      <w:hyperlink r:id="rId2" w:tgtFrame="_blank" w:tooltip="https://www.meti.go.jp/shingikai/economy/cgs_kenkyukai/pdf/20190628_group_gov.pdf" w:history="1">
        <w:r w:rsidR="00FA3E0A" w:rsidRPr="00C163BF">
          <w:rPr>
            <w:rStyle w:val="aa"/>
            <w:rFonts w:ascii="BIZ UDゴシック" w:eastAsia="BIZ UDゴシック" w:hAnsi="BIZ UDゴシック"/>
            <w:color w:val="000000" w:themeColor="text1"/>
            <w:sz w:val="16"/>
            <w:szCs w:val="16"/>
          </w:rPr>
          <w:t>https://www.meti.go.jp/shingikai/economy/cgs_kenkyukai/pdf/20190628_group_gov.pdf</w:t>
        </w:r>
      </w:hyperlink>
    </w:p>
  </w:footnote>
  <w:footnote w:id="4">
    <w:p w14:paraId="1922CE77" w14:textId="77777777" w:rsidR="00FA3E0A" w:rsidRPr="00C163BF" w:rsidRDefault="00FA3E0A">
      <w:pPr>
        <w:pStyle w:val="af8"/>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w:t>
      </w:r>
      <w:r w:rsidRPr="00C163BF">
        <w:rPr>
          <w:rFonts w:ascii="BIZ UDゴシック" w:eastAsia="BIZ UDゴシック" w:hAnsi="BIZ UDゴシック" w:hint="eastAsia"/>
          <w:color w:val="000000" w:themeColor="text1"/>
          <w:sz w:val="16"/>
          <w:szCs w:val="16"/>
        </w:rPr>
        <w:t>IPA「サイバーセキュリティお助け隊サービス制度」</w:t>
      </w:r>
    </w:p>
    <w:p w14:paraId="6757667F" w14:textId="77777777" w:rsidR="00FA3E0A" w:rsidRPr="00C163BF" w:rsidRDefault="0034713D">
      <w:pPr>
        <w:pStyle w:val="af8"/>
        <w:rPr>
          <w:rFonts w:ascii="BIZ UDゴシック" w:eastAsia="BIZ UDゴシック" w:hAnsi="BIZ UDゴシック"/>
          <w:color w:val="000000" w:themeColor="text1"/>
          <w:sz w:val="16"/>
          <w:szCs w:val="16"/>
        </w:rPr>
      </w:pPr>
      <w:hyperlink r:id="rId3" w:history="1">
        <w:r w:rsidR="00FA3E0A" w:rsidRPr="00C163BF">
          <w:rPr>
            <w:rStyle w:val="aa"/>
            <w:rFonts w:ascii="BIZ UDゴシック" w:eastAsia="BIZ UDゴシック" w:hAnsi="BIZ UDゴシック"/>
            <w:color w:val="000000" w:themeColor="text1"/>
            <w:sz w:val="16"/>
            <w:szCs w:val="16"/>
          </w:rPr>
          <w:t>https://www.ipa.go.jp/security/sme/otasuketai-about.html</w:t>
        </w:r>
      </w:hyperlink>
    </w:p>
  </w:footnote>
  <w:footnote w:id="5">
    <w:p w14:paraId="30C847DC" w14:textId="1B4726D3" w:rsidR="00FA3E0A" w:rsidRPr="00C163BF" w:rsidRDefault="00FA3E0A" w:rsidP="009D6C57">
      <w:pPr>
        <w:ind w:leftChars="350" w:left="705"/>
        <w:rPr>
          <w:rFonts w:ascii="BIZ UDゴシック" w:eastAsia="BIZ UDゴシック" w:hAnsi="BIZ UDゴシック"/>
          <w:color w:val="000000" w:themeColor="text1"/>
          <w:sz w:val="16"/>
          <w:szCs w:val="16"/>
        </w:rPr>
      </w:pPr>
      <w:r w:rsidRPr="00820722">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w:t>
      </w:r>
      <w:r w:rsidR="00741ADE" w:rsidRPr="00C163BF">
        <w:rPr>
          <w:rFonts w:ascii="BIZ UDゴシック" w:eastAsia="BIZ UDゴシック" w:hAnsi="BIZ UDゴシック" w:hint="eastAsia"/>
          <w:color w:val="000000" w:themeColor="text1"/>
          <w:sz w:val="16"/>
          <w:szCs w:val="16"/>
        </w:rPr>
        <w:t>詳細については、</w:t>
      </w:r>
      <w:r w:rsidRPr="00C163BF">
        <w:rPr>
          <w:rFonts w:ascii="BIZ UDゴシック" w:eastAsia="BIZ UDゴシック" w:hAnsi="BIZ UDゴシック" w:hint="eastAsia"/>
          <w:color w:val="000000" w:themeColor="text1"/>
          <w:sz w:val="16"/>
          <w:szCs w:val="16"/>
        </w:rPr>
        <w:t>以下の資料を参考とすること。</w:t>
      </w:r>
    </w:p>
    <w:p w14:paraId="0E798589" w14:textId="77777777" w:rsidR="00FA3E0A" w:rsidRPr="00C163BF" w:rsidRDefault="00FA3E0A" w:rsidP="00A70B17">
      <w:pPr>
        <w:pStyle w:val="af0"/>
        <w:numPr>
          <w:ilvl w:val="0"/>
          <w:numId w:val="55"/>
        </w:numPr>
        <w:ind w:leftChars="0"/>
        <w:rPr>
          <w:rFonts w:ascii="BIZ UDゴシック" w:eastAsia="BIZ UDゴシック" w:hAnsi="BIZ UDゴシック"/>
          <w:color w:val="000000" w:themeColor="text1"/>
          <w:sz w:val="16"/>
          <w:szCs w:val="16"/>
        </w:rPr>
      </w:pPr>
      <w:r w:rsidRPr="00C163BF">
        <w:rPr>
          <w:rFonts w:ascii="BIZ UDゴシック" w:eastAsia="BIZ UDゴシック" w:hAnsi="BIZ UDゴシック"/>
          <w:color w:val="000000" w:themeColor="text1"/>
          <w:sz w:val="16"/>
          <w:szCs w:val="16"/>
        </w:rPr>
        <w:t>リスクアセスメントの具体的なプロセスについては、NISC「機能保証のためのリスクアセスメント・ガイドライン 1.0 版」等を参考にしながら、リスクの特性に応じたリスク分析手法によってリスクを評価する。</w:t>
      </w:r>
    </w:p>
    <w:p w14:paraId="67049E9A" w14:textId="161A74AE" w:rsidR="00FA3E0A" w:rsidRPr="00C163BF" w:rsidRDefault="00FA3E0A" w:rsidP="00A70B17">
      <w:pPr>
        <w:pStyle w:val="af0"/>
        <w:numPr>
          <w:ilvl w:val="0"/>
          <w:numId w:val="55"/>
        </w:numPr>
        <w:ind w:leftChars="0"/>
        <w:rPr>
          <w:rFonts w:ascii="BIZ UDゴシック" w:eastAsia="BIZ UDゴシック" w:hAnsi="BIZ UDゴシック"/>
          <w:color w:val="000000" w:themeColor="text1"/>
          <w:sz w:val="16"/>
          <w:szCs w:val="16"/>
        </w:rPr>
      </w:pPr>
      <w:r w:rsidRPr="00C163BF">
        <w:rPr>
          <w:rFonts w:ascii="BIZ UDゴシック" w:eastAsia="BIZ UDゴシック" w:hAnsi="BIZ UDゴシック" w:hint="eastAsia"/>
          <w:color w:val="000000" w:themeColor="text1"/>
          <w:sz w:val="16"/>
          <w:szCs w:val="16"/>
        </w:rPr>
        <w:t>自組織の事業の特性や環境等によっては、他の手引書等の手法を適用することが有効な場合も考えられる。例えば</w:t>
      </w:r>
      <w:r w:rsidRPr="00C163BF">
        <w:rPr>
          <w:rFonts w:ascii="BIZ UDゴシック" w:eastAsia="BIZ UDゴシック" w:hAnsi="BIZ UDゴシック"/>
          <w:color w:val="000000" w:themeColor="text1"/>
          <w:sz w:val="16"/>
          <w:szCs w:val="16"/>
        </w:rPr>
        <w:t>IPAの「制御システムのセキュリティリスク分析ガイド」では、資産ベースと事業被害ベース（シナリオベース）を組み合わせたリスク分析手法</w:t>
      </w:r>
      <w:r w:rsidR="00A85BC1">
        <w:rPr>
          <w:rFonts w:ascii="BIZ UDゴシック" w:eastAsia="BIZ UDゴシック" w:hAnsi="BIZ UDゴシック" w:hint="eastAsia"/>
          <w:color w:val="000000" w:themeColor="text1"/>
          <w:sz w:val="16"/>
          <w:szCs w:val="16"/>
        </w:rPr>
        <w:t>及び</w:t>
      </w:r>
      <w:r w:rsidRPr="00C163BF">
        <w:rPr>
          <w:rFonts w:ascii="BIZ UDゴシック" w:eastAsia="BIZ UDゴシック" w:hAnsi="BIZ UDゴシック"/>
          <w:color w:val="000000" w:themeColor="text1"/>
          <w:sz w:val="16"/>
          <w:szCs w:val="16"/>
        </w:rPr>
        <w:t>実効的なセキュリティ対策のための具体的な作業手順などが記載されている。</w:t>
      </w:r>
    </w:p>
    <w:p w14:paraId="37455EE0" w14:textId="77777777" w:rsidR="00FA3E0A" w:rsidRPr="00C163BF" w:rsidRDefault="00FA3E0A">
      <w:pPr>
        <w:pStyle w:val="af8"/>
        <w:rPr>
          <w:rFonts w:ascii="BIZ UDゴシック" w:eastAsia="BIZ UDゴシック" w:hAnsi="BIZ UDゴシック"/>
          <w:color w:val="000000" w:themeColor="text1"/>
          <w:sz w:val="16"/>
          <w:szCs w:val="16"/>
        </w:rPr>
      </w:pPr>
    </w:p>
  </w:footnote>
  <w:footnote w:id="6">
    <w:p w14:paraId="7B55848C" w14:textId="0576175F" w:rsidR="00FA3E0A" w:rsidRPr="00C163BF" w:rsidRDefault="00FA3E0A">
      <w:pPr>
        <w:pStyle w:val="af8"/>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w:t>
      </w:r>
      <w:r w:rsidRPr="00C163BF">
        <w:rPr>
          <w:rFonts w:ascii="BIZ UDゴシック" w:eastAsia="BIZ UDゴシック" w:hAnsi="BIZ UDゴシック" w:hint="eastAsia"/>
          <w:color w:val="000000" w:themeColor="text1"/>
          <w:sz w:val="16"/>
          <w:szCs w:val="16"/>
        </w:rPr>
        <w:t>健康（</w:t>
      </w:r>
      <w:r w:rsidRPr="00C163BF">
        <w:rPr>
          <w:rFonts w:ascii="BIZ UDゴシック" w:eastAsia="BIZ UDゴシック" w:hAnsi="BIZ UDゴシック"/>
          <w:color w:val="000000" w:themeColor="text1"/>
          <w:sz w:val="16"/>
          <w:szCs w:val="16"/>
        </w:rPr>
        <w:t>Health</w:t>
      </w:r>
      <w:r w:rsidRPr="00C163BF">
        <w:rPr>
          <w:rFonts w:ascii="BIZ UDゴシック" w:eastAsia="BIZ UDゴシック" w:hAnsi="BIZ UDゴシック" w:hint="eastAsia"/>
          <w:color w:val="000000" w:themeColor="text1"/>
          <w:sz w:val="16"/>
          <w:szCs w:val="16"/>
        </w:rPr>
        <w:t>）、安全（</w:t>
      </w:r>
      <w:r w:rsidRPr="00C163BF">
        <w:rPr>
          <w:rFonts w:ascii="BIZ UDゴシック" w:eastAsia="BIZ UDゴシック" w:hAnsi="BIZ UDゴシック"/>
          <w:color w:val="000000" w:themeColor="text1"/>
          <w:sz w:val="16"/>
          <w:szCs w:val="16"/>
        </w:rPr>
        <w:t>Safety</w:t>
      </w:r>
      <w:r w:rsidRPr="00C163BF">
        <w:rPr>
          <w:rFonts w:ascii="BIZ UDゴシック" w:eastAsia="BIZ UDゴシック" w:hAnsi="BIZ UDゴシック" w:hint="eastAsia"/>
          <w:color w:val="000000" w:themeColor="text1"/>
          <w:sz w:val="16"/>
          <w:szCs w:val="16"/>
        </w:rPr>
        <w:t>）及び環境（</w:t>
      </w:r>
      <w:r w:rsidRPr="00C163BF">
        <w:rPr>
          <w:rFonts w:ascii="BIZ UDゴシック" w:eastAsia="BIZ UDゴシック" w:hAnsi="BIZ UDゴシック"/>
          <w:color w:val="000000" w:themeColor="text1"/>
          <w:sz w:val="16"/>
          <w:szCs w:val="16"/>
        </w:rPr>
        <w:t>Environment</w:t>
      </w:r>
      <w:r w:rsidRPr="00C163BF">
        <w:rPr>
          <w:rFonts w:ascii="BIZ UDゴシック" w:eastAsia="BIZ UDゴシック" w:hAnsi="BIZ UDゴシック" w:hint="eastAsia"/>
          <w:color w:val="000000" w:themeColor="text1"/>
          <w:sz w:val="16"/>
          <w:szCs w:val="16"/>
        </w:rPr>
        <w:t>）を指す。産業用オートメーション及び制御システムを対象としたサイバーセキュリティのマネジメントシステムである</w:t>
      </w:r>
      <w:r w:rsidRPr="00C163BF">
        <w:rPr>
          <w:rFonts w:ascii="BIZ UDゴシック" w:eastAsia="BIZ UDゴシック" w:hAnsi="BIZ UDゴシック"/>
          <w:color w:val="000000" w:themeColor="text1"/>
          <w:sz w:val="16"/>
          <w:szCs w:val="16"/>
        </w:rPr>
        <w:t>CSMS</w:t>
      </w:r>
      <w:r w:rsidRPr="00C163BF">
        <w:rPr>
          <w:rFonts w:ascii="BIZ UDゴシック" w:eastAsia="BIZ UDゴシック" w:hAnsi="BIZ UDゴシック" w:hint="eastAsia"/>
          <w:color w:val="000000" w:themeColor="text1"/>
          <w:sz w:val="16"/>
          <w:szCs w:val="16"/>
        </w:rPr>
        <w:t>認証基準（</w:t>
      </w:r>
      <w:r w:rsidRPr="00C163BF">
        <w:rPr>
          <w:rFonts w:ascii="BIZ UDゴシック" w:eastAsia="BIZ UDゴシック" w:hAnsi="BIZ UDゴシック"/>
          <w:color w:val="000000" w:themeColor="text1"/>
          <w:sz w:val="16"/>
          <w:szCs w:val="16"/>
        </w:rPr>
        <w:t>Ver.2.0</w:t>
      </w:r>
      <w:r w:rsidRPr="00C163BF">
        <w:rPr>
          <w:rFonts w:ascii="BIZ UDゴシック" w:eastAsia="BIZ UDゴシック" w:hAnsi="BIZ UDゴシック" w:hint="eastAsia"/>
          <w:color w:val="000000" w:themeColor="text1"/>
          <w:sz w:val="16"/>
          <w:szCs w:val="16"/>
        </w:rPr>
        <w:t>）では、物理的リスクのアセスメントの結果、</w:t>
      </w:r>
      <w:r w:rsidRPr="00C163BF">
        <w:rPr>
          <w:rFonts w:ascii="BIZ UDゴシック" w:eastAsia="BIZ UDゴシック" w:hAnsi="BIZ UDゴシック"/>
          <w:color w:val="000000" w:themeColor="text1"/>
          <w:sz w:val="16"/>
          <w:szCs w:val="16"/>
        </w:rPr>
        <w:t>HSE</w:t>
      </w:r>
      <w:r w:rsidRPr="00C163BF">
        <w:rPr>
          <w:rFonts w:ascii="BIZ UDゴシック" w:eastAsia="BIZ UDゴシック" w:hAnsi="BIZ UDゴシック" w:hint="eastAsia"/>
          <w:color w:val="000000" w:themeColor="text1"/>
          <w:sz w:val="16"/>
          <w:szCs w:val="16"/>
        </w:rPr>
        <w:t>上のリスクのアセスメントの結果及びサイバーセキュリティリスクのアセスメントの結果の統合を要求している。　（NISC「重要インフラのサイバーセキュリティ部門における</w:t>
      </w:r>
      <w:r w:rsidRPr="00C163BF">
        <w:rPr>
          <w:rFonts w:ascii="BIZ UDゴシック" w:eastAsia="BIZ UDゴシック" w:hAnsi="BIZ UDゴシック"/>
          <w:color w:val="000000" w:themeColor="text1"/>
          <w:sz w:val="16"/>
          <w:szCs w:val="16"/>
        </w:rPr>
        <w:t>リスクマネジメント等手引書</w:t>
      </w:r>
      <w:r w:rsidRPr="00C163BF">
        <w:rPr>
          <w:rFonts w:ascii="BIZ UDゴシック" w:eastAsia="BIZ UDゴシック" w:hAnsi="BIZ UDゴシック" w:hint="eastAsia"/>
          <w:color w:val="000000" w:themeColor="text1"/>
          <w:sz w:val="16"/>
          <w:szCs w:val="16"/>
        </w:rPr>
        <w:t>」より）</w:t>
      </w:r>
    </w:p>
  </w:footnote>
  <w:footnote w:id="7">
    <w:p w14:paraId="28618602" w14:textId="5E30074F" w:rsidR="00A23D95" w:rsidRPr="00AE7103" w:rsidRDefault="00A23D95">
      <w:pPr>
        <w:pStyle w:val="af8"/>
        <w:rPr>
          <w:rFonts w:ascii="BIZ UDPゴシック" w:eastAsia="BIZ UDPゴシック" w:hAnsi="BIZ UDPゴシック"/>
          <w:sz w:val="16"/>
          <w:szCs w:val="16"/>
        </w:rPr>
      </w:pPr>
      <w:r w:rsidRPr="00AE7103">
        <w:rPr>
          <w:rStyle w:val="afa"/>
          <w:rFonts w:ascii="BIZ UDPゴシック" w:eastAsia="BIZ UDPゴシック" w:hAnsi="BIZ UDPゴシック"/>
          <w:sz w:val="16"/>
          <w:szCs w:val="16"/>
        </w:rPr>
        <w:footnoteRef/>
      </w:r>
      <w:r w:rsidRPr="00AE7103">
        <w:rPr>
          <w:rFonts w:ascii="BIZ UDPゴシック" w:eastAsia="BIZ UDPゴシック" w:hAnsi="BIZ UDPゴシック"/>
          <w:sz w:val="16"/>
          <w:szCs w:val="16"/>
        </w:rPr>
        <w:t xml:space="preserve"> </w:t>
      </w:r>
      <w:r w:rsidRPr="00AE7103">
        <w:rPr>
          <w:rFonts w:ascii="BIZ UDPゴシック" w:eastAsia="BIZ UDPゴシック" w:hAnsi="BIZ UDPゴシック" w:hint="eastAsia"/>
          <w:sz w:val="16"/>
          <w:szCs w:val="16"/>
        </w:rPr>
        <w:t>企業・組織側が把握せずに従業員または部門が業務に利用しているデバイスやクラウドサービス</w:t>
      </w:r>
      <w:r w:rsidR="005224F8">
        <w:rPr>
          <w:rFonts w:ascii="BIZ UDPゴシック" w:eastAsia="BIZ UDPゴシック" w:hAnsi="BIZ UDPゴシック" w:hint="eastAsia"/>
          <w:sz w:val="16"/>
          <w:szCs w:val="16"/>
        </w:rPr>
        <w:t>等</w:t>
      </w:r>
      <w:r w:rsidRPr="00AE7103">
        <w:rPr>
          <w:rFonts w:ascii="BIZ UDPゴシック" w:eastAsia="BIZ UDPゴシック" w:hAnsi="BIZ UDPゴシック" w:hint="eastAsia"/>
          <w:sz w:val="16"/>
          <w:szCs w:val="16"/>
        </w:rPr>
        <w:t>の情報技術</w:t>
      </w:r>
    </w:p>
  </w:footnote>
  <w:footnote w:id="8">
    <w:p w14:paraId="1ACAF283" w14:textId="77777777" w:rsidR="00FA3E0A" w:rsidRPr="00C163BF" w:rsidRDefault="00FA3E0A" w:rsidP="00EA7CF5">
      <w:pPr>
        <w:pStyle w:val="af3"/>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w:t>
      </w:r>
      <w:r w:rsidRPr="00C163BF">
        <w:rPr>
          <w:rFonts w:ascii="BIZ UDゴシック" w:eastAsia="BIZ UDゴシック" w:hAnsi="BIZ UDゴシック" w:hint="eastAsia"/>
          <w:color w:val="000000" w:themeColor="text1"/>
          <w:sz w:val="16"/>
          <w:szCs w:val="16"/>
        </w:rPr>
        <w:t>IPA「情報セキュリティ対策ベンチマーク活用集　第3章　情報セキュリティ対策ベンチマークから</w:t>
      </w:r>
      <w:r w:rsidRPr="00C163BF">
        <w:rPr>
          <w:rFonts w:ascii="BIZ UDゴシック" w:eastAsia="BIZ UDゴシック" w:hAnsi="BIZ UDゴシック"/>
          <w:color w:val="000000" w:themeColor="text1"/>
          <w:sz w:val="16"/>
          <w:szCs w:val="16"/>
        </w:rPr>
        <w:t>ISMS認証取得へ</w:t>
      </w:r>
      <w:r w:rsidRPr="00C163BF">
        <w:rPr>
          <w:rFonts w:ascii="BIZ UDゴシック" w:eastAsia="BIZ UDゴシック" w:hAnsi="BIZ UDゴシック" w:hint="eastAsia"/>
          <w:color w:val="000000" w:themeColor="text1"/>
          <w:sz w:val="16"/>
          <w:szCs w:val="16"/>
        </w:rPr>
        <w:t>」</w:t>
      </w:r>
    </w:p>
    <w:p w14:paraId="76C6449B" w14:textId="77777777" w:rsidR="00FA3E0A" w:rsidRPr="00C163BF" w:rsidRDefault="0034713D" w:rsidP="00EA7CF5">
      <w:pPr>
        <w:pStyle w:val="af8"/>
        <w:rPr>
          <w:rFonts w:ascii="BIZ UDゴシック" w:eastAsia="BIZ UDゴシック" w:hAnsi="BIZ UDゴシック"/>
          <w:color w:val="000000" w:themeColor="text1"/>
          <w:sz w:val="16"/>
          <w:szCs w:val="16"/>
        </w:rPr>
      </w:pPr>
      <w:hyperlink r:id="rId4" w:history="1">
        <w:r w:rsidR="00FA3E0A" w:rsidRPr="00C163BF">
          <w:rPr>
            <w:rStyle w:val="aa"/>
            <w:rFonts w:ascii="BIZ UDゴシック" w:eastAsia="BIZ UDゴシック" w:hAnsi="BIZ UDゴシック"/>
            <w:color w:val="000000" w:themeColor="text1"/>
            <w:sz w:val="16"/>
            <w:szCs w:val="16"/>
          </w:rPr>
          <w:t>https://www.ipa.go.jp/archive/security/sme/benchmark/benchmark-katsuyou.html</w:t>
        </w:r>
      </w:hyperlink>
    </w:p>
  </w:footnote>
  <w:footnote w:id="9">
    <w:p w14:paraId="2F42F747" w14:textId="77777777" w:rsidR="00FA3E0A" w:rsidRPr="00C163BF" w:rsidRDefault="00FA3E0A">
      <w:pPr>
        <w:pStyle w:val="af8"/>
        <w:rPr>
          <w:rFonts w:ascii="BIZ UDゴシック" w:eastAsia="BIZ UDゴシック" w:hAnsi="BIZ UDゴシック"/>
          <w:color w:val="000000" w:themeColor="text1"/>
          <w:sz w:val="16"/>
          <w:szCs w:val="16"/>
          <w:lang w:eastAsia="zh-TW"/>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lang w:eastAsia="zh-TW"/>
        </w:rPr>
        <w:t xml:space="preserve"> </w:t>
      </w:r>
      <w:r w:rsidRPr="00C163BF">
        <w:rPr>
          <w:rFonts w:ascii="BIZ UDゴシック" w:eastAsia="BIZ UDゴシック" w:hAnsi="BIZ UDゴシック" w:hint="eastAsia"/>
          <w:color w:val="000000" w:themeColor="text1"/>
          <w:sz w:val="16"/>
          <w:szCs w:val="16"/>
          <w:lang w:eastAsia="zh-TW"/>
        </w:rPr>
        <w:t>参照法律：経済安全保障推進法</w:t>
      </w:r>
    </w:p>
  </w:footnote>
  <w:footnote w:id="10">
    <w:p w14:paraId="6023269A" w14:textId="7EE5B2BE" w:rsidR="00A31E88" w:rsidRPr="00C163BF" w:rsidRDefault="00A31E88">
      <w:pPr>
        <w:pStyle w:val="af8"/>
        <w:rPr>
          <w:rFonts w:ascii="BIZ UDPゴシック" w:eastAsia="BIZ UDPゴシック" w:hAnsi="BIZ UDPゴシック"/>
          <w:color w:val="000000" w:themeColor="text1"/>
          <w:sz w:val="16"/>
          <w:szCs w:val="16"/>
        </w:rPr>
      </w:pPr>
      <w:r w:rsidRPr="00C163BF">
        <w:rPr>
          <w:rStyle w:val="afa"/>
          <w:rFonts w:ascii="BIZ UDPゴシック" w:eastAsia="BIZ UDPゴシック" w:hAnsi="BIZ UDPゴシック"/>
          <w:color w:val="000000" w:themeColor="text1"/>
          <w:sz w:val="16"/>
          <w:szCs w:val="16"/>
        </w:rPr>
        <w:footnoteRef/>
      </w:r>
      <w:r w:rsidRPr="00C163BF">
        <w:rPr>
          <w:rFonts w:ascii="BIZ UDPゴシック" w:eastAsia="BIZ UDPゴシック" w:hAnsi="BIZ UDPゴシック"/>
          <w:color w:val="000000" w:themeColor="text1"/>
          <w:sz w:val="16"/>
          <w:szCs w:val="16"/>
        </w:rPr>
        <w:t xml:space="preserve"> </w:t>
      </w:r>
      <w:r w:rsidRPr="00C163BF">
        <w:rPr>
          <w:rFonts w:ascii="BIZ UDPゴシック" w:eastAsia="BIZ UDPゴシック" w:hAnsi="BIZ UDPゴシック" w:hint="eastAsia"/>
          <w:color w:val="000000" w:themeColor="text1"/>
          <w:sz w:val="16"/>
          <w:szCs w:val="16"/>
        </w:rPr>
        <w:t>NISCでは経営層やDXを推進する部課長向けに、プラス・セキュリティ知識として、参考となるカリキュラムを公開している。</w:t>
      </w:r>
    </w:p>
    <w:p w14:paraId="24673A94" w14:textId="0CF9D91A" w:rsidR="00A31E88" w:rsidRPr="00C163BF" w:rsidRDefault="00A31E88">
      <w:pPr>
        <w:pStyle w:val="af8"/>
        <w:rPr>
          <w:color w:val="000000" w:themeColor="text1"/>
        </w:rPr>
      </w:pPr>
      <w:r w:rsidRPr="00C163BF">
        <w:rPr>
          <w:rFonts w:ascii="BIZ UDPゴシック" w:eastAsia="BIZ UDPゴシック" w:hAnsi="BIZ UDPゴシック"/>
          <w:color w:val="000000" w:themeColor="text1"/>
          <w:sz w:val="16"/>
          <w:szCs w:val="16"/>
        </w:rPr>
        <w:t>https://security-portal.nisc.go.jp/dx/plussecurity.html</w:t>
      </w:r>
    </w:p>
  </w:footnote>
  <w:footnote w:id="11">
    <w:p w14:paraId="05522AD3" w14:textId="20702CD5" w:rsidR="00FA3E0A" w:rsidRPr="00C163BF" w:rsidRDefault="00FA3E0A">
      <w:pPr>
        <w:pStyle w:val="af8"/>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w:t>
      </w:r>
      <w:r w:rsidRPr="00C163BF">
        <w:rPr>
          <w:rFonts w:ascii="BIZ UDゴシック" w:eastAsia="BIZ UDゴシック" w:hAnsi="BIZ UDゴシック" w:hint="eastAsia"/>
          <w:color w:val="000000" w:themeColor="text1"/>
          <w:sz w:val="16"/>
          <w:szCs w:val="16"/>
        </w:rPr>
        <w:t>情報提供に</w:t>
      </w:r>
      <w:r w:rsidR="00506E61">
        <w:rPr>
          <w:rFonts w:ascii="BIZ UDゴシック" w:eastAsia="BIZ UDゴシック" w:hAnsi="BIZ UDゴシック" w:hint="eastAsia"/>
          <w:color w:val="000000" w:themeColor="text1"/>
          <w:sz w:val="16"/>
          <w:szCs w:val="16"/>
        </w:rPr>
        <w:t>当た</w:t>
      </w:r>
      <w:r w:rsidRPr="00C163BF">
        <w:rPr>
          <w:rFonts w:ascii="BIZ UDゴシック" w:eastAsia="BIZ UDゴシック" w:hAnsi="BIZ UDゴシック" w:hint="eastAsia"/>
          <w:color w:val="000000" w:themeColor="text1"/>
          <w:sz w:val="16"/>
          <w:szCs w:val="16"/>
        </w:rPr>
        <w:t>っての判断基準としてTLP（</w:t>
      </w:r>
      <w:r w:rsidRPr="00C163BF">
        <w:rPr>
          <w:rFonts w:ascii="BIZ UDゴシック" w:eastAsia="BIZ UDゴシック" w:hAnsi="BIZ UDゴシック"/>
          <w:color w:val="000000" w:themeColor="text1"/>
          <w:sz w:val="16"/>
          <w:szCs w:val="16"/>
        </w:rPr>
        <w:t>Traffic Lights Protocol</w:t>
      </w:r>
      <w:r w:rsidRPr="00C163BF">
        <w:rPr>
          <w:rFonts w:ascii="BIZ UDゴシック" w:eastAsia="BIZ UDゴシック" w:hAnsi="BIZ UDゴシック" w:hint="eastAsia"/>
          <w:color w:val="000000" w:themeColor="text1"/>
          <w:sz w:val="16"/>
          <w:szCs w:val="16"/>
        </w:rPr>
        <w:t>）がある。TLPに関するガイダンスを一般社団法人</w:t>
      </w:r>
      <w:r w:rsidRPr="00C163BF">
        <w:rPr>
          <w:rFonts w:ascii="BIZ UDゴシック" w:eastAsia="BIZ UDゴシック" w:hAnsi="BIZ UDゴシック"/>
          <w:color w:val="000000" w:themeColor="text1"/>
          <w:sz w:val="16"/>
          <w:szCs w:val="16"/>
        </w:rPr>
        <w:t>JPCERTコーディネーションセンター</w:t>
      </w:r>
      <w:r w:rsidRPr="00C163BF">
        <w:rPr>
          <w:rFonts w:ascii="BIZ UDゴシック" w:eastAsia="BIZ UDゴシック" w:hAnsi="BIZ UDゴシック" w:hint="eastAsia"/>
          <w:color w:val="000000" w:themeColor="text1"/>
          <w:sz w:val="16"/>
          <w:szCs w:val="16"/>
        </w:rPr>
        <w:t>が翻訳し公開している。</w:t>
      </w:r>
    </w:p>
    <w:p w14:paraId="3C418C56" w14:textId="77777777" w:rsidR="00FA3E0A" w:rsidRDefault="00FA3E0A">
      <w:pPr>
        <w:pStyle w:val="af8"/>
        <w:rPr>
          <w:rStyle w:val="aa"/>
          <w:rFonts w:ascii="BIZ UDゴシック" w:eastAsia="BIZ UDゴシック" w:hAnsi="BIZ UDゴシック"/>
          <w:color w:val="000000" w:themeColor="text1"/>
          <w:sz w:val="16"/>
          <w:szCs w:val="16"/>
        </w:rPr>
      </w:pPr>
      <w:r w:rsidRPr="00C163BF">
        <w:rPr>
          <w:rFonts w:ascii="BIZ UDゴシック" w:eastAsia="BIZ UDゴシック" w:hAnsi="BIZ UDゴシック" w:hint="eastAsia"/>
          <w:color w:val="000000" w:themeColor="text1"/>
          <w:sz w:val="16"/>
          <w:szCs w:val="16"/>
        </w:rPr>
        <w:t>「</w:t>
      </w:r>
      <w:r w:rsidRPr="00C163BF">
        <w:rPr>
          <w:rFonts w:ascii="BIZ UDゴシック" w:eastAsia="BIZ UDゴシック" w:hAnsi="BIZ UDゴシック"/>
          <w:color w:val="000000" w:themeColor="text1"/>
          <w:sz w:val="16"/>
          <w:szCs w:val="16"/>
        </w:rPr>
        <w:t>TRAFFIC LIGHT PROTOCOL (TLP) FIRST Standards Definitions and Usage Guidance - Version 2.0</w:t>
      </w:r>
      <w:r w:rsidRPr="00C163BF">
        <w:rPr>
          <w:rFonts w:ascii="BIZ UDゴシック" w:eastAsia="BIZ UDゴシック" w:hAnsi="BIZ UDゴシック" w:hint="eastAsia"/>
          <w:color w:val="000000" w:themeColor="text1"/>
          <w:sz w:val="16"/>
          <w:szCs w:val="16"/>
        </w:rPr>
        <w:t xml:space="preserve">」　</w:t>
      </w:r>
      <w:hyperlink r:id="rId5" w:history="1">
        <w:r w:rsidRPr="00C163BF">
          <w:rPr>
            <w:rStyle w:val="aa"/>
            <w:rFonts w:ascii="BIZ UDゴシック" w:eastAsia="BIZ UDゴシック" w:hAnsi="BIZ UDゴシック"/>
            <w:color w:val="000000" w:themeColor="text1"/>
            <w:sz w:val="16"/>
            <w:szCs w:val="16"/>
          </w:rPr>
          <w:t>https://www.jpcert.or.jp/research/FIRST-TLP.html</w:t>
        </w:r>
      </w:hyperlink>
    </w:p>
    <w:p w14:paraId="1B17A0FA" w14:textId="77777777" w:rsidR="00B93FAC" w:rsidRPr="00C163BF" w:rsidRDefault="00B93FAC">
      <w:pPr>
        <w:pStyle w:val="af8"/>
        <w:rPr>
          <w:rFonts w:ascii="BIZ UDゴシック" w:eastAsia="BIZ UDゴシック" w:hAnsi="BIZ UDゴシック"/>
          <w:color w:val="000000" w:themeColor="text1"/>
          <w:sz w:val="16"/>
          <w:szCs w:val="16"/>
        </w:rPr>
      </w:pPr>
    </w:p>
  </w:footnote>
  <w:footnote w:id="12">
    <w:p w14:paraId="39B1951C" w14:textId="456650B4" w:rsidR="00FA3E0A" w:rsidRPr="00C163BF" w:rsidRDefault="00FA3E0A">
      <w:pPr>
        <w:pStyle w:val="af8"/>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w:t>
      </w:r>
      <w:r w:rsidRPr="00C163BF">
        <w:rPr>
          <w:rFonts w:ascii="BIZ UDゴシック" w:eastAsia="BIZ UDゴシック" w:hAnsi="BIZ UDゴシック" w:hint="eastAsia"/>
          <w:color w:val="000000" w:themeColor="text1"/>
          <w:sz w:val="16"/>
          <w:szCs w:val="16"/>
        </w:rPr>
        <w:t>演習・訓練に関して、</w:t>
      </w:r>
      <w:r w:rsidR="00B002D5" w:rsidRPr="00B002D5">
        <w:rPr>
          <w:rFonts w:ascii="BIZ UDゴシック" w:eastAsia="BIZ UDゴシック" w:hAnsi="BIZ UDゴシック" w:hint="eastAsia"/>
          <w:color w:val="000000" w:themeColor="text1"/>
          <w:sz w:val="16"/>
          <w:szCs w:val="16"/>
        </w:rPr>
        <w:t>一般社団法人日本コンピュータセキュリティインシデント対応チーム協議会</w:t>
      </w:r>
      <w:r w:rsidRPr="00C163BF">
        <w:rPr>
          <w:rFonts w:ascii="BIZ UDゴシック" w:eastAsia="BIZ UDゴシック" w:hAnsi="BIZ UDゴシック" w:hint="eastAsia"/>
          <w:color w:val="000000" w:themeColor="text1"/>
          <w:sz w:val="16"/>
          <w:szCs w:val="16"/>
        </w:rPr>
        <w:t>「サイバー攻撃演習訓練実施マニュアル」が参考となる</w:t>
      </w:r>
      <w:r w:rsidR="007C66A9">
        <w:rPr>
          <w:rFonts w:ascii="BIZ UDゴシック" w:eastAsia="BIZ UDゴシック" w:hAnsi="BIZ UDゴシック" w:hint="eastAsia"/>
          <w:color w:val="000000" w:themeColor="text1"/>
          <w:sz w:val="16"/>
          <w:szCs w:val="16"/>
        </w:rPr>
        <w:t>。</w:t>
      </w:r>
    </w:p>
    <w:p w14:paraId="6CB23327" w14:textId="77777777" w:rsidR="00FA3E0A" w:rsidRPr="00C163BF" w:rsidRDefault="0034713D">
      <w:pPr>
        <w:pStyle w:val="af8"/>
        <w:rPr>
          <w:rFonts w:ascii="BIZ UDゴシック" w:eastAsia="BIZ UDゴシック" w:hAnsi="BIZ UDゴシック"/>
          <w:color w:val="000000" w:themeColor="text1"/>
          <w:sz w:val="16"/>
          <w:szCs w:val="16"/>
        </w:rPr>
      </w:pPr>
      <w:hyperlink r:id="rId6" w:history="1">
        <w:r w:rsidR="00FA3E0A" w:rsidRPr="00C163BF">
          <w:rPr>
            <w:rStyle w:val="aa"/>
            <w:rFonts w:ascii="BIZ UDゴシック" w:eastAsia="BIZ UDゴシック" w:hAnsi="BIZ UDゴシック"/>
            <w:color w:val="000000" w:themeColor="text1"/>
            <w:sz w:val="16"/>
            <w:szCs w:val="16"/>
          </w:rPr>
          <w:t>https://www.nca.gr.jp/activity/pub_doc/drill_manual.html</w:t>
        </w:r>
      </w:hyperlink>
    </w:p>
  </w:footnote>
  <w:footnote w:id="13">
    <w:p w14:paraId="74BD2548" w14:textId="3BAD0B1D" w:rsidR="00FA3E0A" w:rsidRPr="007D02D6" w:rsidRDefault="007D02D6">
      <w:pPr>
        <w:pStyle w:val="af8"/>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Pr>
          <w:rFonts w:ascii="BIZ UDゴシック" w:eastAsia="BIZ UDゴシック" w:hAnsi="BIZ UDゴシック" w:hint="eastAsia"/>
          <w:color w:val="000000" w:themeColor="text1"/>
          <w:sz w:val="16"/>
          <w:szCs w:val="16"/>
        </w:rPr>
        <w:t xml:space="preserve"> </w:t>
      </w:r>
      <w:r w:rsidRPr="007D02D6">
        <w:rPr>
          <w:rFonts w:ascii="BIZ UDゴシック" w:eastAsia="BIZ UDゴシック" w:hAnsi="BIZ UDゴシック" w:hint="eastAsia"/>
          <w:color w:val="000000" w:themeColor="text1"/>
          <w:sz w:val="16"/>
          <w:szCs w:val="16"/>
        </w:rPr>
        <w:t>行動計画では、各分野におけるセプター及び国土交通省との「縦」の情報共有体制の強化を通じた重要インフラ防護能力の維持・向上を目的に、情報共有体制における情報連絡・情報提供の手順に基づくセプター訓練を継続して実施するとしている。</w:t>
      </w:r>
    </w:p>
  </w:footnote>
  <w:footnote w:id="14">
    <w:p w14:paraId="174C3F68" w14:textId="77777777" w:rsidR="00FA3E0A" w:rsidRPr="00C163BF" w:rsidRDefault="00FA3E0A" w:rsidP="003F438A">
      <w:pPr>
        <w:pStyle w:val="af8"/>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hint="eastAsia"/>
          <w:color w:val="000000" w:themeColor="text1"/>
          <w:sz w:val="16"/>
          <w:szCs w:val="16"/>
        </w:rPr>
        <w:t>組織内にセキュリティ監査人を設置することが難しい場合は、内部監査を外部委託することを検討する。公認情報セキュリティ監査人といった認定制度を参考とする。</w:t>
      </w:r>
    </w:p>
    <w:p w14:paraId="6329432F" w14:textId="77777777" w:rsidR="00FA3E0A" w:rsidRPr="00C163BF" w:rsidRDefault="00FA3E0A" w:rsidP="003F438A">
      <w:pPr>
        <w:pStyle w:val="af8"/>
        <w:rPr>
          <w:rFonts w:ascii="BIZ UDゴシック" w:eastAsia="BIZ UDゴシック" w:hAnsi="BIZ UDゴシック"/>
          <w:color w:val="000000" w:themeColor="text1"/>
          <w:sz w:val="16"/>
          <w:szCs w:val="16"/>
        </w:rPr>
      </w:pPr>
      <w:r w:rsidRPr="00C163BF">
        <w:rPr>
          <w:rFonts w:ascii="BIZ UDゴシック" w:eastAsia="BIZ UDゴシック" w:hAnsi="BIZ UDゴシック"/>
          <w:color w:val="000000" w:themeColor="text1"/>
          <w:sz w:val="16"/>
          <w:szCs w:val="16"/>
        </w:rPr>
        <w:t>https://www.jasa.jp/qualification/about/auditor/</w:t>
      </w:r>
    </w:p>
  </w:footnote>
  <w:footnote w:id="15">
    <w:p w14:paraId="41034A13" w14:textId="42886C67" w:rsidR="00FA3E0A" w:rsidRPr="00C163BF" w:rsidRDefault="00FA3E0A">
      <w:pPr>
        <w:pStyle w:val="af8"/>
        <w:rPr>
          <w:rStyle w:val="aa"/>
          <w:rFonts w:ascii="BIZ UDゴシック" w:eastAsia="BIZ UDゴシック" w:hAnsi="BIZ UDゴシック"/>
          <w:color w:val="000000" w:themeColor="text1"/>
          <w:sz w:val="16"/>
          <w:szCs w:val="16"/>
          <w:u w:val="none"/>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w:t>
      </w:r>
      <w:r w:rsidR="00F30ECB" w:rsidRPr="00F30ECB">
        <w:rPr>
          <w:rFonts w:ascii="BIZ UDゴシック" w:eastAsia="BIZ UDゴシック" w:hAnsi="BIZ UDゴシック" w:hint="eastAsia"/>
          <w:color w:val="000000" w:themeColor="text1"/>
          <w:sz w:val="16"/>
          <w:szCs w:val="16"/>
        </w:rPr>
        <w:t>サイバーセキュリティ戦略本部・重要インフラ専門調査会</w:t>
      </w:r>
      <w:r w:rsidRPr="00C163BF">
        <w:rPr>
          <w:rStyle w:val="aa"/>
          <w:rFonts w:ascii="BIZ UDゴシック" w:eastAsia="BIZ UDゴシック" w:hAnsi="BIZ UDゴシック" w:hint="eastAsia"/>
          <w:color w:val="000000" w:themeColor="text1"/>
          <w:sz w:val="16"/>
          <w:szCs w:val="16"/>
          <w:u w:val="none"/>
        </w:rPr>
        <w:t>「重要インフラにおける機能保証の考え方に基づくリスクアセスメント手引書（第１版）」別紙3を参照</w:t>
      </w:r>
    </w:p>
    <w:p w14:paraId="742C86EF" w14:textId="032479CE" w:rsidR="00FA3E0A" w:rsidRPr="00F30ECB" w:rsidRDefault="00F30ECB">
      <w:pPr>
        <w:pStyle w:val="af8"/>
        <w:rPr>
          <w:rFonts w:ascii="BIZ UDゴシック" w:eastAsia="BIZ UDゴシック" w:hAnsi="BIZ UDゴシック"/>
          <w:color w:val="000000" w:themeColor="text1"/>
          <w:sz w:val="16"/>
          <w:szCs w:val="16"/>
          <w:u w:val="single"/>
        </w:rPr>
      </w:pPr>
      <w:r w:rsidRPr="00F30ECB">
        <w:rPr>
          <w:rFonts w:ascii="BIZ UDゴシック" w:eastAsia="BIZ UDゴシック" w:hAnsi="BIZ UDゴシック"/>
          <w:color w:val="000000" w:themeColor="text1"/>
          <w:sz w:val="16"/>
          <w:szCs w:val="16"/>
          <w:u w:val="single"/>
        </w:rPr>
        <w:t>https://www.mlit.go.jp/sogoseisaku/jouhouka/content/001310078.pdf</w:t>
      </w:r>
    </w:p>
    <w:p w14:paraId="4159C258" w14:textId="77777777" w:rsidR="00F30ECB" w:rsidRPr="00F30ECB" w:rsidRDefault="00F30ECB">
      <w:pPr>
        <w:pStyle w:val="af8"/>
        <w:rPr>
          <w:rFonts w:ascii="BIZ UDゴシック" w:eastAsia="BIZ UDゴシック" w:hAnsi="BIZ UDゴシック"/>
          <w:color w:val="000000" w:themeColor="text1"/>
          <w:sz w:val="16"/>
          <w:szCs w:val="16"/>
        </w:rPr>
      </w:pPr>
    </w:p>
  </w:footnote>
  <w:footnote w:id="16">
    <w:p w14:paraId="6B416D7E" w14:textId="77777777" w:rsidR="00FA3E0A" w:rsidRPr="00C163BF" w:rsidRDefault="00FA3E0A">
      <w:pPr>
        <w:pStyle w:val="af8"/>
        <w:rPr>
          <w:rFonts w:ascii="BIZ UDゴシック" w:eastAsia="BIZ UDゴシック" w:hAnsi="BIZ UDゴシック"/>
          <w:color w:val="000000" w:themeColor="text1"/>
          <w:sz w:val="16"/>
          <w:szCs w:val="16"/>
          <w:lang w:eastAsia="zh-TW"/>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lang w:eastAsia="zh-TW"/>
        </w:rPr>
        <w:t xml:space="preserve"> </w:t>
      </w:r>
      <w:r w:rsidRPr="00C163BF">
        <w:rPr>
          <w:rFonts w:ascii="BIZ UDゴシック" w:eastAsia="BIZ UDゴシック" w:hAnsi="BIZ UDゴシック" w:hint="eastAsia"/>
          <w:color w:val="000000" w:themeColor="text1"/>
          <w:sz w:val="16"/>
          <w:szCs w:val="16"/>
          <w:lang w:eastAsia="zh-TW"/>
        </w:rPr>
        <w:t>参照法律：経済安全保障推進法</w:t>
      </w:r>
    </w:p>
  </w:footnote>
  <w:footnote w:id="17">
    <w:p w14:paraId="7D864BAB" w14:textId="3297B1EF" w:rsidR="00D2633D" w:rsidRPr="00C163BF" w:rsidRDefault="00D2633D">
      <w:pPr>
        <w:pStyle w:val="af8"/>
        <w:rPr>
          <w:rFonts w:ascii="BIZ UDPゴシック" w:eastAsia="BIZ UDPゴシック" w:hAnsi="BIZ UDPゴシック"/>
          <w:color w:val="000000" w:themeColor="text1"/>
          <w:sz w:val="16"/>
          <w:szCs w:val="16"/>
        </w:rPr>
      </w:pPr>
      <w:r w:rsidRPr="00C163BF">
        <w:rPr>
          <w:rStyle w:val="afa"/>
          <w:rFonts w:ascii="BIZ UDPゴシック" w:eastAsia="BIZ UDPゴシック" w:hAnsi="BIZ UDPゴシック"/>
          <w:color w:val="000000" w:themeColor="text1"/>
          <w:sz w:val="16"/>
          <w:szCs w:val="16"/>
        </w:rPr>
        <w:footnoteRef/>
      </w:r>
      <w:r w:rsidRPr="00C163BF">
        <w:rPr>
          <w:rFonts w:ascii="BIZ UDPゴシック" w:eastAsia="BIZ UDPゴシック" w:hAnsi="BIZ UDPゴシック"/>
          <w:color w:val="000000" w:themeColor="text1"/>
          <w:sz w:val="16"/>
          <w:szCs w:val="16"/>
        </w:rPr>
        <w:t xml:space="preserve"> </w:t>
      </w:r>
      <w:r w:rsidRPr="00C163BF">
        <w:rPr>
          <w:rFonts w:ascii="BIZ UDPゴシック" w:eastAsia="BIZ UDPゴシック" w:hAnsi="BIZ UDPゴシック" w:hint="eastAsia"/>
          <w:color w:val="000000" w:themeColor="text1"/>
          <w:sz w:val="16"/>
          <w:szCs w:val="16"/>
        </w:rPr>
        <w:t>サプライチェーンに起因する規模の大きい情報流出も発生している別紙1 情報の</w:t>
      </w:r>
      <w:r w:rsidR="00A34477">
        <w:rPr>
          <w:rFonts w:ascii="BIZ UDPゴシック" w:eastAsia="BIZ UDPゴシック" w:hAnsi="BIZ UDPゴシック" w:hint="eastAsia"/>
          <w:color w:val="000000" w:themeColor="text1"/>
          <w:sz w:val="16"/>
          <w:szCs w:val="16"/>
        </w:rPr>
        <w:t>取扱</w:t>
      </w:r>
      <w:r w:rsidRPr="00C163BF">
        <w:rPr>
          <w:rFonts w:ascii="BIZ UDPゴシック" w:eastAsia="BIZ UDPゴシック" w:hAnsi="BIZ UDPゴシック" w:hint="eastAsia"/>
          <w:color w:val="000000" w:themeColor="text1"/>
          <w:sz w:val="16"/>
          <w:szCs w:val="16"/>
        </w:rPr>
        <w:t>・個人情報保護も参考としながら、個人情報保護法に準拠した対応策を講じること。</w:t>
      </w:r>
    </w:p>
  </w:footnote>
  <w:footnote w:id="18">
    <w:p w14:paraId="69D61D52" w14:textId="077A2615" w:rsidR="005F3ED5" w:rsidRPr="00C163BF" w:rsidRDefault="005F3ED5" w:rsidP="005F3ED5">
      <w:pPr>
        <w:pStyle w:val="af8"/>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w:t>
      </w:r>
      <w:r w:rsidRPr="00C163BF">
        <w:rPr>
          <w:rFonts w:ascii="BIZ UDゴシック" w:eastAsia="BIZ UDゴシック" w:hAnsi="BIZ UDゴシック" w:hint="eastAsia"/>
          <w:color w:val="000000" w:themeColor="text1"/>
          <w:sz w:val="16"/>
          <w:szCs w:val="16"/>
        </w:rPr>
        <w:t>パケットフィルタリング：フィルタリングの一種であり、ネットワークを行き交うパケットをポリシーに応じて制御する</w:t>
      </w:r>
      <w:r w:rsidR="00117D01">
        <w:rPr>
          <w:rFonts w:ascii="BIZ UDゴシック" w:eastAsia="BIZ UDゴシック" w:hAnsi="BIZ UDゴシック" w:hint="eastAsia"/>
          <w:color w:val="000000" w:themeColor="text1"/>
          <w:sz w:val="16"/>
          <w:szCs w:val="16"/>
        </w:rPr>
        <w:t>こと。</w:t>
      </w:r>
    </w:p>
    <w:p w14:paraId="562FC14F" w14:textId="77777777" w:rsidR="005F3ED5" w:rsidRPr="00C163BF" w:rsidRDefault="0034713D" w:rsidP="005F3ED5">
      <w:pPr>
        <w:pStyle w:val="af8"/>
        <w:rPr>
          <w:color w:val="000000" w:themeColor="text1"/>
        </w:rPr>
      </w:pPr>
      <w:hyperlink r:id="rId7" w:history="1">
        <w:r w:rsidR="005F3ED5" w:rsidRPr="00C163BF">
          <w:rPr>
            <w:rStyle w:val="aa"/>
            <w:rFonts w:ascii="BIZ UDゴシック" w:eastAsia="BIZ UDゴシック" w:hAnsi="BIZ UDゴシック"/>
            <w:color w:val="000000" w:themeColor="text1"/>
            <w:sz w:val="16"/>
            <w:szCs w:val="16"/>
          </w:rPr>
          <w:t>https://www.soumu.go.jp/main_sosiki/joho_tsusin/security/glossary/06.html</w:t>
        </w:r>
      </w:hyperlink>
    </w:p>
  </w:footnote>
  <w:footnote w:id="19">
    <w:p w14:paraId="0117CA78" w14:textId="2FA83CC7" w:rsidR="005F3ED5" w:rsidRPr="00C163BF" w:rsidRDefault="005F3ED5" w:rsidP="005F3ED5">
      <w:pPr>
        <w:pStyle w:val="af8"/>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3-way handshake：TCP（Transmission Control Protocol：インターネットで使用されているプロトコルの</w:t>
      </w:r>
      <w:r w:rsidR="005D5DE4">
        <w:rPr>
          <w:rFonts w:ascii="BIZ UDゴシック" w:eastAsia="BIZ UDゴシック" w:hAnsi="BIZ UDゴシック" w:hint="eastAsia"/>
          <w:color w:val="000000" w:themeColor="text1"/>
          <w:sz w:val="16"/>
          <w:szCs w:val="16"/>
        </w:rPr>
        <w:t>一つ</w:t>
      </w:r>
      <w:r w:rsidRPr="00C163BF">
        <w:rPr>
          <w:rFonts w:ascii="BIZ UDゴシック" w:eastAsia="BIZ UDゴシック" w:hAnsi="BIZ UDゴシック"/>
          <w:color w:val="000000" w:themeColor="text1"/>
          <w:sz w:val="16"/>
          <w:szCs w:val="16"/>
        </w:rPr>
        <w:t>であり、相手と接続を確立してから通信を行う） などにおいて使用されている、接続（コネクション）を確立するための手順。</w:t>
      </w:r>
    </w:p>
    <w:p w14:paraId="08BF1E1C" w14:textId="77777777" w:rsidR="005F3ED5" w:rsidRPr="00C163BF" w:rsidRDefault="0034713D" w:rsidP="005F3ED5">
      <w:pPr>
        <w:pStyle w:val="af8"/>
        <w:rPr>
          <w:color w:val="000000" w:themeColor="text1"/>
        </w:rPr>
      </w:pPr>
      <w:hyperlink r:id="rId8" w:anchor="t" w:history="1">
        <w:r w:rsidR="005F3ED5" w:rsidRPr="00C163BF">
          <w:rPr>
            <w:rStyle w:val="aa"/>
            <w:rFonts w:ascii="BIZ UDゴシック" w:eastAsia="BIZ UDゴシック" w:hAnsi="BIZ UDゴシック"/>
            <w:color w:val="000000" w:themeColor="text1"/>
            <w:sz w:val="16"/>
            <w:szCs w:val="16"/>
          </w:rPr>
          <w:t>https://www.soumu.go.jp/main_sosiki/joho_tsusin/security/glossary/11.html#t</w:t>
        </w:r>
      </w:hyperlink>
    </w:p>
  </w:footnote>
  <w:footnote w:id="20">
    <w:p w14:paraId="26F2DAB6" w14:textId="77777777" w:rsidR="005F3ED5" w:rsidRPr="00C163BF" w:rsidRDefault="005F3ED5" w:rsidP="005F3ED5">
      <w:pPr>
        <w:pStyle w:val="af8"/>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Dos/DDos攻撃：分散サービス拒否攻撃。Webサーバやメールサーバなどに対して、複数のコンピュータから大量のサービス要求のパケットを送りつけることで、相手のサーバやネットワークに過大な負荷をかけ、使用不能する攻撃手法。</w:t>
      </w:r>
    </w:p>
    <w:p w14:paraId="4DBD427C" w14:textId="77777777" w:rsidR="005F3ED5" w:rsidRPr="00C163BF" w:rsidRDefault="0034713D" w:rsidP="005F3ED5">
      <w:pPr>
        <w:pStyle w:val="af8"/>
        <w:rPr>
          <w:color w:val="000000" w:themeColor="text1"/>
        </w:rPr>
      </w:pPr>
      <w:hyperlink r:id="rId9" w:anchor="t" w:history="1">
        <w:r w:rsidR="005F3ED5" w:rsidRPr="00C163BF">
          <w:rPr>
            <w:rStyle w:val="aa"/>
            <w:rFonts w:ascii="BIZ UDゴシック" w:eastAsia="BIZ UDゴシック" w:hAnsi="BIZ UDゴシック"/>
            <w:color w:val="000000" w:themeColor="text1"/>
            <w:sz w:val="16"/>
            <w:szCs w:val="16"/>
          </w:rPr>
          <w:t>https://www.soumu.go.jp/main_sosiki/joho_tsusin/security/glossary/11.html#t</w:t>
        </w:r>
      </w:hyperlink>
    </w:p>
  </w:footnote>
  <w:footnote w:id="21">
    <w:p w14:paraId="70AC6061" w14:textId="4FF41B1B" w:rsidR="005F3ED5" w:rsidRPr="00C163BF" w:rsidRDefault="005F3ED5" w:rsidP="005F3ED5">
      <w:pPr>
        <w:pStyle w:val="af8"/>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WAF：Webアプリケーションの</w:t>
      </w:r>
      <w:r w:rsidR="007318C6">
        <w:rPr>
          <w:rFonts w:ascii="BIZ UDゴシック" w:eastAsia="BIZ UDゴシック" w:hAnsi="BIZ UDゴシック"/>
          <w:color w:val="000000" w:themeColor="text1"/>
          <w:sz w:val="16"/>
          <w:szCs w:val="16"/>
        </w:rPr>
        <w:t>やりとり</w:t>
      </w:r>
      <w:r w:rsidRPr="00C163BF">
        <w:rPr>
          <w:rFonts w:ascii="BIZ UDゴシック" w:eastAsia="BIZ UDゴシック" w:hAnsi="BIZ UDゴシック"/>
          <w:color w:val="000000" w:themeColor="text1"/>
          <w:sz w:val="16"/>
          <w:szCs w:val="16"/>
        </w:rPr>
        <w:t>を把握・管理することによって不正侵入を防御することのできるファイアウォールのことで、従来のファイアウォールがネットワークレベルでの管理であるのに対し、WAFはWebアプリケーションのレベルで管理ができる。</w:t>
      </w:r>
    </w:p>
    <w:p w14:paraId="1FFA5CC8" w14:textId="77777777" w:rsidR="005F3ED5" w:rsidRPr="00C163BF" w:rsidRDefault="0034713D" w:rsidP="005F3ED5">
      <w:pPr>
        <w:pStyle w:val="af8"/>
        <w:rPr>
          <w:color w:val="000000" w:themeColor="text1"/>
        </w:rPr>
      </w:pPr>
      <w:hyperlink r:id="rId10" w:history="1">
        <w:r w:rsidR="005F3ED5" w:rsidRPr="00C163BF">
          <w:rPr>
            <w:rStyle w:val="aa"/>
            <w:rFonts w:ascii="BIZ UDゴシック" w:eastAsia="BIZ UDゴシック" w:hAnsi="BIZ UDゴシック"/>
            <w:color w:val="000000" w:themeColor="text1"/>
            <w:sz w:val="16"/>
            <w:szCs w:val="16"/>
          </w:rPr>
          <w:t>https://www.soumu.go.jp/main_sosiki/joho_tsusin/security/cmn/download/kokumin-security_admin.pdf</w:t>
        </w:r>
      </w:hyperlink>
    </w:p>
  </w:footnote>
  <w:footnote w:id="22">
    <w:p w14:paraId="62C61BBA" w14:textId="06FA0828" w:rsidR="005F3ED5" w:rsidRPr="00C163BF" w:rsidRDefault="005F3ED5" w:rsidP="005F3ED5">
      <w:pPr>
        <w:pStyle w:val="af8"/>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CDN：多数のユーザ</w:t>
      </w:r>
      <w:r w:rsidR="00C14E3A">
        <w:rPr>
          <w:rFonts w:ascii="BIZ UDゴシック" w:eastAsia="BIZ UDゴシック" w:hAnsi="BIZ UDゴシック" w:hint="eastAsia"/>
          <w:color w:val="000000" w:themeColor="text1"/>
          <w:sz w:val="16"/>
          <w:szCs w:val="16"/>
        </w:rPr>
        <w:t>ー</w:t>
      </w:r>
      <w:r w:rsidRPr="00C163BF">
        <w:rPr>
          <w:rFonts w:ascii="BIZ UDゴシック" w:eastAsia="BIZ UDゴシック" w:hAnsi="BIZ UDゴシック"/>
          <w:color w:val="000000" w:themeColor="text1"/>
          <w:sz w:val="16"/>
          <w:szCs w:val="16"/>
        </w:rPr>
        <w:t>からの大量のアクセスを処理するための仕組み。キャッシュサーバを活用し、ユーザ</w:t>
      </w:r>
      <w:r w:rsidR="00C14E3A">
        <w:rPr>
          <w:rFonts w:ascii="BIZ UDゴシック" w:eastAsia="BIZ UDゴシック" w:hAnsi="BIZ UDゴシック" w:hint="eastAsia"/>
          <w:color w:val="000000" w:themeColor="text1"/>
          <w:sz w:val="16"/>
          <w:szCs w:val="16"/>
        </w:rPr>
        <w:t>ー</w:t>
      </w:r>
      <w:r w:rsidRPr="00C163BF">
        <w:rPr>
          <w:rFonts w:ascii="BIZ UDゴシック" w:eastAsia="BIZ UDゴシック" w:hAnsi="BIZ UDゴシック"/>
          <w:color w:val="000000" w:themeColor="text1"/>
          <w:sz w:val="16"/>
          <w:szCs w:val="16"/>
        </w:rPr>
        <w:t>からのアクセスを分散させることができる。</w:t>
      </w:r>
    </w:p>
    <w:p w14:paraId="65229BD0" w14:textId="77777777" w:rsidR="005F3ED5" w:rsidRPr="00C163BF" w:rsidRDefault="0034713D" w:rsidP="005F3ED5">
      <w:pPr>
        <w:pStyle w:val="af8"/>
        <w:rPr>
          <w:rFonts w:ascii="BIZ UDゴシック" w:eastAsia="BIZ UDゴシック" w:hAnsi="BIZ UDゴシック"/>
          <w:color w:val="000000" w:themeColor="text1"/>
          <w:sz w:val="16"/>
          <w:szCs w:val="16"/>
        </w:rPr>
      </w:pPr>
      <w:hyperlink r:id="rId11" w:history="1">
        <w:r w:rsidR="005F3ED5" w:rsidRPr="00C163BF">
          <w:rPr>
            <w:rStyle w:val="aa"/>
            <w:rFonts w:ascii="BIZ UDゴシック" w:eastAsia="BIZ UDゴシック" w:hAnsi="BIZ UDゴシック"/>
            <w:color w:val="000000" w:themeColor="text1"/>
            <w:sz w:val="16"/>
            <w:szCs w:val="16"/>
          </w:rPr>
          <w:t>https://www.soumu.go.jp/main_content/000702974.pdf</w:t>
        </w:r>
      </w:hyperlink>
    </w:p>
    <w:p w14:paraId="7BC07451" w14:textId="77777777" w:rsidR="005F3ED5" w:rsidRPr="00C163BF" w:rsidRDefault="005F3ED5" w:rsidP="005F3ED5">
      <w:pPr>
        <w:pStyle w:val="af8"/>
        <w:rPr>
          <w:rFonts w:ascii="BIZ UDゴシック" w:eastAsia="BIZ UDゴシック" w:hAnsi="BIZ UDゴシック"/>
          <w:color w:val="000000" w:themeColor="text1"/>
          <w:sz w:val="16"/>
          <w:szCs w:val="16"/>
        </w:rPr>
      </w:pPr>
    </w:p>
    <w:p w14:paraId="213B4E00" w14:textId="77777777" w:rsidR="005F3ED5" w:rsidRPr="00C163BF" w:rsidRDefault="005F3ED5" w:rsidP="005F3ED5">
      <w:pPr>
        <w:pStyle w:val="af8"/>
        <w:rPr>
          <w:rFonts w:ascii="BIZ UDゴシック" w:eastAsia="BIZ UDゴシック" w:hAnsi="BIZ UDゴシック"/>
          <w:color w:val="000000" w:themeColor="text1"/>
          <w:sz w:val="16"/>
          <w:szCs w:val="16"/>
        </w:rPr>
      </w:pPr>
      <w:r w:rsidRPr="00C163BF">
        <w:rPr>
          <w:rFonts w:ascii="BIZ UDゴシック" w:eastAsia="BIZ UDゴシック" w:hAnsi="BIZ UDゴシック" w:hint="eastAsia"/>
          <w:color w:val="000000" w:themeColor="text1"/>
          <w:sz w:val="16"/>
          <w:szCs w:val="16"/>
        </w:rPr>
        <w:t>その他DoS攻撃の対策についてはサイバー警察局（</w:t>
      </w:r>
      <w:hyperlink r:id="rId12" w:history="1">
        <w:r w:rsidRPr="00C163BF">
          <w:rPr>
            <w:rStyle w:val="aa"/>
            <w:rFonts w:ascii="BIZ UDゴシック" w:eastAsia="BIZ UDゴシック" w:hAnsi="BIZ UDゴシック"/>
            <w:color w:val="000000" w:themeColor="text1"/>
            <w:sz w:val="16"/>
            <w:szCs w:val="16"/>
          </w:rPr>
          <w:t>https://www.npa.go.jp/bureau/cyber/index.html</w:t>
        </w:r>
      </w:hyperlink>
      <w:r w:rsidRPr="00C163BF">
        <w:rPr>
          <w:rFonts w:ascii="BIZ UDゴシック" w:eastAsia="BIZ UDゴシック" w:hAnsi="BIZ UDゴシック" w:hint="eastAsia"/>
          <w:color w:val="000000" w:themeColor="text1"/>
          <w:sz w:val="16"/>
          <w:szCs w:val="16"/>
        </w:rPr>
        <w:t>）及びNISC（</w:t>
      </w:r>
      <w:hyperlink r:id="rId13" w:history="1">
        <w:r w:rsidRPr="00C163BF">
          <w:rPr>
            <w:rStyle w:val="aa"/>
            <w:rFonts w:ascii="BIZ UDゴシック" w:eastAsia="BIZ UDゴシック" w:hAnsi="BIZ UDゴシック"/>
            <w:color w:val="000000" w:themeColor="text1"/>
            <w:sz w:val="16"/>
            <w:szCs w:val="16"/>
          </w:rPr>
          <w:t>https://www.nisc.go.jp/</w:t>
        </w:r>
      </w:hyperlink>
      <w:r w:rsidRPr="00C163BF">
        <w:rPr>
          <w:rFonts w:ascii="BIZ UDゴシック" w:eastAsia="BIZ UDゴシック" w:hAnsi="BIZ UDゴシック" w:hint="eastAsia"/>
          <w:color w:val="000000" w:themeColor="text1"/>
          <w:sz w:val="16"/>
          <w:szCs w:val="16"/>
        </w:rPr>
        <w:t>）の注意喚起を参照されたい。</w:t>
      </w:r>
    </w:p>
  </w:footnote>
  <w:footnote w:id="23">
    <w:p w14:paraId="358982AD" w14:textId="296D243C" w:rsidR="001C3BAB" w:rsidRPr="00C163BF" w:rsidRDefault="001C3BAB" w:rsidP="001C3BAB">
      <w:pPr>
        <w:rPr>
          <w:rFonts w:ascii="BIZ UDPゴシック" w:eastAsia="BIZ UDPゴシック" w:hAnsi="BIZ UDPゴシック"/>
          <w:color w:val="000000" w:themeColor="text1"/>
          <w:sz w:val="16"/>
          <w:szCs w:val="16"/>
        </w:rPr>
      </w:pPr>
      <w:r w:rsidRPr="00C163BF">
        <w:rPr>
          <w:rStyle w:val="afa"/>
          <w:rFonts w:ascii="BIZ UDPゴシック" w:eastAsia="BIZ UDPゴシック" w:hAnsi="BIZ UDPゴシック"/>
          <w:color w:val="000000" w:themeColor="text1"/>
        </w:rPr>
        <w:footnoteRef/>
      </w:r>
      <w:r w:rsidRPr="00C163BF">
        <w:rPr>
          <w:rFonts w:ascii="BIZ UDPゴシック" w:eastAsia="BIZ UDPゴシック" w:hAnsi="BIZ UDPゴシック"/>
          <w:color w:val="000000" w:themeColor="text1"/>
        </w:rPr>
        <w:t xml:space="preserve"> </w:t>
      </w:r>
      <w:bookmarkStart w:id="228" w:name="_Hlk158131575"/>
      <w:r w:rsidRPr="00C163BF">
        <w:rPr>
          <w:rFonts w:ascii="BIZ UDPゴシック" w:eastAsia="BIZ UDPゴシック" w:hAnsi="BIZ UDPゴシック" w:hint="eastAsia"/>
          <w:color w:val="000000" w:themeColor="text1"/>
          <w:sz w:val="16"/>
          <w:szCs w:val="16"/>
        </w:rPr>
        <w:t>クラウドを利用したシステム運用に関するガイダンス</w:t>
      </w:r>
      <w:r w:rsidRPr="00C163BF">
        <w:rPr>
          <w:rFonts w:ascii="BIZ UDPゴシック" w:eastAsia="BIZ UDPゴシック" w:hAnsi="BIZ UDPゴシック"/>
          <w:color w:val="000000" w:themeColor="text1"/>
          <w:sz w:val="16"/>
          <w:szCs w:val="16"/>
        </w:rPr>
        <w:t>(詳細版) 内閣官房内閣サイバーセキュリティセンター重要インフラグループ</w:t>
      </w:r>
    </w:p>
    <w:bookmarkEnd w:id="228"/>
    <w:p w14:paraId="669F9137" w14:textId="7766F764" w:rsidR="001C3BAB" w:rsidRPr="00C163BF" w:rsidRDefault="001C3BAB">
      <w:pPr>
        <w:pStyle w:val="af8"/>
        <w:rPr>
          <w:color w:val="000000" w:themeColor="text1"/>
        </w:rPr>
      </w:pPr>
    </w:p>
  </w:footnote>
  <w:footnote w:id="24">
    <w:p w14:paraId="48125F8D" w14:textId="77777777" w:rsidR="00FA3E0A" w:rsidRPr="00C163BF" w:rsidRDefault="00FA3E0A" w:rsidP="00EE2735">
      <w:pPr>
        <w:pStyle w:val="af8"/>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w:t>
      </w:r>
      <w:hyperlink r:id="rId14" w:history="1">
        <w:r w:rsidRPr="00C163BF">
          <w:rPr>
            <w:rStyle w:val="aa"/>
            <w:rFonts w:ascii="BIZ UDゴシック" w:eastAsia="BIZ UDゴシック" w:hAnsi="BIZ UDゴシック"/>
            <w:color w:val="000000" w:themeColor="text1"/>
            <w:sz w:val="16"/>
            <w:szCs w:val="16"/>
          </w:rPr>
          <w:t>https://www.soumu.go.jp/main_content/000843318.pdf</w:t>
        </w:r>
      </w:hyperlink>
    </w:p>
  </w:footnote>
  <w:footnote w:id="25">
    <w:p w14:paraId="03E889E8" w14:textId="77777777" w:rsidR="00FA3E0A" w:rsidRPr="00C163BF" w:rsidRDefault="00FA3E0A" w:rsidP="00EE2735">
      <w:pPr>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w:t>
      </w:r>
      <w:hyperlink r:id="rId15" w:history="1">
        <w:r w:rsidRPr="00C163BF">
          <w:rPr>
            <w:rStyle w:val="aa"/>
            <w:rFonts w:ascii="BIZ UDゴシック" w:eastAsia="BIZ UDゴシック" w:hAnsi="BIZ UDゴシック"/>
            <w:color w:val="000000" w:themeColor="text1"/>
            <w:sz w:val="16"/>
            <w:szCs w:val="16"/>
          </w:rPr>
          <w:t>https://www.nisc.go.jp/pdf/policy/infra/cloud_guidance.pdf</w:t>
        </w:r>
      </w:hyperlink>
    </w:p>
  </w:footnote>
  <w:footnote w:id="26">
    <w:p w14:paraId="0AFF290E" w14:textId="17CFD810" w:rsidR="00FA3E0A" w:rsidRPr="00C163BF" w:rsidRDefault="00FA3E0A" w:rsidP="00EE2735">
      <w:pPr>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w:t>
      </w:r>
      <w:r w:rsidR="009232E1" w:rsidRPr="009232E1">
        <w:rPr>
          <w:rStyle w:val="aa"/>
          <w:rFonts w:ascii="BIZ UDゴシック" w:eastAsia="BIZ UDゴシック" w:hAnsi="BIZ UDゴシック"/>
          <w:color w:val="000000" w:themeColor="text1"/>
          <w:sz w:val="16"/>
          <w:szCs w:val="16"/>
        </w:rPr>
        <w:t>https://www.ipa.go.jp/security/guide/sme/ug65p90000019cbk-att/000072150.pdf</w:t>
      </w:r>
    </w:p>
  </w:footnote>
  <w:footnote w:id="27">
    <w:p w14:paraId="79D6B228" w14:textId="77777777" w:rsidR="00FA3E0A" w:rsidRPr="00C163BF" w:rsidRDefault="00FA3E0A" w:rsidP="00EE2735">
      <w:pPr>
        <w:pStyle w:val="af8"/>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w:t>
      </w:r>
      <w:hyperlink r:id="rId16" w:history="1">
        <w:r w:rsidRPr="00C163BF">
          <w:rPr>
            <w:rStyle w:val="aa"/>
            <w:rFonts w:ascii="BIZ UDゴシック" w:eastAsia="BIZ UDゴシック" w:hAnsi="BIZ UDゴシック"/>
            <w:color w:val="000000" w:themeColor="text1"/>
            <w:sz w:val="16"/>
            <w:szCs w:val="16"/>
          </w:rPr>
          <w:t>https://www.meti.go.jp/policy/netsecurity/downloadfiles/cloudsec2013fy.pdf</w:t>
        </w:r>
      </w:hyperlink>
    </w:p>
  </w:footnote>
  <w:footnote w:id="28">
    <w:p w14:paraId="3C7DB1F3" w14:textId="77777777" w:rsidR="00FA3E0A" w:rsidRPr="00C163BF" w:rsidRDefault="00FA3E0A" w:rsidP="00EE2735">
      <w:pPr>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w:t>
      </w:r>
      <w:hyperlink r:id="rId17" w:history="1">
        <w:r w:rsidRPr="00C163BF">
          <w:rPr>
            <w:rStyle w:val="aa"/>
            <w:rFonts w:ascii="BIZ UDゴシック" w:eastAsia="BIZ UDゴシック" w:hAnsi="BIZ UDゴシック"/>
            <w:color w:val="000000" w:themeColor="text1"/>
            <w:sz w:val="16"/>
            <w:szCs w:val="16"/>
          </w:rPr>
          <w:t>https://www.ismap.go.jp/csm</w:t>
        </w:r>
      </w:hyperlink>
    </w:p>
  </w:footnote>
  <w:footnote w:id="29">
    <w:p w14:paraId="3D209636" w14:textId="77777777" w:rsidR="00FA3E0A" w:rsidRPr="00C163BF" w:rsidRDefault="00FA3E0A" w:rsidP="00EE2735">
      <w:pPr>
        <w:pStyle w:val="af8"/>
        <w:rPr>
          <w:rFonts w:ascii="BIZ UDゴシック" w:eastAsia="BIZ UDゴシック" w:hAnsi="BIZ UDゴシック"/>
          <w:color w:val="000000" w:themeColor="text1"/>
          <w:sz w:val="16"/>
          <w:szCs w:val="16"/>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w:t>
      </w:r>
      <w:hyperlink r:id="rId18" w:history="1">
        <w:r w:rsidRPr="00C163BF">
          <w:rPr>
            <w:rStyle w:val="aa"/>
            <w:rFonts w:ascii="BIZ UDゴシック" w:eastAsia="BIZ UDゴシック" w:hAnsi="BIZ UDゴシック"/>
            <w:color w:val="000000" w:themeColor="text1"/>
            <w:sz w:val="16"/>
            <w:szCs w:val="16"/>
          </w:rPr>
          <w:t>https://www.fedramp.gov/</w:t>
        </w:r>
      </w:hyperlink>
    </w:p>
  </w:footnote>
  <w:footnote w:id="30">
    <w:p w14:paraId="3BB35318" w14:textId="3E617AE4" w:rsidR="00AC25A3" w:rsidRPr="00C163BF" w:rsidRDefault="00AC25A3" w:rsidP="00AC25A3">
      <w:pPr>
        <w:pStyle w:val="af8"/>
        <w:rPr>
          <w:color w:val="000000" w:themeColor="text1"/>
        </w:rPr>
      </w:pPr>
      <w:r w:rsidRPr="00C163BF">
        <w:rPr>
          <w:rStyle w:val="afa"/>
          <w:rFonts w:ascii="BIZ UDゴシック" w:eastAsia="BIZ UDゴシック" w:hAnsi="BIZ UDゴシック"/>
          <w:color w:val="000000" w:themeColor="text1"/>
          <w:sz w:val="16"/>
          <w:szCs w:val="16"/>
        </w:rPr>
        <w:footnoteRef/>
      </w:r>
      <w:r w:rsidRPr="00C163BF">
        <w:rPr>
          <w:rFonts w:ascii="BIZ UDゴシック" w:eastAsia="BIZ UDゴシック" w:hAnsi="BIZ UDゴシック"/>
          <w:color w:val="000000" w:themeColor="text1"/>
          <w:sz w:val="16"/>
          <w:szCs w:val="16"/>
        </w:rPr>
        <w:t xml:space="preserve"> </w:t>
      </w:r>
      <w:r w:rsidRPr="00C163BF">
        <w:rPr>
          <w:rFonts w:ascii="BIZ UDゴシック" w:eastAsia="BIZ UDゴシック" w:hAnsi="BIZ UDゴシック" w:hint="eastAsia"/>
          <w:color w:val="000000" w:themeColor="text1"/>
          <w:sz w:val="16"/>
          <w:szCs w:val="16"/>
        </w:rPr>
        <w:t>NISC「政府機関等の対策基準策定のためのガイドライン（令和</w:t>
      </w:r>
      <w:r w:rsidR="00AB5F70" w:rsidRPr="00C163BF">
        <w:rPr>
          <w:rFonts w:ascii="BIZ UDゴシック" w:eastAsia="BIZ UDゴシック" w:hAnsi="BIZ UDゴシック" w:hint="eastAsia"/>
          <w:color w:val="000000" w:themeColor="text1"/>
          <w:sz w:val="16"/>
          <w:szCs w:val="16"/>
        </w:rPr>
        <w:t>５</w:t>
      </w:r>
      <w:r w:rsidRPr="00C163BF">
        <w:rPr>
          <w:rFonts w:ascii="BIZ UDゴシック" w:eastAsia="BIZ UDゴシック" w:hAnsi="BIZ UDゴシック" w:hint="eastAsia"/>
          <w:color w:val="000000" w:themeColor="text1"/>
          <w:sz w:val="16"/>
          <w:szCs w:val="16"/>
        </w:rPr>
        <w:t>年度版）令和</w:t>
      </w:r>
      <w:r w:rsidR="009232E1">
        <w:rPr>
          <w:rFonts w:ascii="BIZ UDゴシック" w:eastAsia="BIZ UDゴシック" w:hAnsi="BIZ UDゴシック" w:hint="eastAsia"/>
          <w:color w:val="000000" w:themeColor="text1"/>
          <w:sz w:val="16"/>
          <w:szCs w:val="16"/>
        </w:rPr>
        <w:t>６</w:t>
      </w:r>
      <w:r w:rsidRPr="00C163BF">
        <w:rPr>
          <w:rFonts w:ascii="BIZ UDゴシック" w:eastAsia="BIZ UDゴシック" w:hAnsi="BIZ UDゴシック" w:hint="eastAsia"/>
          <w:color w:val="000000" w:themeColor="text1"/>
          <w:sz w:val="16"/>
          <w:szCs w:val="16"/>
        </w:rPr>
        <w:t>年７月</w:t>
      </w:r>
      <w:r w:rsidR="009232E1">
        <w:rPr>
          <w:rFonts w:ascii="BIZ UDゴシック" w:eastAsia="BIZ UDゴシック" w:hAnsi="BIZ UDゴシック" w:hint="eastAsia"/>
          <w:color w:val="000000" w:themeColor="text1"/>
          <w:sz w:val="16"/>
          <w:szCs w:val="16"/>
        </w:rPr>
        <w:t>24</w:t>
      </w:r>
      <w:r w:rsidRPr="00C163BF">
        <w:rPr>
          <w:rFonts w:ascii="BIZ UDゴシック" w:eastAsia="BIZ UDゴシック" w:hAnsi="BIZ UDゴシック" w:hint="eastAsia"/>
          <w:color w:val="000000" w:themeColor="text1"/>
          <w:sz w:val="16"/>
          <w:szCs w:val="16"/>
        </w:rPr>
        <w:t>日</w:t>
      </w:r>
      <w:r w:rsidR="00E55E9B">
        <w:rPr>
          <w:rFonts w:ascii="BIZ UDゴシック" w:eastAsia="BIZ UDゴシック" w:hAnsi="BIZ UDゴシック" w:hint="eastAsia"/>
          <w:color w:val="000000" w:themeColor="text1"/>
          <w:sz w:val="16"/>
          <w:szCs w:val="16"/>
        </w:rPr>
        <w:t>一部改定</w:t>
      </w:r>
      <w:r w:rsidRPr="00C163BF">
        <w:rPr>
          <w:rFonts w:ascii="BIZ UDゴシック" w:eastAsia="BIZ UDゴシック" w:hAnsi="BIZ UDゴシック"/>
          <w:color w:val="000000" w:themeColor="text1"/>
          <w:sz w:val="16"/>
          <w:szCs w:val="16"/>
        </w:rPr>
        <w:t>」</w:t>
      </w:r>
      <w:r w:rsidR="00AB5F70" w:rsidRPr="00C163BF">
        <w:rPr>
          <w:rFonts w:ascii="BIZ UDゴシック" w:eastAsia="BIZ UDゴシック" w:hAnsi="BIZ UDゴシック"/>
          <w:color w:val="000000" w:themeColor="text1"/>
          <w:sz w:val="16"/>
          <w:szCs w:val="16"/>
        </w:rPr>
        <w:t>https://www.nisc.go.jp/pdf/policy/general/guider</w:t>
      </w:r>
      <w:r w:rsidR="009232E1">
        <w:rPr>
          <w:rFonts w:ascii="BIZ UDゴシック" w:eastAsia="BIZ UDゴシック" w:hAnsi="BIZ UDゴシック" w:hint="eastAsia"/>
          <w:color w:val="000000" w:themeColor="text1"/>
          <w:sz w:val="16"/>
          <w:szCs w:val="16"/>
        </w:rPr>
        <w:t>6</w:t>
      </w:r>
      <w:r w:rsidR="00AB5F70" w:rsidRPr="00C163BF">
        <w:rPr>
          <w:rFonts w:ascii="BIZ UDゴシック" w:eastAsia="BIZ UDゴシック" w:hAnsi="BIZ UDゴシック"/>
          <w:color w:val="000000" w:themeColor="text1"/>
          <w:sz w:val="16"/>
          <w:szCs w:val="16"/>
        </w:rPr>
        <w: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8821" w14:textId="25E0AD76" w:rsidR="00D52999" w:rsidRDefault="00D5299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0F2B" w14:textId="77777777" w:rsidR="00D52999" w:rsidRDefault="00D5299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3851" w14:textId="086A04F8" w:rsidR="00324999" w:rsidRPr="007916B4" w:rsidRDefault="00324999">
    <w:pPr>
      <w:pStyle w:val="ac"/>
      <w:rPr>
        <w:rFonts w:ascii="BIZ UDゴシック" w:eastAsia="BIZ UDゴシック" w:hAnsi="BIZ UDゴシック"/>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E1A3" w14:textId="50BD362F" w:rsidR="00084518" w:rsidRPr="007916B4" w:rsidRDefault="00084518">
    <w:pPr>
      <w:pStyle w:val="ac"/>
      <w:rPr>
        <w:rFonts w:ascii="BIZ UDゴシック" w:eastAsia="BIZ UDゴシック" w:hAnsi="BIZ UDゴシック"/>
      </w:rPr>
    </w:pPr>
    <w:r>
      <w:rPr>
        <w:rFonts w:ascii="BIZ UDゴシック" w:eastAsia="BIZ UDゴシック" w:hAnsi="BIZ UDゴシック"/>
      </w:rPr>
      <w:fldChar w:fldCharType="begin"/>
    </w:r>
    <w:r>
      <w:rPr>
        <w:rFonts w:ascii="BIZ UDゴシック" w:eastAsia="BIZ UDゴシック" w:hAnsi="BIZ UDゴシック"/>
      </w:rPr>
      <w:instrText xml:space="preserve"> STYLEREF  "見出し 3" \n </w:instrText>
    </w:r>
    <w:r>
      <w:rPr>
        <w:rFonts w:ascii="BIZ UDゴシック" w:eastAsia="BIZ UDゴシック" w:hAnsi="BIZ UDゴシック"/>
      </w:rPr>
      <w:fldChar w:fldCharType="separate"/>
    </w:r>
    <w:r w:rsidR="0034713D">
      <w:rPr>
        <w:rFonts w:ascii="BIZ UDゴシック" w:eastAsia="BIZ UDゴシック" w:hAnsi="BIZ UDゴシック"/>
        <w:noProof/>
      </w:rPr>
      <w:t>5.6.3</w:t>
    </w:r>
    <w:r>
      <w:rPr>
        <w:rFonts w:ascii="BIZ UDゴシック" w:eastAsia="BIZ UDゴシック" w:hAnsi="BIZ UDゴシック"/>
      </w:rPr>
      <w:fldChar w:fldCharType="end"/>
    </w:r>
    <w:r>
      <w:rPr>
        <w:rFonts w:ascii="BIZ UDゴシック" w:eastAsia="BIZ UDゴシック" w:hAnsi="BIZ UDゴシック"/>
      </w:rPr>
      <w:fldChar w:fldCharType="begin"/>
    </w:r>
    <w:r>
      <w:rPr>
        <w:rFonts w:ascii="BIZ UDゴシック" w:eastAsia="BIZ UDゴシック" w:hAnsi="BIZ UDゴシック"/>
      </w:rPr>
      <w:instrText xml:space="preserve"> STYLEREF  "見出し 3" </w:instrText>
    </w:r>
    <w:r>
      <w:rPr>
        <w:rFonts w:ascii="BIZ UDゴシック" w:eastAsia="BIZ UDゴシック" w:hAnsi="BIZ UDゴシック"/>
      </w:rPr>
      <w:fldChar w:fldCharType="separate"/>
    </w:r>
    <w:r w:rsidR="0034713D">
      <w:rPr>
        <w:rFonts w:ascii="BIZ UDゴシック" w:eastAsia="BIZ UDゴシック" w:hAnsi="BIZ UDゴシック"/>
        <w:noProof/>
      </w:rPr>
      <w:t>委託先に係る人的安全管理措置</w:t>
    </w:r>
    <w:r>
      <w:rPr>
        <w:rFonts w:ascii="BIZ UDゴシック" w:eastAsia="BIZ UDゴシック" w:hAnsi="BIZ UDゴシック"/>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AABC" w14:textId="5DF53897" w:rsidR="007D4264" w:rsidRPr="007916B4" w:rsidRDefault="007D4264">
    <w:pPr>
      <w:pStyle w:val="ac"/>
      <w:rPr>
        <w:rFonts w:ascii="BIZ UDゴシック" w:eastAsia="BIZ UDゴシック" w:hAnsi="BIZ UDゴシック"/>
      </w:rPr>
    </w:pPr>
    <w:r>
      <w:rPr>
        <w:rFonts w:ascii="BIZ UDゴシック" w:eastAsia="BIZ UDゴシック" w:hAnsi="BIZ UDゴシック"/>
      </w:rPr>
      <w:fldChar w:fldCharType="begin"/>
    </w:r>
    <w:r>
      <w:rPr>
        <w:rFonts w:ascii="BIZ UDゴシック" w:eastAsia="BIZ UDゴシック" w:hAnsi="BIZ UDゴシック"/>
      </w:rPr>
      <w:instrText xml:space="preserve"> STYLEREF  "見出し 1" \n </w:instrText>
    </w:r>
    <w:r>
      <w:rPr>
        <w:rFonts w:ascii="BIZ UDゴシック" w:eastAsia="BIZ UDゴシック" w:hAnsi="BIZ UDゴシック"/>
      </w:rPr>
      <w:fldChar w:fldCharType="separate"/>
    </w:r>
    <w:r w:rsidR="0034713D">
      <w:rPr>
        <w:rFonts w:ascii="BIZ UDゴシック" w:eastAsia="BIZ UDゴシック" w:hAnsi="BIZ UDゴシック"/>
        <w:noProof/>
      </w:rPr>
      <w:t>7</w:t>
    </w:r>
    <w:r>
      <w:rPr>
        <w:rFonts w:ascii="BIZ UDゴシック" w:eastAsia="BIZ UDゴシック" w:hAnsi="BIZ UDゴシック"/>
      </w:rPr>
      <w:fldChar w:fldCharType="end"/>
    </w:r>
    <w:r>
      <w:rPr>
        <w:rFonts w:ascii="BIZ UDゴシック" w:eastAsia="BIZ UDゴシック" w:hAnsi="BIZ UDゴシック"/>
      </w:rPr>
      <w:fldChar w:fldCharType="begin"/>
    </w:r>
    <w:r>
      <w:rPr>
        <w:rFonts w:ascii="BIZ UDゴシック" w:eastAsia="BIZ UDゴシック" w:hAnsi="BIZ UDゴシック"/>
      </w:rPr>
      <w:instrText xml:space="preserve"> STYLEREF  "見出し 1" </w:instrText>
    </w:r>
    <w:r>
      <w:rPr>
        <w:rFonts w:ascii="BIZ UDゴシック" w:eastAsia="BIZ UDゴシック" w:hAnsi="BIZ UDゴシック"/>
      </w:rPr>
      <w:fldChar w:fldCharType="separate"/>
    </w:r>
    <w:r w:rsidR="0034713D">
      <w:rPr>
        <w:rFonts w:ascii="BIZ UDゴシック" w:eastAsia="BIZ UDゴシック" w:hAnsi="BIZ UDゴシック"/>
        <w:noProof/>
      </w:rPr>
      <w:t>専門用語集</w:t>
    </w:r>
    <w:r>
      <w:rPr>
        <w:rFonts w:ascii="BIZ UDゴシック" w:eastAsia="BIZ UDゴシック" w:hAnsi="BIZ UDゴシック"/>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B2B2" w14:textId="2198FAFF" w:rsidR="007D4264" w:rsidRPr="007916B4" w:rsidRDefault="007D4264">
    <w:pPr>
      <w:pStyle w:val="ac"/>
      <w:rPr>
        <w:rFonts w:ascii="BIZ UDゴシック" w:eastAsia="BIZ UDゴシック" w:hAnsi="BIZ UDゴシック"/>
      </w:rPr>
    </w:pPr>
    <w:r>
      <w:rPr>
        <w:rFonts w:ascii="BIZ UDゴシック" w:eastAsia="BIZ UDゴシック" w:hAnsi="BIZ UDゴシック" w:hint="eastAsia"/>
      </w:rPr>
      <w:t>別紙</w:t>
    </w:r>
    <w:r w:rsidR="00084518">
      <w:rPr>
        <w:rFonts w:ascii="BIZ UDゴシック" w:eastAsia="BIZ UDゴシック" w:hAnsi="BIZ UDゴシック" w:hint="eastAsia"/>
      </w:rPr>
      <w:t>1</w:t>
    </w:r>
    <w:r>
      <w:rPr>
        <w:rFonts w:ascii="BIZ UDゴシック" w:eastAsia="BIZ UDゴシック" w:hAnsi="BIZ UDゴシック" w:hint="eastAsia"/>
      </w:rPr>
      <w:t xml:space="preserve"> </w:t>
    </w:r>
    <w:r w:rsidR="00084518">
      <w:rPr>
        <w:rFonts w:ascii="BIZ UDゴシック" w:eastAsia="BIZ UDゴシック" w:hAnsi="BIZ UDゴシック"/>
      </w:rPr>
      <w:fldChar w:fldCharType="begin"/>
    </w:r>
    <w:r w:rsidR="00084518">
      <w:rPr>
        <w:rFonts w:ascii="BIZ UDゴシック" w:eastAsia="BIZ UDゴシック" w:hAnsi="BIZ UDゴシック"/>
      </w:rPr>
      <w:instrText xml:space="preserve"> </w:instrText>
    </w:r>
    <w:r w:rsidR="00084518">
      <w:rPr>
        <w:rFonts w:ascii="BIZ UDゴシック" w:eastAsia="BIZ UDゴシック" w:hAnsi="BIZ UDゴシック" w:hint="eastAsia"/>
      </w:rPr>
      <w:instrText>STYLEREF  別紙３ \n  \* MERGEFORMAT</w:instrText>
    </w:r>
    <w:r w:rsidR="00084518">
      <w:rPr>
        <w:rFonts w:ascii="BIZ UDゴシック" w:eastAsia="BIZ UDゴシック" w:hAnsi="BIZ UDゴシック"/>
      </w:rPr>
      <w:instrText xml:space="preserve"> </w:instrText>
    </w:r>
    <w:r w:rsidR="00084518">
      <w:rPr>
        <w:rFonts w:ascii="BIZ UDゴシック" w:eastAsia="BIZ UDゴシック" w:hAnsi="BIZ UDゴシック"/>
      </w:rPr>
      <w:fldChar w:fldCharType="separate"/>
    </w:r>
    <w:r w:rsidR="0034713D">
      <w:rPr>
        <w:rFonts w:ascii="BIZ UDゴシック" w:eastAsia="BIZ UDゴシック" w:hAnsi="BIZ UDゴシック"/>
        <w:noProof/>
      </w:rPr>
      <w:t>1.1</w:t>
    </w:r>
    <w:r w:rsidR="00084518">
      <w:rPr>
        <w:rFonts w:ascii="BIZ UDゴシック" w:eastAsia="BIZ UDゴシック" w:hAnsi="BIZ UDゴシック"/>
      </w:rPr>
      <w:fldChar w:fldCharType="end"/>
    </w:r>
    <w:r w:rsidR="00084518">
      <w:rPr>
        <w:rFonts w:ascii="BIZ UDゴシック" w:eastAsia="BIZ UDゴシック" w:hAnsi="BIZ UDゴシック"/>
      </w:rPr>
      <w:t xml:space="preserve"> </w:t>
    </w:r>
    <w:r w:rsidR="00084518">
      <w:rPr>
        <w:rFonts w:ascii="BIZ UDゴシック" w:eastAsia="BIZ UDゴシック" w:hAnsi="BIZ UDゴシック"/>
      </w:rPr>
      <w:fldChar w:fldCharType="begin"/>
    </w:r>
    <w:r w:rsidR="00084518">
      <w:rPr>
        <w:rFonts w:ascii="BIZ UDゴシック" w:eastAsia="BIZ UDゴシック" w:hAnsi="BIZ UDゴシック"/>
      </w:rPr>
      <w:instrText xml:space="preserve"> STYLEREF  別紙３ </w:instrText>
    </w:r>
    <w:r w:rsidR="00084518">
      <w:rPr>
        <w:rFonts w:ascii="BIZ UDゴシック" w:eastAsia="BIZ UDゴシック" w:hAnsi="BIZ UDゴシック"/>
      </w:rPr>
      <w:fldChar w:fldCharType="separate"/>
    </w:r>
    <w:r w:rsidR="0034713D">
      <w:rPr>
        <w:rFonts w:ascii="BIZ UDゴシック" w:eastAsia="BIZ UDゴシック" w:hAnsi="BIZ UDゴシック"/>
        <w:noProof/>
      </w:rPr>
      <w:t>情報の格付け</w:t>
    </w:r>
    <w:r w:rsidR="00084518">
      <w:rPr>
        <w:rFonts w:ascii="BIZ UDゴシック" w:eastAsia="BIZ UDゴシック" w:hAnsi="BIZ UDゴシック"/>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23F4" w14:textId="44386DC5" w:rsidR="007D4264" w:rsidRPr="007916B4" w:rsidRDefault="007D4264">
    <w:pPr>
      <w:pStyle w:val="ac"/>
      <w:rPr>
        <w:rFonts w:ascii="BIZ UDゴシック" w:eastAsia="BIZ UDゴシック" w:hAnsi="BIZ UDゴシック"/>
      </w:rPr>
    </w:pPr>
    <w:r>
      <w:rPr>
        <w:rFonts w:ascii="BIZ UDゴシック" w:eastAsia="BIZ UDゴシック" w:hAnsi="BIZ UDゴシック" w:hint="eastAsia"/>
      </w:rPr>
      <w:t>別紙</w:t>
    </w:r>
    <w:r w:rsidR="00084518">
      <w:rPr>
        <w:rFonts w:ascii="BIZ UDゴシック" w:eastAsia="BIZ UDゴシック" w:hAnsi="BIZ UDゴシック" w:hint="eastAsia"/>
      </w:rPr>
      <w:t>1</w:t>
    </w:r>
    <w:r>
      <w:rPr>
        <w:rFonts w:ascii="BIZ UDゴシック" w:eastAsia="BIZ UDゴシック" w:hAnsi="BIZ UDゴシック" w:hint="eastAsia"/>
      </w:rPr>
      <w:t xml:space="preserve"> </w:t>
    </w:r>
    <w:r w:rsidR="00084518">
      <w:rPr>
        <w:rFonts w:ascii="BIZ UDゴシック" w:eastAsia="BIZ UDゴシック" w:hAnsi="BIZ UDゴシック"/>
      </w:rPr>
      <w:fldChar w:fldCharType="begin"/>
    </w:r>
    <w:r w:rsidR="00084518">
      <w:rPr>
        <w:rFonts w:ascii="BIZ UDゴシック" w:eastAsia="BIZ UDゴシック" w:hAnsi="BIZ UDゴシック"/>
      </w:rPr>
      <w:instrText xml:space="preserve"> </w:instrText>
    </w:r>
    <w:r w:rsidR="00084518">
      <w:rPr>
        <w:rFonts w:ascii="BIZ UDゴシック" w:eastAsia="BIZ UDゴシック" w:hAnsi="BIZ UDゴシック" w:hint="eastAsia"/>
      </w:rPr>
      <w:instrText>STYLEREF  別紙３ \n  \* MERGEFORMAT</w:instrText>
    </w:r>
    <w:r w:rsidR="00084518">
      <w:rPr>
        <w:rFonts w:ascii="BIZ UDゴシック" w:eastAsia="BIZ UDゴシック" w:hAnsi="BIZ UDゴシック"/>
      </w:rPr>
      <w:instrText xml:space="preserve"> </w:instrText>
    </w:r>
    <w:r w:rsidR="00084518">
      <w:rPr>
        <w:rFonts w:ascii="BIZ UDゴシック" w:eastAsia="BIZ UDゴシック" w:hAnsi="BIZ UDゴシック"/>
      </w:rPr>
      <w:fldChar w:fldCharType="separate"/>
    </w:r>
    <w:r w:rsidR="0034713D">
      <w:rPr>
        <w:rFonts w:ascii="BIZ UDゴシック" w:eastAsia="BIZ UDゴシック" w:hAnsi="BIZ UDゴシック"/>
        <w:noProof/>
      </w:rPr>
      <w:t>1.7</w:t>
    </w:r>
    <w:r w:rsidR="00084518">
      <w:rPr>
        <w:rFonts w:ascii="BIZ UDゴシック" w:eastAsia="BIZ UDゴシック" w:hAnsi="BIZ UDゴシック"/>
      </w:rPr>
      <w:fldChar w:fldCharType="end"/>
    </w:r>
    <w:r w:rsidR="00084518">
      <w:rPr>
        <w:rFonts w:ascii="BIZ UDゴシック" w:eastAsia="BIZ UDゴシック" w:hAnsi="BIZ UDゴシック"/>
      </w:rPr>
      <w:t xml:space="preserve"> </w:t>
    </w:r>
    <w:r w:rsidR="00084518">
      <w:rPr>
        <w:rFonts w:ascii="BIZ UDゴシック" w:eastAsia="BIZ UDゴシック" w:hAnsi="BIZ UDゴシック"/>
      </w:rPr>
      <w:fldChar w:fldCharType="begin"/>
    </w:r>
    <w:r w:rsidR="00084518">
      <w:rPr>
        <w:rFonts w:ascii="BIZ UDゴシック" w:eastAsia="BIZ UDゴシック" w:hAnsi="BIZ UDゴシック"/>
      </w:rPr>
      <w:instrText xml:space="preserve"> STYLEREF  別紙３ </w:instrText>
    </w:r>
    <w:r w:rsidR="00084518">
      <w:rPr>
        <w:rFonts w:ascii="BIZ UDゴシック" w:eastAsia="BIZ UDゴシック" w:hAnsi="BIZ UDゴシック"/>
      </w:rPr>
      <w:fldChar w:fldCharType="separate"/>
    </w:r>
    <w:r w:rsidR="0034713D">
      <w:rPr>
        <w:rFonts w:ascii="BIZ UDゴシック" w:eastAsia="BIZ UDゴシック" w:hAnsi="BIZ UDゴシック"/>
        <w:noProof/>
      </w:rPr>
      <w:t>個人情報漏えい発生時の対応策の整備</w:t>
    </w:r>
    <w:r w:rsidR="00084518">
      <w:rPr>
        <w:rFonts w:ascii="BIZ UDゴシック" w:eastAsia="BIZ UDゴシック" w:hAnsi="BIZ UDゴシック"/>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D823" w14:textId="4FCB33B0" w:rsidR="007D4264" w:rsidRPr="007916B4" w:rsidRDefault="007D4264">
    <w:pPr>
      <w:pStyle w:val="ac"/>
      <w:rPr>
        <w:rFonts w:ascii="BIZ UDゴシック" w:eastAsia="BIZ UDゴシック" w:hAnsi="BIZ UDゴシック"/>
      </w:rPr>
    </w:pPr>
    <w:r>
      <w:rPr>
        <w:rFonts w:ascii="BIZ UDゴシック" w:eastAsia="BIZ UDゴシック" w:hAnsi="BIZ UDゴシック" w:hint="eastAsia"/>
      </w:rPr>
      <w:t>別紙</w:t>
    </w:r>
    <w:r w:rsidR="00084518">
      <w:rPr>
        <w:rFonts w:ascii="BIZ UDゴシック" w:eastAsia="BIZ UDゴシック" w:hAnsi="BIZ UDゴシック" w:hint="eastAsia"/>
      </w:rPr>
      <w:t>2</w:t>
    </w:r>
    <w:r>
      <w:rPr>
        <w:rFonts w:ascii="BIZ UDゴシック" w:eastAsia="BIZ UDゴシック" w:hAnsi="BIZ UDゴシック" w:hint="eastAsia"/>
      </w:rPr>
      <w:t xml:space="preserve"> </w:t>
    </w:r>
    <w:r w:rsidR="00084518">
      <w:rPr>
        <w:rFonts w:ascii="BIZ UDゴシック" w:eastAsia="BIZ UDゴシック" w:hAnsi="BIZ UDゴシック"/>
      </w:rPr>
      <w:fldChar w:fldCharType="begin"/>
    </w:r>
    <w:r w:rsidR="00084518">
      <w:rPr>
        <w:rFonts w:ascii="BIZ UDゴシック" w:eastAsia="BIZ UDゴシック" w:hAnsi="BIZ UDゴシック"/>
      </w:rPr>
      <w:instrText xml:space="preserve"> STYLEREF  別紙３ \n </w:instrText>
    </w:r>
    <w:r w:rsidR="00084518">
      <w:rPr>
        <w:rFonts w:ascii="BIZ UDゴシック" w:eastAsia="BIZ UDゴシック" w:hAnsi="BIZ UDゴシック"/>
      </w:rPr>
      <w:fldChar w:fldCharType="separate"/>
    </w:r>
    <w:r w:rsidR="0034713D">
      <w:rPr>
        <w:rFonts w:ascii="BIZ UDゴシック" w:eastAsia="BIZ UDゴシック" w:hAnsi="BIZ UDゴシック"/>
        <w:noProof/>
      </w:rPr>
      <w:t>2.5</w:t>
    </w:r>
    <w:r w:rsidR="00084518">
      <w:rPr>
        <w:rFonts w:ascii="BIZ UDゴシック" w:eastAsia="BIZ UDゴシック" w:hAnsi="BIZ UDゴシック"/>
      </w:rPr>
      <w:fldChar w:fldCharType="end"/>
    </w:r>
    <w:r>
      <w:rPr>
        <w:rFonts w:ascii="BIZ UDゴシック" w:eastAsia="BIZ UDゴシック" w:hAnsi="BIZ UDゴシック"/>
      </w:rPr>
      <w:t xml:space="preserve"> </w:t>
    </w:r>
    <w:r w:rsidR="00084518">
      <w:rPr>
        <w:rFonts w:ascii="BIZ UDゴシック" w:eastAsia="BIZ UDゴシック" w:hAnsi="BIZ UDゴシック"/>
      </w:rPr>
      <w:fldChar w:fldCharType="begin"/>
    </w:r>
    <w:r w:rsidR="00084518">
      <w:rPr>
        <w:rFonts w:ascii="BIZ UDゴシック" w:eastAsia="BIZ UDゴシック" w:hAnsi="BIZ UDゴシック"/>
      </w:rPr>
      <w:instrText xml:space="preserve"> STYLEREF  別紙３  \* MERGEFORMAT </w:instrText>
    </w:r>
    <w:r w:rsidR="00084518">
      <w:rPr>
        <w:rFonts w:ascii="BIZ UDゴシック" w:eastAsia="BIZ UDゴシック" w:hAnsi="BIZ UDゴシック"/>
      </w:rPr>
      <w:fldChar w:fldCharType="separate"/>
    </w:r>
    <w:r w:rsidR="0034713D">
      <w:rPr>
        <w:rFonts w:ascii="BIZ UDゴシック" w:eastAsia="BIZ UDゴシック" w:hAnsi="BIZ UDゴシック"/>
        <w:noProof/>
      </w:rPr>
      <w:t>通信回線及び通信回線装置</w:t>
    </w:r>
    <w:r w:rsidR="00084518">
      <w:rPr>
        <w:rFonts w:ascii="BIZ UDゴシック" w:eastAsia="BIZ UDゴシック" w:hAnsi="BIZ UDゴシック"/>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8E4C" w14:textId="0C940FF4" w:rsidR="002B6916" w:rsidRPr="007916B4" w:rsidRDefault="002B6916">
    <w:pPr>
      <w:pStyle w:val="ac"/>
      <w:rPr>
        <w:rFonts w:ascii="BIZ UDゴシック" w:eastAsia="BIZ UDゴシック" w:hAnsi="BIZ UDゴシック"/>
      </w:rPr>
    </w:pPr>
    <w:r>
      <w:rPr>
        <w:rFonts w:ascii="BIZ UDゴシック" w:eastAsia="BIZ UDゴシック" w:hAnsi="BIZ UDゴシック" w:hint="eastAsia"/>
      </w:rPr>
      <w:t>別紙3 情報システムについての対策例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5B1"/>
    <w:multiLevelType w:val="hybridMultilevel"/>
    <w:tmpl w:val="438C9F80"/>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0560421"/>
    <w:multiLevelType w:val="hybridMultilevel"/>
    <w:tmpl w:val="61C43376"/>
    <w:lvl w:ilvl="0" w:tplc="CD502528">
      <w:start w:val="1"/>
      <w:numFmt w:val="bullet"/>
      <w:lvlText w:val=""/>
      <w:lvlJc w:val="left"/>
      <w:pPr>
        <w:ind w:left="307" w:hanging="420"/>
      </w:pPr>
      <w:rPr>
        <w:rFonts w:ascii="Wingdings" w:hAnsi="Wingdings" w:hint="default"/>
      </w:rPr>
    </w:lvl>
    <w:lvl w:ilvl="1" w:tplc="5E707AF0">
      <w:start w:val="5"/>
      <w:numFmt w:val="bullet"/>
      <w:lvlText w:val=""/>
      <w:lvlJc w:val="left"/>
      <w:pPr>
        <w:ind w:left="667" w:hanging="360"/>
      </w:pPr>
      <w:rPr>
        <w:rFonts w:ascii="Wingdings" w:eastAsia="ＭＳ 明朝" w:hAnsi="Wingdings" w:cstheme="minorBidi" w:hint="default"/>
      </w:rPr>
    </w:lvl>
    <w:lvl w:ilvl="2" w:tplc="B67C6C3C">
      <w:start w:val="4"/>
      <w:numFmt w:val="bullet"/>
      <w:lvlText w:val="・"/>
      <w:lvlJc w:val="left"/>
      <w:pPr>
        <w:ind w:left="1087" w:hanging="360"/>
      </w:pPr>
      <w:rPr>
        <w:rFonts w:ascii="ＭＳ 明朝" w:eastAsia="ＭＳ 明朝" w:hAnsi="ＭＳ 明朝" w:cstheme="minorBidi" w:hint="eastAsia"/>
      </w:rPr>
    </w:lvl>
    <w:lvl w:ilvl="3" w:tplc="04090001" w:tentative="1">
      <w:start w:val="1"/>
      <w:numFmt w:val="bullet"/>
      <w:lvlText w:val=""/>
      <w:lvlJc w:val="left"/>
      <w:pPr>
        <w:ind w:left="1567" w:hanging="420"/>
      </w:pPr>
      <w:rPr>
        <w:rFonts w:ascii="Wingdings" w:hAnsi="Wingdings" w:hint="default"/>
      </w:rPr>
    </w:lvl>
    <w:lvl w:ilvl="4" w:tplc="0409000B" w:tentative="1">
      <w:start w:val="1"/>
      <w:numFmt w:val="bullet"/>
      <w:lvlText w:val=""/>
      <w:lvlJc w:val="left"/>
      <w:pPr>
        <w:ind w:left="1987" w:hanging="420"/>
      </w:pPr>
      <w:rPr>
        <w:rFonts w:ascii="Wingdings" w:hAnsi="Wingdings" w:hint="default"/>
      </w:rPr>
    </w:lvl>
    <w:lvl w:ilvl="5" w:tplc="0409000D" w:tentative="1">
      <w:start w:val="1"/>
      <w:numFmt w:val="bullet"/>
      <w:lvlText w:val=""/>
      <w:lvlJc w:val="left"/>
      <w:pPr>
        <w:ind w:left="2407" w:hanging="420"/>
      </w:pPr>
      <w:rPr>
        <w:rFonts w:ascii="Wingdings" w:hAnsi="Wingdings" w:hint="default"/>
      </w:rPr>
    </w:lvl>
    <w:lvl w:ilvl="6" w:tplc="04090001" w:tentative="1">
      <w:start w:val="1"/>
      <w:numFmt w:val="bullet"/>
      <w:lvlText w:val=""/>
      <w:lvlJc w:val="left"/>
      <w:pPr>
        <w:ind w:left="2827" w:hanging="420"/>
      </w:pPr>
      <w:rPr>
        <w:rFonts w:ascii="Wingdings" w:hAnsi="Wingdings" w:hint="default"/>
      </w:rPr>
    </w:lvl>
    <w:lvl w:ilvl="7" w:tplc="0409000B" w:tentative="1">
      <w:start w:val="1"/>
      <w:numFmt w:val="bullet"/>
      <w:lvlText w:val=""/>
      <w:lvlJc w:val="left"/>
      <w:pPr>
        <w:ind w:left="3247" w:hanging="420"/>
      </w:pPr>
      <w:rPr>
        <w:rFonts w:ascii="Wingdings" w:hAnsi="Wingdings" w:hint="default"/>
      </w:rPr>
    </w:lvl>
    <w:lvl w:ilvl="8" w:tplc="0409000D" w:tentative="1">
      <w:start w:val="1"/>
      <w:numFmt w:val="bullet"/>
      <w:lvlText w:val=""/>
      <w:lvlJc w:val="left"/>
      <w:pPr>
        <w:ind w:left="3667" w:hanging="420"/>
      </w:pPr>
      <w:rPr>
        <w:rFonts w:ascii="Wingdings" w:hAnsi="Wingdings" w:hint="default"/>
      </w:rPr>
    </w:lvl>
  </w:abstractNum>
  <w:abstractNum w:abstractNumId="2" w15:restartNumberingAfterBreak="0">
    <w:nsid w:val="00FE4167"/>
    <w:multiLevelType w:val="hybridMultilevel"/>
    <w:tmpl w:val="94D4FF8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188001B"/>
    <w:multiLevelType w:val="hybridMultilevel"/>
    <w:tmpl w:val="88B4D3F6"/>
    <w:lvl w:ilvl="0" w:tplc="90C4541A">
      <w:start w:val="2"/>
      <w:numFmt w:val="bullet"/>
      <w:lvlText w:val="・"/>
      <w:lvlJc w:val="left"/>
      <w:pPr>
        <w:ind w:left="1450" w:hanging="420"/>
      </w:pPr>
      <w:rPr>
        <w:rFonts w:ascii="BIZ UDゴシック" w:eastAsia="BIZ UDゴシック" w:hAnsi="BIZ UDゴシック" w:cstheme="minorBidi" w:hint="eastAsia"/>
      </w:rPr>
    </w:lvl>
    <w:lvl w:ilvl="1" w:tplc="0409000B" w:tentative="1">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4" w15:restartNumberingAfterBreak="0">
    <w:nsid w:val="0285609D"/>
    <w:multiLevelType w:val="hybridMultilevel"/>
    <w:tmpl w:val="8480C510"/>
    <w:lvl w:ilvl="0" w:tplc="198EC96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2E12689"/>
    <w:multiLevelType w:val="hybridMultilevel"/>
    <w:tmpl w:val="43463AF8"/>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2EA7300"/>
    <w:multiLevelType w:val="hybridMultilevel"/>
    <w:tmpl w:val="D6FAE896"/>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51C4434C">
      <w:start w:val="3"/>
      <w:numFmt w:val="bullet"/>
      <w:lvlText w:val=""/>
      <w:lvlJc w:val="left"/>
      <w:pPr>
        <w:ind w:left="1620" w:hanging="360"/>
      </w:pPr>
      <w:rPr>
        <w:rFonts w:ascii="Wingdings" w:eastAsia="ＭＳ 明朝" w:hAnsi="Wingdings" w:cstheme="minorBidi"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317333B"/>
    <w:multiLevelType w:val="hybridMultilevel"/>
    <w:tmpl w:val="41108E90"/>
    <w:lvl w:ilvl="0" w:tplc="0409000B">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03933F4E"/>
    <w:multiLevelType w:val="hybridMultilevel"/>
    <w:tmpl w:val="6862D174"/>
    <w:lvl w:ilvl="0" w:tplc="FFFFFFFF">
      <w:start w:val="1"/>
      <w:numFmt w:val="decimal"/>
      <w:lvlText w:val="（%1）"/>
      <w:lvlJc w:val="left"/>
      <w:pPr>
        <w:ind w:left="420" w:hanging="420"/>
      </w:pPr>
      <w:rPr>
        <w:rFonts w:hint="eastAsia"/>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03F17317"/>
    <w:multiLevelType w:val="hybridMultilevel"/>
    <w:tmpl w:val="FDF8BE8C"/>
    <w:lvl w:ilvl="0" w:tplc="90C4541A">
      <w:start w:val="2"/>
      <w:numFmt w:val="bullet"/>
      <w:lvlText w:val="・"/>
      <w:lvlJc w:val="left"/>
      <w:pPr>
        <w:ind w:left="420" w:hanging="42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042B112F"/>
    <w:multiLevelType w:val="hybridMultilevel"/>
    <w:tmpl w:val="D6A889FA"/>
    <w:lvl w:ilvl="0" w:tplc="04090009">
      <w:start w:val="1"/>
      <w:numFmt w:val="bullet"/>
      <w:lvlText w:val=""/>
      <w:lvlJc w:val="left"/>
      <w:pPr>
        <w:ind w:left="1645" w:hanging="420"/>
      </w:pPr>
      <w:rPr>
        <w:rFonts w:ascii="Wingdings" w:hAnsi="Wingdings" w:hint="default"/>
      </w:rPr>
    </w:lvl>
    <w:lvl w:ilvl="1" w:tplc="0409000B" w:tentative="1">
      <w:start w:val="1"/>
      <w:numFmt w:val="bullet"/>
      <w:lvlText w:val=""/>
      <w:lvlJc w:val="left"/>
      <w:pPr>
        <w:ind w:left="2065" w:hanging="420"/>
      </w:pPr>
      <w:rPr>
        <w:rFonts w:ascii="Wingdings" w:hAnsi="Wingdings" w:hint="default"/>
      </w:rPr>
    </w:lvl>
    <w:lvl w:ilvl="2" w:tplc="0409000D" w:tentative="1">
      <w:start w:val="1"/>
      <w:numFmt w:val="bullet"/>
      <w:lvlText w:val=""/>
      <w:lvlJc w:val="left"/>
      <w:pPr>
        <w:ind w:left="2485" w:hanging="420"/>
      </w:pPr>
      <w:rPr>
        <w:rFonts w:ascii="Wingdings" w:hAnsi="Wingdings" w:hint="default"/>
      </w:rPr>
    </w:lvl>
    <w:lvl w:ilvl="3" w:tplc="04090001" w:tentative="1">
      <w:start w:val="1"/>
      <w:numFmt w:val="bullet"/>
      <w:lvlText w:val=""/>
      <w:lvlJc w:val="left"/>
      <w:pPr>
        <w:ind w:left="2905" w:hanging="420"/>
      </w:pPr>
      <w:rPr>
        <w:rFonts w:ascii="Wingdings" w:hAnsi="Wingdings" w:hint="default"/>
      </w:rPr>
    </w:lvl>
    <w:lvl w:ilvl="4" w:tplc="0409000B" w:tentative="1">
      <w:start w:val="1"/>
      <w:numFmt w:val="bullet"/>
      <w:lvlText w:val=""/>
      <w:lvlJc w:val="left"/>
      <w:pPr>
        <w:ind w:left="3325" w:hanging="420"/>
      </w:pPr>
      <w:rPr>
        <w:rFonts w:ascii="Wingdings" w:hAnsi="Wingdings" w:hint="default"/>
      </w:rPr>
    </w:lvl>
    <w:lvl w:ilvl="5" w:tplc="0409000D" w:tentative="1">
      <w:start w:val="1"/>
      <w:numFmt w:val="bullet"/>
      <w:lvlText w:val=""/>
      <w:lvlJc w:val="left"/>
      <w:pPr>
        <w:ind w:left="3745" w:hanging="420"/>
      </w:pPr>
      <w:rPr>
        <w:rFonts w:ascii="Wingdings" w:hAnsi="Wingdings" w:hint="default"/>
      </w:rPr>
    </w:lvl>
    <w:lvl w:ilvl="6" w:tplc="04090001" w:tentative="1">
      <w:start w:val="1"/>
      <w:numFmt w:val="bullet"/>
      <w:lvlText w:val=""/>
      <w:lvlJc w:val="left"/>
      <w:pPr>
        <w:ind w:left="4165" w:hanging="420"/>
      </w:pPr>
      <w:rPr>
        <w:rFonts w:ascii="Wingdings" w:hAnsi="Wingdings" w:hint="default"/>
      </w:rPr>
    </w:lvl>
    <w:lvl w:ilvl="7" w:tplc="0409000B" w:tentative="1">
      <w:start w:val="1"/>
      <w:numFmt w:val="bullet"/>
      <w:lvlText w:val=""/>
      <w:lvlJc w:val="left"/>
      <w:pPr>
        <w:ind w:left="4585" w:hanging="420"/>
      </w:pPr>
      <w:rPr>
        <w:rFonts w:ascii="Wingdings" w:hAnsi="Wingdings" w:hint="default"/>
      </w:rPr>
    </w:lvl>
    <w:lvl w:ilvl="8" w:tplc="0409000D" w:tentative="1">
      <w:start w:val="1"/>
      <w:numFmt w:val="bullet"/>
      <w:lvlText w:val=""/>
      <w:lvlJc w:val="left"/>
      <w:pPr>
        <w:ind w:left="5005" w:hanging="420"/>
      </w:pPr>
      <w:rPr>
        <w:rFonts w:ascii="Wingdings" w:hAnsi="Wingdings" w:hint="default"/>
      </w:rPr>
    </w:lvl>
  </w:abstractNum>
  <w:abstractNum w:abstractNumId="11" w15:restartNumberingAfterBreak="0">
    <w:nsid w:val="04457C0F"/>
    <w:multiLevelType w:val="hybridMultilevel"/>
    <w:tmpl w:val="1020F83E"/>
    <w:lvl w:ilvl="0" w:tplc="FFFFFFFF">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04D46AF9"/>
    <w:multiLevelType w:val="hybridMultilevel"/>
    <w:tmpl w:val="10107BD4"/>
    <w:lvl w:ilvl="0" w:tplc="0409000B">
      <w:start w:val="1"/>
      <w:numFmt w:val="bullet"/>
      <w:lvlText w:val=""/>
      <w:lvlJc w:val="left"/>
      <w:pPr>
        <w:ind w:left="309" w:hanging="420"/>
      </w:pPr>
      <w:rPr>
        <w:rFonts w:ascii="Wingdings" w:hAnsi="Wingdings" w:hint="default"/>
      </w:rPr>
    </w:lvl>
    <w:lvl w:ilvl="1" w:tplc="FFFFFFFF">
      <w:start w:val="1"/>
      <w:numFmt w:val="bullet"/>
      <w:lvlText w:val=""/>
      <w:lvlJc w:val="left"/>
      <w:pPr>
        <w:ind w:left="729" w:hanging="420"/>
      </w:pPr>
      <w:rPr>
        <w:rFonts w:ascii="Wingdings" w:hAnsi="Wingdings" w:hint="default"/>
      </w:rPr>
    </w:lvl>
    <w:lvl w:ilvl="2" w:tplc="FFFFFFFF" w:tentative="1">
      <w:start w:val="1"/>
      <w:numFmt w:val="bullet"/>
      <w:lvlText w:val=""/>
      <w:lvlJc w:val="left"/>
      <w:pPr>
        <w:ind w:left="1149" w:hanging="420"/>
      </w:pPr>
      <w:rPr>
        <w:rFonts w:ascii="Wingdings" w:hAnsi="Wingdings" w:hint="default"/>
      </w:rPr>
    </w:lvl>
    <w:lvl w:ilvl="3" w:tplc="FFFFFFFF" w:tentative="1">
      <w:start w:val="1"/>
      <w:numFmt w:val="bullet"/>
      <w:lvlText w:val=""/>
      <w:lvlJc w:val="left"/>
      <w:pPr>
        <w:ind w:left="1569" w:hanging="420"/>
      </w:pPr>
      <w:rPr>
        <w:rFonts w:ascii="Wingdings" w:hAnsi="Wingdings" w:hint="default"/>
      </w:rPr>
    </w:lvl>
    <w:lvl w:ilvl="4" w:tplc="FFFFFFFF" w:tentative="1">
      <w:start w:val="1"/>
      <w:numFmt w:val="bullet"/>
      <w:lvlText w:val=""/>
      <w:lvlJc w:val="left"/>
      <w:pPr>
        <w:ind w:left="1989" w:hanging="420"/>
      </w:pPr>
      <w:rPr>
        <w:rFonts w:ascii="Wingdings" w:hAnsi="Wingdings" w:hint="default"/>
      </w:rPr>
    </w:lvl>
    <w:lvl w:ilvl="5" w:tplc="FFFFFFFF" w:tentative="1">
      <w:start w:val="1"/>
      <w:numFmt w:val="bullet"/>
      <w:lvlText w:val=""/>
      <w:lvlJc w:val="left"/>
      <w:pPr>
        <w:ind w:left="2409" w:hanging="420"/>
      </w:pPr>
      <w:rPr>
        <w:rFonts w:ascii="Wingdings" w:hAnsi="Wingdings" w:hint="default"/>
      </w:rPr>
    </w:lvl>
    <w:lvl w:ilvl="6" w:tplc="FFFFFFFF" w:tentative="1">
      <w:start w:val="1"/>
      <w:numFmt w:val="bullet"/>
      <w:lvlText w:val=""/>
      <w:lvlJc w:val="left"/>
      <w:pPr>
        <w:ind w:left="2829" w:hanging="420"/>
      </w:pPr>
      <w:rPr>
        <w:rFonts w:ascii="Wingdings" w:hAnsi="Wingdings" w:hint="default"/>
      </w:rPr>
    </w:lvl>
    <w:lvl w:ilvl="7" w:tplc="FFFFFFFF" w:tentative="1">
      <w:start w:val="1"/>
      <w:numFmt w:val="bullet"/>
      <w:lvlText w:val=""/>
      <w:lvlJc w:val="left"/>
      <w:pPr>
        <w:ind w:left="3249" w:hanging="420"/>
      </w:pPr>
      <w:rPr>
        <w:rFonts w:ascii="Wingdings" w:hAnsi="Wingdings" w:hint="default"/>
      </w:rPr>
    </w:lvl>
    <w:lvl w:ilvl="8" w:tplc="FFFFFFFF" w:tentative="1">
      <w:start w:val="1"/>
      <w:numFmt w:val="bullet"/>
      <w:lvlText w:val=""/>
      <w:lvlJc w:val="left"/>
      <w:pPr>
        <w:ind w:left="3669" w:hanging="420"/>
      </w:pPr>
      <w:rPr>
        <w:rFonts w:ascii="Wingdings" w:hAnsi="Wingdings" w:hint="default"/>
      </w:rPr>
    </w:lvl>
  </w:abstractNum>
  <w:abstractNum w:abstractNumId="13" w15:restartNumberingAfterBreak="0">
    <w:nsid w:val="04F55E12"/>
    <w:multiLevelType w:val="hybridMultilevel"/>
    <w:tmpl w:val="156C3E32"/>
    <w:lvl w:ilvl="0" w:tplc="FFFFFFFF">
      <w:start w:val="1"/>
      <w:numFmt w:val="bullet"/>
      <w:lvlText w:val=""/>
      <w:lvlJc w:val="left"/>
      <w:pPr>
        <w:ind w:left="633"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473" w:hanging="420"/>
      </w:pPr>
      <w:rPr>
        <w:rFonts w:ascii="Wingdings" w:hAnsi="Wingdings" w:hint="default"/>
      </w:rPr>
    </w:lvl>
    <w:lvl w:ilvl="3" w:tplc="FFFFFFFF" w:tentative="1">
      <w:start w:val="1"/>
      <w:numFmt w:val="bullet"/>
      <w:lvlText w:val=""/>
      <w:lvlJc w:val="left"/>
      <w:pPr>
        <w:ind w:left="1893" w:hanging="420"/>
      </w:pPr>
      <w:rPr>
        <w:rFonts w:ascii="Wingdings" w:hAnsi="Wingdings" w:hint="default"/>
      </w:rPr>
    </w:lvl>
    <w:lvl w:ilvl="4" w:tplc="FFFFFFFF" w:tentative="1">
      <w:start w:val="1"/>
      <w:numFmt w:val="bullet"/>
      <w:lvlText w:val=""/>
      <w:lvlJc w:val="left"/>
      <w:pPr>
        <w:ind w:left="2313" w:hanging="420"/>
      </w:pPr>
      <w:rPr>
        <w:rFonts w:ascii="Wingdings" w:hAnsi="Wingdings" w:hint="default"/>
      </w:rPr>
    </w:lvl>
    <w:lvl w:ilvl="5" w:tplc="FFFFFFFF" w:tentative="1">
      <w:start w:val="1"/>
      <w:numFmt w:val="bullet"/>
      <w:lvlText w:val=""/>
      <w:lvlJc w:val="left"/>
      <w:pPr>
        <w:ind w:left="2733" w:hanging="420"/>
      </w:pPr>
      <w:rPr>
        <w:rFonts w:ascii="Wingdings" w:hAnsi="Wingdings" w:hint="default"/>
      </w:rPr>
    </w:lvl>
    <w:lvl w:ilvl="6" w:tplc="FFFFFFFF" w:tentative="1">
      <w:start w:val="1"/>
      <w:numFmt w:val="bullet"/>
      <w:lvlText w:val=""/>
      <w:lvlJc w:val="left"/>
      <w:pPr>
        <w:ind w:left="3153" w:hanging="420"/>
      </w:pPr>
      <w:rPr>
        <w:rFonts w:ascii="Wingdings" w:hAnsi="Wingdings" w:hint="default"/>
      </w:rPr>
    </w:lvl>
    <w:lvl w:ilvl="7" w:tplc="FFFFFFFF" w:tentative="1">
      <w:start w:val="1"/>
      <w:numFmt w:val="bullet"/>
      <w:lvlText w:val=""/>
      <w:lvlJc w:val="left"/>
      <w:pPr>
        <w:ind w:left="3573" w:hanging="420"/>
      </w:pPr>
      <w:rPr>
        <w:rFonts w:ascii="Wingdings" w:hAnsi="Wingdings" w:hint="default"/>
      </w:rPr>
    </w:lvl>
    <w:lvl w:ilvl="8" w:tplc="FFFFFFFF" w:tentative="1">
      <w:start w:val="1"/>
      <w:numFmt w:val="bullet"/>
      <w:lvlText w:val=""/>
      <w:lvlJc w:val="left"/>
      <w:pPr>
        <w:ind w:left="3993" w:hanging="420"/>
      </w:pPr>
      <w:rPr>
        <w:rFonts w:ascii="Wingdings" w:hAnsi="Wingdings" w:hint="default"/>
      </w:rPr>
    </w:lvl>
  </w:abstractNum>
  <w:abstractNum w:abstractNumId="14" w15:restartNumberingAfterBreak="0">
    <w:nsid w:val="055B18D6"/>
    <w:multiLevelType w:val="hybridMultilevel"/>
    <w:tmpl w:val="B7AA9294"/>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04090009">
      <w:start w:val="1"/>
      <w:numFmt w:val="bullet"/>
      <w:lvlText w:val=""/>
      <w:lvlJc w:val="left"/>
      <w:pPr>
        <w:ind w:left="42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05775A4F"/>
    <w:multiLevelType w:val="hybridMultilevel"/>
    <w:tmpl w:val="D7347C26"/>
    <w:lvl w:ilvl="0" w:tplc="FD6A7E1C">
      <w:numFmt w:val="bullet"/>
      <w:lvlText w:val="・"/>
      <w:lvlJc w:val="left"/>
      <w:pPr>
        <w:ind w:left="428" w:hanging="360"/>
      </w:pPr>
      <w:rPr>
        <w:rFonts w:ascii="ＭＳ 明朝" w:eastAsia="ＭＳ 明朝" w:hAnsi="ＭＳ 明朝" w:cs="Times New Roman" w:hint="eastAsia"/>
      </w:rPr>
    </w:lvl>
    <w:lvl w:ilvl="1" w:tplc="A0BCB920">
      <w:start w:val="1"/>
      <w:numFmt w:val="bullet"/>
      <w:lvlText w:val=""/>
      <w:lvlJc w:val="left"/>
      <w:pPr>
        <w:ind w:left="874" w:hanging="420"/>
      </w:pPr>
      <w:rPr>
        <w:rFonts w:ascii="Wingdings" w:hAnsi="Wingdings" w:hint="default"/>
      </w:rPr>
    </w:lvl>
    <w:lvl w:ilvl="2" w:tplc="0409000D">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6" w15:restartNumberingAfterBreak="0">
    <w:nsid w:val="05F41F4B"/>
    <w:multiLevelType w:val="hybridMultilevel"/>
    <w:tmpl w:val="5F0605D6"/>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06B20840"/>
    <w:multiLevelType w:val="hybridMultilevel"/>
    <w:tmpl w:val="2084D2B4"/>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B60EA4EC">
      <w:start w:val="4"/>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6CC6A13"/>
    <w:multiLevelType w:val="hybridMultilevel"/>
    <w:tmpl w:val="6B263254"/>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08804736"/>
    <w:multiLevelType w:val="hybridMultilevel"/>
    <w:tmpl w:val="4B22E77C"/>
    <w:lvl w:ilvl="0" w:tplc="CD5025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9C20D55"/>
    <w:multiLevelType w:val="hybridMultilevel"/>
    <w:tmpl w:val="4900DDCE"/>
    <w:lvl w:ilvl="0" w:tplc="90C4541A">
      <w:start w:val="2"/>
      <w:numFmt w:val="bullet"/>
      <w:lvlText w:val="・"/>
      <w:lvlJc w:val="left"/>
      <w:pPr>
        <w:ind w:left="420" w:hanging="42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0AA17F2D"/>
    <w:multiLevelType w:val="hybridMultilevel"/>
    <w:tmpl w:val="C8B2F5C0"/>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0AAB7B3E"/>
    <w:multiLevelType w:val="hybridMultilevel"/>
    <w:tmpl w:val="5A62DF6E"/>
    <w:lvl w:ilvl="0" w:tplc="51ACC07E">
      <w:start w:val="1"/>
      <w:numFmt w:val="bullet"/>
      <w:lvlText w:val=""/>
      <w:lvlJc w:val="left"/>
      <w:pPr>
        <w:ind w:left="1460" w:hanging="420"/>
      </w:pPr>
      <w:rPr>
        <w:rFonts w:ascii="Wingdings" w:hAnsi="Wingdings" w:hint="default"/>
        <w:color w:val="auto"/>
      </w:rPr>
    </w:lvl>
    <w:lvl w:ilvl="1" w:tplc="FFFFFFFF" w:tentative="1">
      <w:start w:val="1"/>
      <w:numFmt w:val="bullet"/>
      <w:lvlText w:val=""/>
      <w:lvlJc w:val="left"/>
      <w:pPr>
        <w:ind w:left="1880" w:hanging="420"/>
      </w:pPr>
      <w:rPr>
        <w:rFonts w:ascii="Wingdings" w:hAnsi="Wingdings" w:hint="default"/>
      </w:rPr>
    </w:lvl>
    <w:lvl w:ilvl="2" w:tplc="FFFFFFFF" w:tentative="1">
      <w:start w:val="1"/>
      <w:numFmt w:val="bullet"/>
      <w:lvlText w:val=""/>
      <w:lvlJc w:val="left"/>
      <w:pPr>
        <w:ind w:left="2300" w:hanging="420"/>
      </w:pPr>
      <w:rPr>
        <w:rFonts w:ascii="Wingdings" w:hAnsi="Wingdings" w:hint="default"/>
      </w:rPr>
    </w:lvl>
    <w:lvl w:ilvl="3" w:tplc="FFFFFFFF" w:tentative="1">
      <w:start w:val="1"/>
      <w:numFmt w:val="bullet"/>
      <w:lvlText w:val=""/>
      <w:lvlJc w:val="left"/>
      <w:pPr>
        <w:ind w:left="2720" w:hanging="420"/>
      </w:pPr>
      <w:rPr>
        <w:rFonts w:ascii="Wingdings" w:hAnsi="Wingdings" w:hint="default"/>
      </w:rPr>
    </w:lvl>
    <w:lvl w:ilvl="4" w:tplc="FFFFFFFF" w:tentative="1">
      <w:start w:val="1"/>
      <w:numFmt w:val="bullet"/>
      <w:lvlText w:val=""/>
      <w:lvlJc w:val="left"/>
      <w:pPr>
        <w:ind w:left="3140" w:hanging="420"/>
      </w:pPr>
      <w:rPr>
        <w:rFonts w:ascii="Wingdings" w:hAnsi="Wingdings" w:hint="default"/>
      </w:rPr>
    </w:lvl>
    <w:lvl w:ilvl="5" w:tplc="FFFFFFFF" w:tentative="1">
      <w:start w:val="1"/>
      <w:numFmt w:val="bullet"/>
      <w:lvlText w:val=""/>
      <w:lvlJc w:val="left"/>
      <w:pPr>
        <w:ind w:left="3560" w:hanging="420"/>
      </w:pPr>
      <w:rPr>
        <w:rFonts w:ascii="Wingdings" w:hAnsi="Wingdings" w:hint="default"/>
      </w:rPr>
    </w:lvl>
    <w:lvl w:ilvl="6" w:tplc="FFFFFFFF" w:tentative="1">
      <w:start w:val="1"/>
      <w:numFmt w:val="bullet"/>
      <w:lvlText w:val=""/>
      <w:lvlJc w:val="left"/>
      <w:pPr>
        <w:ind w:left="3980" w:hanging="420"/>
      </w:pPr>
      <w:rPr>
        <w:rFonts w:ascii="Wingdings" w:hAnsi="Wingdings" w:hint="default"/>
      </w:rPr>
    </w:lvl>
    <w:lvl w:ilvl="7" w:tplc="FFFFFFFF" w:tentative="1">
      <w:start w:val="1"/>
      <w:numFmt w:val="bullet"/>
      <w:lvlText w:val=""/>
      <w:lvlJc w:val="left"/>
      <w:pPr>
        <w:ind w:left="4400" w:hanging="420"/>
      </w:pPr>
      <w:rPr>
        <w:rFonts w:ascii="Wingdings" w:hAnsi="Wingdings" w:hint="default"/>
      </w:rPr>
    </w:lvl>
    <w:lvl w:ilvl="8" w:tplc="FFFFFFFF" w:tentative="1">
      <w:start w:val="1"/>
      <w:numFmt w:val="bullet"/>
      <w:lvlText w:val=""/>
      <w:lvlJc w:val="left"/>
      <w:pPr>
        <w:ind w:left="4820" w:hanging="420"/>
      </w:pPr>
      <w:rPr>
        <w:rFonts w:ascii="Wingdings" w:hAnsi="Wingdings" w:hint="default"/>
      </w:rPr>
    </w:lvl>
  </w:abstractNum>
  <w:abstractNum w:abstractNumId="23" w15:restartNumberingAfterBreak="0">
    <w:nsid w:val="0B03210A"/>
    <w:multiLevelType w:val="hybridMultilevel"/>
    <w:tmpl w:val="1ACEBFB0"/>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0B3F1211"/>
    <w:multiLevelType w:val="hybridMultilevel"/>
    <w:tmpl w:val="71343B38"/>
    <w:lvl w:ilvl="0" w:tplc="3EF4A6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0B875DEE"/>
    <w:multiLevelType w:val="hybridMultilevel"/>
    <w:tmpl w:val="70028C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0CC46B78"/>
    <w:multiLevelType w:val="hybridMultilevel"/>
    <w:tmpl w:val="75048AC8"/>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0D215E5C"/>
    <w:multiLevelType w:val="hybridMultilevel"/>
    <w:tmpl w:val="562C605E"/>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0D3C72FA"/>
    <w:multiLevelType w:val="hybridMultilevel"/>
    <w:tmpl w:val="589266DA"/>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0D5A7B0F"/>
    <w:multiLevelType w:val="hybridMultilevel"/>
    <w:tmpl w:val="12DE48E0"/>
    <w:lvl w:ilvl="0" w:tplc="FFFFFFFF">
      <w:numFmt w:val="bullet"/>
      <w:lvlText w:val="・"/>
      <w:lvlJc w:val="left"/>
      <w:pPr>
        <w:ind w:left="422" w:hanging="420"/>
      </w:pPr>
      <w:rPr>
        <w:rFonts w:ascii="ＭＳ 明朝" w:eastAsia="ＭＳ 明朝" w:hAnsi="ＭＳ 明朝" w:cs="Times New Roman"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30" w15:restartNumberingAfterBreak="0">
    <w:nsid w:val="0D7C0BBE"/>
    <w:multiLevelType w:val="hybridMultilevel"/>
    <w:tmpl w:val="4016EC6C"/>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0E406AD5"/>
    <w:multiLevelType w:val="hybridMultilevel"/>
    <w:tmpl w:val="956259CA"/>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0E725596"/>
    <w:multiLevelType w:val="hybridMultilevel"/>
    <w:tmpl w:val="C2386EF0"/>
    <w:lvl w:ilvl="0" w:tplc="FFFFFFFF">
      <w:start w:val="1"/>
      <w:numFmt w:val="bullet"/>
      <w:lvlText w:val=""/>
      <w:lvlJc w:val="left"/>
      <w:pPr>
        <w:ind w:left="1125" w:hanging="420"/>
      </w:pPr>
      <w:rPr>
        <w:rFonts w:ascii="Wingdings" w:hAnsi="Wingdings" w:hint="default"/>
      </w:rPr>
    </w:lvl>
    <w:lvl w:ilvl="1" w:tplc="FFFFFFFF" w:tentative="1">
      <w:start w:val="1"/>
      <w:numFmt w:val="bullet"/>
      <w:lvlText w:val=""/>
      <w:lvlJc w:val="left"/>
      <w:pPr>
        <w:ind w:left="1545" w:hanging="420"/>
      </w:pPr>
      <w:rPr>
        <w:rFonts w:ascii="Wingdings" w:hAnsi="Wingdings" w:hint="default"/>
      </w:rPr>
    </w:lvl>
    <w:lvl w:ilvl="2" w:tplc="FFFFFFFF" w:tentative="1">
      <w:start w:val="1"/>
      <w:numFmt w:val="bullet"/>
      <w:lvlText w:val=""/>
      <w:lvlJc w:val="left"/>
      <w:pPr>
        <w:ind w:left="1965" w:hanging="420"/>
      </w:pPr>
      <w:rPr>
        <w:rFonts w:ascii="Wingdings" w:hAnsi="Wingdings" w:hint="default"/>
      </w:rPr>
    </w:lvl>
    <w:lvl w:ilvl="3" w:tplc="CD502528">
      <w:start w:val="1"/>
      <w:numFmt w:val="bullet"/>
      <w:lvlText w:val=""/>
      <w:lvlJc w:val="left"/>
      <w:pPr>
        <w:ind w:left="1125" w:hanging="420"/>
      </w:pPr>
      <w:rPr>
        <w:rFonts w:ascii="Wingdings" w:hAnsi="Wingdings" w:hint="default"/>
      </w:rPr>
    </w:lvl>
    <w:lvl w:ilvl="4" w:tplc="FFFFFFFF" w:tentative="1">
      <w:start w:val="1"/>
      <w:numFmt w:val="bullet"/>
      <w:lvlText w:val=""/>
      <w:lvlJc w:val="left"/>
      <w:pPr>
        <w:ind w:left="2805" w:hanging="420"/>
      </w:pPr>
      <w:rPr>
        <w:rFonts w:ascii="Wingdings" w:hAnsi="Wingdings" w:hint="default"/>
      </w:rPr>
    </w:lvl>
    <w:lvl w:ilvl="5" w:tplc="FFFFFFFF" w:tentative="1">
      <w:start w:val="1"/>
      <w:numFmt w:val="bullet"/>
      <w:lvlText w:val=""/>
      <w:lvlJc w:val="left"/>
      <w:pPr>
        <w:ind w:left="3225" w:hanging="420"/>
      </w:pPr>
      <w:rPr>
        <w:rFonts w:ascii="Wingdings" w:hAnsi="Wingdings" w:hint="default"/>
      </w:rPr>
    </w:lvl>
    <w:lvl w:ilvl="6" w:tplc="FFFFFFFF" w:tentative="1">
      <w:start w:val="1"/>
      <w:numFmt w:val="bullet"/>
      <w:lvlText w:val=""/>
      <w:lvlJc w:val="left"/>
      <w:pPr>
        <w:ind w:left="3645" w:hanging="420"/>
      </w:pPr>
      <w:rPr>
        <w:rFonts w:ascii="Wingdings" w:hAnsi="Wingdings" w:hint="default"/>
      </w:rPr>
    </w:lvl>
    <w:lvl w:ilvl="7" w:tplc="FFFFFFFF" w:tentative="1">
      <w:start w:val="1"/>
      <w:numFmt w:val="bullet"/>
      <w:lvlText w:val=""/>
      <w:lvlJc w:val="left"/>
      <w:pPr>
        <w:ind w:left="4065" w:hanging="420"/>
      </w:pPr>
      <w:rPr>
        <w:rFonts w:ascii="Wingdings" w:hAnsi="Wingdings" w:hint="default"/>
      </w:rPr>
    </w:lvl>
    <w:lvl w:ilvl="8" w:tplc="FFFFFFFF" w:tentative="1">
      <w:start w:val="1"/>
      <w:numFmt w:val="bullet"/>
      <w:lvlText w:val=""/>
      <w:lvlJc w:val="left"/>
      <w:pPr>
        <w:ind w:left="4485" w:hanging="420"/>
      </w:pPr>
      <w:rPr>
        <w:rFonts w:ascii="Wingdings" w:hAnsi="Wingdings" w:hint="default"/>
      </w:rPr>
    </w:lvl>
  </w:abstractNum>
  <w:abstractNum w:abstractNumId="33" w15:restartNumberingAfterBreak="0">
    <w:nsid w:val="0F544DC5"/>
    <w:multiLevelType w:val="hybridMultilevel"/>
    <w:tmpl w:val="969447DA"/>
    <w:lvl w:ilvl="0" w:tplc="90C4541A">
      <w:start w:val="2"/>
      <w:numFmt w:val="bullet"/>
      <w:lvlText w:val="・"/>
      <w:lvlJc w:val="left"/>
      <w:pPr>
        <w:ind w:left="1450" w:hanging="420"/>
      </w:pPr>
      <w:rPr>
        <w:rFonts w:ascii="BIZ UDゴシック" w:eastAsia="BIZ UDゴシック" w:hAnsi="BIZ UDゴシック" w:cstheme="minorBidi" w:hint="eastAsia"/>
      </w:rPr>
    </w:lvl>
    <w:lvl w:ilvl="1" w:tplc="0409000B" w:tentative="1">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34" w15:restartNumberingAfterBreak="0">
    <w:nsid w:val="0FA30541"/>
    <w:multiLevelType w:val="hybridMultilevel"/>
    <w:tmpl w:val="74F43358"/>
    <w:lvl w:ilvl="0" w:tplc="90C4541A">
      <w:start w:val="2"/>
      <w:numFmt w:val="bullet"/>
      <w:lvlText w:val="・"/>
      <w:lvlJc w:val="left"/>
      <w:pPr>
        <w:ind w:left="420" w:hanging="420"/>
      </w:pPr>
      <w:rPr>
        <w:rFonts w:ascii="BIZ UDゴシック" w:eastAsia="BIZ UDゴシック" w:hAnsi="BIZ UDゴシック"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10041E20"/>
    <w:multiLevelType w:val="hybridMultilevel"/>
    <w:tmpl w:val="1ADA7D00"/>
    <w:lvl w:ilvl="0" w:tplc="0409000B">
      <w:start w:val="1"/>
      <w:numFmt w:val="bullet"/>
      <w:lvlText w:val=""/>
      <w:lvlJc w:val="left"/>
      <w:pPr>
        <w:ind w:left="1127" w:hanging="420"/>
      </w:pPr>
      <w:rPr>
        <w:rFonts w:ascii="Wingdings" w:hAnsi="Wingdings" w:hint="default"/>
      </w:rPr>
    </w:lvl>
    <w:lvl w:ilvl="1" w:tplc="FFFFFFFF" w:tentative="1">
      <w:start w:val="1"/>
      <w:numFmt w:val="bullet"/>
      <w:lvlText w:val=""/>
      <w:lvlJc w:val="left"/>
      <w:pPr>
        <w:ind w:left="1547" w:hanging="420"/>
      </w:pPr>
      <w:rPr>
        <w:rFonts w:ascii="Wingdings" w:hAnsi="Wingdings" w:hint="default"/>
      </w:rPr>
    </w:lvl>
    <w:lvl w:ilvl="2" w:tplc="FFFFFFFF" w:tentative="1">
      <w:start w:val="1"/>
      <w:numFmt w:val="bullet"/>
      <w:lvlText w:val=""/>
      <w:lvlJc w:val="left"/>
      <w:pPr>
        <w:ind w:left="1967" w:hanging="420"/>
      </w:pPr>
      <w:rPr>
        <w:rFonts w:ascii="Wingdings" w:hAnsi="Wingdings" w:hint="default"/>
      </w:rPr>
    </w:lvl>
    <w:lvl w:ilvl="3" w:tplc="FFFFFFFF" w:tentative="1">
      <w:start w:val="1"/>
      <w:numFmt w:val="bullet"/>
      <w:lvlText w:val=""/>
      <w:lvlJc w:val="left"/>
      <w:pPr>
        <w:ind w:left="2387" w:hanging="420"/>
      </w:pPr>
      <w:rPr>
        <w:rFonts w:ascii="Wingdings" w:hAnsi="Wingdings" w:hint="default"/>
      </w:rPr>
    </w:lvl>
    <w:lvl w:ilvl="4" w:tplc="FFFFFFFF" w:tentative="1">
      <w:start w:val="1"/>
      <w:numFmt w:val="bullet"/>
      <w:lvlText w:val=""/>
      <w:lvlJc w:val="left"/>
      <w:pPr>
        <w:ind w:left="2807" w:hanging="420"/>
      </w:pPr>
      <w:rPr>
        <w:rFonts w:ascii="Wingdings" w:hAnsi="Wingdings" w:hint="default"/>
      </w:rPr>
    </w:lvl>
    <w:lvl w:ilvl="5" w:tplc="FFFFFFFF" w:tentative="1">
      <w:start w:val="1"/>
      <w:numFmt w:val="bullet"/>
      <w:lvlText w:val=""/>
      <w:lvlJc w:val="left"/>
      <w:pPr>
        <w:ind w:left="3227" w:hanging="420"/>
      </w:pPr>
      <w:rPr>
        <w:rFonts w:ascii="Wingdings" w:hAnsi="Wingdings" w:hint="default"/>
      </w:rPr>
    </w:lvl>
    <w:lvl w:ilvl="6" w:tplc="FFFFFFFF" w:tentative="1">
      <w:start w:val="1"/>
      <w:numFmt w:val="bullet"/>
      <w:lvlText w:val=""/>
      <w:lvlJc w:val="left"/>
      <w:pPr>
        <w:ind w:left="3647" w:hanging="420"/>
      </w:pPr>
      <w:rPr>
        <w:rFonts w:ascii="Wingdings" w:hAnsi="Wingdings" w:hint="default"/>
      </w:rPr>
    </w:lvl>
    <w:lvl w:ilvl="7" w:tplc="FFFFFFFF" w:tentative="1">
      <w:start w:val="1"/>
      <w:numFmt w:val="bullet"/>
      <w:lvlText w:val=""/>
      <w:lvlJc w:val="left"/>
      <w:pPr>
        <w:ind w:left="4067" w:hanging="420"/>
      </w:pPr>
      <w:rPr>
        <w:rFonts w:ascii="Wingdings" w:hAnsi="Wingdings" w:hint="default"/>
      </w:rPr>
    </w:lvl>
    <w:lvl w:ilvl="8" w:tplc="FFFFFFFF" w:tentative="1">
      <w:start w:val="1"/>
      <w:numFmt w:val="bullet"/>
      <w:lvlText w:val=""/>
      <w:lvlJc w:val="left"/>
      <w:pPr>
        <w:ind w:left="4487" w:hanging="420"/>
      </w:pPr>
      <w:rPr>
        <w:rFonts w:ascii="Wingdings" w:hAnsi="Wingdings" w:hint="default"/>
      </w:rPr>
    </w:lvl>
  </w:abstractNum>
  <w:abstractNum w:abstractNumId="36" w15:restartNumberingAfterBreak="0">
    <w:nsid w:val="102A54DB"/>
    <w:multiLevelType w:val="hybridMultilevel"/>
    <w:tmpl w:val="333254E8"/>
    <w:lvl w:ilvl="0" w:tplc="FFFFFFFF">
      <w:start w:val="1"/>
      <w:numFmt w:val="bullet"/>
      <w:lvlText w:val=""/>
      <w:lvlJc w:val="left"/>
      <w:pPr>
        <w:ind w:left="420" w:hanging="420"/>
      </w:pPr>
      <w:rPr>
        <w:rFonts w:ascii="Wingdings" w:hAnsi="Wingdings" w:hint="default"/>
      </w:rPr>
    </w:lvl>
    <w:lvl w:ilvl="1" w:tplc="04090009">
      <w:start w:val="1"/>
      <w:numFmt w:val="bullet"/>
      <w:lvlText w:val=""/>
      <w:lvlJc w:val="left"/>
      <w:pPr>
        <w:ind w:left="1645"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7" w15:restartNumberingAfterBreak="0">
    <w:nsid w:val="105C5B84"/>
    <w:multiLevelType w:val="hybridMultilevel"/>
    <w:tmpl w:val="52B8D03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05F45D5"/>
    <w:multiLevelType w:val="hybridMultilevel"/>
    <w:tmpl w:val="B440B15C"/>
    <w:lvl w:ilvl="0" w:tplc="9E8CC918">
      <w:numFmt w:val="bullet"/>
      <w:lvlText w:val="・"/>
      <w:lvlJc w:val="left"/>
      <w:pPr>
        <w:ind w:left="1065" w:hanging="360"/>
      </w:pPr>
      <w:rPr>
        <w:rFonts w:ascii="ＭＳ 明朝" w:eastAsia="ＭＳ 明朝" w:hAnsi="ＭＳ 明朝" w:cstheme="minorBidi" w:hint="eastAsia"/>
        <w:color w:val="auto"/>
      </w:rPr>
    </w:lvl>
    <w:lvl w:ilvl="1" w:tplc="FFFFFFFF" w:tentative="1">
      <w:start w:val="1"/>
      <w:numFmt w:val="bullet"/>
      <w:lvlText w:val=""/>
      <w:lvlJc w:val="left"/>
      <w:pPr>
        <w:ind w:left="1545" w:hanging="420"/>
      </w:pPr>
      <w:rPr>
        <w:rFonts w:ascii="Wingdings" w:hAnsi="Wingdings" w:hint="default"/>
      </w:rPr>
    </w:lvl>
    <w:lvl w:ilvl="2" w:tplc="FFFFFFFF" w:tentative="1">
      <w:start w:val="1"/>
      <w:numFmt w:val="bullet"/>
      <w:lvlText w:val=""/>
      <w:lvlJc w:val="left"/>
      <w:pPr>
        <w:ind w:left="1965" w:hanging="420"/>
      </w:pPr>
      <w:rPr>
        <w:rFonts w:ascii="Wingdings" w:hAnsi="Wingdings" w:hint="default"/>
      </w:rPr>
    </w:lvl>
    <w:lvl w:ilvl="3" w:tplc="FFFFFFFF" w:tentative="1">
      <w:start w:val="1"/>
      <w:numFmt w:val="bullet"/>
      <w:lvlText w:val=""/>
      <w:lvlJc w:val="left"/>
      <w:pPr>
        <w:ind w:left="2385" w:hanging="420"/>
      </w:pPr>
      <w:rPr>
        <w:rFonts w:ascii="Wingdings" w:hAnsi="Wingdings" w:hint="default"/>
      </w:rPr>
    </w:lvl>
    <w:lvl w:ilvl="4" w:tplc="FFFFFFFF" w:tentative="1">
      <w:start w:val="1"/>
      <w:numFmt w:val="bullet"/>
      <w:lvlText w:val=""/>
      <w:lvlJc w:val="left"/>
      <w:pPr>
        <w:ind w:left="2805" w:hanging="420"/>
      </w:pPr>
      <w:rPr>
        <w:rFonts w:ascii="Wingdings" w:hAnsi="Wingdings" w:hint="default"/>
      </w:rPr>
    </w:lvl>
    <w:lvl w:ilvl="5" w:tplc="FFFFFFFF" w:tentative="1">
      <w:start w:val="1"/>
      <w:numFmt w:val="bullet"/>
      <w:lvlText w:val=""/>
      <w:lvlJc w:val="left"/>
      <w:pPr>
        <w:ind w:left="3225" w:hanging="420"/>
      </w:pPr>
      <w:rPr>
        <w:rFonts w:ascii="Wingdings" w:hAnsi="Wingdings" w:hint="default"/>
      </w:rPr>
    </w:lvl>
    <w:lvl w:ilvl="6" w:tplc="FFFFFFFF" w:tentative="1">
      <w:start w:val="1"/>
      <w:numFmt w:val="bullet"/>
      <w:lvlText w:val=""/>
      <w:lvlJc w:val="left"/>
      <w:pPr>
        <w:ind w:left="3645" w:hanging="420"/>
      </w:pPr>
      <w:rPr>
        <w:rFonts w:ascii="Wingdings" w:hAnsi="Wingdings" w:hint="default"/>
      </w:rPr>
    </w:lvl>
    <w:lvl w:ilvl="7" w:tplc="FFFFFFFF" w:tentative="1">
      <w:start w:val="1"/>
      <w:numFmt w:val="bullet"/>
      <w:lvlText w:val=""/>
      <w:lvlJc w:val="left"/>
      <w:pPr>
        <w:ind w:left="4065" w:hanging="420"/>
      </w:pPr>
      <w:rPr>
        <w:rFonts w:ascii="Wingdings" w:hAnsi="Wingdings" w:hint="default"/>
      </w:rPr>
    </w:lvl>
    <w:lvl w:ilvl="8" w:tplc="FFFFFFFF" w:tentative="1">
      <w:start w:val="1"/>
      <w:numFmt w:val="bullet"/>
      <w:lvlText w:val=""/>
      <w:lvlJc w:val="left"/>
      <w:pPr>
        <w:ind w:left="4485" w:hanging="420"/>
      </w:pPr>
      <w:rPr>
        <w:rFonts w:ascii="Wingdings" w:hAnsi="Wingdings" w:hint="default"/>
      </w:rPr>
    </w:lvl>
  </w:abstractNum>
  <w:abstractNum w:abstractNumId="39" w15:restartNumberingAfterBreak="0">
    <w:nsid w:val="10C15DCC"/>
    <w:multiLevelType w:val="hybridMultilevel"/>
    <w:tmpl w:val="4B3E1E8E"/>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115C28C5"/>
    <w:multiLevelType w:val="hybridMultilevel"/>
    <w:tmpl w:val="BA420452"/>
    <w:lvl w:ilvl="0" w:tplc="6EB8E1CA">
      <w:numFmt w:val="bullet"/>
      <w:lvlText w:val=""/>
      <w:lvlJc w:val="left"/>
      <w:pPr>
        <w:ind w:left="420" w:hanging="42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125326B2"/>
    <w:multiLevelType w:val="hybridMultilevel"/>
    <w:tmpl w:val="60FE4E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128E1262"/>
    <w:multiLevelType w:val="hybridMultilevel"/>
    <w:tmpl w:val="A9F22CB8"/>
    <w:lvl w:ilvl="0" w:tplc="FFFFFFFF">
      <w:start w:val="1"/>
      <w:numFmt w:val="bullet"/>
      <w:lvlText w:val=""/>
      <w:lvlJc w:val="left"/>
      <w:pPr>
        <w:ind w:left="633" w:hanging="420"/>
      </w:pPr>
      <w:rPr>
        <w:rFonts w:ascii="Wingdings" w:hAnsi="Wingdings" w:hint="default"/>
      </w:rPr>
    </w:lvl>
    <w:lvl w:ilvl="1" w:tplc="0409000B">
      <w:start w:val="1"/>
      <w:numFmt w:val="bullet"/>
      <w:lvlText w:val=""/>
      <w:lvlJc w:val="left"/>
      <w:pPr>
        <w:ind w:left="600" w:hanging="420"/>
      </w:pPr>
      <w:rPr>
        <w:rFonts w:ascii="Wingdings" w:hAnsi="Wingdings" w:hint="default"/>
      </w:rPr>
    </w:lvl>
    <w:lvl w:ilvl="2" w:tplc="FFFFFFFF" w:tentative="1">
      <w:start w:val="1"/>
      <w:numFmt w:val="bullet"/>
      <w:lvlText w:val=""/>
      <w:lvlJc w:val="left"/>
      <w:pPr>
        <w:ind w:left="1473" w:hanging="420"/>
      </w:pPr>
      <w:rPr>
        <w:rFonts w:ascii="Wingdings" w:hAnsi="Wingdings" w:hint="default"/>
      </w:rPr>
    </w:lvl>
    <w:lvl w:ilvl="3" w:tplc="FFFFFFFF" w:tentative="1">
      <w:start w:val="1"/>
      <w:numFmt w:val="bullet"/>
      <w:lvlText w:val=""/>
      <w:lvlJc w:val="left"/>
      <w:pPr>
        <w:ind w:left="1893" w:hanging="420"/>
      </w:pPr>
      <w:rPr>
        <w:rFonts w:ascii="Wingdings" w:hAnsi="Wingdings" w:hint="default"/>
      </w:rPr>
    </w:lvl>
    <w:lvl w:ilvl="4" w:tplc="FFFFFFFF" w:tentative="1">
      <w:start w:val="1"/>
      <w:numFmt w:val="bullet"/>
      <w:lvlText w:val=""/>
      <w:lvlJc w:val="left"/>
      <w:pPr>
        <w:ind w:left="2313" w:hanging="420"/>
      </w:pPr>
      <w:rPr>
        <w:rFonts w:ascii="Wingdings" w:hAnsi="Wingdings" w:hint="default"/>
      </w:rPr>
    </w:lvl>
    <w:lvl w:ilvl="5" w:tplc="FFFFFFFF" w:tentative="1">
      <w:start w:val="1"/>
      <w:numFmt w:val="bullet"/>
      <w:lvlText w:val=""/>
      <w:lvlJc w:val="left"/>
      <w:pPr>
        <w:ind w:left="2733" w:hanging="420"/>
      </w:pPr>
      <w:rPr>
        <w:rFonts w:ascii="Wingdings" w:hAnsi="Wingdings" w:hint="default"/>
      </w:rPr>
    </w:lvl>
    <w:lvl w:ilvl="6" w:tplc="FFFFFFFF" w:tentative="1">
      <w:start w:val="1"/>
      <w:numFmt w:val="bullet"/>
      <w:lvlText w:val=""/>
      <w:lvlJc w:val="left"/>
      <w:pPr>
        <w:ind w:left="3153" w:hanging="420"/>
      </w:pPr>
      <w:rPr>
        <w:rFonts w:ascii="Wingdings" w:hAnsi="Wingdings" w:hint="default"/>
      </w:rPr>
    </w:lvl>
    <w:lvl w:ilvl="7" w:tplc="FFFFFFFF" w:tentative="1">
      <w:start w:val="1"/>
      <w:numFmt w:val="bullet"/>
      <w:lvlText w:val=""/>
      <w:lvlJc w:val="left"/>
      <w:pPr>
        <w:ind w:left="3573" w:hanging="420"/>
      </w:pPr>
      <w:rPr>
        <w:rFonts w:ascii="Wingdings" w:hAnsi="Wingdings" w:hint="default"/>
      </w:rPr>
    </w:lvl>
    <w:lvl w:ilvl="8" w:tplc="FFFFFFFF" w:tentative="1">
      <w:start w:val="1"/>
      <w:numFmt w:val="bullet"/>
      <w:lvlText w:val=""/>
      <w:lvlJc w:val="left"/>
      <w:pPr>
        <w:ind w:left="3993" w:hanging="420"/>
      </w:pPr>
      <w:rPr>
        <w:rFonts w:ascii="Wingdings" w:hAnsi="Wingdings" w:hint="default"/>
      </w:rPr>
    </w:lvl>
  </w:abstractNum>
  <w:abstractNum w:abstractNumId="43" w15:restartNumberingAfterBreak="0">
    <w:nsid w:val="135F5826"/>
    <w:multiLevelType w:val="hybridMultilevel"/>
    <w:tmpl w:val="B240EDB2"/>
    <w:lvl w:ilvl="0" w:tplc="FFFFFFFF">
      <w:start w:val="1"/>
      <w:numFmt w:val="bullet"/>
      <w:lvlText w:val=""/>
      <w:lvlJc w:val="left"/>
      <w:pPr>
        <w:ind w:left="595" w:hanging="420"/>
      </w:pPr>
      <w:rPr>
        <w:rFonts w:ascii="Wingdings" w:hAnsi="Wingdings" w:hint="default"/>
        <w:color w:val="auto"/>
      </w:rPr>
    </w:lvl>
    <w:lvl w:ilvl="1" w:tplc="FFFFFFFF" w:tentative="1">
      <w:start w:val="1"/>
      <w:numFmt w:val="bullet"/>
      <w:lvlText w:val=""/>
      <w:lvlJc w:val="left"/>
      <w:pPr>
        <w:ind w:left="1015" w:hanging="420"/>
      </w:pPr>
      <w:rPr>
        <w:rFonts w:ascii="Wingdings" w:hAnsi="Wingdings" w:hint="default"/>
      </w:rPr>
    </w:lvl>
    <w:lvl w:ilvl="2" w:tplc="51ACC07E">
      <w:start w:val="1"/>
      <w:numFmt w:val="bullet"/>
      <w:lvlText w:val=""/>
      <w:lvlJc w:val="left"/>
      <w:pPr>
        <w:ind w:left="420" w:hanging="420"/>
      </w:pPr>
      <w:rPr>
        <w:rFonts w:ascii="Wingdings" w:hAnsi="Wingdings" w:hint="default"/>
        <w:color w:val="auto"/>
      </w:rPr>
    </w:lvl>
    <w:lvl w:ilvl="3" w:tplc="FFFFFFFF" w:tentative="1">
      <w:start w:val="1"/>
      <w:numFmt w:val="bullet"/>
      <w:lvlText w:val=""/>
      <w:lvlJc w:val="left"/>
      <w:pPr>
        <w:ind w:left="1855" w:hanging="420"/>
      </w:pPr>
      <w:rPr>
        <w:rFonts w:ascii="Wingdings" w:hAnsi="Wingdings" w:hint="default"/>
      </w:rPr>
    </w:lvl>
    <w:lvl w:ilvl="4" w:tplc="FFFFFFFF" w:tentative="1">
      <w:start w:val="1"/>
      <w:numFmt w:val="bullet"/>
      <w:lvlText w:val=""/>
      <w:lvlJc w:val="left"/>
      <w:pPr>
        <w:ind w:left="2275" w:hanging="420"/>
      </w:pPr>
      <w:rPr>
        <w:rFonts w:ascii="Wingdings" w:hAnsi="Wingdings" w:hint="default"/>
      </w:rPr>
    </w:lvl>
    <w:lvl w:ilvl="5" w:tplc="FFFFFFFF" w:tentative="1">
      <w:start w:val="1"/>
      <w:numFmt w:val="bullet"/>
      <w:lvlText w:val=""/>
      <w:lvlJc w:val="left"/>
      <w:pPr>
        <w:ind w:left="2695" w:hanging="420"/>
      </w:pPr>
      <w:rPr>
        <w:rFonts w:ascii="Wingdings" w:hAnsi="Wingdings" w:hint="default"/>
      </w:rPr>
    </w:lvl>
    <w:lvl w:ilvl="6" w:tplc="FFFFFFFF" w:tentative="1">
      <w:start w:val="1"/>
      <w:numFmt w:val="bullet"/>
      <w:lvlText w:val=""/>
      <w:lvlJc w:val="left"/>
      <w:pPr>
        <w:ind w:left="3115" w:hanging="420"/>
      </w:pPr>
      <w:rPr>
        <w:rFonts w:ascii="Wingdings" w:hAnsi="Wingdings" w:hint="default"/>
      </w:rPr>
    </w:lvl>
    <w:lvl w:ilvl="7" w:tplc="FFFFFFFF" w:tentative="1">
      <w:start w:val="1"/>
      <w:numFmt w:val="bullet"/>
      <w:lvlText w:val=""/>
      <w:lvlJc w:val="left"/>
      <w:pPr>
        <w:ind w:left="3535" w:hanging="420"/>
      </w:pPr>
      <w:rPr>
        <w:rFonts w:ascii="Wingdings" w:hAnsi="Wingdings" w:hint="default"/>
      </w:rPr>
    </w:lvl>
    <w:lvl w:ilvl="8" w:tplc="FFFFFFFF" w:tentative="1">
      <w:start w:val="1"/>
      <w:numFmt w:val="bullet"/>
      <w:lvlText w:val=""/>
      <w:lvlJc w:val="left"/>
      <w:pPr>
        <w:ind w:left="3955" w:hanging="420"/>
      </w:pPr>
      <w:rPr>
        <w:rFonts w:ascii="Wingdings" w:hAnsi="Wingdings" w:hint="default"/>
      </w:rPr>
    </w:lvl>
  </w:abstractNum>
  <w:abstractNum w:abstractNumId="44" w15:restartNumberingAfterBreak="0">
    <w:nsid w:val="13653DB2"/>
    <w:multiLevelType w:val="hybridMultilevel"/>
    <w:tmpl w:val="13D4F74A"/>
    <w:lvl w:ilvl="0" w:tplc="3EF4A686">
      <w:start w:val="1"/>
      <w:numFmt w:val="bullet"/>
      <w:lvlText w:val=""/>
      <w:lvlJc w:val="left"/>
      <w:pPr>
        <w:ind w:left="420" w:hanging="420"/>
      </w:pPr>
      <w:rPr>
        <w:rFonts w:ascii="Wingdings" w:hAnsi="Wingdings" w:hint="default"/>
      </w:rPr>
    </w:lvl>
    <w:lvl w:ilvl="1" w:tplc="9E8CC91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140959E4"/>
    <w:multiLevelType w:val="hybridMultilevel"/>
    <w:tmpl w:val="F504533E"/>
    <w:lvl w:ilvl="0" w:tplc="FFFFFFFF">
      <w:start w:val="1"/>
      <w:numFmt w:val="bullet"/>
      <w:lvlText w:val=""/>
      <w:lvlJc w:val="left"/>
      <w:pPr>
        <w:ind w:left="420" w:hanging="420"/>
      </w:pPr>
      <w:rPr>
        <w:rFonts w:ascii="Wingdings" w:hAnsi="Wingdings" w:hint="default"/>
      </w:rPr>
    </w:lvl>
    <w:lvl w:ilvl="1" w:tplc="04090009">
      <w:start w:val="1"/>
      <w:numFmt w:val="bullet"/>
      <w:lvlText w:val=""/>
      <w:lvlJc w:val="left"/>
      <w:pPr>
        <w:ind w:left="1645"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6" w15:restartNumberingAfterBreak="0">
    <w:nsid w:val="14843A92"/>
    <w:multiLevelType w:val="hybridMultilevel"/>
    <w:tmpl w:val="76760B92"/>
    <w:lvl w:ilvl="0" w:tplc="04090009">
      <w:start w:val="1"/>
      <w:numFmt w:val="bullet"/>
      <w:lvlText w:val=""/>
      <w:lvlJc w:val="left"/>
      <w:pPr>
        <w:ind w:left="1645" w:hanging="420"/>
      </w:pPr>
      <w:rPr>
        <w:rFonts w:ascii="Wingdings" w:hAnsi="Wingdings" w:hint="default"/>
      </w:rPr>
    </w:lvl>
    <w:lvl w:ilvl="1" w:tplc="0409000B" w:tentative="1">
      <w:start w:val="1"/>
      <w:numFmt w:val="bullet"/>
      <w:lvlText w:val=""/>
      <w:lvlJc w:val="left"/>
      <w:pPr>
        <w:ind w:left="2065" w:hanging="420"/>
      </w:pPr>
      <w:rPr>
        <w:rFonts w:ascii="Wingdings" w:hAnsi="Wingdings" w:hint="default"/>
      </w:rPr>
    </w:lvl>
    <w:lvl w:ilvl="2" w:tplc="0409000D" w:tentative="1">
      <w:start w:val="1"/>
      <w:numFmt w:val="bullet"/>
      <w:lvlText w:val=""/>
      <w:lvlJc w:val="left"/>
      <w:pPr>
        <w:ind w:left="2485" w:hanging="420"/>
      </w:pPr>
      <w:rPr>
        <w:rFonts w:ascii="Wingdings" w:hAnsi="Wingdings" w:hint="default"/>
      </w:rPr>
    </w:lvl>
    <w:lvl w:ilvl="3" w:tplc="04090001" w:tentative="1">
      <w:start w:val="1"/>
      <w:numFmt w:val="bullet"/>
      <w:lvlText w:val=""/>
      <w:lvlJc w:val="left"/>
      <w:pPr>
        <w:ind w:left="2905" w:hanging="420"/>
      </w:pPr>
      <w:rPr>
        <w:rFonts w:ascii="Wingdings" w:hAnsi="Wingdings" w:hint="default"/>
      </w:rPr>
    </w:lvl>
    <w:lvl w:ilvl="4" w:tplc="0409000B" w:tentative="1">
      <w:start w:val="1"/>
      <w:numFmt w:val="bullet"/>
      <w:lvlText w:val=""/>
      <w:lvlJc w:val="left"/>
      <w:pPr>
        <w:ind w:left="3325" w:hanging="420"/>
      </w:pPr>
      <w:rPr>
        <w:rFonts w:ascii="Wingdings" w:hAnsi="Wingdings" w:hint="default"/>
      </w:rPr>
    </w:lvl>
    <w:lvl w:ilvl="5" w:tplc="0409000D" w:tentative="1">
      <w:start w:val="1"/>
      <w:numFmt w:val="bullet"/>
      <w:lvlText w:val=""/>
      <w:lvlJc w:val="left"/>
      <w:pPr>
        <w:ind w:left="3745" w:hanging="420"/>
      </w:pPr>
      <w:rPr>
        <w:rFonts w:ascii="Wingdings" w:hAnsi="Wingdings" w:hint="default"/>
      </w:rPr>
    </w:lvl>
    <w:lvl w:ilvl="6" w:tplc="04090001" w:tentative="1">
      <w:start w:val="1"/>
      <w:numFmt w:val="bullet"/>
      <w:lvlText w:val=""/>
      <w:lvlJc w:val="left"/>
      <w:pPr>
        <w:ind w:left="4165" w:hanging="420"/>
      </w:pPr>
      <w:rPr>
        <w:rFonts w:ascii="Wingdings" w:hAnsi="Wingdings" w:hint="default"/>
      </w:rPr>
    </w:lvl>
    <w:lvl w:ilvl="7" w:tplc="0409000B" w:tentative="1">
      <w:start w:val="1"/>
      <w:numFmt w:val="bullet"/>
      <w:lvlText w:val=""/>
      <w:lvlJc w:val="left"/>
      <w:pPr>
        <w:ind w:left="4585" w:hanging="420"/>
      </w:pPr>
      <w:rPr>
        <w:rFonts w:ascii="Wingdings" w:hAnsi="Wingdings" w:hint="default"/>
      </w:rPr>
    </w:lvl>
    <w:lvl w:ilvl="8" w:tplc="0409000D" w:tentative="1">
      <w:start w:val="1"/>
      <w:numFmt w:val="bullet"/>
      <w:lvlText w:val=""/>
      <w:lvlJc w:val="left"/>
      <w:pPr>
        <w:ind w:left="5005" w:hanging="420"/>
      </w:pPr>
      <w:rPr>
        <w:rFonts w:ascii="Wingdings" w:hAnsi="Wingdings" w:hint="default"/>
      </w:rPr>
    </w:lvl>
  </w:abstractNum>
  <w:abstractNum w:abstractNumId="47" w15:restartNumberingAfterBreak="0">
    <w:nsid w:val="15284B00"/>
    <w:multiLevelType w:val="hybridMultilevel"/>
    <w:tmpl w:val="AA806F46"/>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8" w15:restartNumberingAfterBreak="0">
    <w:nsid w:val="16811675"/>
    <w:multiLevelType w:val="hybridMultilevel"/>
    <w:tmpl w:val="50CCFAB0"/>
    <w:lvl w:ilvl="0" w:tplc="51ACC07E">
      <w:start w:val="1"/>
      <w:numFmt w:val="bullet"/>
      <w:lvlText w:val=""/>
      <w:lvlJc w:val="left"/>
      <w:pPr>
        <w:ind w:left="1125" w:hanging="420"/>
      </w:pPr>
      <w:rPr>
        <w:rFonts w:ascii="Wingdings" w:hAnsi="Wingdings" w:hint="default"/>
        <w:color w:val="auto"/>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9" w15:restartNumberingAfterBreak="0">
    <w:nsid w:val="16E048D6"/>
    <w:multiLevelType w:val="hybridMultilevel"/>
    <w:tmpl w:val="FA948F6A"/>
    <w:lvl w:ilvl="0" w:tplc="9E8CC918">
      <w:numFmt w:val="bullet"/>
      <w:lvlText w:val="・"/>
      <w:lvlJc w:val="left"/>
      <w:pPr>
        <w:ind w:left="1469" w:hanging="420"/>
      </w:pPr>
      <w:rPr>
        <w:rFonts w:ascii="ＭＳ 明朝" w:eastAsia="ＭＳ 明朝" w:hAnsi="ＭＳ 明朝" w:cstheme="minorBidi" w:hint="eastAsia"/>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50" w15:restartNumberingAfterBreak="0">
    <w:nsid w:val="171A7507"/>
    <w:multiLevelType w:val="hybridMultilevel"/>
    <w:tmpl w:val="8200DCFC"/>
    <w:lvl w:ilvl="0" w:tplc="04090009">
      <w:start w:val="1"/>
      <w:numFmt w:val="bullet"/>
      <w:lvlText w:val=""/>
      <w:lvlJc w:val="left"/>
      <w:pPr>
        <w:ind w:left="1692" w:hanging="420"/>
      </w:pPr>
      <w:rPr>
        <w:rFonts w:ascii="Wingdings" w:hAnsi="Wingdings" w:hint="default"/>
      </w:rPr>
    </w:lvl>
    <w:lvl w:ilvl="1" w:tplc="0409000B" w:tentative="1">
      <w:start w:val="1"/>
      <w:numFmt w:val="bullet"/>
      <w:lvlText w:val=""/>
      <w:lvlJc w:val="left"/>
      <w:pPr>
        <w:ind w:left="2112" w:hanging="420"/>
      </w:pPr>
      <w:rPr>
        <w:rFonts w:ascii="Wingdings" w:hAnsi="Wingdings" w:hint="default"/>
      </w:rPr>
    </w:lvl>
    <w:lvl w:ilvl="2" w:tplc="0409000D" w:tentative="1">
      <w:start w:val="1"/>
      <w:numFmt w:val="bullet"/>
      <w:lvlText w:val=""/>
      <w:lvlJc w:val="left"/>
      <w:pPr>
        <w:ind w:left="2532" w:hanging="420"/>
      </w:pPr>
      <w:rPr>
        <w:rFonts w:ascii="Wingdings" w:hAnsi="Wingdings" w:hint="default"/>
      </w:rPr>
    </w:lvl>
    <w:lvl w:ilvl="3" w:tplc="04090001" w:tentative="1">
      <w:start w:val="1"/>
      <w:numFmt w:val="bullet"/>
      <w:lvlText w:val=""/>
      <w:lvlJc w:val="left"/>
      <w:pPr>
        <w:ind w:left="2952" w:hanging="420"/>
      </w:pPr>
      <w:rPr>
        <w:rFonts w:ascii="Wingdings" w:hAnsi="Wingdings" w:hint="default"/>
      </w:rPr>
    </w:lvl>
    <w:lvl w:ilvl="4" w:tplc="0409000B" w:tentative="1">
      <w:start w:val="1"/>
      <w:numFmt w:val="bullet"/>
      <w:lvlText w:val=""/>
      <w:lvlJc w:val="left"/>
      <w:pPr>
        <w:ind w:left="3372" w:hanging="420"/>
      </w:pPr>
      <w:rPr>
        <w:rFonts w:ascii="Wingdings" w:hAnsi="Wingdings" w:hint="default"/>
      </w:rPr>
    </w:lvl>
    <w:lvl w:ilvl="5" w:tplc="0409000D" w:tentative="1">
      <w:start w:val="1"/>
      <w:numFmt w:val="bullet"/>
      <w:lvlText w:val=""/>
      <w:lvlJc w:val="left"/>
      <w:pPr>
        <w:ind w:left="3792" w:hanging="420"/>
      </w:pPr>
      <w:rPr>
        <w:rFonts w:ascii="Wingdings" w:hAnsi="Wingdings" w:hint="default"/>
      </w:rPr>
    </w:lvl>
    <w:lvl w:ilvl="6" w:tplc="04090001" w:tentative="1">
      <w:start w:val="1"/>
      <w:numFmt w:val="bullet"/>
      <w:lvlText w:val=""/>
      <w:lvlJc w:val="left"/>
      <w:pPr>
        <w:ind w:left="4212" w:hanging="420"/>
      </w:pPr>
      <w:rPr>
        <w:rFonts w:ascii="Wingdings" w:hAnsi="Wingdings" w:hint="default"/>
      </w:rPr>
    </w:lvl>
    <w:lvl w:ilvl="7" w:tplc="0409000B" w:tentative="1">
      <w:start w:val="1"/>
      <w:numFmt w:val="bullet"/>
      <w:lvlText w:val=""/>
      <w:lvlJc w:val="left"/>
      <w:pPr>
        <w:ind w:left="4632" w:hanging="420"/>
      </w:pPr>
      <w:rPr>
        <w:rFonts w:ascii="Wingdings" w:hAnsi="Wingdings" w:hint="default"/>
      </w:rPr>
    </w:lvl>
    <w:lvl w:ilvl="8" w:tplc="0409000D" w:tentative="1">
      <w:start w:val="1"/>
      <w:numFmt w:val="bullet"/>
      <w:lvlText w:val=""/>
      <w:lvlJc w:val="left"/>
      <w:pPr>
        <w:ind w:left="5052" w:hanging="420"/>
      </w:pPr>
      <w:rPr>
        <w:rFonts w:ascii="Wingdings" w:hAnsi="Wingdings" w:hint="default"/>
      </w:rPr>
    </w:lvl>
  </w:abstractNum>
  <w:abstractNum w:abstractNumId="51" w15:restartNumberingAfterBreak="0">
    <w:nsid w:val="183D0846"/>
    <w:multiLevelType w:val="hybridMultilevel"/>
    <w:tmpl w:val="0DFE0C94"/>
    <w:lvl w:ilvl="0" w:tplc="0409000B">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52" w15:restartNumberingAfterBreak="0">
    <w:nsid w:val="18F406B7"/>
    <w:multiLevelType w:val="hybridMultilevel"/>
    <w:tmpl w:val="095EAE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18F76930"/>
    <w:multiLevelType w:val="hybridMultilevel"/>
    <w:tmpl w:val="A6E665BA"/>
    <w:lvl w:ilvl="0" w:tplc="04090009">
      <w:start w:val="1"/>
      <w:numFmt w:val="bullet"/>
      <w:lvlText w:val=""/>
      <w:lvlJc w:val="left"/>
      <w:pPr>
        <w:ind w:left="420" w:hanging="420"/>
      </w:pPr>
      <w:rPr>
        <w:rFonts w:ascii="Wingdings" w:hAnsi="Wingdings" w:hint="default"/>
      </w:rPr>
    </w:lvl>
    <w:lvl w:ilvl="1" w:tplc="08C60670">
      <w:start w:val="1"/>
      <w:numFmt w:val="bullet"/>
      <w:lvlText w:val=""/>
      <w:lvlJc w:val="left"/>
      <w:pPr>
        <w:ind w:left="1645" w:hanging="420"/>
      </w:pPr>
      <w:rPr>
        <w:rFonts w:ascii="Wingdings" w:hAnsi="Wingdings" w:hint="default"/>
        <w:color w:val="auto"/>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192A17A3"/>
    <w:multiLevelType w:val="hybridMultilevel"/>
    <w:tmpl w:val="1E60C69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9BD1FC0"/>
    <w:multiLevelType w:val="hybridMultilevel"/>
    <w:tmpl w:val="A52AC582"/>
    <w:lvl w:ilvl="0" w:tplc="90C4541A">
      <w:start w:val="2"/>
      <w:numFmt w:val="bullet"/>
      <w:lvlText w:val="・"/>
      <w:lvlJc w:val="left"/>
      <w:pPr>
        <w:ind w:left="1450" w:hanging="420"/>
      </w:pPr>
      <w:rPr>
        <w:rFonts w:ascii="BIZ UDゴシック" w:eastAsia="BIZ UDゴシック" w:hAnsi="BIZ UDゴシック" w:cstheme="minorBidi" w:hint="eastAsia"/>
      </w:rPr>
    </w:lvl>
    <w:lvl w:ilvl="1" w:tplc="0409000B" w:tentative="1">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56" w15:restartNumberingAfterBreak="0">
    <w:nsid w:val="1A2664AC"/>
    <w:multiLevelType w:val="hybridMultilevel"/>
    <w:tmpl w:val="8A58C848"/>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CD502528">
      <w:start w:val="1"/>
      <w:numFmt w:val="bullet"/>
      <w:lvlText w:val=""/>
      <w:lvlJc w:val="left"/>
      <w:pPr>
        <w:ind w:left="42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7" w15:restartNumberingAfterBreak="0">
    <w:nsid w:val="1A462D22"/>
    <w:multiLevelType w:val="hybridMultilevel"/>
    <w:tmpl w:val="4F9209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1A5A1223"/>
    <w:multiLevelType w:val="hybridMultilevel"/>
    <w:tmpl w:val="E45676F4"/>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9" w15:restartNumberingAfterBreak="0">
    <w:nsid w:val="1BE13DD9"/>
    <w:multiLevelType w:val="hybridMultilevel"/>
    <w:tmpl w:val="F8DCD380"/>
    <w:lvl w:ilvl="0" w:tplc="E656FB26">
      <w:start w:val="4"/>
      <w:numFmt w:val="bullet"/>
      <w:lvlText w:val="・"/>
      <w:lvlJc w:val="left"/>
      <w:pPr>
        <w:ind w:left="440" w:hanging="44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1C2858DC"/>
    <w:multiLevelType w:val="hybridMultilevel"/>
    <w:tmpl w:val="3ACAADCE"/>
    <w:lvl w:ilvl="0" w:tplc="FFFFFFFF">
      <w:start w:val="1"/>
      <w:numFmt w:val="bullet"/>
      <w:lvlText w:val=""/>
      <w:lvlJc w:val="left"/>
      <w:pPr>
        <w:ind w:left="633" w:hanging="420"/>
      </w:pPr>
      <w:rPr>
        <w:rFonts w:ascii="Wingdings" w:hAnsi="Wingdings" w:hint="default"/>
      </w:rPr>
    </w:lvl>
    <w:lvl w:ilvl="1" w:tplc="0409000B">
      <w:start w:val="1"/>
      <w:numFmt w:val="bullet"/>
      <w:lvlText w:val=""/>
      <w:lvlJc w:val="left"/>
      <w:pPr>
        <w:ind w:left="1053" w:hanging="420"/>
      </w:pPr>
      <w:rPr>
        <w:rFonts w:ascii="Wingdings" w:hAnsi="Wingdings" w:hint="default"/>
      </w:rPr>
    </w:lvl>
    <w:lvl w:ilvl="2" w:tplc="FFFFFFFF" w:tentative="1">
      <w:start w:val="1"/>
      <w:numFmt w:val="bullet"/>
      <w:lvlText w:val=""/>
      <w:lvlJc w:val="left"/>
      <w:pPr>
        <w:ind w:left="1473" w:hanging="420"/>
      </w:pPr>
      <w:rPr>
        <w:rFonts w:ascii="Wingdings" w:hAnsi="Wingdings" w:hint="default"/>
      </w:rPr>
    </w:lvl>
    <w:lvl w:ilvl="3" w:tplc="FFFFFFFF" w:tentative="1">
      <w:start w:val="1"/>
      <w:numFmt w:val="bullet"/>
      <w:lvlText w:val=""/>
      <w:lvlJc w:val="left"/>
      <w:pPr>
        <w:ind w:left="1893" w:hanging="420"/>
      </w:pPr>
      <w:rPr>
        <w:rFonts w:ascii="Wingdings" w:hAnsi="Wingdings" w:hint="default"/>
      </w:rPr>
    </w:lvl>
    <w:lvl w:ilvl="4" w:tplc="FFFFFFFF" w:tentative="1">
      <w:start w:val="1"/>
      <w:numFmt w:val="bullet"/>
      <w:lvlText w:val=""/>
      <w:lvlJc w:val="left"/>
      <w:pPr>
        <w:ind w:left="2313" w:hanging="420"/>
      </w:pPr>
      <w:rPr>
        <w:rFonts w:ascii="Wingdings" w:hAnsi="Wingdings" w:hint="default"/>
      </w:rPr>
    </w:lvl>
    <w:lvl w:ilvl="5" w:tplc="FFFFFFFF" w:tentative="1">
      <w:start w:val="1"/>
      <w:numFmt w:val="bullet"/>
      <w:lvlText w:val=""/>
      <w:lvlJc w:val="left"/>
      <w:pPr>
        <w:ind w:left="2733" w:hanging="420"/>
      </w:pPr>
      <w:rPr>
        <w:rFonts w:ascii="Wingdings" w:hAnsi="Wingdings" w:hint="default"/>
      </w:rPr>
    </w:lvl>
    <w:lvl w:ilvl="6" w:tplc="FFFFFFFF" w:tentative="1">
      <w:start w:val="1"/>
      <w:numFmt w:val="bullet"/>
      <w:lvlText w:val=""/>
      <w:lvlJc w:val="left"/>
      <w:pPr>
        <w:ind w:left="3153" w:hanging="420"/>
      </w:pPr>
      <w:rPr>
        <w:rFonts w:ascii="Wingdings" w:hAnsi="Wingdings" w:hint="default"/>
      </w:rPr>
    </w:lvl>
    <w:lvl w:ilvl="7" w:tplc="FFFFFFFF" w:tentative="1">
      <w:start w:val="1"/>
      <w:numFmt w:val="bullet"/>
      <w:lvlText w:val=""/>
      <w:lvlJc w:val="left"/>
      <w:pPr>
        <w:ind w:left="3573" w:hanging="420"/>
      </w:pPr>
      <w:rPr>
        <w:rFonts w:ascii="Wingdings" w:hAnsi="Wingdings" w:hint="default"/>
      </w:rPr>
    </w:lvl>
    <w:lvl w:ilvl="8" w:tplc="FFFFFFFF" w:tentative="1">
      <w:start w:val="1"/>
      <w:numFmt w:val="bullet"/>
      <w:lvlText w:val=""/>
      <w:lvlJc w:val="left"/>
      <w:pPr>
        <w:ind w:left="3993" w:hanging="420"/>
      </w:pPr>
      <w:rPr>
        <w:rFonts w:ascii="Wingdings" w:hAnsi="Wingdings" w:hint="default"/>
      </w:rPr>
    </w:lvl>
  </w:abstractNum>
  <w:abstractNum w:abstractNumId="61" w15:restartNumberingAfterBreak="0">
    <w:nsid w:val="1C2B47A2"/>
    <w:multiLevelType w:val="hybridMultilevel"/>
    <w:tmpl w:val="5C64BA44"/>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2" w15:restartNumberingAfterBreak="0">
    <w:nsid w:val="1C4D678D"/>
    <w:multiLevelType w:val="hybridMultilevel"/>
    <w:tmpl w:val="B802A1D2"/>
    <w:lvl w:ilvl="0" w:tplc="526EC12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1C871848"/>
    <w:multiLevelType w:val="hybridMultilevel"/>
    <w:tmpl w:val="D756BAE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04090009">
      <w:start w:val="1"/>
      <w:numFmt w:val="bullet"/>
      <w:lvlText w:val=""/>
      <w:lvlJc w:val="left"/>
      <w:pPr>
        <w:ind w:left="42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4" w15:restartNumberingAfterBreak="0">
    <w:nsid w:val="1D0340A4"/>
    <w:multiLevelType w:val="hybridMultilevel"/>
    <w:tmpl w:val="ECCCE8B6"/>
    <w:lvl w:ilvl="0" w:tplc="E656FB26">
      <w:start w:val="4"/>
      <w:numFmt w:val="bullet"/>
      <w:lvlText w:val="・"/>
      <w:lvlJc w:val="left"/>
      <w:pPr>
        <w:ind w:left="440" w:hanging="440"/>
      </w:pPr>
      <w:rPr>
        <w:rFonts w:ascii="BIZ UDゴシック" w:eastAsia="BIZ UDゴシック" w:hAnsi="BIZ UDゴシック"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5" w15:restartNumberingAfterBreak="0">
    <w:nsid w:val="1D1F5DAE"/>
    <w:multiLevelType w:val="hybridMultilevel"/>
    <w:tmpl w:val="346455D6"/>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1D22631C"/>
    <w:multiLevelType w:val="hybridMultilevel"/>
    <w:tmpl w:val="E9B8C748"/>
    <w:lvl w:ilvl="0" w:tplc="04090009">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7" w15:restartNumberingAfterBreak="0">
    <w:nsid w:val="1D2845DD"/>
    <w:multiLevelType w:val="hybridMultilevel"/>
    <w:tmpl w:val="F7C0127A"/>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8" w15:restartNumberingAfterBreak="0">
    <w:nsid w:val="1DF62EF0"/>
    <w:multiLevelType w:val="hybridMultilevel"/>
    <w:tmpl w:val="F8A44148"/>
    <w:lvl w:ilvl="0" w:tplc="198EC96E">
      <w:start w:val="3"/>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1E2E099F"/>
    <w:multiLevelType w:val="hybridMultilevel"/>
    <w:tmpl w:val="D3DE67A4"/>
    <w:lvl w:ilvl="0" w:tplc="CD502528">
      <w:start w:val="1"/>
      <w:numFmt w:val="bullet"/>
      <w:lvlText w:val=""/>
      <w:lvlJc w:val="left"/>
      <w:pPr>
        <w:ind w:left="420" w:hanging="420"/>
      </w:pPr>
      <w:rPr>
        <w:rFonts w:ascii="Wingdings" w:hAnsi="Wingdings" w:hint="default"/>
      </w:rPr>
    </w:lvl>
    <w:lvl w:ilvl="1" w:tplc="90742EC2">
      <w:start w:val="3"/>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1EAB3630"/>
    <w:multiLevelType w:val="hybridMultilevel"/>
    <w:tmpl w:val="BA7C9ED2"/>
    <w:lvl w:ilvl="0" w:tplc="FFFFFFFF">
      <w:start w:val="1"/>
      <w:numFmt w:val="bullet"/>
      <w:lvlText w:val=""/>
      <w:lvlJc w:val="left"/>
      <w:pPr>
        <w:ind w:left="633" w:hanging="420"/>
      </w:pPr>
      <w:rPr>
        <w:rFonts w:ascii="Wingdings" w:hAnsi="Wingdings" w:hint="default"/>
      </w:rPr>
    </w:lvl>
    <w:lvl w:ilvl="1" w:tplc="0409000B">
      <w:start w:val="1"/>
      <w:numFmt w:val="bullet"/>
      <w:lvlText w:val=""/>
      <w:lvlJc w:val="left"/>
      <w:pPr>
        <w:ind w:left="1053" w:hanging="420"/>
      </w:pPr>
      <w:rPr>
        <w:rFonts w:ascii="Wingdings" w:hAnsi="Wingdings" w:hint="default"/>
      </w:rPr>
    </w:lvl>
    <w:lvl w:ilvl="2" w:tplc="FFFFFFFF" w:tentative="1">
      <w:start w:val="1"/>
      <w:numFmt w:val="bullet"/>
      <w:lvlText w:val=""/>
      <w:lvlJc w:val="left"/>
      <w:pPr>
        <w:ind w:left="1473" w:hanging="420"/>
      </w:pPr>
      <w:rPr>
        <w:rFonts w:ascii="Wingdings" w:hAnsi="Wingdings" w:hint="default"/>
      </w:rPr>
    </w:lvl>
    <w:lvl w:ilvl="3" w:tplc="FFFFFFFF" w:tentative="1">
      <w:start w:val="1"/>
      <w:numFmt w:val="bullet"/>
      <w:lvlText w:val=""/>
      <w:lvlJc w:val="left"/>
      <w:pPr>
        <w:ind w:left="1893" w:hanging="420"/>
      </w:pPr>
      <w:rPr>
        <w:rFonts w:ascii="Wingdings" w:hAnsi="Wingdings" w:hint="default"/>
      </w:rPr>
    </w:lvl>
    <w:lvl w:ilvl="4" w:tplc="FFFFFFFF" w:tentative="1">
      <w:start w:val="1"/>
      <w:numFmt w:val="bullet"/>
      <w:lvlText w:val=""/>
      <w:lvlJc w:val="left"/>
      <w:pPr>
        <w:ind w:left="2313" w:hanging="420"/>
      </w:pPr>
      <w:rPr>
        <w:rFonts w:ascii="Wingdings" w:hAnsi="Wingdings" w:hint="default"/>
      </w:rPr>
    </w:lvl>
    <w:lvl w:ilvl="5" w:tplc="FFFFFFFF" w:tentative="1">
      <w:start w:val="1"/>
      <w:numFmt w:val="bullet"/>
      <w:lvlText w:val=""/>
      <w:lvlJc w:val="left"/>
      <w:pPr>
        <w:ind w:left="2733" w:hanging="420"/>
      </w:pPr>
      <w:rPr>
        <w:rFonts w:ascii="Wingdings" w:hAnsi="Wingdings" w:hint="default"/>
      </w:rPr>
    </w:lvl>
    <w:lvl w:ilvl="6" w:tplc="FFFFFFFF" w:tentative="1">
      <w:start w:val="1"/>
      <w:numFmt w:val="bullet"/>
      <w:lvlText w:val=""/>
      <w:lvlJc w:val="left"/>
      <w:pPr>
        <w:ind w:left="3153" w:hanging="420"/>
      </w:pPr>
      <w:rPr>
        <w:rFonts w:ascii="Wingdings" w:hAnsi="Wingdings" w:hint="default"/>
      </w:rPr>
    </w:lvl>
    <w:lvl w:ilvl="7" w:tplc="FFFFFFFF" w:tentative="1">
      <w:start w:val="1"/>
      <w:numFmt w:val="bullet"/>
      <w:lvlText w:val=""/>
      <w:lvlJc w:val="left"/>
      <w:pPr>
        <w:ind w:left="3573" w:hanging="420"/>
      </w:pPr>
      <w:rPr>
        <w:rFonts w:ascii="Wingdings" w:hAnsi="Wingdings" w:hint="default"/>
      </w:rPr>
    </w:lvl>
    <w:lvl w:ilvl="8" w:tplc="FFFFFFFF" w:tentative="1">
      <w:start w:val="1"/>
      <w:numFmt w:val="bullet"/>
      <w:lvlText w:val=""/>
      <w:lvlJc w:val="left"/>
      <w:pPr>
        <w:ind w:left="3993" w:hanging="420"/>
      </w:pPr>
      <w:rPr>
        <w:rFonts w:ascii="Wingdings" w:hAnsi="Wingdings" w:hint="default"/>
      </w:rPr>
    </w:lvl>
  </w:abstractNum>
  <w:abstractNum w:abstractNumId="71" w15:restartNumberingAfterBreak="0">
    <w:nsid w:val="1EEA2091"/>
    <w:multiLevelType w:val="hybridMultilevel"/>
    <w:tmpl w:val="3F20F896"/>
    <w:lvl w:ilvl="0" w:tplc="3EF4A686">
      <w:start w:val="1"/>
      <w:numFmt w:val="bullet"/>
      <w:lvlText w:val=""/>
      <w:lvlJc w:val="left"/>
      <w:pPr>
        <w:ind w:left="1045" w:hanging="440"/>
      </w:pPr>
      <w:rPr>
        <w:rFonts w:ascii="Wingdings" w:hAnsi="Wingdings" w:hint="default"/>
      </w:rPr>
    </w:lvl>
    <w:lvl w:ilvl="1" w:tplc="0409000B" w:tentative="1">
      <w:start w:val="1"/>
      <w:numFmt w:val="bullet"/>
      <w:lvlText w:val=""/>
      <w:lvlJc w:val="left"/>
      <w:pPr>
        <w:ind w:left="1485" w:hanging="440"/>
      </w:pPr>
      <w:rPr>
        <w:rFonts w:ascii="Wingdings" w:hAnsi="Wingdings" w:hint="default"/>
      </w:rPr>
    </w:lvl>
    <w:lvl w:ilvl="2" w:tplc="0409000D" w:tentative="1">
      <w:start w:val="1"/>
      <w:numFmt w:val="bullet"/>
      <w:lvlText w:val=""/>
      <w:lvlJc w:val="left"/>
      <w:pPr>
        <w:ind w:left="1925" w:hanging="440"/>
      </w:pPr>
      <w:rPr>
        <w:rFonts w:ascii="Wingdings" w:hAnsi="Wingdings" w:hint="default"/>
      </w:rPr>
    </w:lvl>
    <w:lvl w:ilvl="3" w:tplc="04090001" w:tentative="1">
      <w:start w:val="1"/>
      <w:numFmt w:val="bullet"/>
      <w:lvlText w:val=""/>
      <w:lvlJc w:val="left"/>
      <w:pPr>
        <w:ind w:left="2365" w:hanging="440"/>
      </w:pPr>
      <w:rPr>
        <w:rFonts w:ascii="Wingdings" w:hAnsi="Wingdings" w:hint="default"/>
      </w:rPr>
    </w:lvl>
    <w:lvl w:ilvl="4" w:tplc="0409000B" w:tentative="1">
      <w:start w:val="1"/>
      <w:numFmt w:val="bullet"/>
      <w:lvlText w:val=""/>
      <w:lvlJc w:val="left"/>
      <w:pPr>
        <w:ind w:left="2805" w:hanging="440"/>
      </w:pPr>
      <w:rPr>
        <w:rFonts w:ascii="Wingdings" w:hAnsi="Wingdings" w:hint="default"/>
      </w:rPr>
    </w:lvl>
    <w:lvl w:ilvl="5" w:tplc="0409000D" w:tentative="1">
      <w:start w:val="1"/>
      <w:numFmt w:val="bullet"/>
      <w:lvlText w:val=""/>
      <w:lvlJc w:val="left"/>
      <w:pPr>
        <w:ind w:left="3245" w:hanging="440"/>
      </w:pPr>
      <w:rPr>
        <w:rFonts w:ascii="Wingdings" w:hAnsi="Wingdings" w:hint="default"/>
      </w:rPr>
    </w:lvl>
    <w:lvl w:ilvl="6" w:tplc="04090001" w:tentative="1">
      <w:start w:val="1"/>
      <w:numFmt w:val="bullet"/>
      <w:lvlText w:val=""/>
      <w:lvlJc w:val="left"/>
      <w:pPr>
        <w:ind w:left="3685" w:hanging="440"/>
      </w:pPr>
      <w:rPr>
        <w:rFonts w:ascii="Wingdings" w:hAnsi="Wingdings" w:hint="default"/>
      </w:rPr>
    </w:lvl>
    <w:lvl w:ilvl="7" w:tplc="0409000B" w:tentative="1">
      <w:start w:val="1"/>
      <w:numFmt w:val="bullet"/>
      <w:lvlText w:val=""/>
      <w:lvlJc w:val="left"/>
      <w:pPr>
        <w:ind w:left="4125" w:hanging="440"/>
      </w:pPr>
      <w:rPr>
        <w:rFonts w:ascii="Wingdings" w:hAnsi="Wingdings" w:hint="default"/>
      </w:rPr>
    </w:lvl>
    <w:lvl w:ilvl="8" w:tplc="0409000D" w:tentative="1">
      <w:start w:val="1"/>
      <w:numFmt w:val="bullet"/>
      <w:lvlText w:val=""/>
      <w:lvlJc w:val="left"/>
      <w:pPr>
        <w:ind w:left="4565" w:hanging="440"/>
      </w:pPr>
      <w:rPr>
        <w:rFonts w:ascii="Wingdings" w:hAnsi="Wingdings" w:hint="default"/>
      </w:rPr>
    </w:lvl>
  </w:abstractNum>
  <w:abstractNum w:abstractNumId="72" w15:restartNumberingAfterBreak="0">
    <w:nsid w:val="1EF252C0"/>
    <w:multiLevelType w:val="hybridMultilevel"/>
    <w:tmpl w:val="8E0256B2"/>
    <w:lvl w:ilvl="0" w:tplc="90C4541A">
      <w:start w:val="2"/>
      <w:numFmt w:val="bullet"/>
      <w:lvlText w:val="・"/>
      <w:lvlJc w:val="left"/>
      <w:pPr>
        <w:ind w:left="1450" w:hanging="420"/>
      </w:pPr>
      <w:rPr>
        <w:rFonts w:ascii="BIZ UDゴシック" w:eastAsia="BIZ UDゴシック" w:hAnsi="BIZ UDゴシック" w:cstheme="minorBidi" w:hint="eastAsia"/>
      </w:rPr>
    </w:lvl>
    <w:lvl w:ilvl="1" w:tplc="0409000B" w:tentative="1">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73" w15:restartNumberingAfterBreak="0">
    <w:nsid w:val="1EFD10B8"/>
    <w:multiLevelType w:val="hybridMultilevel"/>
    <w:tmpl w:val="111CBC3A"/>
    <w:lvl w:ilvl="0" w:tplc="04090009">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4" w15:restartNumberingAfterBreak="0">
    <w:nsid w:val="1F7C007C"/>
    <w:multiLevelType w:val="hybridMultilevel"/>
    <w:tmpl w:val="99A871AA"/>
    <w:lvl w:ilvl="0" w:tplc="2E18B73A">
      <w:start w:val="3"/>
      <w:numFmt w:val="bullet"/>
      <w:lvlText w:val="・"/>
      <w:lvlJc w:val="left"/>
      <w:pPr>
        <w:ind w:left="420" w:hanging="42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1FD01B62"/>
    <w:multiLevelType w:val="hybridMultilevel"/>
    <w:tmpl w:val="80B2D18C"/>
    <w:lvl w:ilvl="0" w:tplc="90C4541A">
      <w:start w:val="2"/>
      <w:numFmt w:val="bullet"/>
      <w:lvlText w:val="・"/>
      <w:lvlJc w:val="left"/>
      <w:pPr>
        <w:ind w:left="1450" w:hanging="420"/>
      </w:pPr>
      <w:rPr>
        <w:rFonts w:ascii="BIZ UDゴシック" w:eastAsia="BIZ UDゴシック" w:hAnsi="BIZ UDゴシック" w:cstheme="minorBidi" w:hint="eastAsia"/>
      </w:rPr>
    </w:lvl>
    <w:lvl w:ilvl="1" w:tplc="0409000B" w:tentative="1">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76" w15:restartNumberingAfterBreak="0">
    <w:nsid w:val="20273A01"/>
    <w:multiLevelType w:val="hybridMultilevel"/>
    <w:tmpl w:val="89C84C20"/>
    <w:lvl w:ilvl="0" w:tplc="E656FB26">
      <w:start w:val="4"/>
      <w:numFmt w:val="bullet"/>
      <w:lvlText w:val="・"/>
      <w:lvlJc w:val="left"/>
      <w:pPr>
        <w:ind w:left="643" w:hanging="540"/>
      </w:pPr>
      <w:rPr>
        <w:rFonts w:ascii="BIZ UDゴシック" w:eastAsia="BIZ UDゴシック" w:hAnsi="BIZ UDゴシック" w:cstheme="minorBidi" w:hint="eastAsia"/>
      </w:rPr>
    </w:lvl>
    <w:lvl w:ilvl="1" w:tplc="0409000B" w:tentative="1">
      <w:start w:val="1"/>
      <w:numFmt w:val="bullet"/>
      <w:lvlText w:val=""/>
      <w:lvlJc w:val="left"/>
      <w:pPr>
        <w:ind w:left="983" w:hanging="440"/>
      </w:pPr>
      <w:rPr>
        <w:rFonts w:ascii="Wingdings" w:hAnsi="Wingdings" w:hint="default"/>
      </w:rPr>
    </w:lvl>
    <w:lvl w:ilvl="2" w:tplc="0409000D" w:tentative="1">
      <w:start w:val="1"/>
      <w:numFmt w:val="bullet"/>
      <w:lvlText w:val=""/>
      <w:lvlJc w:val="left"/>
      <w:pPr>
        <w:ind w:left="1423" w:hanging="440"/>
      </w:pPr>
      <w:rPr>
        <w:rFonts w:ascii="Wingdings" w:hAnsi="Wingdings" w:hint="default"/>
      </w:rPr>
    </w:lvl>
    <w:lvl w:ilvl="3" w:tplc="04090001" w:tentative="1">
      <w:start w:val="1"/>
      <w:numFmt w:val="bullet"/>
      <w:lvlText w:val=""/>
      <w:lvlJc w:val="left"/>
      <w:pPr>
        <w:ind w:left="1863" w:hanging="440"/>
      </w:pPr>
      <w:rPr>
        <w:rFonts w:ascii="Wingdings" w:hAnsi="Wingdings" w:hint="default"/>
      </w:rPr>
    </w:lvl>
    <w:lvl w:ilvl="4" w:tplc="0409000B" w:tentative="1">
      <w:start w:val="1"/>
      <w:numFmt w:val="bullet"/>
      <w:lvlText w:val=""/>
      <w:lvlJc w:val="left"/>
      <w:pPr>
        <w:ind w:left="2303" w:hanging="440"/>
      </w:pPr>
      <w:rPr>
        <w:rFonts w:ascii="Wingdings" w:hAnsi="Wingdings" w:hint="default"/>
      </w:rPr>
    </w:lvl>
    <w:lvl w:ilvl="5" w:tplc="0409000D" w:tentative="1">
      <w:start w:val="1"/>
      <w:numFmt w:val="bullet"/>
      <w:lvlText w:val=""/>
      <w:lvlJc w:val="left"/>
      <w:pPr>
        <w:ind w:left="2743" w:hanging="440"/>
      </w:pPr>
      <w:rPr>
        <w:rFonts w:ascii="Wingdings" w:hAnsi="Wingdings" w:hint="default"/>
      </w:rPr>
    </w:lvl>
    <w:lvl w:ilvl="6" w:tplc="04090001" w:tentative="1">
      <w:start w:val="1"/>
      <w:numFmt w:val="bullet"/>
      <w:lvlText w:val=""/>
      <w:lvlJc w:val="left"/>
      <w:pPr>
        <w:ind w:left="3183" w:hanging="440"/>
      </w:pPr>
      <w:rPr>
        <w:rFonts w:ascii="Wingdings" w:hAnsi="Wingdings" w:hint="default"/>
      </w:rPr>
    </w:lvl>
    <w:lvl w:ilvl="7" w:tplc="0409000B" w:tentative="1">
      <w:start w:val="1"/>
      <w:numFmt w:val="bullet"/>
      <w:lvlText w:val=""/>
      <w:lvlJc w:val="left"/>
      <w:pPr>
        <w:ind w:left="3623" w:hanging="440"/>
      </w:pPr>
      <w:rPr>
        <w:rFonts w:ascii="Wingdings" w:hAnsi="Wingdings" w:hint="default"/>
      </w:rPr>
    </w:lvl>
    <w:lvl w:ilvl="8" w:tplc="0409000D" w:tentative="1">
      <w:start w:val="1"/>
      <w:numFmt w:val="bullet"/>
      <w:lvlText w:val=""/>
      <w:lvlJc w:val="left"/>
      <w:pPr>
        <w:ind w:left="4063" w:hanging="440"/>
      </w:pPr>
      <w:rPr>
        <w:rFonts w:ascii="Wingdings" w:hAnsi="Wingdings" w:hint="default"/>
      </w:rPr>
    </w:lvl>
  </w:abstractNum>
  <w:abstractNum w:abstractNumId="77" w15:restartNumberingAfterBreak="0">
    <w:nsid w:val="20330DB3"/>
    <w:multiLevelType w:val="hybridMultilevel"/>
    <w:tmpl w:val="5A32A0F8"/>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207976FB"/>
    <w:multiLevelType w:val="hybridMultilevel"/>
    <w:tmpl w:val="470604DC"/>
    <w:lvl w:ilvl="0" w:tplc="0409000B">
      <w:start w:val="1"/>
      <w:numFmt w:val="bullet"/>
      <w:lvlText w:val=""/>
      <w:lvlJc w:val="left"/>
      <w:pPr>
        <w:ind w:left="1127" w:hanging="420"/>
      </w:pPr>
      <w:rPr>
        <w:rFonts w:ascii="Wingdings" w:hAnsi="Wingdings" w:hint="default"/>
      </w:rPr>
    </w:lvl>
    <w:lvl w:ilvl="1" w:tplc="FFFFFFFF" w:tentative="1">
      <w:start w:val="1"/>
      <w:numFmt w:val="bullet"/>
      <w:lvlText w:val=""/>
      <w:lvlJc w:val="left"/>
      <w:pPr>
        <w:ind w:left="1547" w:hanging="420"/>
      </w:pPr>
      <w:rPr>
        <w:rFonts w:ascii="Wingdings" w:hAnsi="Wingdings" w:hint="default"/>
      </w:rPr>
    </w:lvl>
    <w:lvl w:ilvl="2" w:tplc="FFFFFFFF" w:tentative="1">
      <w:start w:val="1"/>
      <w:numFmt w:val="bullet"/>
      <w:lvlText w:val=""/>
      <w:lvlJc w:val="left"/>
      <w:pPr>
        <w:ind w:left="1967" w:hanging="420"/>
      </w:pPr>
      <w:rPr>
        <w:rFonts w:ascii="Wingdings" w:hAnsi="Wingdings" w:hint="default"/>
      </w:rPr>
    </w:lvl>
    <w:lvl w:ilvl="3" w:tplc="FFFFFFFF" w:tentative="1">
      <w:start w:val="1"/>
      <w:numFmt w:val="bullet"/>
      <w:lvlText w:val=""/>
      <w:lvlJc w:val="left"/>
      <w:pPr>
        <w:ind w:left="2387" w:hanging="420"/>
      </w:pPr>
      <w:rPr>
        <w:rFonts w:ascii="Wingdings" w:hAnsi="Wingdings" w:hint="default"/>
      </w:rPr>
    </w:lvl>
    <w:lvl w:ilvl="4" w:tplc="FFFFFFFF" w:tentative="1">
      <w:start w:val="1"/>
      <w:numFmt w:val="bullet"/>
      <w:lvlText w:val=""/>
      <w:lvlJc w:val="left"/>
      <w:pPr>
        <w:ind w:left="2807" w:hanging="420"/>
      </w:pPr>
      <w:rPr>
        <w:rFonts w:ascii="Wingdings" w:hAnsi="Wingdings" w:hint="default"/>
      </w:rPr>
    </w:lvl>
    <w:lvl w:ilvl="5" w:tplc="FFFFFFFF" w:tentative="1">
      <w:start w:val="1"/>
      <w:numFmt w:val="bullet"/>
      <w:lvlText w:val=""/>
      <w:lvlJc w:val="left"/>
      <w:pPr>
        <w:ind w:left="3227" w:hanging="420"/>
      </w:pPr>
      <w:rPr>
        <w:rFonts w:ascii="Wingdings" w:hAnsi="Wingdings" w:hint="default"/>
      </w:rPr>
    </w:lvl>
    <w:lvl w:ilvl="6" w:tplc="FFFFFFFF" w:tentative="1">
      <w:start w:val="1"/>
      <w:numFmt w:val="bullet"/>
      <w:lvlText w:val=""/>
      <w:lvlJc w:val="left"/>
      <w:pPr>
        <w:ind w:left="3647" w:hanging="420"/>
      </w:pPr>
      <w:rPr>
        <w:rFonts w:ascii="Wingdings" w:hAnsi="Wingdings" w:hint="default"/>
      </w:rPr>
    </w:lvl>
    <w:lvl w:ilvl="7" w:tplc="FFFFFFFF" w:tentative="1">
      <w:start w:val="1"/>
      <w:numFmt w:val="bullet"/>
      <w:lvlText w:val=""/>
      <w:lvlJc w:val="left"/>
      <w:pPr>
        <w:ind w:left="4067" w:hanging="420"/>
      </w:pPr>
      <w:rPr>
        <w:rFonts w:ascii="Wingdings" w:hAnsi="Wingdings" w:hint="default"/>
      </w:rPr>
    </w:lvl>
    <w:lvl w:ilvl="8" w:tplc="FFFFFFFF" w:tentative="1">
      <w:start w:val="1"/>
      <w:numFmt w:val="bullet"/>
      <w:lvlText w:val=""/>
      <w:lvlJc w:val="left"/>
      <w:pPr>
        <w:ind w:left="4487" w:hanging="420"/>
      </w:pPr>
      <w:rPr>
        <w:rFonts w:ascii="Wingdings" w:hAnsi="Wingdings" w:hint="default"/>
      </w:rPr>
    </w:lvl>
  </w:abstractNum>
  <w:abstractNum w:abstractNumId="79" w15:restartNumberingAfterBreak="0">
    <w:nsid w:val="20C01481"/>
    <w:multiLevelType w:val="hybridMultilevel"/>
    <w:tmpl w:val="8B72353E"/>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2160095F"/>
    <w:multiLevelType w:val="hybridMultilevel"/>
    <w:tmpl w:val="9DE010FA"/>
    <w:lvl w:ilvl="0" w:tplc="FFFFFFFF">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1" w15:restartNumberingAfterBreak="0">
    <w:nsid w:val="218358FA"/>
    <w:multiLevelType w:val="hybridMultilevel"/>
    <w:tmpl w:val="46B607A2"/>
    <w:lvl w:ilvl="0" w:tplc="FFFFFFFF">
      <w:start w:val="1"/>
      <w:numFmt w:val="bullet"/>
      <w:lvlText w:val=""/>
      <w:lvlJc w:val="left"/>
      <w:pPr>
        <w:ind w:left="420" w:hanging="420"/>
      </w:pPr>
      <w:rPr>
        <w:rFonts w:ascii="Wingdings" w:hAnsi="Wingdings" w:hint="default"/>
      </w:rPr>
    </w:lvl>
    <w:lvl w:ilvl="1" w:tplc="04090009">
      <w:start w:val="1"/>
      <w:numFmt w:val="bullet"/>
      <w:lvlText w:val=""/>
      <w:lvlJc w:val="left"/>
      <w:pPr>
        <w:ind w:left="1645"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2" w15:restartNumberingAfterBreak="0">
    <w:nsid w:val="21E21C3F"/>
    <w:multiLevelType w:val="hybridMultilevel"/>
    <w:tmpl w:val="C324B21C"/>
    <w:lvl w:ilvl="0" w:tplc="E656FB26">
      <w:start w:val="4"/>
      <w:numFmt w:val="bullet"/>
      <w:lvlText w:val="・"/>
      <w:lvlJc w:val="left"/>
      <w:pPr>
        <w:ind w:left="440" w:hanging="440"/>
      </w:pPr>
      <w:rPr>
        <w:rFonts w:ascii="BIZ UDゴシック" w:eastAsia="BIZ UDゴシック" w:hAnsi="BIZ UDゴシック"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21E335DF"/>
    <w:multiLevelType w:val="hybridMultilevel"/>
    <w:tmpl w:val="B19E7D80"/>
    <w:lvl w:ilvl="0" w:tplc="90C4541A">
      <w:start w:val="2"/>
      <w:numFmt w:val="bullet"/>
      <w:lvlText w:val="・"/>
      <w:lvlJc w:val="left"/>
      <w:pPr>
        <w:ind w:left="1450" w:hanging="420"/>
      </w:pPr>
      <w:rPr>
        <w:rFonts w:ascii="BIZ UDゴシック" w:eastAsia="BIZ UDゴシック" w:hAnsi="BIZ UDゴシック" w:cstheme="minorBidi" w:hint="eastAsia"/>
      </w:rPr>
    </w:lvl>
    <w:lvl w:ilvl="1" w:tplc="0409000B" w:tentative="1">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84" w15:restartNumberingAfterBreak="0">
    <w:nsid w:val="224C7E1A"/>
    <w:multiLevelType w:val="hybridMultilevel"/>
    <w:tmpl w:val="9104D9B8"/>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22652CE4"/>
    <w:multiLevelType w:val="hybridMultilevel"/>
    <w:tmpl w:val="5F8E2064"/>
    <w:lvl w:ilvl="0" w:tplc="3EF4A686">
      <w:start w:val="1"/>
      <w:numFmt w:val="bullet"/>
      <w:lvlText w:val=""/>
      <w:lvlJc w:val="left"/>
      <w:pPr>
        <w:ind w:left="309" w:hanging="420"/>
      </w:pPr>
      <w:rPr>
        <w:rFonts w:ascii="Wingdings" w:hAnsi="Wingdings" w:hint="default"/>
      </w:rPr>
    </w:lvl>
    <w:lvl w:ilvl="1" w:tplc="FFFFFFFF">
      <w:start w:val="1"/>
      <w:numFmt w:val="bullet"/>
      <w:lvlText w:val=""/>
      <w:lvlJc w:val="left"/>
      <w:pPr>
        <w:ind w:left="729" w:hanging="420"/>
      </w:pPr>
      <w:rPr>
        <w:rFonts w:ascii="Wingdings" w:hAnsi="Wingdings" w:hint="default"/>
      </w:rPr>
    </w:lvl>
    <w:lvl w:ilvl="2" w:tplc="FFFFFFFF" w:tentative="1">
      <w:start w:val="1"/>
      <w:numFmt w:val="bullet"/>
      <w:lvlText w:val=""/>
      <w:lvlJc w:val="left"/>
      <w:pPr>
        <w:ind w:left="1149" w:hanging="420"/>
      </w:pPr>
      <w:rPr>
        <w:rFonts w:ascii="Wingdings" w:hAnsi="Wingdings" w:hint="default"/>
      </w:rPr>
    </w:lvl>
    <w:lvl w:ilvl="3" w:tplc="FFFFFFFF" w:tentative="1">
      <w:start w:val="1"/>
      <w:numFmt w:val="bullet"/>
      <w:lvlText w:val=""/>
      <w:lvlJc w:val="left"/>
      <w:pPr>
        <w:ind w:left="1569" w:hanging="420"/>
      </w:pPr>
      <w:rPr>
        <w:rFonts w:ascii="Wingdings" w:hAnsi="Wingdings" w:hint="default"/>
      </w:rPr>
    </w:lvl>
    <w:lvl w:ilvl="4" w:tplc="FFFFFFFF" w:tentative="1">
      <w:start w:val="1"/>
      <w:numFmt w:val="bullet"/>
      <w:lvlText w:val=""/>
      <w:lvlJc w:val="left"/>
      <w:pPr>
        <w:ind w:left="1989" w:hanging="420"/>
      </w:pPr>
      <w:rPr>
        <w:rFonts w:ascii="Wingdings" w:hAnsi="Wingdings" w:hint="default"/>
      </w:rPr>
    </w:lvl>
    <w:lvl w:ilvl="5" w:tplc="FFFFFFFF" w:tentative="1">
      <w:start w:val="1"/>
      <w:numFmt w:val="bullet"/>
      <w:lvlText w:val=""/>
      <w:lvlJc w:val="left"/>
      <w:pPr>
        <w:ind w:left="2409" w:hanging="420"/>
      </w:pPr>
      <w:rPr>
        <w:rFonts w:ascii="Wingdings" w:hAnsi="Wingdings" w:hint="default"/>
      </w:rPr>
    </w:lvl>
    <w:lvl w:ilvl="6" w:tplc="FFFFFFFF" w:tentative="1">
      <w:start w:val="1"/>
      <w:numFmt w:val="bullet"/>
      <w:lvlText w:val=""/>
      <w:lvlJc w:val="left"/>
      <w:pPr>
        <w:ind w:left="2829" w:hanging="420"/>
      </w:pPr>
      <w:rPr>
        <w:rFonts w:ascii="Wingdings" w:hAnsi="Wingdings" w:hint="default"/>
      </w:rPr>
    </w:lvl>
    <w:lvl w:ilvl="7" w:tplc="FFFFFFFF" w:tentative="1">
      <w:start w:val="1"/>
      <w:numFmt w:val="bullet"/>
      <w:lvlText w:val=""/>
      <w:lvlJc w:val="left"/>
      <w:pPr>
        <w:ind w:left="3249" w:hanging="420"/>
      </w:pPr>
      <w:rPr>
        <w:rFonts w:ascii="Wingdings" w:hAnsi="Wingdings" w:hint="default"/>
      </w:rPr>
    </w:lvl>
    <w:lvl w:ilvl="8" w:tplc="FFFFFFFF" w:tentative="1">
      <w:start w:val="1"/>
      <w:numFmt w:val="bullet"/>
      <w:lvlText w:val=""/>
      <w:lvlJc w:val="left"/>
      <w:pPr>
        <w:ind w:left="3669" w:hanging="420"/>
      </w:pPr>
      <w:rPr>
        <w:rFonts w:ascii="Wingdings" w:hAnsi="Wingdings" w:hint="default"/>
      </w:rPr>
    </w:lvl>
  </w:abstractNum>
  <w:abstractNum w:abstractNumId="86" w15:restartNumberingAfterBreak="0">
    <w:nsid w:val="226D7210"/>
    <w:multiLevelType w:val="hybridMultilevel"/>
    <w:tmpl w:val="55F4E5EC"/>
    <w:lvl w:ilvl="0" w:tplc="3EF4A686">
      <w:start w:val="1"/>
      <w:numFmt w:val="bullet"/>
      <w:lvlText w:val=""/>
      <w:lvlJc w:val="left"/>
      <w:pPr>
        <w:ind w:left="1045" w:hanging="440"/>
      </w:pPr>
      <w:rPr>
        <w:rFonts w:ascii="Wingdings" w:hAnsi="Wingdings" w:hint="default"/>
      </w:rPr>
    </w:lvl>
    <w:lvl w:ilvl="1" w:tplc="0409000B" w:tentative="1">
      <w:start w:val="1"/>
      <w:numFmt w:val="bullet"/>
      <w:lvlText w:val=""/>
      <w:lvlJc w:val="left"/>
      <w:pPr>
        <w:ind w:left="1485" w:hanging="440"/>
      </w:pPr>
      <w:rPr>
        <w:rFonts w:ascii="Wingdings" w:hAnsi="Wingdings" w:hint="default"/>
      </w:rPr>
    </w:lvl>
    <w:lvl w:ilvl="2" w:tplc="0409000D" w:tentative="1">
      <w:start w:val="1"/>
      <w:numFmt w:val="bullet"/>
      <w:lvlText w:val=""/>
      <w:lvlJc w:val="left"/>
      <w:pPr>
        <w:ind w:left="1925" w:hanging="440"/>
      </w:pPr>
      <w:rPr>
        <w:rFonts w:ascii="Wingdings" w:hAnsi="Wingdings" w:hint="default"/>
      </w:rPr>
    </w:lvl>
    <w:lvl w:ilvl="3" w:tplc="04090001" w:tentative="1">
      <w:start w:val="1"/>
      <w:numFmt w:val="bullet"/>
      <w:lvlText w:val=""/>
      <w:lvlJc w:val="left"/>
      <w:pPr>
        <w:ind w:left="2365" w:hanging="440"/>
      </w:pPr>
      <w:rPr>
        <w:rFonts w:ascii="Wingdings" w:hAnsi="Wingdings" w:hint="default"/>
      </w:rPr>
    </w:lvl>
    <w:lvl w:ilvl="4" w:tplc="0409000B" w:tentative="1">
      <w:start w:val="1"/>
      <w:numFmt w:val="bullet"/>
      <w:lvlText w:val=""/>
      <w:lvlJc w:val="left"/>
      <w:pPr>
        <w:ind w:left="2805" w:hanging="440"/>
      </w:pPr>
      <w:rPr>
        <w:rFonts w:ascii="Wingdings" w:hAnsi="Wingdings" w:hint="default"/>
      </w:rPr>
    </w:lvl>
    <w:lvl w:ilvl="5" w:tplc="0409000D" w:tentative="1">
      <w:start w:val="1"/>
      <w:numFmt w:val="bullet"/>
      <w:lvlText w:val=""/>
      <w:lvlJc w:val="left"/>
      <w:pPr>
        <w:ind w:left="3245" w:hanging="440"/>
      </w:pPr>
      <w:rPr>
        <w:rFonts w:ascii="Wingdings" w:hAnsi="Wingdings" w:hint="default"/>
      </w:rPr>
    </w:lvl>
    <w:lvl w:ilvl="6" w:tplc="04090001" w:tentative="1">
      <w:start w:val="1"/>
      <w:numFmt w:val="bullet"/>
      <w:lvlText w:val=""/>
      <w:lvlJc w:val="left"/>
      <w:pPr>
        <w:ind w:left="3685" w:hanging="440"/>
      </w:pPr>
      <w:rPr>
        <w:rFonts w:ascii="Wingdings" w:hAnsi="Wingdings" w:hint="default"/>
      </w:rPr>
    </w:lvl>
    <w:lvl w:ilvl="7" w:tplc="0409000B" w:tentative="1">
      <w:start w:val="1"/>
      <w:numFmt w:val="bullet"/>
      <w:lvlText w:val=""/>
      <w:lvlJc w:val="left"/>
      <w:pPr>
        <w:ind w:left="4125" w:hanging="440"/>
      </w:pPr>
      <w:rPr>
        <w:rFonts w:ascii="Wingdings" w:hAnsi="Wingdings" w:hint="default"/>
      </w:rPr>
    </w:lvl>
    <w:lvl w:ilvl="8" w:tplc="0409000D" w:tentative="1">
      <w:start w:val="1"/>
      <w:numFmt w:val="bullet"/>
      <w:lvlText w:val=""/>
      <w:lvlJc w:val="left"/>
      <w:pPr>
        <w:ind w:left="4565" w:hanging="440"/>
      </w:pPr>
      <w:rPr>
        <w:rFonts w:ascii="Wingdings" w:hAnsi="Wingdings" w:hint="default"/>
      </w:rPr>
    </w:lvl>
  </w:abstractNum>
  <w:abstractNum w:abstractNumId="87" w15:restartNumberingAfterBreak="0">
    <w:nsid w:val="234003C6"/>
    <w:multiLevelType w:val="hybridMultilevel"/>
    <w:tmpl w:val="F604A25E"/>
    <w:lvl w:ilvl="0" w:tplc="FFFFFFFF">
      <w:start w:val="1"/>
      <w:numFmt w:val="bullet"/>
      <w:lvlText w:val=""/>
      <w:lvlJc w:val="left"/>
      <w:pPr>
        <w:ind w:left="633" w:hanging="420"/>
      </w:pPr>
      <w:rPr>
        <w:rFonts w:ascii="Wingdings" w:hAnsi="Wingdings" w:hint="default"/>
      </w:rPr>
    </w:lvl>
    <w:lvl w:ilvl="1" w:tplc="0409000B">
      <w:start w:val="1"/>
      <w:numFmt w:val="bullet"/>
      <w:lvlText w:val=""/>
      <w:lvlJc w:val="left"/>
      <w:pPr>
        <w:ind w:left="1053" w:hanging="420"/>
      </w:pPr>
      <w:rPr>
        <w:rFonts w:ascii="Wingdings" w:hAnsi="Wingdings" w:hint="default"/>
      </w:rPr>
    </w:lvl>
    <w:lvl w:ilvl="2" w:tplc="FFFFFFFF" w:tentative="1">
      <w:start w:val="1"/>
      <w:numFmt w:val="bullet"/>
      <w:lvlText w:val=""/>
      <w:lvlJc w:val="left"/>
      <w:pPr>
        <w:ind w:left="1473" w:hanging="420"/>
      </w:pPr>
      <w:rPr>
        <w:rFonts w:ascii="Wingdings" w:hAnsi="Wingdings" w:hint="default"/>
      </w:rPr>
    </w:lvl>
    <w:lvl w:ilvl="3" w:tplc="FFFFFFFF" w:tentative="1">
      <w:start w:val="1"/>
      <w:numFmt w:val="bullet"/>
      <w:lvlText w:val=""/>
      <w:lvlJc w:val="left"/>
      <w:pPr>
        <w:ind w:left="1893" w:hanging="420"/>
      </w:pPr>
      <w:rPr>
        <w:rFonts w:ascii="Wingdings" w:hAnsi="Wingdings" w:hint="default"/>
      </w:rPr>
    </w:lvl>
    <w:lvl w:ilvl="4" w:tplc="FFFFFFFF" w:tentative="1">
      <w:start w:val="1"/>
      <w:numFmt w:val="bullet"/>
      <w:lvlText w:val=""/>
      <w:lvlJc w:val="left"/>
      <w:pPr>
        <w:ind w:left="2313" w:hanging="420"/>
      </w:pPr>
      <w:rPr>
        <w:rFonts w:ascii="Wingdings" w:hAnsi="Wingdings" w:hint="default"/>
      </w:rPr>
    </w:lvl>
    <w:lvl w:ilvl="5" w:tplc="FFFFFFFF" w:tentative="1">
      <w:start w:val="1"/>
      <w:numFmt w:val="bullet"/>
      <w:lvlText w:val=""/>
      <w:lvlJc w:val="left"/>
      <w:pPr>
        <w:ind w:left="2733" w:hanging="420"/>
      </w:pPr>
      <w:rPr>
        <w:rFonts w:ascii="Wingdings" w:hAnsi="Wingdings" w:hint="default"/>
      </w:rPr>
    </w:lvl>
    <w:lvl w:ilvl="6" w:tplc="FFFFFFFF" w:tentative="1">
      <w:start w:val="1"/>
      <w:numFmt w:val="bullet"/>
      <w:lvlText w:val=""/>
      <w:lvlJc w:val="left"/>
      <w:pPr>
        <w:ind w:left="3153" w:hanging="420"/>
      </w:pPr>
      <w:rPr>
        <w:rFonts w:ascii="Wingdings" w:hAnsi="Wingdings" w:hint="default"/>
      </w:rPr>
    </w:lvl>
    <w:lvl w:ilvl="7" w:tplc="FFFFFFFF" w:tentative="1">
      <w:start w:val="1"/>
      <w:numFmt w:val="bullet"/>
      <w:lvlText w:val=""/>
      <w:lvlJc w:val="left"/>
      <w:pPr>
        <w:ind w:left="3573" w:hanging="420"/>
      </w:pPr>
      <w:rPr>
        <w:rFonts w:ascii="Wingdings" w:hAnsi="Wingdings" w:hint="default"/>
      </w:rPr>
    </w:lvl>
    <w:lvl w:ilvl="8" w:tplc="FFFFFFFF" w:tentative="1">
      <w:start w:val="1"/>
      <w:numFmt w:val="bullet"/>
      <w:lvlText w:val=""/>
      <w:lvlJc w:val="left"/>
      <w:pPr>
        <w:ind w:left="3993" w:hanging="420"/>
      </w:pPr>
      <w:rPr>
        <w:rFonts w:ascii="Wingdings" w:hAnsi="Wingdings" w:hint="default"/>
      </w:rPr>
    </w:lvl>
  </w:abstractNum>
  <w:abstractNum w:abstractNumId="88" w15:restartNumberingAfterBreak="0">
    <w:nsid w:val="235F2DA5"/>
    <w:multiLevelType w:val="hybridMultilevel"/>
    <w:tmpl w:val="55EA6C64"/>
    <w:lvl w:ilvl="0" w:tplc="90C4541A">
      <w:start w:val="2"/>
      <w:numFmt w:val="bullet"/>
      <w:lvlText w:val="・"/>
      <w:lvlJc w:val="left"/>
      <w:pPr>
        <w:ind w:left="420" w:hanging="420"/>
      </w:pPr>
      <w:rPr>
        <w:rFonts w:ascii="BIZ UDゴシック" w:eastAsia="BIZ UDゴシック" w:hAnsi="BIZ UDゴシック"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9" w15:restartNumberingAfterBreak="0">
    <w:nsid w:val="24FD2A94"/>
    <w:multiLevelType w:val="hybridMultilevel"/>
    <w:tmpl w:val="3ED866D8"/>
    <w:lvl w:ilvl="0" w:tplc="526EC12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25253788"/>
    <w:multiLevelType w:val="hybridMultilevel"/>
    <w:tmpl w:val="05CC9D32"/>
    <w:lvl w:ilvl="0" w:tplc="0409000B">
      <w:start w:val="1"/>
      <w:numFmt w:val="bullet"/>
      <w:lvlText w:val=""/>
      <w:lvlJc w:val="left"/>
      <w:pPr>
        <w:ind w:left="960" w:hanging="36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1" w15:restartNumberingAfterBreak="0">
    <w:nsid w:val="25266828"/>
    <w:multiLevelType w:val="hybridMultilevel"/>
    <w:tmpl w:val="B5F2964E"/>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2" w15:restartNumberingAfterBreak="0">
    <w:nsid w:val="25346C3B"/>
    <w:multiLevelType w:val="hybridMultilevel"/>
    <w:tmpl w:val="A5564884"/>
    <w:lvl w:ilvl="0" w:tplc="90C4541A">
      <w:start w:val="2"/>
      <w:numFmt w:val="bullet"/>
      <w:lvlText w:val="・"/>
      <w:lvlJc w:val="left"/>
      <w:pPr>
        <w:ind w:left="1450" w:hanging="420"/>
      </w:pPr>
      <w:rPr>
        <w:rFonts w:ascii="BIZ UDゴシック" w:eastAsia="BIZ UDゴシック" w:hAnsi="BIZ UDゴシック" w:cstheme="minorBidi" w:hint="eastAsia"/>
      </w:rPr>
    </w:lvl>
    <w:lvl w:ilvl="1" w:tplc="0409000B" w:tentative="1">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93" w15:restartNumberingAfterBreak="0">
    <w:nsid w:val="25433ED0"/>
    <w:multiLevelType w:val="hybridMultilevel"/>
    <w:tmpl w:val="4E44D882"/>
    <w:lvl w:ilvl="0" w:tplc="FFFFFFFF">
      <w:start w:val="1"/>
      <w:numFmt w:val="bullet"/>
      <w:lvlText w:val=""/>
      <w:lvlJc w:val="left"/>
      <w:pPr>
        <w:ind w:left="633" w:hanging="420"/>
      </w:pPr>
      <w:rPr>
        <w:rFonts w:ascii="Wingdings" w:hAnsi="Wingdings" w:hint="default"/>
      </w:rPr>
    </w:lvl>
    <w:lvl w:ilvl="1" w:tplc="0409000B">
      <w:start w:val="1"/>
      <w:numFmt w:val="bullet"/>
      <w:lvlText w:val=""/>
      <w:lvlJc w:val="left"/>
      <w:pPr>
        <w:ind w:left="1053" w:hanging="420"/>
      </w:pPr>
      <w:rPr>
        <w:rFonts w:ascii="Wingdings" w:hAnsi="Wingdings" w:hint="default"/>
      </w:rPr>
    </w:lvl>
    <w:lvl w:ilvl="2" w:tplc="FFFFFFFF" w:tentative="1">
      <w:start w:val="1"/>
      <w:numFmt w:val="bullet"/>
      <w:lvlText w:val=""/>
      <w:lvlJc w:val="left"/>
      <w:pPr>
        <w:ind w:left="1473" w:hanging="420"/>
      </w:pPr>
      <w:rPr>
        <w:rFonts w:ascii="Wingdings" w:hAnsi="Wingdings" w:hint="default"/>
      </w:rPr>
    </w:lvl>
    <w:lvl w:ilvl="3" w:tplc="FFFFFFFF" w:tentative="1">
      <w:start w:val="1"/>
      <w:numFmt w:val="bullet"/>
      <w:lvlText w:val=""/>
      <w:lvlJc w:val="left"/>
      <w:pPr>
        <w:ind w:left="1893" w:hanging="420"/>
      </w:pPr>
      <w:rPr>
        <w:rFonts w:ascii="Wingdings" w:hAnsi="Wingdings" w:hint="default"/>
      </w:rPr>
    </w:lvl>
    <w:lvl w:ilvl="4" w:tplc="FFFFFFFF" w:tentative="1">
      <w:start w:val="1"/>
      <w:numFmt w:val="bullet"/>
      <w:lvlText w:val=""/>
      <w:lvlJc w:val="left"/>
      <w:pPr>
        <w:ind w:left="2313" w:hanging="420"/>
      </w:pPr>
      <w:rPr>
        <w:rFonts w:ascii="Wingdings" w:hAnsi="Wingdings" w:hint="default"/>
      </w:rPr>
    </w:lvl>
    <w:lvl w:ilvl="5" w:tplc="FFFFFFFF" w:tentative="1">
      <w:start w:val="1"/>
      <w:numFmt w:val="bullet"/>
      <w:lvlText w:val=""/>
      <w:lvlJc w:val="left"/>
      <w:pPr>
        <w:ind w:left="2733" w:hanging="420"/>
      </w:pPr>
      <w:rPr>
        <w:rFonts w:ascii="Wingdings" w:hAnsi="Wingdings" w:hint="default"/>
      </w:rPr>
    </w:lvl>
    <w:lvl w:ilvl="6" w:tplc="FFFFFFFF" w:tentative="1">
      <w:start w:val="1"/>
      <w:numFmt w:val="bullet"/>
      <w:lvlText w:val=""/>
      <w:lvlJc w:val="left"/>
      <w:pPr>
        <w:ind w:left="3153" w:hanging="420"/>
      </w:pPr>
      <w:rPr>
        <w:rFonts w:ascii="Wingdings" w:hAnsi="Wingdings" w:hint="default"/>
      </w:rPr>
    </w:lvl>
    <w:lvl w:ilvl="7" w:tplc="FFFFFFFF" w:tentative="1">
      <w:start w:val="1"/>
      <w:numFmt w:val="bullet"/>
      <w:lvlText w:val=""/>
      <w:lvlJc w:val="left"/>
      <w:pPr>
        <w:ind w:left="3573" w:hanging="420"/>
      </w:pPr>
      <w:rPr>
        <w:rFonts w:ascii="Wingdings" w:hAnsi="Wingdings" w:hint="default"/>
      </w:rPr>
    </w:lvl>
    <w:lvl w:ilvl="8" w:tplc="FFFFFFFF" w:tentative="1">
      <w:start w:val="1"/>
      <w:numFmt w:val="bullet"/>
      <w:lvlText w:val=""/>
      <w:lvlJc w:val="left"/>
      <w:pPr>
        <w:ind w:left="3993" w:hanging="420"/>
      </w:pPr>
      <w:rPr>
        <w:rFonts w:ascii="Wingdings" w:hAnsi="Wingdings" w:hint="default"/>
      </w:rPr>
    </w:lvl>
  </w:abstractNum>
  <w:abstractNum w:abstractNumId="94" w15:restartNumberingAfterBreak="0">
    <w:nsid w:val="258B7898"/>
    <w:multiLevelType w:val="hybridMultilevel"/>
    <w:tmpl w:val="9F96DFD8"/>
    <w:lvl w:ilvl="0" w:tplc="FFFFFFFF">
      <w:start w:val="1"/>
      <w:numFmt w:val="bullet"/>
      <w:lvlText w:val=""/>
      <w:lvlJc w:val="left"/>
      <w:pPr>
        <w:ind w:left="420" w:hanging="420"/>
      </w:pPr>
      <w:rPr>
        <w:rFonts w:ascii="Wingdings" w:hAnsi="Wingdings" w:hint="default"/>
      </w:rPr>
    </w:lvl>
    <w:lvl w:ilvl="1" w:tplc="FFFFFFFF">
      <w:numFmt w:val="bullet"/>
      <w:lvlText w:val=""/>
      <w:lvlJc w:val="left"/>
      <w:pPr>
        <w:ind w:left="780" w:hanging="360"/>
      </w:pPr>
      <w:rPr>
        <w:rFonts w:ascii="Wingdings" w:eastAsia="ＭＳ 明朝" w:hAnsi="Wingdings" w:cstheme="minorBidi" w:hint="default"/>
      </w:rPr>
    </w:lvl>
    <w:lvl w:ilvl="2" w:tplc="3EF4A686">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5" w15:restartNumberingAfterBreak="0">
    <w:nsid w:val="25FB5927"/>
    <w:multiLevelType w:val="hybridMultilevel"/>
    <w:tmpl w:val="695438F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6" w15:restartNumberingAfterBreak="0">
    <w:nsid w:val="264435B6"/>
    <w:multiLevelType w:val="hybridMultilevel"/>
    <w:tmpl w:val="D6FC2D82"/>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7" w15:restartNumberingAfterBreak="0">
    <w:nsid w:val="269D08B2"/>
    <w:multiLevelType w:val="hybridMultilevel"/>
    <w:tmpl w:val="699CE13A"/>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26BD52FD"/>
    <w:multiLevelType w:val="hybridMultilevel"/>
    <w:tmpl w:val="79B8EFA8"/>
    <w:lvl w:ilvl="0" w:tplc="0409000B">
      <w:start w:val="1"/>
      <w:numFmt w:val="bullet"/>
      <w:lvlText w:val=""/>
      <w:lvlJc w:val="left"/>
      <w:pPr>
        <w:ind w:left="420" w:hanging="420"/>
      </w:pPr>
      <w:rPr>
        <w:rFonts w:ascii="Wingdings" w:hAnsi="Wingdings" w:hint="default"/>
      </w:rPr>
    </w:lvl>
    <w:lvl w:ilvl="1" w:tplc="FFFFFFFF">
      <w:start w:val="2"/>
      <w:numFmt w:val="bullet"/>
      <w:lvlText w:val="・"/>
      <w:lvlJc w:val="left"/>
      <w:pPr>
        <w:ind w:left="830" w:hanging="410"/>
      </w:pPr>
      <w:rPr>
        <w:rFonts w:ascii="BIZ UDゴシック" w:eastAsia="BIZ UDゴシック" w:hAnsi="BIZ UDゴシック"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9" w15:restartNumberingAfterBreak="0">
    <w:nsid w:val="27720D40"/>
    <w:multiLevelType w:val="hybridMultilevel"/>
    <w:tmpl w:val="3F7CCB9C"/>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0" w15:restartNumberingAfterBreak="0">
    <w:nsid w:val="28AA351D"/>
    <w:multiLevelType w:val="hybridMultilevel"/>
    <w:tmpl w:val="316075E4"/>
    <w:lvl w:ilvl="0" w:tplc="0409000B">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01" w15:restartNumberingAfterBreak="0">
    <w:nsid w:val="28C53CAC"/>
    <w:multiLevelType w:val="hybridMultilevel"/>
    <w:tmpl w:val="2E0CD2E2"/>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2" w15:restartNumberingAfterBreak="0">
    <w:nsid w:val="295B5577"/>
    <w:multiLevelType w:val="hybridMultilevel"/>
    <w:tmpl w:val="E5C42914"/>
    <w:lvl w:ilvl="0" w:tplc="526EC126">
      <w:numFmt w:val="bullet"/>
      <w:lvlText w:val="・"/>
      <w:lvlJc w:val="left"/>
      <w:pPr>
        <w:ind w:left="452" w:hanging="420"/>
      </w:pPr>
      <w:rPr>
        <w:rFonts w:ascii="ＭＳ 明朝" w:eastAsia="ＭＳ 明朝" w:hAnsi="ＭＳ 明朝" w:cstheme="minorBidi" w:hint="eastAsia"/>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103" w15:restartNumberingAfterBreak="0">
    <w:nsid w:val="29607AA3"/>
    <w:multiLevelType w:val="hybridMultilevel"/>
    <w:tmpl w:val="2F38F546"/>
    <w:lvl w:ilvl="0" w:tplc="198EC96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4" w15:restartNumberingAfterBreak="0">
    <w:nsid w:val="2A0C5B9B"/>
    <w:multiLevelType w:val="hybridMultilevel"/>
    <w:tmpl w:val="90DCE93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5" w15:restartNumberingAfterBreak="0">
    <w:nsid w:val="2A246164"/>
    <w:multiLevelType w:val="hybridMultilevel"/>
    <w:tmpl w:val="D660C9DA"/>
    <w:lvl w:ilvl="0" w:tplc="FFFFFFFF">
      <w:start w:val="1"/>
      <w:numFmt w:val="bullet"/>
      <w:lvlText w:val=""/>
      <w:lvlJc w:val="left"/>
      <w:pPr>
        <w:ind w:left="633" w:hanging="420"/>
      </w:pPr>
      <w:rPr>
        <w:rFonts w:ascii="Wingdings" w:hAnsi="Wingdings" w:hint="default"/>
      </w:rPr>
    </w:lvl>
    <w:lvl w:ilvl="1" w:tplc="0409000B">
      <w:start w:val="1"/>
      <w:numFmt w:val="bullet"/>
      <w:lvlText w:val=""/>
      <w:lvlJc w:val="left"/>
      <w:pPr>
        <w:ind w:left="1053" w:hanging="420"/>
      </w:pPr>
      <w:rPr>
        <w:rFonts w:ascii="Wingdings" w:hAnsi="Wingdings" w:hint="default"/>
      </w:rPr>
    </w:lvl>
    <w:lvl w:ilvl="2" w:tplc="FFFFFFFF" w:tentative="1">
      <w:start w:val="1"/>
      <w:numFmt w:val="bullet"/>
      <w:lvlText w:val=""/>
      <w:lvlJc w:val="left"/>
      <w:pPr>
        <w:ind w:left="1473" w:hanging="420"/>
      </w:pPr>
      <w:rPr>
        <w:rFonts w:ascii="Wingdings" w:hAnsi="Wingdings" w:hint="default"/>
      </w:rPr>
    </w:lvl>
    <w:lvl w:ilvl="3" w:tplc="FFFFFFFF" w:tentative="1">
      <w:start w:val="1"/>
      <w:numFmt w:val="bullet"/>
      <w:lvlText w:val=""/>
      <w:lvlJc w:val="left"/>
      <w:pPr>
        <w:ind w:left="1893" w:hanging="420"/>
      </w:pPr>
      <w:rPr>
        <w:rFonts w:ascii="Wingdings" w:hAnsi="Wingdings" w:hint="default"/>
      </w:rPr>
    </w:lvl>
    <w:lvl w:ilvl="4" w:tplc="FFFFFFFF" w:tentative="1">
      <w:start w:val="1"/>
      <w:numFmt w:val="bullet"/>
      <w:lvlText w:val=""/>
      <w:lvlJc w:val="left"/>
      <w:pPr>
        <w:ind w:left="2313" w:hanging="420"/>
      </w:pPr>
      <w:rPr>
        <w:rFonts w:ascii="Wingdings" w:hAnsi="Wingdings" w:hint="default"/>
      </w:rPr>
    </w:lvl>
    <w:lvl w:ilvl="5" w:tplc="FFFFFFFF" w:tentative="1">
      <w:start w:val="1"/>
      <w:numFmt w:val="bullet"/>
      <w:lvlText w:val=""/>
      <w:lvlJc w:val="left"/>
      <w:pPr>
        <w:ind w:left="2733" w:hanging="420"/>
      </w:pPr>
      <w:rPr>
        <w:rFonts w:ascii="Wingdings" w:hAnsi="Wingdings" w:hint="default"/>
      </w:rPr>
    </w:lvl>
    <w:lvl w:ilvl="6" w:tplc="FFFFFFFF" w:tentative="1">
      <w:start w:val="1"/>
      <w:numFmt w:val="bullet"/>
      <w:lvlText w:val=""/>
      <w:lvlJc w:val="left"/>
      <w:pPr>
        <w:ind w:left="3153" w:hanging="420"/>
      </w:pPr>
      <w:rPr>
        <w:rFonts w:ascii="Wingdings" w:hAnsi="Wingdings" w:hint="default"/>
      </w:rPr>
    </w:lvl>
    <w:lvl w:ilvl="7" w:tplc="FFFFFFFF" w:tentative="1">
      <w:start w:val="1"/>
      <w:numFmt w:val="bullet"/>
      <w:lvlText w:val=""/>
      <w:lvlJc w:val="left"/>
      <w:pPr>
        <w:ind w:left="3573" w:hanging="420"/>
      </w:pPr>
      <w:rPr>
        <w:rFonts w:ascii="Wingdings" w:hAnsi="Wingdings" w:hint="default"/>
      </w:rPr>
    </w:lvl>
    <w:lvl w:ilvl="8" w:tplc="FFFFFFFF" w:tentative="1">
      <w:start w:val="1"/>
      <w:numFmt w:val="bullet"/>
      <w:lvlText w:val=""/>
      <w:lvlJc w:val="left"/>
      <w:pPr>
        <w:ind w:left="3993" w:hanging="420"/>
      </w:pPr>
      <w:rPr>
        <w:rFonts w:ascii="Wingdings" w:hAnsi="Wingdings" w:hint="default"/>
      </w:rPr>
    </w:lvl>
  </w:abstractNum>
  <w:abstractNum w:abstractNumId="106" w15:restartNumberingAfterBreak="0">
    <w:nsid w:val="2A246721"/>
    <w:multiLevelType w:val="hybridMultilevel"/>
    <w:tmpl w:val="60FE72D8"/>
    <w:lvl w:ilvl="0" w:tplc="FFFFFFFF">
      <w:start w:val="1"/>
      <w:numFmt w:val="bullet"/>
      <w:lvlText w:val=""/>
      <w:lvlJc w:val="left"/>
      <w:pPr>
        <w:ind w:left="420" w:hanging="420"/>
      </w:pPr>
      <w:rPr>
        <w:rFonts w:ascii="Wingdings" w:hAnsi="Wingdings" w:hint="default"/>
      </w:rPr>
    </w:lvl>
    <w:lvl w:ilvl="1" w:tplc="0409000B">
      <w:start w:val="1"/>
      <w:numFmt w:val="bullet"/>
      <w:lvlText w:val=""/>
      <w:lvlJc w:val="left"/>
      <w:pPr>
        <w:ind w:left="1053"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7" w15:restartNumberingAfterBreak="0">
    <w:nsid w:val="2AD32510"/>
    <w:multiLevelType w:val="hybridMultilevel"/>
    <w:tmpl w:val="26F61BEC"/>
    <w:lvl w:ilvl="0" w:tplc="E656FB26">
      <w:start w:val="4"/>
      <w:numFmt w:val="bullet"/>
      <w:lvlText w:val="・"/>
      <w:lvlJc w:val="left"/>
      <w:pPr>
        <w:ind w:left="440" w:hanging="44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8" w15:restartNumberingAfterBreak="0">
    <w:nsid w:val="2AFF3DBC"/>
    <w:multiLevelType w:val="hybridMultilevel"/>
    <w:tmpl w:val="12A6DACA"/>
    <w:lvl w:ilvl="0" w:tplc="FFFFFFFF">
      <w:start w:val="1"/>
      <w:numFmt w:val="bullet"/>
      <w:lvlText w:val=""/>
      <w:lvlJc w:val="left"/>
      <w:pPr>
        <w:ind w:left="633" w:hanging="420"/>
      </w:pPr>
      <w:rPr>
        <w:rFonts w:ascii="Wingdings" w:hAnsi="Wingdings" w:hint="default"/>
      </w:rPr>
    </w:lvl>
    <w:lvl w:ilvl="1" w:tplc="0409000B">
      <w:start w:val="1"/>
      <w:numFmt w:val="bullet"/>
      <w:lvlText w:val=""/>
      <w:lvlJc w:val="left"/>
      <w:pPr>
        <w:ind w:left="1053" w:hanging="420"/>
      </w:pPr>
      <w:rPr>
        <w:rFonts w:ascii="Wingdings" w:hAnsi="Wingdings" w:hint="default"/>
      </w:rPr>
    </w:lvl>
    <w:lvl w:ilvl="2" w:tplc="FFFFFFFF" w:tentative="1">
      <w:start w:val="1"/>
      <w:numFmt w:val="bullet"/>
      <w:lvlText w:val=""/>
      <w:lvlJc w:val="left"/>
      <w:pPr>
        <w:ind w:left="1473" w:hanging="420"/>
      </w:pPr>
      <w:rPr>
        <w:rFonts w:ascii="Wingdings" w:hAnsi="Wingdings" w:hint="default"/>
      </w:rPr>
    </w:lvl>
    <w:lvl w:ilvl="3" w:tplc="FFFFFFFF" w:tentative="1">
      <w:start w:val="1"/>
      <w:numFmt w:val="bullet"/>
      <w:lvlText w:val=""/>
      <w:lvlJc w:val="left"/>
      <w:pPr>
        <w:ind w:left="1893" w:hanging="420"/>
      </w:pPr>
      <w:rPr>
        <w:rFonts w:ascii="Wingdings" w:hAnsi="Wingdings" w:hint="default"/>
      </w:rPr>
    </w:lvl>
    <w:lvl w:ilvl="4" w:tplc="FFFFFFFF" w:tentative="1">
      <w:start w:val="1"/>
      <w:numFmt w:val="bullet"/>
      <w:lvlText w:val=""/>
      <w:lvlJc w:val="left"/>
      <w:pPr>
        <w:ind w:left="2313" w:hanging="420"/>
      </w:pPr>
      <w:rPr>
        <w:rFonts w:ascii="Wingdings" w:hAnsi="Wingdings" w:hint="default"/>
      </w:rPr>
    </w:lvl>
    <w:lvl w:ilvl="5" w:tplc="FFFFFFFF" w:tentative="1">
      <w:start w:val="1"/>
      <w:numFmt w:val="bullet"/>
      <w:lvlText w:val=""/>
      <w:lvlJc w:val="left"/>
      <w:pPr>
        <w:ind w:left="2733" w:hanging="420"/>
      </w:pPr>
      <w:rPr>
        <w:rFonts w:ascii="Wingdings" w:hAnsi="Wingdings" w:hint="default"/>
      </w:rPr>
    </w:lvl>
    <w:lvl w:ilvl="6" w:tplc="FFFFFFFF" w:tentative="1">
      <w:start w:val="1"/>
      <w:numFmt w:val="bullet"/>
      <w:lvlText w:val=""/>
      <w:lvlJc w:val="left"/>
      <w:pPr>
        <w:ind w:left="3153" w:hanging="420"/>
      </w:pPr>
      <w:rPr>
        <w:rFonts w:ascii="Wingdings" w:hAnsi="Wingdings" w:hint="default"/>
      </w:rPr>
    </w:lvl>
    <w:lvl w:ilvl="7" w:tplc="FFFFFFFF" w:tentative="1">
      <w:start w:val="1"/>
      <w:numFmt w:val="bullet"/>
      <w:lvlText w:val=""/>
      <w:lvlJc w:val="left"/>
      <w:pPr>
        <w:ind w:left="3573" w:hanging="420"/>
      </w:pPr>
      <w:rPr>
        <w:rFonts w:ascii="Wingdings" w:hAnsi="Wingdings" w:hint="default"/>
      </w:rPr>
    </w:lvl>
    <w:lvl w:ilvl="8" w:tplc="FFFFFFFF" w:tentative="1">
      <w:start w:val="1"/>
      <w:numFmt w:val="bullet"/>
      <w:lvlText w:val=""/>
      <w:lvlJc w:val="left"/>
      <w:pPr>
        <w:ind w:left="3993" w:hanging="420"/>
      </w:pPr>
      <w:rPr>
        <w:rFonts w:ascii="Wingdings" w:hAnsi="Wingdings" w:hint="default"/>
      </w:rPr>
    </w:lvl>
  </w:abstractNum>
  <w:abstractNum w:abstractNumId="109" w15:restartNumberingAfterBreak="0">
    <w:nsid w:val="2B034CCF"/>
    <w:multiLevelType w:val="hybridMultilevel"/>
    <w:tmpl w:val="B6266C16"/>
    <w:lvl w:ilvl="0" w:tplc="FD6A7E1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0" w15:restartNumberingAfterBreak="0">
    <w:nsid w:val="2B7B463A"/>
    <w:multiLevelType w:val="hybridMultilevel"/>
    <w:tmpl w:val="B2143FC0"/>
    <w:lvl w:ilvl="0" w:tplc="0409000B">
      <w:start w:val="1"/>
      <w:numFmt w:val="bullet"/>
      <w:lvlText w:val=""/>
      <w:lvlJc w:val="left"/>
      <w:pPr>
        <w:ind w:left="1125" w:hanging="420"/>
      </w:pPr>
      <w:rPr>
        <w:rFonts w:ascii="Wingdings" w:hAnsi="Wingdings" w:hint="default"/>
      </w:rPr>
    </w:lvl>
    <w:lvl w:ilvl="1" w:tplc="FFFFFFFF" w:tentative="1">
      <w:start w:val="1"/>
      <w:numFmt w:val="bullet"/>
      <w:lvlText w:val=""/>
      <w:lvlJc w:val="left"/>
      <w:pPr>
        <w:ind w:left="1545" w:hanging="420"/>
      </w:pPr>
      <w:rPr>
        <w:rFonts w:ascii="Wingdings" w:hAnsi="Wingdings" w:hint="default"/>
      </w:rPr>
    </w:lvl>
    <w:lvl w:ilvl="2" w:tplc="FFFFFFFF" w:tentative="1">
      <w:start w:val="1"/>
      <w:numFmt w:val="bullet"/>
      <w:lvlText w:val=""/>
      <w:lvlJc w:val="left"/>
      <w:pPr>
        <w:ind w:left="1965" w:hanging="420"/>
      </w:pPr>
      <w:rPr>
        <w:rFonts w:ascii="Wingdings" w:hAnsi="Wingdings" w:hint="default"/>
      </w:rPr>
    </w:lvl>
    <w:lvl w:ilvl="3" w:tplc="FFFFFFFF" w:tentative="1">
      <w:start w:val="1"/>
      <w:numFmt w:val="bullet"/>
      <w:lvlText w:val=""/>
      <w:lvlJc w:val="left"/>
      <w:pPr>
        <w:ind w:left="2385" w:hanging="420"/>
      </w:pPr>
      <w:rPr>
        <w:rFonts w:ascii="Wingdings" w:hAnsi="Wingdings" w:hint="default"/>
      </w:rPr>
    </w:lvl>
    <w:lvl w:ilvl="4" w:tplc="FFFFFFFF" w:tentative="1">
      <w:start w:val="1"/>
      <w:numFmt w:val="bullet"/>
      <w:lvlText w:val=""/>
      <w:lvlJc w:val="left"/>
      <w:pPr>
        <w:ind w:left="2805" w:hanging="420"/>
      </w:pPr>
      <w:rPr>
        <w:rFonts w:ascii="Wingdings" w:hAnsi="Wingdings" w:hint="default"/>
      </w:rPr>
    </w:lvl>
    <w:lvl w:ilvl="5" w:tplc="FFFFFFFF" w:tentative="1">
      <w:start w:val="1"/>
      <w:numFmt w:val="bullet"/>
      <w:lvlText w:val=""/>
      <w:lvlJc w:val="left"/>
      <w:pPr>
        <w:ind w:left="3225" w:hanging="420"/>
      </w:pPr>
      <w:rPr>
        <w:rFonts w:ascii="Wingdings" w:hAnsi="Wingdings" w:hint="default"/>
      </w:rPr>
    </w:lvl>
    <w:lvl w:ilvl="6" w:tplc="FFFFFFFF" w:tentative="1">
      <w:start w:val="1"/>
      <w:numFmt w:val="bullet"/>
      <w:lvlText w:val=""/>
      <w:lvlJc w:val="left"/>
      <w:pPr>
        <w:ind w:left="3645" w:hanging="420"/>
      </w:pPr>
      <w:rPr>
        <w:rFonts w:ascii="Wingdings" w:hAnsi="Wingdings" w:hint="default"/>
      </w:rPr>
    </w:lvl>
    <w:lvl w:ilvl="7" w:tplc="FFFFFFFF" w:tentative="1">
      <w:start w:val="1"/>
      <w:numFmt w:val="bullet"/>
      <w:lvlText w:val=""/>
      <w:lvlJc w:val="left"/>
      <w:pPr>
        <w:ind w:left="4065" w:hanging="420"/>
      </w:pPr>
      <w:rPr>
        <w:rFonts w:ascii="Wingdings" w:hAnsi="Wingdings" w:hint="default"/>
      </w:rPr>
    </w:lvl>
    <w:lvl w:ilvl="8" w:tplc="FFFFFFFF" w:tentative="1">
      <w:start w:val="1"/>
      <w:numFmt w:val="bullet"/>
      <w:lvlText w:val=""/>
      <w:lvlJc w:val="left"/>
      <w:pPr>
        <w:ind w:left="4485" w:hanging="420"/>
      </w:pPr>
      <w:rPr>
        <w:rFonts w:ascii="Wingdings" w:hAnsi="Wingdings" w:hint="default"/>
      </w:rPr>
    </w:lvl>
  </w:abstractNum>
  <w:abstractNum w:abstractNumId="111" w15:restartNumberingAfterBreak="0">
    <w:nsid w:val="2D431524"/>
    <w:multiLevelType w:val="hybridMultilevel"/>
    <w:tmpl w:val="915E6D34"/>
    <w:lvl w:ilvl="0" w:tplc="3EF4A68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2" w15:restartNumberingAfterBreak="0">
    <w:nsid w:val="2D670E19"/>
    <w:multiLevelType w:val="hybridMultilevel"/>
    <w:tmpl w:val="1EB0BB38"/>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3" w15:restartNumberingAfterBreak="0">
    <w:nsid w:val="2DA838D9"/>
    <w:multiLevelType w:val="hybridMultilevel"/>
    <w:tmpl w:val="188631FE"/>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2DD45DFA"/>
    <w:multiLevelType w:val="hybridMultilevel"/>
    <w:tmpl w:val="F0CA39C6"/>
    <w:lvl w:ilvl="0" w:tplc="90C4541A">
      <w:start w:val="2"/>
      <w:numFmt w:val="bullet"/>
      <w:lvlText w:val="・"/>
      <w:lvlJc w:val="left"/>
      <w:pPr>
        <w:ind w:left="1450" w:hanging="420"/>
      </w:pPr>
      <w:rPr>
        <w:rFonts w:ascii="BIZ UDゴシック" w:eastAsia="BIZ UDゴシック" w:hAnsi="BIZ UDゴシック" w:cstheme="minorBidi" w:hint="eastAsia"/>
      </w:rPr>
    </w:lvl>
    <w:lvl w:ilvl="1" w:tplc="0409000B" w:tentative="1">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115" w15:restartNumberingAfterBreak="0">
    <w:nsid w:val="2DED0DEF"/>
    <w:multiLevelType w:val="hybridMultilevel"/>
    <w:tmpl w:val="74C8A0EC"/>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6" w15:restartNumberingAfterBreak="0">
    <w:nsid w:val="2EAE0D46"/>
    <w:multiLevelType w:val="hybridMultilevel"/>
    <w:tmpl w:val="D0F0FEC6"/>
    <w:lvl w:ilvl="0" w:tplc="F81497D4">
      <w:start w:val="4"/>
      <w:numFmt w:val="bullet"/>
      <w:lvlText w:val="・"/>
      <w:lvlJc w:val="left"/>
      <w:pPr>
        <w:ind w:left="1289" w:hanging="440"/>
      </w:pPr>
      <w:rPr>
        <w:rFonts w:ascii="BIZ UDPゴシック" w:eastAsia="BIZ UDPゴシック" w:hAnsi="BIZ UDPゴシック" w:cstheme="minorBidi" w:hint="eastAsia"/>
      </w:rPr>
    </w:lvl>
    <w:lvl w:ilvl="1" w:tplc="0409000B" w:tentative="1">
      <w:start w:val="1"/>
      <w:numFmt w:val="bullet"/>
      <w:lvlText w:val=""/>
      <w:lvlJc w:val="left"/>
      <w:pPr>
        <w:ind w:left="1729" w:hanging="440"/>
      </w:pPr>
      <w:rPr>
        <w:rFonts w:ascii="Wingdings" w:hAnsi="Wingdings" w:hint="default"/>
      </w:rPr>
    </w:lvl>
    <w:lvl w:ilvl="2" w:tplc="0409000D" w:tentative="1">
      <w:start w:val="1"/>
      <w:numFmt w:val="bullet"/>
      <w:lvlText w:val=""/>
      <w:lvlJc w:val="left"/>
      <w:pPr>
        <w:ind w:left="2169" w:hanging="440"/>
      </w:pPr>
      <w:rPr>
        <w:rFonts w:ascii="Wingdings" w:hAnsi="Wingdings" w:hint="default"/>
      </w:rPr>
    </w:lvl>
    <w:lvl w:ilvl="3" w:tplc="04090001" w:tentative="1">
      <w:start w:val="1"/>
      <w:numFmt w:val="bullet"/>
      <w:lvlText w:val=""/>
      <w:lvlJc w:val="left"/>
      <w:pPr>
        <w:ind w:left="2609" w:hanging="440"/>
      </w:pPr>
      <w:rPr>
        <w:rFonts w:ascii="Wingdings" w:hAnsi="Wingdings" w:hint="default"/>
      </w:rPr>
    </w:lvl>
    <w:lvl w:ilvl="4" w:tplc="0409000B" w:tentative="1">
      <w:start w:val="1"/>
      <w:numFmt w:val="bullet"/>
      <w:lvlText w:val=""/>
      <w:lvlJc w:val="left"/>
      <w:pPr>
        <w:ind w:left="3049" w:hanging="440"/>
      </w:pPr>
      <w:rPr>
        <w:rFonts w:ascii="Wingdings" w:hAnsi="Wingdings" w:hint="default"/>
      </w:rPr>
    </w:lvl>
    <w:lvl w:ilvl="5" w:tplc="0409000D" w:tentative="1">
      <w:start w:val="1"/>
      <w:numFmt w:val="bullet"/>
      <w:lvlText w:val=""/>
      <w:lvlJc w:val="left"/>
      <w:pPr>
        <w:ind w:left="3489" w:hanging="440"/>
      </w:pPr>
      <w:rPr>
        <w:rFonts w:ascii="Wingdings" w:hAnsi="Wingdings" w:hint="default"/>
      </w:rPr>
    </w:lvl>
    <w:lvl w:ilvl="6" w:tplc="04090001" w:tentative="1">
      <w:start w:val="1"/>
      <w:numFmt w:val="bullet"/>
      <w:lvlText w:val=""/>
      <w:lvlJc w:val="left"/>
      <w:pPr>
        <w:ind w:left="3929" w:hanging="440"/>
      </w:pPr>
      <w:rPr>
        <w:rFonts w:ascii="Wingdings" w:hAnsi="Wingdings" w:hint="default"/>
      </w:rPr>
    </w:lvl>
    <w:lvl w:ilvl="7" w:tplc="0409000B" w:tentative="1">
      <w:start w:val="1"/>
      <w:numFmt w:val="bullet"/>
      <w:lvlText w:val=""/>
      <w:lvlJc w:val="left"/>
      <w:pPr>
        <w:ind w:left="4369" w:hanging="440"/>
      </w:pPr>
      <w:rPr>
        <w:rFonts w:ascii="Wingdings" w:hAnsi="Wingdings" w:hint="default"/>
      </w:rPr>
    </w:lvl>
    <w:lvl w:ilvl="8" w:tplc="0409000D" w:tentative="1">
      <w:start w:val="1"/>
      <w:numFmt w:val="bullet"/>
      <w:lvlText w:val=""/>
      <w:lvlJc w:val="left"/>
      <w:pPr>
        <w:ind w:left="4809" w:hanging="440"/>
      </w:pPr>
      <w:rPr>
        <w:rFonts w:ascii="Wingdings" w:hAnsi="Wingdings" w:hint="default"/>
      </w:rPr>
    </w:lvl>
  </w:abstractNum>
  <w:abstractNum w:abstractNumId="117" w15:restartNumberingAfterBreak="0">
    <w:nsid w:val="2F841A18"/>
    <w:multiLevelType w:val="hybridMultilevel"/>
    <w:tmpl w:val="8DF0935A"/>
    <w:lvl w:ilvl="0" w:tplc="0409000B">
      <w:start w:val="1"/>
      <w:numFmt w:val="bullet"/>
      <w:lvlText w:val=""/>
      <w:lvlJc w:val="left"/>
      <w:pPr>
        <w:ind w:left="1053" w:hanging="420"/>
      </w:pPr>
      <w:rPr>
        <w:rFonts w:ascii="Wingdings" w:hAnsi="Wingdings" w:hint="default"/>
      </w:rPr>
    </w:lvl>
    <w:lvl w:ilvl="1" w:tplc="FFFFFFFF" w:tentative="1">
      <w:start w:val="1"/>
      <w:numFmt w:val="bullet"/>
      <w:lvlText w:val=""/>
      <w:lvlJc w:val="left"/>
      <w:pPr>
        <w:ind w:left="1473" w:hanging="420"/>
      </w:pPr>
      <w:rPr>
        <w:rFonts w:ascii="Wingdings" w:hAnsi="Wingdings" w:hint="default"/>
      </w:rPr>
    </w:lvl>
    <w:lvl w:ilvl="2" w:tplc="FFFFFFFF" w:tentative="1">
      <w:start w:val="1"/>
      <w:numFmt w:val="bullet"/>
      <w:lvlText w:val=""/>
      <w:lvlJc w:val="left"/>
      <w:pPr>
        <w:ind w:left="1893" w:hanging="420"/>
      </w:pPr>
      <w:rPr>
        <w:rFonts w:ascii="Wingdings" w:hAnsi="Wingdings" w:hint="default"/>
      </w:rPr>
    </w:lvl>
    <w:lvl w:ilvl="3" w:tplc="FFFFFFFF" w:tentative="1">
      <w:start w:val="1"/>
      <w:numFmt w:val="bullet"/>
      <w:lvlText w:val=""/>
      <w:lvlJc w:val="left"/>
      <w:pPr>
        <w:ind w:left="2313" w:hanging="420"/>
      </w:pPr>
      <w:rPr>
        <w:rFonts w:ascii="Wingdings" w:hAnsi="Wingdings" w:hint="default"/>
      </w:rPr>
    </w:lvl>
    <w:lvl w:ilvl="4" w:tplc="FFFFFFFF" w:tentative="1">
      <w:start w:val="1"/>
      <w:numFmt w:val="bullet"/>
      <w:lvlText w:val=""/>
      <w:lvlJc w:val="left"/>
      <w:pPr>
        <w:ind w:left="2733" w:hanging="420"/>
      </w:pPr>
      <w:rPr>
        <w:rFonts w:ascii="Wingdings" w:hAnsi="Wingdings" w:hint="default"/>
      </w:rPr>
    </w:lvl>
    <w:lvl w:ilvl="5" w:tplc="FFFFFFFF" w:tentative="1">
      <w:start w:val="1"/>
      <w:numFmt w:val="bullet"/>
      <w:lvlText w:val=""/>
      <w:lvlJc w:val="left"/>
      <w:pPr>
        <w:ind w:left="3153" w:hanging="420"/>
      </w:pPr>
      <w:rPr>
        <w:rFonts w:ascii="Wingdings" w:hAnsi="Wingdings" w:hint="default"/>
      </w:rPr>
    </w:lvl>
    <w:lvl w:ilvl="6" w:tplc="FFFFFFFF" w:tentative="1">
      <w:start w:val="1"/>
      <w:numFmt w:val="bullet"/>
      <w:lvlText w:val=""/>
      <w:lvlJc w:val="left"/>
      <w:pPr>
        <w:ind w:left="3573" w:hanging="420"/>
      </w:pPr>
      <w:rPr>
        <w:rFonts w:ascii="Wingdings" w:hAnsi="Wingdings" w:hint="default"/>
      </w:rPr>
    </w:lvl>
    <w:lvl w:ilvl="7" w:tplc="FFFFFFFF" w:tentative="1">
      <w:start w:val="1"/>
      <w:numFmt w:val="bullet"/>
      <w:lvlText w:val=""/>
      <w:lvlJc w:val="left"/>
      <w:pPr>
        <w:ind w:left="3993" w:hanging="420"/>
      </w:pPr>
      <w:rPr>
        <w:rFonts w:ascii="Wingdings" w:hAnsi="Wingdings" w:hint="default"/>
      </w:rPr>
    </w:lvl>
    <w:lvl w:ilvl="8" w:tplc="FFFFFFFF" w:tentative="1">
      <w:start w:val="1"/>
      <w:numFmt w:val="bullet"/>
      <w:lvlText w:val=""/>
      <w:lvlJc w:val="left"/>
      <w:pPr>
        <w:ind w:left="4413" w:hanging="420"/>
      </w:pPr>
      <w:rPr>
        <w:rFonts w:ascii="Wingdings" w:hAnsi="Wingdings" w:hint="default"/>
      </w:rPr>
    </w:lvl>
  </w:abstractNum>
  <w:abstractNum w:abstractNumId="118" w15:restartNumberingAfterBreak="0">
    <w:nsid w:val="2FC438AA"/>
    <w:multiLevelType w:val="hybridMultilevel"/>
    <w:tmpl w:val="80D882DE"/>
    <w:lvl w:ilvl="0" w:tplc="0409000B">
      <w:start w:val="1"/>
      <w:numFmt w:val="bullet"/>
      <w:lvlText w:val=""/>
      <w:lvlJc w:val="left"/>
      <w:pPr>
        <w:ind w:left="3398"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119" w15:restartNumberingAfterBreak="0">
    <w:nsid w:val="2FC55163"/>
    <w:multiLevelType w:val="hybridMultilevel"/>
    <w:tmpl w:val="00C82F38"/>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30304B5E"/>
    <w:multiLevelType w:val="hybridMultilevel"/>
    <w:tmpl w:val="201417AA"/>
    <w:lvl w:ilvl="0" w:tplc="CD502528">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21" w15:restartNumberingAfterBreak="0">
    <w:nsid w:val="303E78BD"/>
    <w:multiLevelType w:val="hybridMultilevel"/>
    <w:tmpl w:val="612AF9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310371E7"/>
    <w:multiLevelType w:val="hybridMultilevel"/>
    <w:tmpl w:val="33EEABF0"/>
    <w:lvl w:ilvl="0" w:tplc="B924138C">
      <w:start w:val="3"/>
      <w:numFmt w:val="bullet"/>
      <w:lvlText w:val="・"/>
      <w:lvlJc w:val="left"/>
      <w:pPr>
        <w:ind w:left="1125" w:hanging="420"/>
      </w:pPr>
      <w:rPr>
        <w:rFonts w:ascii="BIZ UDゴシック" w:eastAsia="BIZ UDゴシック" w:hAnsi="BIZ UDゴシック" w:cstheme="minorBidi" w:hint="eastAsia"/>
      </w:rPr>
    </w:lvl>
    <w:lvl w:ilvl="1" w:tplc="FFFFFFFF" w:tentative="1">
      <w:start w:val="1"/>
      <w:numFmt w:val="bullet"/>
      <w:lvlText w:val=""/>
      <w:lvlJc w:val="left"/>
      <w:pPr>
        <w:ind w:left="1545" w:hanging="420"/>
      </w:pPr>
      <w:rPr>
        <w:rFonts w:ascii="Wingdings" w:hAnsi="Wingdings" w:hint="default"/>
      </w:rPr>
    </w:lvl>
    <w:lvl w:ilvl="2" w:tplc="FFFFFFFF" w:tentative="1">
      <w:start w:val="1"/>
      <w:numFmt w:val="bullet"/>
      <w:lvlText w:val=""/>
      <w:lvlJc w:val="left"/>
      <w:pPr>
        <w:ind w:left="1965" w:hanging="420"/>
      </w:pPr>
      <w:rPr>
        <w:rFonts w:ascii="Wingdings" w:hAnsi="Wingdings" w:hint="default"/>
      </w:rPr>
    </w:lvl>
    <w:lvl w:ilvl="3" w:tplc="FFFFFFFF" w:tentative="1">
      <w:start w:val="1"/>
      <w:numFmt w:val="bullet"/>
      <w:lvlText w:val=""/>
      <w:lvlJc w:val="left"/>
      <w:pPr>
        <w:ind w:left="2385" w:hanging="420"/>
      </w:pPr>
      <w:rPr>
        <w:rFonts w:ascii="Wingdings" w:hAnsi="Wingdings" w:hint="default"/>
      </w:rPr>
    </w:lvl>
    <w:lvl w:ilvl="4" w:tplc="FFFFFFFF" w:tentative="1">
      <w:start w:val="1"/>
      <w:numFmt w:val="bullet"/>
      <w:lvlText w:val=""/>
      <w:lvlJc w:val="left"/>
      <w:pPr>
        <w:ind w:left="2805" w:hanging="420"/>
      </w:pPr>
      <w:rPr>
        <w:rFonts w:ascii="Wingdings" w:hAnsi="Wingdings" w:hint="default"/>
      </w:rPr>
    </w:lvl>
    <w:lvl w:ilvl="5" w:tplc="FFFFFFFF" w:tentative="1">
      <w:start w:val="1"/>
      <w:numFmt w:val="bullet"/>
      <w:lvlText w:val=""/>
      <w:lvlJc w:val="left"/>
      <w:pPr>
        <w:ind w:left="3225" w:hanging="420"/>
      </w:pPr>
      <w:rPr>
        <w:rFonts w:ascii="Wingdings" w:hAnsi="Wingdings" w:hint="default"/>
      </w:rPr>
    </w:lvl>
    <w:lvl w:ilvl="6" w:tplc="FFFFFFFF" w:tentative="1">
      <w:start w:val="1"/>
      <w:numFmt w:val="bullet"/>
      <w:lvlText w:val=""/>
      <w:lvlJc w:val="left"/>
      <w:pPr>
        <w:ind w:left="3645" w:hanging="420"/>
      </w:pPr>
      <w:rPr>
        <w:rFonts w:ascii="Wingdings" w:hAnsi="Wingdings" w:hint="default"/>
      </w:rPr>
    </w:lvl>
    <w:lvl w:ilvl="7" w:tplc="FFFFFFFF" w:tentative="1">
      <w:start w:val="1"/>
      <w:numFmt w:val="bullet"/>
      <w:lvlText w:val=""/>
      <w:lvlJc w:val="left"/>
      <w:pPr>
        <w:ind w:left="4065" w:hanging="420"/>
      </w:pPr>
      <w:rPr>
        <w:rFonts w:ascii="Wingdings" w:hAnsi="Wingdings" w:hint="default"/>
      </w:rPr>
    </w:lvl>
    <w:lvl w:ilvl="8" w:tplc="FFFFFFFF" w:tentative="1">
      <w:start w:val="1"/>
      <w:numFmt w:val="bullet"/>
      <w:lvlText w:val=""/>
      <w:lvlJc w:val="left"/>
      <w:pPr>
        <w:ind w:left="4485" w:hanging="420"/>
      </w:pPr>
      <w:rPr>
        <w:rFonts w:ascii="Wingdings" w:hAnsi="Wingdings" w:hint="default"/>
      </w:rPr>
    </w:lvl>
  </w:abstractNum>
  <w:abstractNum w:abstractNumId="123" w15:restartNumberingAfterBreak="0">
    <w:nsid w:val="317D4DBB"/>
    <w:multiLevelType w:val="hybridMultilevel"/>
    <w:tmpl w:val="58EA8214"/>
    <w:lvl w:ilvl="0" w:tplc="3EF4A686">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4" w15:restartNumberingAfterBreak="0">
    <w:nsid w:val="31AB24FA"/>
    <w:multiLevelType w:val="hybridMultilevel"/>
    <w:tmpl w:val="6B0E7E46"/>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32063BAC"/>
    <w:multiLevelType w:val="hybridMultilevel"/>
    <w:tmpl w:val="CBD08EE6"/>
    <w:lvl w:ilvl="0" w:tplc="198EC96E">
      <w:start w:val="3"/>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32C57AFC"/>
    <w:multiLevelType w:val="hybridMultilevel"/>
    <w:tmpl w:val="29F64D68"/>
    <w:lvl w:ilvl="0" w:tplc="04090009">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7" w15:restartNumberingAfterBreak="0">
    <w:nsid w:val="332010FF"/>
    <w:multiLevelType w:val="hybridMultilevel"/>
    <w:tmpl w:val="83F6F422"/>
    <w:lvl w:ilvl="0" w:tplc="FD6A7E1C">
      <w:numFmt w:val="bullet"/>
      <w:lvlText w:val="・"/>
      <w:lvlJc w:val="left"/>
      <w:pPr>
        <w:ind w:left="1680" w:hanging="42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8" w15:restartNumberingAfterBreak="0">
    <w:nsid w:val="34143278"/>
    <w:multiLevelType w:val="hybridMultilevel"/>
    <w:tmpl w:val="B1209D8A"/>
    <w:lvl w:ilvl="0" w:tplc="04090009">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9" w15:restartNumberingAfterBreak="0">
    <w:nsid w:val="35193A40"/>
    <w:multiLevelType w:val="hybridMultilevel"/>
    <w:tmpl w:val="C5222AE0"/>
    <w:lvl w:ilvl="0" w:tplc="CD5025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3636680C"/>
    <w:multiLevelType w:val="hybridMultilevel"/>
    <w:tmpl w:val="40682FBE"/>
    <w:lvl w:ilvl="0" w:tplc="04090009">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31" w15:restartNumberingAfterBreak="0">
    <w:nsid w:val="36395F8B"/>
    <w:multiLevelType w:val="hybridMultilevel"/>
    <w:tmpl w:val="5B3215D8"/>
    <w:lvl w:ilvl="0" w:tplc="90C4541A">
      <w:start w:val="2"/>
      <w:numFmt w:val="bullet"/>
      <w:lvlText w:val="・"/>
      <w:lvlJc w:val="left"/>
      <w:pPr>
        <w:ind w:left="1450" w:hanging="420"/>
      </w:pPr>
      <w:rPr>
        <w:rFonts w:ascii="BIZ UDゴシック" w:eastAsia="BIZ UDゴシック" w:hAnsi="BIZ UDゴシック" w:cstheme="minorBidi" w:hint="eastAsia"/>
      </w:rPr>
    </w:lvl>
    <w:lvl w:ilvl="1" w:tplc="0409000B" w:tentative="1">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132" w15:restartNumberingAfterBreak="0">
    <w:nsid w:val="364A73A1"/>
    <w:multiLevelType w:val="hybridMultilevel"/>
    <w:tmpl w:val="84927C44"/>
    <w:lvl w:ilvl="0" w:tplc="E656FB26">
      <w:start w:val="4"/>
      <w:numFmt w:val="bullet"/>
      <w:lvlText w:val="・"/>
      <w:lvlJc w:val="left"/>
      <w:pPr>
        <w:ind w:left="643" w:hanging="54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3" w15:restartNumberingAfterBreak="0">
    <w:nsid w:val="3727134B"/>
    <w:multiLevelType w:val="hybridMultilevel"/>
    <w:tmpl w:val="EC1438B8"/>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4" w15:restartNumberingAfterBreak="0">
    <w:nsid w:val="37DA6DD5"/>
    <w:multiLevelType w:val="hybridMultilevel"/>
    <w:tmpl w:val="9790FA52"/>
    <w:lvl w:ilvl="0" w:tplc="51ACC07E">
      <w:start w:val="1"/>
      <w:numFmt w:val="bullet"/>
      <w:lvlText w:val=""/>
      <w:lvlJc w:val="left"/>
      <w:pPr>
        <w:ind w:left="1452" w:hanging="420"/>
      </w:pPr>
      <w:rPr>
        <w:rFonts w:ascii="Wingdings" w:hAnsi="Wingdings" w:hint="default"/>
        <w:color w:val="auto"/>
      </w:rPr>
    </w:lvl>
    <w:lvl w:ilvl="1" w:tplc="0409000B" w:tentative="1">
      <w:start w:val="1"/>
      <w:numFmt w:val="bullet"/>
      <w:lvlText w:val=""/>
      <w:lvlJc w:val="left"/>
      <w:pPr>
        <w:ind w:left="1872" w:hanging="420"/>
      </w:pPr>
      <w:rPr>
        <w:rFonts w:ascii="Wingdings" w:hAnsi="Wingdings" w:hint="default"/>
      </w:rPr>
    </w:lvl>
    <w:lvl w:ilvl="2" w:tplc="0409000D" w:tentative="1">
      <w:start w:val="1"/>
      <w:numFmt w:val="bullet"/>
      <w:lvlText w:val=""/>
      <w:lvlJc w:val="left"/>
      <w:pPr>
        <w:ind w:left="2292" w:hanging="420"/>
      </w:pPr>
      <w:rPr>
        <w:rFonts w:ascii="Wingdings" w:hAnsi="Wingdings" w:hint="default"/>
      </w:rPr>
    </w:lvl>
    <w:lvl w:ilvl="3" w:tplc="04090001" w:tentative="1">
      <w:start w:val="1"/>
      <w:numFmt w:val="bullet"/>
      <w:lvlText w:val=""/>
      <w:lvlJc w:val="left"/>
      <w:pPr>
        <w:ind w:left="2712" w:hanging="420"/>
      </w:pPr>
      <w:rPr>
        <w:rFonts w:ascii="Wingdings" w:hAnsi="Wingdings" w:hint="default"/>
      </w:rPr>
    </w:lvl>
    <w:lvl w:ilvl="4" w:tplc="0409000B" w:tentative="1">
      <w:start w:val="1"/>
      <w:numFmt w:val="bullet"/>
      <w:lvlText w:val=""/>
      <w:lvlJc w:val="left"/>
      <w:pPr>
        <w:ind w:left="3132" w:hanging="420"/>
      </w:pPr>
      <w:rPr>
        <w:rFonts w:ascii="Wingdings" w:hAnsi="Wingdings" w:hint="default"/>
      </w:rPr>
    </w:lvl>
    <w:lvl w:ilvl="5" w:tplc="0409000D" w:tentative="1">
      <w:start w:val="1"/>
      <w:numFmt w:val="bullet"/>
      <w:lvlText w:val=""/>
      <w:lvlJc w:val="left"/>
      <w:pPr>
        <w:ind w:left="3552" w:hanging="420"/>
      </w:pPr>
      <w:rPr>
        <w:rFonts w:ascii="Wingdings" w:hAnsi="Wingdings" w:hint="default"/>
      </w:rPr>
    </w:lvl>
    <w:lvl w:ilvl="6" w:tplc="04090001" w:tentative="1">
      <w:start w:val="1"/>
      <w:numFmt w:val="bullet"/>
      <w:lvlText w:val=""/>
      <w:lvlJc w:val="left"/>
      <w:pPr>
        <w:ind w:left="3972" w:hanging="420"/>
      </w:pPr>
      <w:rPr>
        <w:rFonts w:ascii="Wingdings" w:hAnsi="Wingdings" w:hint="default"/>
      </w:rPr>
    </w:lvl>
    <w:lvl w:ilvl="7" w:tplc="0409000B" w:tentative="1">
      <w:start w:val="1"/>
      <w:numFmt w:val="bullet"/>
      <w:lvlText w:val=""/>
      <w:lvlJc w:val="left"/>
      <w:pPr>
        <w:ind w:left="4392" w:hanging="420"/>
      </w:pPr>
      <w:rPr>
        <w:rFonts w:ascii="Wingdings" w:hAnsi="Wingdings" w:hint="default"/>
      </w:rPr>
    </w:lvl>
    <w:lvl w:ilvl="8" w:tplc="0409000D" w:tentative="1">
      <w:start w:val="1"/>
      <w:numFmt w:val="bullet"/>
      <w:lvlText w:val=""/>
      <w:lvlJc w:val="left"/>
      <w:pPr>
        <w:ind w:left="4812" w:hanging="420"/>
      </w:pPr>
      <w:rPr>
        <w:rFonts w:ascii="Wingdings" w:hAnsi="Wingdings" w:hint="default"/>
      </w:rPr>
    </w:lvl>
  </w:abstractNum>
  <w:abstractNum w:abstractNumId="135" w15:restartNumberingAfterBreak="0">
    <w:nsid w:val="37EE6D8B"/>
    <w:multiLevelType w:val="hybridMultilevel"/>
    <w:tmpl w:val="70CCAC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38247C2E"/>
    <w:multiLevelType w:val="hybridMultilevel"/>
    <w:tmpl w:val="A4BC6188"/>
    <w:lvl w:ilvl="0" w:tplc="198EC96E">
      <w:start w:val="3"/>
      <w:numFmt w:val="bullet"/>
      <w:lvlText w:val="・"/>
      <w:lvlJc w:val="left"/>
      <w:pPr>
        <w:ind w:left="420" w:hanging="420"/>
      </w:pPr>
      <w:rPr>
        <w:rFonts w:ascii="ＭＳ 明朝" w:eastAsia="ＭＳ 明朝" w:hAnsi="ＭＳ 明朝"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7" w15:restartNumberingAfterBreak="0">
    <w:nsid w:val="3839179C"/>
    <w:multiLevelType w:val="hybridMultilevel"/>
    <w:tmpl w:val="60B67BE4"/>
    <w:lvl w:ilvl="0" w:tplc="FFFFFFFF">
      <w:start w:val="1"/>
      <w:numFmt w:val="bullet"/>
      <w:lvlText w:val=""/>
      <w:lvlJc w:val="left"/>
      <w:pPr>
        <w:ind w:left="222" w:hanging="440"/>
      </w:pPr>
      <w:rPr>
        <w:rFonts w:ascii="Wingdings" w:hAnsi="Wingdings" w:hint="default"/>
      </w:rPr>
    </w:lvl>
    <w:lvl w:ilvl="1" w:tplc="FFFFFFFF" w:tentative="1">
      <w:start w:val="1"/>
      <w:numFmt w:val="bullet"/>
      <w:lvlText w:val=""/>
      <w:lvlJc w:val="left"/>
      <w:pPr>
        <w:ind w:left="662" w:hanging="440"/>
      </w:pPr>
      <w:rPr>
        <w:rFonts w:ascii="Wingdings" w:hAnsi="Wingdings" w:hint="default"/>
      </w:rPr>
    </w:lvl>
    <w:lvl w:ilvl="2" w:tplc="3EF4A686">
      <w:start w:val="1"/>
      <w:numFmt w:val="bullet"/>
      <w:lvlText w:val=""/>
      <w:lvlJc w:val="left"/>
      <w:pPr>
        <w:ind w:left="440" w:hanging="440"/>
      </w:pPr>
      <w:rPr>
        <w:rFonts w:ascii="Wingdings" w:hAnsi="Wingdings" w:hint="default"/>
      </w:rPr>
    </w:lvl>
    <w:lvl w:ilvl="3" w:tplc="FFFFFFFF" w:tentative="1">
      <w:start w:val="1"/>
      <w:numFmt w:val="bullet"/>
      <w:lvlText w:val=""/>
      <w:lvlJc w:val="left"/>
      <w:pPr>
        <w:ind w:left="1542" w:hanging="440"/>
      </w:pPr>
      <w:rPr>
        <w:rFonts w:ascii="Wingdings" w:hAnsi="Wingdings" w:hint="default"/>
      </w:rPr>
    </w:lvl>
    <w:lvl w:ilvl="4" w:tplc="FFFFFFFF" w:tentative="1">
      <w:start w:val="1"/>
      <w:numFmt w:val="bullet"/>
      <w:lvlText w:val=""/>
      <w:lvlJc w:val="left"/>
      <w:pPr>
        <w:ind w:left="1982" w:hanging="440"/>
      </w:pPr>
      <w:rPr>
        <w:rFonts w:ascii="Wingdings" w:hAnsi="Wingdings" w:hint="default"/>
      </w:rPr>
    </w:lvl>
    <w:lvl w:ilvl="5" w:tplc="FFFFFFFF" w:tentative="1">
      <w:start w:val="1"/>
      <w:numFmt w:val="bullet"/>
      <w:lvlText w:val=""/>
      <w:lvlJc w:val="left"/>
      <w:pPr>
        <w:ind w:left="2422" w:hanging="440"/>
      </w:pPr>
      <w:rPr>
        <w:rFonts w:ascii="Wingdings" w:hAnsi="Wingdings" w:hint="default"/>
      </w:rPr>
    </w:lvl>
    <w:lvl w:ilvl="6" w:tplc="FFFFFFFF" w:tentative="1">
      <w:start w:val="1"/>
      <w:numFmt w:val="bullet"/>
      <w:lvlText w:val=""/>
      <w:lvlJc w:val="left"/>
      <w:pPr>
        <w:ind w:left="2862" w:hanging="440"/>
      </w:pPr>
      <w:rPr>
        <w:rFonts w:ascii="Wingdings" w:hAnsi="Wingdings" w:hint="default"/>
      </w:rPr>
    </w:lvl>
    <w:lvl w:ilvl="7" w:tplc="FFFFFFFF" w:tentative="1">
      <w:start w:val="1"/>
      <w:numFmt w:val="bullet"/>
      <w:lvlText w:val=""/>
      <w:lvlJc w:val="left"/>
      <w:pPr>
        <w:ind w:left="3302" w:hanging="440"/>
      </w:pPr>
      <w:rPr>
        <w:rFonts w:ascii="Wingdings" w:hAnsi="Wingdings" w:hint="default"/>
      </w:rPr>
    </w:lvl>
    <w:lvl w:ilvl="8" w:tplc="FFFFFFFF" w:tentative="1">
      <w:start w:val="1"/>
      <w:numFmt w:val="bullet"/>
      <w:lvlText w:val=""/>
      <w:lvlJc w:val="left"/>
      <w:pPr>
        <w:ind w:left="3742" w:hanging="440"/>
      </w:pPr>
      <w:rPr>
        <w:rFonts w:ascii="Wingdings" w:hAnsi="Wingdings" w:hint="default"/>
      </w:rPr>
    </w:lvl>
  </w:abstractNum>
  <w:abstractNum w:abstractNumId="138" w15:restartNumberingAfterBreak="0">
    <w:nsid w:val="383D30F1"/>
    <w:multiLevelType w:val="hybridMultilevel"/>
    <w:tmpl w:val="42205936"/>
    <w:lvl w:ilvl="0" w:tplc="FFFFFFFF">
      <w:start w:val="1"/>
      <w:numFmt w:val="bullet"/>
      <w:lvlText w:val=""/>
      <w:lvlJc w:val="left"/>
      <w:pPr>
        <w:ind w:left="420" w:hanging="420"/>
      </w:pPr>
      <w:rPr>
        <w:rFonts w:ascii="Wingdings" w:hAnsi="Wingdings" w:hint="default"/>
      </w:rPr>
    </w:lvl>
    <w:lvl w:ilvl="1" w:tplc="04090009">
      <w:start w:val="1"/>
      <w:numFmt w:val="bullet"/>
      <w:lvlText w:val=""/>
      <w:lvlJc w:val="left"/>
      <w:pPr>
        <w:ind w:left="1645"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9" w15:restartNumberingAfterBreak="0">
    <w:nsid w:val="38775A14"/>
    <w:multiLevelType w:val="hybridMultilevel"/>
    <w:tmpl w:val="0BA4F9DA"/>
    <w:lvl w:ilvl="0" w:tplc="50AAE4CC">
      <w:start w:val="2"/>
      <w:numFmt w:val="bullet"/>
      <w:lvlText w:val="・"/>
      <w:lvlJc w:val="left"/>
      <w:pPr>
        <w:ind w:left="1125" w:hanging="42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40" w15:restartNumberingAfterBreak="0">
    <w:nsid w:val="38A96C30"/>
    <w:multiLevelType w:val="hybridMultilevel"/>
    <w:tmpl w:val="891EBAB4"/>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38F722DA"/>
    <w:multiLevelType w:val="hybridMultilevel"/>
    <w:tmpl w:val="69DEDCDC"/>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2" w15:restartNumberingAfterBreak="0">
    <w:nsid w:val="39C74EB6"/>
    <w:multiLevelType w:val="hybridMultilevel"/>
    <w:tmpl w:val="CD189E3A"/>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39CD21CB"/>
    <w:multiLevelType w:val="hybridMultilevel"/>
    <w:tmpl w:val="0158E9EC"/>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4" w15:restartNumberingAfterBreak="0">
    <w:nsid w:val="39D72914"/>
    <w:multiLevelType w:val="hybridMultilevel"/>
    <w:tmpl w:val="4DDA2F3A"/>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3A5D49C4"/>
    <w:multiLevelType w:val="hybridMultilevel"/>
    <w:tmpl w:val="38E4D530"/>
    <w:lvl w:ilvl="0" w:tplc="FD6A7E1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3AB97DFF"/>
    <w:multiLevelType w:val="multilevel"/>
    <w:tmpl w:val="D7C4FC80"/>
    <w:lvl w:ilvl="0">
      <w:start w:val="1"/>
      <w:numFmt w:val="decimal"/>
      <w:suff w:val="space"/>
      <w:lvlText w:val="別紙%1."/>
      <w:lvlJc w:val="left"/>
      <w:pPr>
        <w:ind w:left="284" w:firstLine="0"/>
      </w:pPr>
      <w:rPr>
        <w:rFonts w:eastAsia="BIZ UDPゴシック" w:hint="eastAsia"/>
      </w:rPr>
    </w:lvl>
    <w:lvl w:ilvl="1">
      <w:start w:val="1"/>
      <w:numFmt w:val="decimal"/>
      <w:lvlRestart w:val="0"/>
      <w:suff w:val="space"/>
      <w:lvlText w:val="%2"/>
      <w:lvlJc w:val="left"/>
      <w:pPr>
        <w:ind w:left="284" w:firstLine="56"/>
      </w:pPr>
      <w:rPr>
        <w:rFonts w:hint="eastAsia"/>
        <w:lang w:val="en-US"/>
      </w:rPr>
    </w:lvl>
    <w:lvl w:ilvl="2">
      <w:start w:val="1"/>
      <w:numFmt w:val="decimal"/>
      <w:suff w:val="space"/>
      <w:lvlText w:val="%2.%3"/>
      <w:lvlJc w:val="left"/>
      <w:pPr>
        <w:ind w:left="284" w:firstLine="170"/>
      </w:pPr>
    </w:lvl>
    <w:lvl w:ilvl="3">
      <w:start w:val="1"/>
      <w:numFmt w:val="decimal"/>
      <w:suff w:val="space"/>
      <w:lvlText w:val="%2.%3.%4"/>
      <w:lvlJc w:val="left"/>
      <w:pPr>
        <w:ind w:left="284" w:firstLine="340"/>
      </w:pPr>
      <w:rPr>
        <w:rFonts w:hint="eastAsia"/>
      </w:rPr>
    </w:lvl>
    <w:lvl w:ilvl="4">
      <w:start w:val="1"/>
      <w:numFmt w:val="aiueoFullWidth"/>
      <w:lvlText w:val="(%5)"/>
      <w:lvlJc w:val="left"/>
      <w:pPr>
        <w:ind w:left="284" w:firstLine="0"/>
      </w:pPr>
      <w:rPr>
        <w:rFonts w:hint="eastAsia"/>
      </w:rPr>
    </w:lvl>
    <w:lvl w:ilvl="5">
      <w:start w:val="1"/>
      <w:numFmt w:val="decimalEnclosedCircle"/>
      <w:lvlText w:val="%6"/>
      <w:lvlJc w:val="left"/>
      <w:pPr>
        <w:ind w:left="284" w:firstLine="0"/>
      </w:pPr>
      <w:rPr>
        <w:rFonts w:hint="eastAsia"/>
      </w:rPr>
    </w:lvl>
    <w:lvl w:ilvl="6">
      <w:start w:val="1"/>
      <w:numFmt w:val="decimal"/>
      <w:lvlText w:val="%7."/>
      <w:lvlJc w:val="left"/>
      <w:pPr>
        <w:ind w:left="284" w:firstLine="0"/>
      </w:pPr>
      <w:rPr>
        <w:rFonts w:hint="eastAsia"/>
      </w:rPr>
    </w:lvl>
    <w:lvl w:ilvl="7">
      <w:start w:val="1"/>
      <w:numFmt w:val="aiueoFullWidth"/>
      <w:lvlText w:val="(%8)"/>
      <w:lvlJc w:val="left"/>
      <w:pPr>
        <w:ind w:left="284" w:firstLine="0"/>
      </w:pPr>
      <w:rPr>
        <w:rFonts w:hint="eastAsia"/>
      </w:rPr>
    </w:lvl>
    <w:lvl w:ilvl="8">
      <w:start w:val="1"/>
      <w:numFmt w:val="decimalEnclosedCircle"/>
      <w:lvlText w:val="%9"/>
      <w:lvlJc w:val="left"/>
      <w:pPr>
        <w:ind w:left="284" w:firstLine="0"/>
      </w:pPr>
      <w:rPr>
        <w:rFonts w:hint="eastAsia"/>
      </w:rPr>
    </w:lvl>
  </w:abstractNum>
  <w:abstractNum w:abstractNumId="147" w15:restartNumberingAfterBreak="0">
    <w:nsid w:val="3AD00D12"/>
    <w:multiLevelType w:val="hybridMultilevel"/>
    <w:tmpl w:val="1B12C3DA"/>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3B02737E"/>
    <w:multiLevelType w:val="hybridMultilevel"/>
    <w:tmpl w:val="2954C424"/>
    <w:lvl w:ilvl="0" w:tplc="50AAE4CC">
      <w:start w:val="2"/>
      <w:numFmt w:val="bullet"/>
      <w:lvlText w:val="・"/>
      <w:lvlJc w:val="left"/>
      <w:pPr>
        <w:ind w:left="1243" w:hanging="420"/>
      </w:pPr>
      <w:rPr>
        <w:rFonts w:ascii="ＭＳ 明朝" w:eastAsia="ＭＳ 明朝" w:hAnsi="ＭＳ 明朝" w:cstheme="minorBidi" w:hint="eastAsia"/>
      </w:rPr>
    </w:lvl>
    <w:lvl w:ilvl="1" w:tplc="FFFFFFFF">
      <w:start w:val="2"/>
      <w:numFmt w:val="bullet"/>
      <w:lvlText w:val="・"/>
      <w:lvlJc w:val="left"/>
      <w:pPr>
        <w:ind w:left="1603" w:hanging="360"/>
      </w:pPr>
      <w:rPr>
        <w:rFonts w:ascii="ＭＳ 明朝" w:eastAsia="ＭＳ 明朝" w:hAnsi="ＭＳ 明朝" w:cstheme="minorBidi" w:hint="eastAsia"/>
      </w:rPr>
    </w:lvl>
    <w:lvl w:ilvl="2" w:tplc="FFFFFFFF" w:tentative="1">
      <w:start w:val="1"/>
      <w:numFmt w:val="bullet"/>
      <w:lvlText w:val=""/>
      <w:lvlJc w:val="left"/>
      <w:pPr>
        <w:ind w:left="2083" w:hanging="420"/>
      </w:pPr>
      <w:rPr>
        <w:rFonts w:ascii="Wingdings" w:hAnsi="Wingdings" w:hint="default"/>
      </w:rPr>
    </w:lvl>
    <w:lvl w:ilvl="3" w:tplc="FFFFFFFF" w:tentative="1">
      <w:start w:val="1"/>
      <w:numFmt w:val="bullet"/>
      <w:lvlText w:val=""/>
      <w:lvlJc w:val="left"/>
      <w:pPr>
        <w:ind w:left="2503" w:hanging="420"/>
      </w:pPr>
      <w:rPr>
        <w:rFonts w:ascii="Wingdings" w:hAnsi="Wingdings" w:hint="default"/>
      </w:rPr>
    </w:lvl>
    <w:lvl w:ilvl="4" w:tplc="FFFFFFFF" w:tentative="1">
      <w:start w:val="1"/>
      <w:numFmt w:val="bullet"/>
      <w:lvlText w:val=""/>
      <w:lvlJc w:val="left"/>
      <w:pPr>
        <w:ind w:left="2923" w:hanging="420"/>
      </w:pPr>
      <w:rPr>
        <w:rFonts w:ascii="Wingdings" w:hAnsi="Wingdings" w:hint="default"/>
      </w:rPr>
    </w:lvl>
    <w:lvl w:ilvl="5" w:tplc="FFFFFFFF" w:tentative="1">
      <w:start w:val="1"/>
      <w:numFmt w:val="bullet"/>
      <w:lvlText w:val=""/>
      <w:lvlJc w:val="left"/>
      <w:pPr>
        <w:ind w:left="3343" w:hanging="420"/>
      </w:pPr>
      <w:rPr>
        <w:rFonts w:ascii="Wingdings" w:hAnsi="Wingdings" w:hint="default"/>
      </w:rPr>
    </w:lvl>
    <w:lvl w:ilvl="6" w:tplc="FFFFFFFF" w:tentative="1">
      <w:start w:val="1"/>
      <w:numFmt w:val="bullet"/>
      <w:lvlText w:val=""/>
      <w:lvlJc w:val="left"/>
      <w:pPr>
        <w:ind w:left="3763" w:hanging="420"/>
      </w:pPr>
      <w:rPr>
        <w:rFonts w:ascii="Wingdings" w:hAnsi="Wingdings" w:hint="default"/>
      </w:rPr>
    </w:lvl>
    <w:lvl w:ilvl="7" w:tplc="FFFFFFFF" w:tentative="1">
      <w:start w:val="1"/>
      <w:numFmt w:val="bullet"/>
      <w:lvlText w:val=""/>
      <w:lvlJc w:val="left"/>
      <w:pPr>
        <w:ind w:left="4183" w:hanging="420"/>
      </w:pPr>
      <w:rPr>
        <w:rFonts w:ascii="Wingdings" w:hAnsi="Wingdings" w:hint="default"/>
      </w:rPr>
    </w:lvl>
    <w:lvl w:ilvl="8" w:tplc="FFFFFFFF" w:tentative="1">
      <w:start w:val="1"/>
      <w:numFmt w:val="bullet"/>
      <w:lvlText w:val=""/>
      <w:lvlJc w:val="left"/>
      <w:pPr>
        <w:ind w:left="4603" w:hanging="420"/>
      </w:pPr>
      <w:rPr>
        <w:rFonts w:ascii="Wingdings" w:hAnsi="Wingdings" w:hint="default"/>
      </w:rPr>
    </w:lvl>
  </w:abstractNum>
  <w:abstractNum w:abstractNumId="149" w15:restartNumberingAfterBreak="0">
    <w:nsid w:val="3B0D28F7"/>
    <w:multiLevelType w:val="hybridMultilevel"/>
    <w:tmpl w:val="887A57C4"/>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 w15:restartNumberingAfterBreak="0">
    <w:nsid w:val="3B2A0746"/>
    <w:multiLevelType w:val="hybridMultilevel"/>
    <w:tmpl w:val="54B06E44"/>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1" w15:restartNumberingAfterBreak="0">
    <w:nsid w:val="3B2B25D7"/>
    <w:multiLevelType w:val="hybridMultilevel"/>
    <w:tmpl w:val="E2B029A8"/>
    <w:lvl w:ilvl="0" w:tplc="90C4541A">
      <w:start w:val="2"/>
      <w:numFmt w:val="bullet"/>
      <w:lvlText w:val="・"/>
      <w:lvlJc w:val="left"/>
      <w:pPr>
        <w:ind w:left="420" w:hanging="420"/>
      </w:pPr>
      <w:rPr>
        <w:rFonts w:ascii="BIZ UDゴシック" w:eastAsia="BIZ UDゴシック" w:hAnsi="BIZ UD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3B3808E5"/>
    <w:multiLevelType w:val="hybridMultilevel"/>
    <w:tmpl w:val="C504BC20"/>
    <w:lvl w:ilvl="0" w:tplc="198EC96E">
      <w:start w:val="3"/>
      <w:numFmt w:val="bullet"/>
      <w:lvlText w:val="・"/>
      <w:lvlJc w:val="left"/>
      <w:pPr>
        <w:ind w:left="1580" w:hanging="440"/>
      </w:pPr>
      <w:rPr>
        <w:rFonts w:ascii="ＭＳ 明朝" w:eastAsia="ＭＳ 明朝" w:hAnsi="ＭＳ 明朝" w:cstheme="minorBidi" w:hint="eastAsia"/>
      </w:rPr>
    </w:lvl>
    <w:lvl w:ilvl="1" w:tplc="0409000B">
      <w:start w:val="1"/>
      <w:numFmt w:val="bullet"/>
      <w:lvlText w:val=""/>
      <w:lvlJc w:val="left"/>
      <w:pPr>
        <w:ind w:left="2020" w:hanging="440"/>
      </w:pPr>
      <w:rPr>
        <w:rFonts w:ascii="Wingdings" w:hAnsi="Wingdings" w:hint="default"/>
      </w:rPr>
    </w:lvl>
    <w:lvl w:ilvl="2" w:tplc="0409000D">
      <w:start w:val="1"/>
      <w:numFmt w:val="bullet"/>
      <w:lvlText w:val=""/>
      <w:lvlJc w:val="left"/>
      <w:pPr>
        <w:ind w:left="2460" w:hanging="440"/>
      </w:pPr>
      <w:rPr>
        <w:rFonts w:ascii="Wingdings" w:hAnsi="Wingdings" w:hint="default"/>
      </w:rPr>
    </w:lvl>
    <w:lvl w:ilvl="3" w:tplc="04090001" w:tentative="1">
      <w:start w:val="1"/>
      <w:numFmt w:val="bullet"/>
      <w:lvlText w:val=""/>
      <w:lvlJc w:val="left"/>
      <w:pPr>
        <w:ind w:left="2900" w:hanging="440"/>
      </w:pPr>
      <w:rPr>
        <w:rFonts w:ascii="Wingdings" w:hAnsi="Wingdings" w:hint="default"/>
      </w:rPr>
    </w:lvl>
    <w:lvl w:ilvl="4" w:tplc="0409000B" w:tentative="1">
      <w:start w:val="1"/>
      <w:numFmt w:val="bullet"/>
      <w:lvlText w:val=""/>
      <w:lvlJc w:val="left"/>
      <w:pPr>
        <w:ind w:left="3340" w:hanging="440"/>
      </w:pPr>
      <w:rPr>
        <w:rFonts w:ascii="Wingdings" w:hAnsi="Wingdings" w:hint="default"/>
      </w:rPr>
    </w:lvl>
    <w:lvl w:ilvl="5" w:tplc="0409000D" w:tentative="1">
      <w:start w:val="1"/>
      <w:numFmt w:val="bullet"/>
      <w:lvlText w:val=""/>
      <w:lvlJc w:val="left"/>
      <w:pPr>
        <w:ind w:left="3780" w:hanging="440"/>
      </w:pPr>
      <w:rPr>
        <w:rFonts w:ascii="Wingdings" w:hAnsi="Wingdings" w:hint="default"/>
      </w:rPr>
    </w:lvl>
    <w:lvl w:ilvl="6" w:tplc="04090001" w:tentative="1">
      <w:start w:val="1"/>
      <w:numFmt w:val="bullet"/>
      <w:lvlText w:val=""/>
      <w:lvlJc w:val="left"/>
      <w:pPr>
        <w:ind w:left="4220" w:hanging="440"/>
      </w:pPr>
      <w:rPr>
        <w:rFonts w:ascii="Wingdings" w:hAnsi="Wingdings" w:hint="default"/>
      </w:rPr>
    </w:lvl>
    <w:lvl w:ilvl="7" w:tplc="0409000B" w:tentative="1">
      <w:start w:val="1"/>
      <w:numFmt w:val="bullet"/>
      <w:lvlText w:val=""/>
      <w:lvlJc w:val="left"/>
      <w:pPr>
        <w:ind w:left="4660" w:hanging="440"/>
      </w:pPr>
      <w:rPr>
        <w:rFonts w:ascii="Wingdings" w:hAnsi="Wingdings" w:hint="default"/>
      </w:rPr>
    </w:lvl>
    <w:lvl w:ilvl="8" w:tplc="0409000D" w:tentative="1">
      <w:start w:val="1"/>
      <w:numFmt w:val="bullet"/>
      <w:lvlText w:val=""/>
      <w:lvlJc w:val="left"/>
      <w:pPr>
        <w:ind w:left="5100" w:hanging="440"/>
      </w:pPr>
      <w:rPr>
        <w:rFonts w:ascii="Wingdings" w:hAnsi="Wingdings" w:hint="default"/>
      </w:rPr>
    </w:lvl>
  </w:abstractNum>
  <w:abstractNum w:abstractNumId="153" w15:restartNumberingAfterBreak="0">
    <w:nsid w:val="3BEC7D5E"/>
    <w:multiLevelType w:val="hybridMultilevel"/>
    <w:tmpl w:val="58B0BB04"/>
    <w:lvl w:ilvl="0" w:tplc="B60EA4EC">
      <w:start w:val="4"/>
      <w:numFmt w:val="bullet"/>
      <w:lvlText w:val="・"/>
      <w:lvlJc w:val="left"/>
      <w:pPr>
        <w:ind w:left="1258" w:hanging="420"/>
      </w:pPr>
      <w:rPr>
        <w:rFonts w:ascii="ＭＳ 明朝" w:eastAsia="ＭＳ 明朝" w:hAnsi="ＭＳ 明朝" w:cstheme="minorBidi" w:hint="eastAsia"/>
      </w:rPr>
    </w:lvl>
    <w:lvl w:ilvl="1" w:tplc="FFFFFFFF" w:tentative="1">
      <w:start w:val="1"/>
      <w:numFmt w:val="bullet"/>
      <w:lvlText w:val=""/>
      <w:lvlJc w:val="left"/>
      <w:pPr>
        <w:ind w:left="1678" w:hanging="420"/>
      </w:pPr>
      <w:rPr>
        <w:rFonts w:ascii="Wingdings" w:hAnsi="Wingdings" w:hint="default"/>
      </w:rPr>
    </w:lvl>
    <w:lvl w:ilvl="2" w:tplc="FFFFFFFF" w:tentative="1">
      <w:start w:val="1"/>
      <w:numFmt w:val="bullet"/>
      <w:lvlText w:val=""/>
      <w:lvlJc w:val="left"/>
      <w:pPr>
        <w:ind w:left="2098" w:hanging="420"/>
      </w:pPr>
      <w:rPr>
        <w:rFonts w:ascii="Wingdings" w:hAnsi="Wingdings" w:hint="default"/>
      </w:rPr>
    </w:lvl>
    <w:lvl w:ilvl="3" w:tplc="FFFFFFFF" w:tentative="1">
      <w:start w:val="1"/>
      <w:numFmt w:val="bullet"/>
      <w:lvlText w:val=""/>
      <w:lvlJc w:val="left"/>
      <w:pPr>
        <w:ind w:left="2518" w:hanging="420"/>
      </w:pPr>
      <w:rPr>
        <w:rFonts w:ascii="Wingdings" w:hAnsi="Wingdings" w:hint="default"/>
      </w:rPr>
    </w:lvl>
    <w:lvl w:ilvl="4" w:tplc="FFFFFFFF" w:tentative="1">
      <w:start w:val="1"/>
      <w:numFmt w:val="bullet"/>
      <w:lvlText w:val=""/>
      <w:lvlJc w:val="left"/>
      <w:pPr>
        <w:ind w:left="2938" w:hanging="420"/>
      </w:pPr>
      <w:rPr>
        <w:rFonts w:ascii="Wingdings" w:hAnsi="Wingdings" w:hint="default"/>
      </w:rPr>
    </w:lvl>
    <w:lvl w:ilvl="5" w:tplc="FFFFFFFF" w:tentative="1">
      <w:start w:val="1"/>
      <w:numFmt w:val="bullet"/>
      <w:lvlText w:val=""/>
      <w:lvlJc w:val="left"/>
      <w:pPr>
        <w:ind w:left="3358" w:hanging="420"/>
      </w:pPr>
      <w:rPr>
        <w:rFonts w:ascii="Wingdings" w:hAnsi="Wingdings" w:hint="default"/>
      </w:rPr>
    </w:lvl>
    <w:lvl w:ilvl="6" w:tplc="FFFFFFFF" w:tentative="1">
      <w:start w:val="1"/>
      <w:numFmt w:val="bullet"/>
      <w:lvlText w:val=""/>
      <w:lvlJc w:val="left"/>
      <w:pPr>
        <w:ind w:left="3778" w:hanging="420"/>
      </w:pPr>
      <w:rPr>
        <w:rFonts w:ascii="Wingdings" w:hAnsi="Wingdings" w:hint="default"/>
      </w:rPr>
    </w:lvl>
    <w:lvl w:ilvl="7" w:tplc="FFFFFFFF" w:tentative="1">
      <w:start w:val="1"/>
      <w:numFmt w:val="bullet"/>
      <w:lvlText w:val=""/>
      <w:lvlJc w:val="left"/>
      <w:pPr>
        <w:ind w:left="4198" w:hanging="420"/>
      </w:pPr>
      <w:rPr>
        <w:rFonts w:ascii="Wingdings" w:hAnsi="Wingdings" w:hint="default"/>
      </w:rPr>
    </w:lvl>
    <w:lvl w:ilvl="8" w:tplc="FFFFFFFF" w:tentative="1">
      <w:start w:val="1"/>
      <w:numFmt w:val="bullet"/>
      <w:lvlText w:val=""/>
      <w:lvlJc w:val="left"/>
      <w:pPr>
        <w:ind w:left="4618" w:hanging="420"/>
      </w:pPr>
      <w:rPr>
        <w:rFonts w:ascii="Wingdings" w:hAnsi="Wingdings" w:hint="default"/>
      </w:rPr>
    </w:lvl>
  </w:abstractNum>
  <w:abstractNum w:abstractNumId="154" w15:restartNumberingAfterBreak="0">
    <w:nsid w:val="3C5F3A33"/>
    <w:multiLevelType w:val="hybridMultilevel"/>
    <w:tmpl w:val="FC2254B0"/>
    <w:lvl w:ilvl="0" w:tplc="51ACC07E">
      <w:start w:val="1"/>
      <w:numFmt w:val="bullet"/>
      <w:lvlText w:val=""/>
      <w:lvlJc w:val="left"/>
      <w:pPr>
        <w:ind w:left="1258" w:hanging="420"/>
      </w:pPr>
      <w:rPr>
        <w:rFonts w:ascii="Wingdings" w:hAnsi="Wingdings" w:hint="default"/>
        <w:color w:val="auto"/>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55" w15:restartNumberingAfterBreak="0">
    <w:nsid w:val="3DFD66B1"/>
    <w:multiLevelType w:val="hybridMultilevel"/>
    <w:tmpl w:val="C4D263B4"/>
    <w:lvl w:ilvl="0" w:tplc="9760E1A6">
      <w:numFmt w:val="bullet"/>
      <w:lvlText w:val=""/>
      <w:lvlJc w:val="left"/>
      <w:pPr>
        <w:ind w:left="440" w:hanging="440"/>
      </w:pPr>
      <w:rPr>
        <w:rFonts w:ascii="Wingdings" w:eastAsia="Wingdings" w:hAnsi="Wingdings" w:cs="Wingdings" w:hint="default"/>
        <w:w w:val="100"/>
        <w:sz w:val="21"/>
        <w:szCs w:val="21"/>
        <w:lang w:val="en-US"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6" w15:restartNumberingAfterBreak="0">
    <w:nsid w:val="3E2F4008"/>
    <w:multiLevelType w:val="hybridMultilevel"/>
    <w:tmpl w:val="9806CA7A"/>
    <w:lvl w:ilvl="0" w:tplc="E656FB26">
      <w:start w:val="4"/>
      <w:numFmt w:val="bullet"/>
      <w:lvlText w:val="・"/>
      <w:lvlJc w:val="left"/>
      <w:pPr>
        <w:ind w:left="643" w:hanging="54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7" w15:restartNumberingAfterBreak="0">
    <w:nsid w:val="3E4D4996"/>
    <w:multiLevelType w:val="hybridMultilevel"/>
    <w:tmpl w:val="C262BAEA"/>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8" w15:restartNumberingAfterBreak="0">
    <w:nsid w:val="3EAC0C67"/>
    <w:multiLevelType w:val="hybridMultilevel"/>
    <w:tmpl w:val="07B28866"/>
    <w:lvl w:ilvl="0" w:tplc="04090009">
      <w:start w:val="1"/>
      <w:numFmt w:val="bullet"/>
      <w:lvlText w:val=""/>
      <w:lvlJc w:val="left"/>
      <w:pPr>
        <w:ind w:left="1645" w:hanging="420"/>
      </w:pPr>
      <w:rPr>
        <w:rFonts w:ascii="Wingdings" w:hAnsi="Wingdings" w:hint="default"/>
      </w:rPr>
    </w:lvl>
    <w:lvl w:ilvl="1" w:tplc="0409000B" w:tentative="1">
      <w:start w:val="1"/>
      <w:numFmt w:val="bullet"/>
      <w:lvlText w:val=""/>
      <w:lvlJc w:val="left"/>
      <w:pPr>
        <w:ind w:left="2065" w:hanging="420"/>
      </w:pPr>
      <w:rPr>
        <w:rFonts w:ascii="Wingdings" w:hAnsi="Wingdings" w:hint="default"/>
      </w:rPr>
    </w:lvl>
    <w:lvl w:ilvl="2" w:tplc="0409000D" w:tentative="1">
      <w:start w:val="1"/>
      <w:numFmt w:val="bullet"/>
      <w:lvlText w:val=""/>
      <w:lvlJc w:val="left"/>
      <w:pPr>
        <w:ind w:left="2485" w:hanging="420"/>
      </w:pPr>
      <w:rPr>
        <w:rFonts w:ascii="Wingdings" w:hAnsi="Wingdings" w:hint="default"/>
      </w:rPr>
    </w:lvl>
    <w:lvl w:ilvl="3" w:tplc="04090001" w:tentative="1">
      <w:start w:val="1"/>
      <w:numFmt w:val="bullet"/>
      <w:lvlText w:val=""/>
      <w:lvlJc w:val="left"/>
      <w:pPr>
        <w:ind w:left="2905" w:hanging="420"/>
      </w:pPr>
      <w:rPr>
        <w:rFonts w:ascii="Wingdings" w:hAnsi="Wingdings" w:hint="default"/>
      </w:rPr>
    </w:lvl>
    <w:lvl w:ilvl="4" w:tplc="0409000B" w:tentative="1">
      <w:start w:val="1"/>
      <w:numFmt w:val="bullet"/>
      <w:lvlText w:val=""/>
      <w:lvlJc w:val="left"/>
      <w:pPr>
        <w:ind w:left="3325" w:hanging="420"/>
      </w:pPr>
      <w:rPr>
        <w:rFonts w:ascii="Wingdings" w:hAnsi="Wingdings" w:hint="default"/>
      </w:rPr>
    </w:lvl>
    <w:lvl w:ilvl="5" w:tplc="0409000D" w:tentative="1">
      <w:start w:val="1"/>
      <w:numFmt w:val="bullet"/>
      <w:lvlText w:val=""/>
      <w:lvlJc w:val="left"/>
      <w:pPr>
        <w:ind w:left="3745" w:hanging="420"/>
      </w:pPr>
      <w:rPr>
        <w:rFonts w:ascii="Wingdings" w:hAnsi="Wingdings" w:hint="default"/>
      </w:rPr>
    </w:lvl>
    <w:lvl w:ilvl="6" w:tplc="04090001" w:tentative="1">
      <w:start w:val="1"/>
      <w:numFmt w:val="bullet"/>
      <w:lvlText w:val=""/>
      <w:lvlJc w:val="left"/>
      <w:pPr>
        <w:ind w:left="4165" w:hanging="420"/>
      </w:pPr>
      <w:rPr>
        <w:rFonts w:ascii="Wingdings" w:hAnsi="Wingdings" w:hint="default"/>
      </w:rPr>
    </w:lvl>
    <w:lvl w:ilvl="7" w:tplc="0409000B" w:tentative="1">
      <w:start w:val="1"/>
      <w:numFmt w:val="bullet"/>
      <w:lvlText w:val=""/>
      <w:lvlJc w:val="left"/>
      <w:pPr>
        <w:ind w:left="4585" w:hanging="420"/>
      </w:pPr>
      <w:rPr>
        <w:rFonts w:ascii="Wingdings" w:hAnsi="Wingdings" w:hint="default"/>
      </w:rPr>
    </w:lvl>
    <w:lvl w:ilvl="8" w:tplc="0409000D" w:tentative="1">
      <w:start w:val="1"/>
      <w:numFmt w:val="bullet"/>
      <w:lvlText w:val=""/>
      <w:lvlJc w:val="left"/>
      <w:pPr>
        <w:ind w:left="5005" w:hanging="420"/>
      </w:pPr>
      <w:rPr>
        <w:rFonts w:ascii="Wingdings" w:hAnsi="Wingdings" w:hint="default"/>
      </w:rPr>
    </w:lvl>
  </w:abstractNum>
  <w:abstractNum w:abstractNumId="159" w15:restartNumberingAfterBreak="0">
    <w:nsid w:val="3EE235BC"/>
    <w:multiLevelType w:val="hybridMultilevel"/>
    <w:tmpl w:val="BBB0C2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 w15:restartNumberingAfterBreak="0">
    <w:nsid w:val="3EF63702"/>
    <w:multiLevelType w:val="hybridMultilevel"/>
    <w:tmpl w:val="6FC42716"/>
    <w:lvl w:ilvl="0" w:tplc="FFFFFFFF">
      <w:start w:val="1"/>
      <w:numFmt w:val="bullet"/>
      <w:lvlText w:val=""/>
      <w:lvlJc w:val="left"/>
      <w:pPr>
        <w:ind w:left="846" w:hanging="420"/>
      </w:pPr>
      <w:rPr>
        <w:rFonts w:ascii="Wingdings" w:hAnsi="Wingdings" w:hint="default"/>
      </w:rPr>
    </w:lvl>
    <w:lvl w:ilvl="1" w:tplc="0409000B">
      <w:start w:val="1"/>
      <w:numFmt w:val="bullet"/>
      <w:lvlText w:val=""/>
      <w:lvlJc w:val="left"/>
      <w:pPr>
        <w:ind w:left="600" w:hanging="420"/>
      </w:pPr>
      <w:rPr>
        <w:rFonts w:ascii="Wingdings" w:hAnsi="Wingdings" w:hint="default"/>
      </w:rPr>
    </w:lvl>
    <w:lvl w:ilvl="2" w:tplc="FFFFFFFF" w:tentative="1">
      <w:start w:val="1"/>
      <w:numFmt w:val="bullet"/>
      <w:lvlText w:val=""/>
      <w:lvlJc w:val="left"/>
      <w:pPr>
        <w:ind w:left="1686" w:hanging="420"/>
      </w:pPr>
      <w:rPr>
        <w:rFonts w:ascii="Wingdings" w:hAnsi="Wingdings" w:hint="default"/>
      </w:rPr>
    </w:lvl>
    <w:lvl w:ilvl="3" w:tplc="FFFFFFFF" w:tentative="1">
      <w:start w:val="1"/>
      <w:numFmt w:val="bullet"/>
      <w:lvlText w:val=""/>
      <w:lvlJc w:val="left"/>
      <w:pPr>
        <w:ind w:left="2106" w:hanging="420"/>
      </w:pPr>
      <w:rPr>
        <w:rFonts w:ascii="Wingdings" w:hAnsi="Wingdings" w:hint="default"/>
      </w:rPr>
    </w:lvl>
    <w:lvl w:ilvl="4" w:tplc="FFFFFFFF" w:tentative="1">
      <w:start w:val="1"/>
      <w:numFmt w:val="bullet"/>
      <w:lvlText w:val=""/>
      <w:lvlJc w:val="left"/>
      <w:pPr>
        <w:ind w:left="2526" w:hanging="420"/>
      </w:pPr>
      <w:rPr>
        <w:rFonts w:ascii="Wingdings" w:hAnsi="Wingdings" w:hint="default"/>
      </w:rPr>
    </w:lvl>
    <w:lvl w:ilvl="5" w:tplc="FFFFFFFF" w:tentative="1">
      <w:start w:val="1"/>
      <w:numFmt w:val="bullet"/>
      <w:lvlText w:val=""/>
      <w:lvlJc w:val="left"/>
      <w:pPr>
        <w:ind w:left="2946" w:hanging="420"/>
      </w:pPr>
      <w:rPr>
        <w:rFonts w:ascii="Wingdings" w:hAnsi="Wingdings" w:hint="default"/>
      </w:rPr>
    </w:lvl>
    <w:lvl w:ilvl="6" w:tplc="FFFFFFFF" w:tentative="1">
      <w:start w:val="1"/>
      <w:numFmt w:val="bullet"/>
      <w:lvlText w:val=""/>
      <w:lvlJc w:val="left"/>
      <w:pPr>
        <w:ind w:left="3366" w:hanging="420"/>
      </w:pPr>
      <w:rPr>
        <w:rFonts w:ascii="Wingdings" w:hAnsi="Wingdings" w:hint="default"/>
      </w:rPr>
    </w:lvl>
    <w:lvl w:ilvl="7" w:tplc="FFFFFFFF" w:tentative="1">
      <w:start w:val="1"/>
      <w:numFmt w:val="bullet"/>
      <w:lvlText w:val=""/>
      <w:lvlJc w:val="left"/>
      <w:pPr>
        <w:ind w:left="3786" w:hanging="420"/>
      </w:pPr>
      <w:rPr>
        <w:rFonts w:ascii="Wingdings" w:hAnsi="Wingdings" w:hint="default"/>
      </w:rPr>
    </w:lvl>
    <w:lvl w:ilvl="8" w:tplc="FFFFFFFF" w:tentative="1">
      <w:start w:val="1"/>
      <w:numFmt w:val="bullet"/>
      <w:lvlText w:val=""/>
      <w:lvlJc w:val="left"/>
      <w:pPr>
        <w:ind w:left="4206" w:hanging="420"/>
      </w:pPr>
      <w:rPr>
        <w:rFonts w:ascii="Wingdings" w:hAnsi="Wingdings" w:hint="default"/>
      </w:rPr>
    </w:lvl>
  </w:abstractNum>
  <w:abstractNum w:abstractNumId="161" w15:restartNumberingAfterBreak="0">
    <w:nsid w:val="3F0B4FB5"/>
    <w:multiLevelType w:val="hybridMultilevel"/>
    <w:tmpl w:val="FC223598"/>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2" w15:restartNumberingAfterBreak="0">
    <w:nsid w:val="3F8D3828"/>
    <w:multiLevelType w:val="hybridMultilevel"/>
    <w:tmpl w:val="20084696"/>
    <w:lvl w:ilvl="0" w:tplc="6EB8E1CA">
      <w:numFmt w:val="bullet"/>
      <w:lvlText w:val=""/>
      <w:lvlJc w:val="left"/>
      <w:pPr>
        <w:ind w:left="420" w:hanging="42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3" w15:restartNumberingAfterBreak="0">
    <w:nsid w:val="3FA15607"/>
    <w:multiLevelType w:val="hybridMultilevel"/>
    <w:tmpl w:val="3064CE5C"/>
    <w:lvl w:ilvl="0" w:tplc="04090009">
      <w:start w:val="1"/>
      <w:numFmt w:val="bullet"/>
      <w:lvlText w:val=""/>
      <w:lvlJc w:val="left"/>
      <w:pPr>
        <w:ind w:left="1645" w:hanging="420"/>
      </w:pPr>
      <w:rPr>
        <w:rFonts w:ascii="Wingdings" w:hAnsi="Wingdings" w:hint="default"/>
      </w:rPr>
    </w:lvl>
    <w:lvl w:ilvl="1" w:tplc="0409000B" w:tentative="1">
      <w:start w:val="1"/>
      <w:numFmt w:val="bullet"/>
      <w:lvlText w:val=""/>
      <w:lvlJc w:val="left"/>
      <w:pPr>
        <w:ind w:left="2065" w:hanging="420"/>
      </w:pPr>
      <w:rPr>
        <w:rFonts w:ascii="Wingdings" w:hAnsi="Wingdings" w:hint="default"/>
      </w:rPr>
    </w:lvl>
    <w:lvl w:ilvl="2" w:tplc="0409000D" w:tentative="1">
      <w:start w:val="1"/>
      <w:numFmt w:val="bullet"/>
      <w:lvlText w:val=""/>
      <w:lvlJc w:val="left"/>
      <w:pPr>
        <w:ind w:left="2485" w:hanging="420"/>
      </w:pPr>
      <w:rPr>
        <w:rFonts w:ascii="Wingdings" w:hAnsi="Wingdings" w:hint="default"/>
      </w:rPr>
    </w:lvl>
    <w:lvl w:ilvl="3" w:tplc="04090001" w:tentative="1">
      <w:start w:val="1"/>
      <w:numFmt w:val="bullet"/>
      <w:lvlText w:val=""/>
      <w:lvlJc w:val="left"/>
      <w:pPr>
        <w:ind w:left="2905" w:hanging="420"/>
      </w:pPr>
      <w:rPr>
        <w:rFonts w:ascii="Wingdings" w:hAnsi="Wingdings" w:hint="default"/>
      </w:rPr>
    </w:lvl>
    <w:lvl w:ilvl="4" w:tplc="0409000B" w:tentative="1">
      <w:start w:val="1"/>
      <w:numFmt w:val="bullet"/>
      <w:lvlText w:val=""/>
      <w:lvlJc w:val="left"/>
      <w:pPr>
        <w:ind w:left="3325" w:hanging="420"/>
      </w:pPr>
      <w:rPr>
        <w:rFonts w:ascii="Wingdings" w:hAnsi="Wingdings" w:hint="default"/>
      </w:rPr>
    </w:lvl>
    <w:lvl w:ilvl="5" w:tplc="0409000D" w:tentative="1">
      <w:start w:val="1"/>
      <w:numFmt w:val="bullet"/>
      <w:lvlText w:val=""/>
      <w:lvlJc w:val="left"/>
      <w:pPr>
        <w:ind w:left="3745" w:hanging="420"/>
      </w:pPr>
      <w:rPr>
        <w:rFonts w:ascii="Wingdings" w:hAnsi="Wingdings" w:hint="default"/>
      </w:rPr>
    </w:lvl>
    <w:lvl w:ilvl="6" w:tplc="04090001" w:tentative="1">
      <w:start w:val="1"/>
      <w:numFmt w:val="bullet"/>
      <w:lvlText w:val=""/>
      <w:lvlJc w:val="left"/>
      <w:pPr>
        <w:ind w:left="4165" w:hanging="420"/>
      </w:pPr>
      <w:rPr>
        <w:rFonts w:ascii="Wingdings" w:hAnsi="Wingdings" w:hint="default"/>
      </w:rPr>
    </w:lvl>
    <w:lvl w:ilvl="7" w:tplc="0409000B" w:tentative="1">
      <w:start w:val="1"/>
      <w:numFmt w:val="bullet"/>
      <w:lvlText w:val=""/>
      <w:lvlJc w:val="left"/>
      <w:pPr>
        <w:ind w:left="4585" w:hanging="420"/>
      </w:pPr>
      <w:rPr>
        <w:rFonts w:ascii="Wingdings" w:hAnsi="Wingdings" w:hint="default"/>
      </w:rPr>
    </w:lvl>
    <w:lvl w:ilvl="8" w:tplc="0409000D" w:tentative="1">
      <w:start w:val="1"/>
      <w:numFmt w:val="bullet"/>
      <w:lvlText w:val=""/>
      <w:lvlJc w:val="left"/>
      <w:pPr>
        <w:ind w:left="5005" w:hanging="420"/>
      </w:pPr>
      <w:rPr>
        <w:rFonts w:ascii="Wingdings" w:hAnsi="Wingdings" w:hint="default"/>
      </w:rPr>
    </w:lvl>
  </w:abstractNum>
  <w:abstractNum w:abstractNumId="164" w15:restartNumberingAfterBreak="0">
    <w:nsid w:val="3FDC2C64"/>
    <w:multiLevelType w:val="hybridMultilevel"/>
    <w:tmpl w:val="80128FFC"/>
    <w:lvl w:ilvl="0" w:tplc="04090009">
      <w:start w:val="1"/>
      <w:numFmt w:val="bullet"/>
      <w:lvlText w:val=""/>
      <w:lvlJc w:val="left"/>
      <w:pPr>
        <w:ind w:left="1645" w:hanging="420"/>
      </w:pPr>
      <w:rPr>
        <w:rFonts w:ascii="Wingdings" w:hAnsi="Wingdings" w:hint="default"/>
      </w:rPr>
    </w:lvl>
    <w:lvl w:ilvl="1" w:tplc="0409000B" w:tentative="1">
      <w:start w:val="1"/>
      <w:numFmt w:val="bullet"/>
      <w:lvlText w:val=""/>
      <w:lvlJc w:val="left"/>
      <w:pPr>
        <w:ind w:left="2065" w:hanging="420"/>
      </w:pPr>
      <w:rPr>
        <w:rFonts w:ascii="Wingdings" w:hAnsi="Wingdings" w:hint="default"/>
      </w:rPr>
    </w:lvl>
    <w:lvl w:ilvl="2" w:tplc="0409000D" w:tentative="1">
      <w:start w:val="1"/>
      <w:numFmt w:val="bullet"/>
      <w:lvlText w:val=""/>
      <w:lvlJc w:val="left"/>
      <w:pPr>
        <w:ind w:left="2485" w:hanging="420"/>
      </w:pPr>
      <w:rPr>
        <w:rFonts w:ascii="Wingdings" w:hAnsi="Wingdings" w:hint="default"/>
      </w:rPr>
    </w:lvl>
    <w:lvl w:ilvl="3" w:tplc="04090001" w:tentative="1">
      <w:start w:val="1"/>
      <w:numFmt w:val="bullet"/>
      <w:lvlText w:val=""/>
      <w:lvlJc w:val="left"/>
      <w:pPr>
        <w:ind w:left="2905" w:hanging="420"/>
      </w:pPr>
      <w:rPr>
        <w:rFonts w:ascii="Wingdings" w:hAnsi="Wingdings" w:hint="default"/>
      </w:rPr>
    </w:lvl>
    <w:lvl w:ilvl="4" w:tplc="0409000B" w:tentative="1">
      <w:start w:val="1"/>
      <w:numFmt w:val="bullet"/>
      <w:lvlText w:val=""/>
      <w:lvlJc w:val="left"/>
      <w:pPr>
        <w:ind w:left="3325" w:hanging="420"/>
      </w:pPr>
      <w:rPr>
        <w:rFonts w:ascii="Wingdings" w:hAnsi="Wingdings" w:hint="default"/>
      </w:rPr>
    </w:lvl>
    <w:lvl w:ilvl="5" w:tplc="0409000D" w:tentative="1">
      <w:start w:val="1"/>
      <w:numFmt w:val="bullet"/>
      <w:lvlText w:val=""/>
      <w:lvlJc w:val="left"/>
      <w:pPr>
        <w:ind w:left="3745" w:hanging="420"/>
      </w:pPr>
      <w:rPr>
        <w:rFonts w:ascii="Wingdings" w:hAnsi="Wingdings" w:hint="default"/>
      </w:rPr>
    </w:lvl>
    <w:lvl w:ilvl="6" w:tplc="04090001" w:tentative="1">
      <w:start w:val="1"/>
      <w:numFmt w:val="bullet"/>
      <w:lvlText w:val=""/>
      <w:lvlJc w:val="left"/>
      <w:pPr>
        <w:ind w:left="4165" w:hanging="420"/>
      </w:pPr>
      <w:rPr>
        <w:rFonts w:ascii="Wingdings" w:hAnsi="Wingdings" w:hint="default"/>
      </w:rPr>
    </w:lvl>
    <w:lvl w:ilvl="7" w:tplc="0409000B" w:tentative="1">
      <w:start w:val="1"/>
      <w:numFmt w:val="bullet"/>
      <w:lvlText w:val=""/>
      <w:lvlJc w:val="left"/>
      <w:pPr>
        <w:ind w:left="4585" w:hanging="420"/>
      </w:pPr>
      <w:rPr>
        <w:rFonts w:ascii="Wingdings" w:hAnsi="Wingdings" w:hint="default"/>
      </w:rPr>
    </w:lvl>
    <w:lvl w:ilvl="8" w:tplc="0409000D" w:tentative="1">
      <w:start w:val="1"/>
      <w:numFmt w:val="bullet"/>
      <w:lvlText w:val=""/>
      <w:lvlJc w:val="left"/>
      <w:pPr>
        <w:ind w:left="5005" w:hanging="420"/>
      </w:pPr>
      <w:rPr>
        <w:rFonts w:ascii="Wingdings" w:hAnsi="Wingdings" w:hint="default"/>
      </w:rPr>
    </w:lvl>
  </w:abstractNum>
  <w:abstractNum w:abstractNumId="165" w15:restartNumberingAfterBreak="0">
    <w:nsid w:val="401365EA"/>
    <w:multiLevelType w:val="hybridMultilevel"/>
    <w:tmpl w:val="3E8CDF82"/>
    <w:lvl w:ilvl="0" w:tplc="51ACC07E">
      <w:start w:val="1"/>
      <w:numFmt w:val="bullet"/>
      <w:lvlText w:val=""/>
      <w:lvlJc w:val="left"/>
      <w:pPr>
        <w:ind w:left="2712" w:hanging="420"/>
      </w:pPr>
      <w:rPr>
        <w:rFonts w:ascii="Wingdings" w:hAnsi="Wingdings" w:hint="default"/>
        <w:color w:val="auto"/>
      </w:rPr>
    </w:lvl>
    <w:lvl w:ilvl="1" w:tplc="0409000B" w:tentative="1">
      <w:start w:val="1"/>
      <w:numFmt w:val="bullet"/>
      <w:lvlText w:val=""/>
      <w:lvlJc w:val="left"/>
      <w:pPr>
        <w:ind w:left="3132" w:hanging="420"/>
      </w:pPr>
      <w:rPr>
        <w:rFonts w:ascii="Wingdings" w:hAnsi="Wingdings" w:hint="default"/>
      </w:rPr>
    </w:lvl>
    <w:lvl w:ilvl="2" w:tplc="0409000D" w:tentative="1">
      <w:start w:val="1"/>
      <w:numFmt w:val="bullet"/>
      <w:lvlText w:val=""/>
      <w:lvlJc w:val="left"/>
      <w:pPr>
        <w:ind w:left="3552" w:hanging="420"/>
      </w:pPr>
      <w:rPr>
        <w:rFonts w:ascii="Wingdings" w:hAnsi="Wingdings" w:hint="default"/>
      </w:rPr>
    </w:lvl>
    <w:lvl w:ilvl="3" w:tplc="04090001" w:tentative="1">
      <w:start w:val="1"/>
      <w:numFmt w:val="bullet"/>
      <w:lvlText w:val=""/>
      <w:lvlJc w:val="left"/>
      <w:pPr>
        <w:ind w:left="3972" w:hanging="420"/>
      </w:pPr>
      <w:rPr>
        <w:rFonts w:ascii="Wingdings" w:hAnsi="Wingdings" w:hint="default"/>
      </w:rPr>
    </w:lvl>
    <w:lvl w:ilvl="4" w:tplc="0409000B" w:tentative="1">
      <w:start w:val="1"/>
      <w:numFmt w:val="bullet"/>
      <w:lvlText w:val=""/>
      <w:lvlJc w:val="left"/>
      <w:pPr>
        <w:ind w:left="4392" w:hanging="420"/>
      </w:pPr>
      <w:rPr>
        <w:rFonts w:ascii="Wingdings" w:hAnsi="Wingdings" w:hint="default"/>
      </w:rPr>
    </w:lvl>
    <w:lvl w:ilvl="5" w:tplc="0409000D" w:tentative="1">
      <w:start w:val="1"/>
      <w:numFmt w:val="bullet"/>
      <w:lvlText w:val=""/>
      <w:lvlJc w:val="left"/>
      <w:pPr>
        <w:ind w:left="4812" w:hanging="420"/>
      </w:pPr>
      <w:rPr>
        <w:rFonts w:ascii="Wingdings" w:hAnsi="Wingdings" w:hint="default"/>
      </w:rPr>
    </w:lvl>
    <w:lvl w:ilvl="6" w:tplc="04090001" w:tentative="1">
      <w:start w:val="1"/>
      <w:numFmt w:val="bullet"/>
      <w:lvlText w:val=""/>
      <w:lvlJc w:val="left"/>
      <w:pPr>
        <w:ind w:left="5232" w:hanging="420"/>
      </w:pPr>
      <w:rPr>
        <w:rFonts w:ascii="Wingdings" w:hAnsi="Wingdings" w:hint="default"/>
      </w:rPr>
    </w:lvl>
    <w:lvl w:ilvl="7" w:tplc="0409000B" w:tentative="1">
      <w:start w:val="1"/>
      <w:numFmt w:val="bullet"/>
      <w:lvlText w:val=""/>
      <w:lvlJc w:val="left"/>
      <w:pPr>
        <w:ind w:left="5652" w:hanging="420"/>
      </w:pPr>
      <w:rPr>
        <w:rFonts w:ascii="Wingdings" w:hAnsi="Wingdings" w:hint="default"/>
      </w:rPr>
    </w:lvl>
    <w:lvl w:ilvl="8" w:tplc="0409000D" w:tentative="1">
      <w:start w:val="1"/>
      <w:numFmt w:val="bullet"/>
      <w:lvlText w:val=""/>
      <w:lvlJc w:val="left"/>
      <w:pPr>
        <w:ind w:left="6072" w:hanging="420"/>
      </w:pPr>
      <w:rPr>
        <w:rFonts w:ascii="Wingdings" w:hAnsi="Wingdings" w:hint="default"/>
      </w:rPr>
    </w:lvl>
  </w:abstractNum>
  <w:abstractNum w:abstractNumId="166" w15:restartNumberingAfterBreak="0">
    <w:nsid w:val="41064CE1"/>
    <w:multiLevelType w:val="hybridMultilevel"/>
    <w:tmpl w:val="4732B130"/>
    <w:lvl w:ilvl="0" w:tplc="04090009">
      <w:start w:val="1"/>
      <w:numFmt w:val="bullet"/>
      <w:lvlText w:val=""/>
      <w:lvlJc w:val="left"/>
      <w:pPr>
        <w:ind w:left="732" w:hanging="420"/>
      </w:pPr>
      <w:rPr>
        <w:rFonts w:ascii="Wingdings" w:hAnsi="Wingdings" w:hint="default"/>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167" w15:restartNumberingAfterBreak="0">
    <w:nsid w:val="41372BD8"/>
    <w:multiLevelType w:val="hybridMultilevel"/>
    <w:tmpl w:val="24FE7960"/>
    <w:lvl w:ilvl="0" w:tplc="3EF4A686">
      <w:start w:val="1"/>
      <w:numFmt w:val="bullet"/>
      <w:lvlText w:val=""/>
      <w:lvlJc w:val="left"/>
      <w:pPr>
        <w:ind w:left="1045" w:hanging="440"/>
      </w:pPr>
      <w:rPr>
        <w:rFonts w:ascii="Wingdings" w:hAnsi="Wingdings" w:hint="default"/>
      </w:rPr>
    </w:lvl>
    <w:lvl w:ilvl="1" w:tplc="FFFFFFFF" w:tentative="1">
      <w:start w:val="1"/>
      <w:numFmt w:val="bullet"/>
      <w:lvlText w:val=""/>
      <w:lvlJc w:val="left"/>
      <w:pPr>
        <w:ind w:left="1485" w:hanging="440"/>
      </w:pPr>
      <w:rPr>
        <w:rFonts w:ascii="Wingdings" w:hAnsi="Wingdings" w:hint="default"/>
      </w:rPr>
    </w:lvl>
    <w:lvl w:ilvl="2" w:tplc="FFFFFFFF" w:tentative="1">
      <w:start w:val="1"/>
      <w:numFmt w:val="bullet"/>
      <w:lvlText w:val=""/>
      <w:lvlJc w:val="left"/>
      <w:pPr>
        <w:ind w:left="1925" w:hanging="440"/>
      </w:pPr>
      <w:rPr>
        <w:rFonts w:ascii="Wingdings" w:hAnsi="Wingdings" w:hint="default"/>
      </w:rPr>
    </w:lvl>
    <w:lvl w:ilvl="3" w:tplc="FFFFFFFF" w:tentative="1">
      <w:start w:val="1"/>
      <w:numFmt w:val="bullet"/>
      <w:lvlText w:val=""/>
      <w:lvlJc w:val="left"/>
      <w:pPr>
        <w:ind w:left="2365" w:hanging="440"/>
      </w:pPr>
      <w:rPr>
        <w:rFonts w:ascii="Wingdings" w:hAnsi="Wingdings" w:hint="default"/>
      </w:rPr>
    </w:lvl>
    <w:lvl w:ilvl="4" w:tplc="FFFFFFFF" w:tentative="1">
      <w:start w:val="1"/>
      <w:numFmt w:val="bullet"/>
      <w:lvlText w:val=""/>
      <w:lvlJc w:val="left"/>
      <w:pPr>
        <w:ind w:left="2805" w:hanging="440"/>
      </w:pPr>
      <w:rPr>
        <w:rFonts w:ascii="Wingdings" w:hAnsi="Wingdings" w:hint="default"/>
      </w:rPr>
    </w:lvl>
    <w:lvl w:ilvl="5" w:tplc="FFFFFFFF" w:tentative="1">
      <w:start w:val="1"/>
      <w:numFmt w:val="bullet"/>
      <w:lvlText w:val=""/>
      <w:lvlJc w:val="left"/>
      <w:pPr>
        <w:ind w:left="3245" w:hanging="440"/>
      </w:pPr>
      <w:rPr>
        <w:rFonts w:ascii="Wingdings" w:hAnsi="Wingdings" w:hint="default"/>
      </w:rPr>
    </w:lvl>
    <w:lvl w:ilvl="6" w:tplc="FFFFFFFF" w:tentative="1">
      <w:start w:val="1"/>
      <w:numFmt w:val="bullet"/>
      <w:lvlText w:val=""/>
      <w:lvlJc w:val="left"/>
      <w:pPr>
        <w:ind w:left="3685" w:hanging="440"/>
      </w:pPr>
      <w:rPr>
        <w:rFonts w:ascii="Wingdings" w:hAnsi="Wingdings" w:hint="default"/>
      </w:rPr>
    </w:lvl>
    <w:lvl w:ilvl="7" w:tplc="FFFFFFFF" w:tentative="1">
      <w:start w:val="1"/>
      <w:numFmt w:val="bullet"/>
      <w:lvlText w:val=""/>
      <w:lvlJc w:val="left"/>
      <w:pPr>
        <w:ind w:left="4125" w:hanging="440"/>
      </w:pPr>
      <w:rPr>
        <w:rFonts w:ascii="Wingdings" w:hAnsi="Wingdings" w:hint="default"/>
      </w:rPr>
    </w:lvl>
    <w:lvl w:ilvl="8" w:tplc="FFFFFFFF" w:tentative="1">
      <w:start w:val="1"/>
      <w:numFmt w:val="bullet"/>
      <w:lvlText w:val=""/>
      <w:lvlJc w:val="left"/>
      <w:pPr>
        <w:ind w:left="4565" w:hanging="440"/>
      </w:pPr>
      <w:rPr>
        <w:rFonts w:ascii="Wingdings" w:hAnsi="Wingdings" w:hint="default"/>
      </w:rPr>
    </w:lvl>
  </w:abstractNum>
  <w:abstractNum w:abstractNumId="168" w15:restartNumberingAfterBreak="0">
    <w:nsid w:val="41453AD5"/>
    <w:multiLevelType w:val="hybridMultilevel"/>
    <w:tmpl w:val="32404F52"/>
    <w:lvl w:ilvl="0" w:tplc="FFFFFFFF">
      <w:start w:val="1"/>
      <w:numFmt w:val="bullet"/>
      <w:lvlText w:val=""/>
      <w:lvlJc w:val="left"/>
      <w:pPr>
        <w:ind w:left="420" w:hanging="420"/>
      </w:pPr>
      <w:rPr>
        <w:rFonts w:ascii="Wingdings" w:hAnsi="Wingdings" w:hint="default"/>
      </w:rPr>
    </w:lvl>
    <w:lvl w:ilvl="1" w:tplc="04090009">
      <w:start w:val="1"/>
      <w:numFmt w:val="bullet"/>
      <w:lvlText w:val=""/>
      <w:lvlJc w:val="left"/>
      <w:pPr>
        <w:ind w:left="1645"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9" w15:restartNumberingAfterBreak="0">
    <w:nsid w:val="41E703F2"/>
    <w:multiLevelType w:val="hybridMultilevel"/>
    <w:tmpl w:val="E0E8B13E"/>
    <w:lvl w:ilvl="0" w:tplc="3C32CDBC">
      <w:numFmt w:val="bullet"/>
      <w:lvlText w:val=""/>
      <w:lvlJc w:val="left"/>
      <w:pPr>
        <w:ind w:left="440" w:hanging="440"/>
      </w:pPr>
      <w:rPr>
        <w:rFonts w:ascii="Wingdings" w:eastAsia="Wingdings" w:hAnsi="Wingdings" w:cs="Wingdings" w:hint="default"/>
        <w:w w:val="100"/>
        <w:sz w:val="21"/>
        <w:szCs w:val="21"/>
        <w:lang w:val="en-US" w:eastAsia="ja-JP" w:bidi="ja-JP"/>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0" w15:restartNumberingAfterBreak="0">
    <w:nsid w:val="42126A2B"/>
    <w:multiLevelType w:val="hybridMultilevel"/>
    <w:tmpl w:val="6B40E656"/>
    <w:lvl w:ilvl="0" w:tplc="270C72B8">
      <w:start w:val="4"/>
      <w:numFmt w:val="bullet"/>
      <w:lvlText w:val="・"/>
      <w:lvlJc w:val="left"/>
      <w:pPr>
        <w:ind w:left="420" w:hanging="420"/>
      </w:pPr>
      <w:rPr>
        <w:rFonts w:ascii="ＭＳ 明朝" w:eastAsia="ＭＳ 明朝" w:hAnsi="ＭＳ 明朝" w:cstheme="minorBidi" w:hint="eastAsia"/>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1" w15:restartNumberingAfterBreak="0">
    <w:nsid w:val="42241EB3"/>
    <w:multiLevelType w:val="hybridMultilevel"/>
    <w:tmpl w:val="EB2A33C6"/>
    <w:lvl w:ilvl="0" w:tplc="04090009">
      <w:start w:val="1"/>
      <w:numFmt w:val="bullet"/>
      <w:lvlText w:val=""/>
      <w:lvlJc w:val="left"/>
      <w:pPr>
        <w:ind w:left="1645" w:hanging="420"/>
      </w:pPr>
      <w:rPr>
        <w:rFonts w:ascii="Wingdings" w:hAnsi="Wingdings" w:hint="default"/>
      </w:rPr>
    </w:lvl>
    <w:lvl w:ilvl="1" w:tplc="0409000B" w:tentative="1">
      <w:start w:val="1"/>
      <w:numFmt w:val="bullet"/>
      <w:lvlText w:val=""/>
      <w:lvlJc w:val="left"/>
      <w:pPr>
        <w:ind w:left="2065" w:hanging="420"/>
      </w:pPr>
      <w:rPr>
        <w:rFonts w:ascii="Wingdings" w:hAnsi="Wingdings" w:hint="default"/>
      </w:rPr>
    </w:lvl>
    <w:lvl w:ilvl="2" w:tplc="0409000D" w:tentative="1">
      <w:start w:val="1"/>
      <w:numFmt w:val="bullet"/>
      <w:lvlText w:val=""/>
      <w:lvlJc w:val="left"/>
      <w:pPr>
        <w:ind w:left="2485" w:hanging="420"/>
      </w:pPr>
      <w:rPr>
        <w:rFonts w:ascii="Wingdings" w:hAnsi="Wingdings" w:hint="default"/>
      </w:rPr>
    </w:lvl>
    <w:lvl w:ilvl="3" w:tplc="04090001" w:tentative="1">
      <w:start w:val="1"/>
      <w:numFmt w:val="bullet"/>
      <w:lvlText w:val=""/>
      <w:lvlJc w:val="left"/>
      <w:pPr>
        <w:ind w:left="2905" w:hanging="420"/>
      </w:pPr>
      <w:rPr>
        <w:rFonts w:ascii="Wingdings" w:hAnsi="Wingdings" w:hint="default"/>
      </w:rPr>
    </w:lvl>
    <w:lvl w:ilvl="4" w:tplc="0409000B" w:tentative="1">
      <w:start w:val="1"/>
      <w:numFmt w:val="bullet"/>
      <w:lvlText w:val=""/>
      <w:lvlJc w:val="left"/>
      <w:pPr>
        <w:ind w:left="3325" w:hanging="420"/>
      </w:pPr>
      <w:rPr>
        <w:rFonts w:ascii="Wingdings" w:hAnsi="Wingdings" w:hint="default"/>
      </w:rPr>
    </w:lvl>
    <w:lvl w:ilvl="5" w:tplc="0409000D" w:tentative="1">
      <w:start w:val="1"/>
      <w:numFmt w:val="bullet"/>
      <w:lvlText w:val=""/>
      <w:lvlJc w:val="left"/>
      <w:pPr>
        <w:ind w:left="3745" w:hanging="420"/>
      </w:pPr>
      <w:rPr>
        <w:rFonts w:ascii="Wingdings" w:hAnsi="Wingdings" w:hint="default"/>
      </w:rPr>
    </w:lvl>
    <w:lvl w:ilvl="6" w:tplc="04090001" w:tentative="1">
      <w:start w:val="1"/>
      <w:numFmt w:val="bullet"/>
      <w:lvlText w:val=""/>
      <w:lvlJc w:val="left"/>
      <w:pPr>
        <w:ind w:left="4165" w:hanging="420"/>
      </w:pPr>
      <w:rPr>
        <w:rFonts w:ascii="Wingdings" w:hAnsi="Wingdings" w:hint="default"/>
      </w:rPr>
    </w:lvl>
    <w:lvl w:ilvl="7" w:tplc="0409000B" w:tentative="1">
      <w:start w:val="1"/>
      <w:numFmt w:val="bullet"/>
      <w:lvlText w:val=""/>
      <w:lvlJc w:val="left"/>
      <w:pPr>
        <w:ind w:left="4585" w:hanging="420"/>
      </w:pPr>
      <w:rPr>
        <w:rFonts w:ascii="Wingdings" w:hAnsi="Wingdings" w:hint="default"/>
      </w:rPr>
    </w:lvl>
    <w:lvl w:ilvl="8" w:tplc="0409000D" w:tentative="1">
      <w:start w:val="1"/>
      <w:numFmt w:val="bullet"/>
      <w:lvlText w:val=""/>
      <w:lvlJc w:val="left"/>
      <w:pPr>
        <w:ind w:left="5005" w:hanging="420"/>
      </w:pPr>
      <w:rPr>
        <w:rFonts w:ascii="Wingdings" w:hAnsi="Wingdings" w:hint="default"/>
      </w:rPr>
    </w:lvl>
  </w:abstractNum>
  <w:abstractNum w:abstractNumId="172" w15:restartNumberingAfterBreak="0">
    <w:nsid w:val="426154B1"/>
    <w:multiLevelType w:val="hybridMultilevel"/>
    <w:tmpl w:val="008C7572"/>
    <w:lvl w:ilvl="0" w:tplc="F31612D6">
      <w:start w:val="1"/>
      <w:numFmt w:val="bullet"/>
      <w:lvlText w:val="・"/>
      <w:lvlJc w:val="left"/>
      <w:pPr>
        <w:ind w:left="562" w:hanging="360"/>
      </w:pPr>
      <w:rPr>
        <w:rFonts w:ascii="BIZ UDPゴシック" w:eastAsia="BIZ UDPゴシック" w:hAnsi="BIZ UDPゴシック" w:cstheme="minorBidi"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173" w15:restartNumberingAfterBreak="0">
    <w:nsid w:val="42921426"/>
    <w:multiLevelType w:val="multilevel"/>
    <w:tmpl w:val="5AC46C4A"/>
    <w:lvl w:ilvl="0">
      <w:start w:val="1"/>
      <w:numFmt w:val="decimal"/>
      <w:pStyle w:val="1"/>
      <w:lvlText w:val="%1"/>
      <w:lvlJc w:val="left"/>
      <w:pPr>
        <w:ind w:left="425" w:hanging="425"/>
      </w:pPr>
      <w:rPr>
        <w:rFonts w:ascii="BIZ UDゴシック" w:eastAsia="BIZ UDゴシック" w:hAnsi="BIZ UDゴシック" w:hint="eastAsia"/>
      </w:rPr>
    </w:lvl>
    <w:lvl w:ilvl="1">
      <w:start w:val="1"/>
      <w:numFmt w:val="decimal"/>
      <w:pStyle w:val="2"/>
      <w:lvlText w:val="%1.%2"/>
      <w:lvlJc w:val="left"/>
      <w:pPr>
        <w:ind w:left="993" w:hanging="567"/>
      </w:pPr>
    </w:lvl>
    <w:lvl w:ilvl="2">
      <w:start w:val="1"/>
      <w:numFmt w:val="decimal"/>
      <w:lvlText w:val="%1.%2.%3"/>
      <w:lvlJc w:val="left"/>
      <w:pPr>
        <w:ind w:left="1418" w:hanging="567"/>
      </w:pPr>
      <w:rPr>
        <w:rFonts w:ascii="BIZ UDゴシック" w:eastAsia="BIZ UDゴシック" w:hAnsi="BIZ UDゴシック" w:hint="eastAsia"/>
      </w:rPr>
    </w:lvl>
    <w:lvl w:ilvl="3">
      <w:start w:val="1"/>
      <w:numFmt w:val="decimal"/>
      <w:lvlText w:val="%1.%2.%3.%4"/>
      <w:lvlJc w:val="left"/>
      <w:pPr>
        <w:ind w:left="1984" w:hanging="708"/>
      </w:pPr>
      <w:rPr>
        <w:rFonts w:ascii="BIZ UDゴシック" w:eastAsia="BIZ UDゴシック" w:hAnsi="BIZ UDゴシック"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4" w15:restartNumberingAfterBreak="0">
    <w:nsid w:val="43DE6BB6"/>
    <w:multiLevelType w:val="hybridMultilevel"/>
    <w:tmpl w:val="0646074E"/>
    <w:lvl w:ilvl="0" w:tplc="3EF4A6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5" w15:restartNumberingAfterBreak="0">
    <w:nsid w:val="43F30EC5"/>
    <w:multiLevelType w:val="hybridMultilevel"/>
    <w:tmpl w:val="BFA00E80"/>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456B5861"/>
    <w:multiLevelType w:val="hybridMultilevel"/>
    <w:tmpl w:val="5E926618"/>
    <w:lvl w:ilvl="0" w:tplc="FFFFFFFF">
      <w:start w:val="2"/>
      <w:numFmt w:val="bullet"/>
      <w:lvlText w:val="・"/>
      <w:lvlJc w:val="left"/>
      <w:pPr>
        <w:ind w:left="420" w:hanging="420"/>
      </w:pPr>
      <w:rPr>
        <w:rFonts w:ascii="BIZ UDゴシック" w:eastAsia="BIZ UDゴシック" w:hAnsi="BIZ UDゴシック" w:cstheme="minorBidi" w:hint="eastAsia"/>
      </w:rPr>
    </w:lvl>
    <w:lvl w:ilvl="1" w:tplc="90C4541A">
      <w:start w:val="2"/>
      <w:numFmt w:val="bullet"/>
      <w:lvlText w:val="・"/>
      <w:lvlJc w:val="left"/>
      <w:pPr>
        <w:ind w:left="840" w:hanging="420"/>
      </w:pPr>
      <w:rPr>
        <w:rFonts w:ascii="BIZ UDゴシック" w:eastAsia="BIZ UDゴシック" w:hAnsi="BIZ UDゴシック"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7" w15:restartNumberingAfterBreak="0">
    <w:nsid w:val="45702475"/>
    <w:multiLevelType w:val="hybridMultilevel"/>
    <w:tmpl w:val="40BE3498"/>
    <w:lvl w:ilvl="0" w:tplc="F8903BC2">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8" w15:restartNumberingAfterBreak="0">
    <w:nsid w:val="45923CE2"/>
    <w:multiLevelType w:val="hybridMultilevel"/>
    <w:tmpl w:val="506A65A6"/>
    <w:lvl w:ilvl="0" w:tplc="FFFFFFFF">
      <w:start w:val="1"/>
      <w:numFmt w:val="bullet"/>
      <w:lvlText w:val=""/>
      <w:lvlJc w:val="left"/>
      <w:pPr>
        <w:ind w:left="420" w:hanging="420"/>
      </w:pPr>
      <w:rPr>
        <w:rFonts w:ascii="Wingdings" w:hAnsi="Wingdings" w:hint="default"/>
      </w:rPr>
    </w:lvl>
    <w:lvl w:ilvl="1" w:tplc="9E8CC918">
      <w:numFmt w:val="bullet"/>
      <w:lvlText w:val="・"/>
      <w:lvlJc w:val="left"/>
      <w:pPr>
        <w:ind w:left="840" w:hanging="420"/>
      </w:pPr>
      <w:rPr>
        <w:rFonts w:ascii="ＭＳ 明朝" w:eastAsia="ＭＳ 明朝" w:hAnsi="ＭＳ 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9" w15:restartNumberingAfterBreak="0">
    <w:nsid w:val="459B09F4"/>
    <w:multiLevelType w:val="hybridMultilevel"/>
    <w:tmpl w:val="EC1CB25C"/>
    <w:lvl w:ilvl="0" w:tplc="04090009">
      <w:start w:val="1"/>
      <w:numFmt w:val="bullet"/>
      <w:lvlText w:val=""/>
      <w:lvlJc w:val="left"/>
      <w:pPr>
        <w:ind w:left="1645" w:hanging="420"/>
      </w:pPr>
      <w:rPr>
        <w:rFonts w:ascii="Wingdings" w:hAnsi="Wingdings" w:hint="default"/>
      </w:rPr>
    </w:lvl>
    <w:lvl w:ilvl="1" w:tplc="0409000B" w:tentative="1">
      <w:start w:val="1"/>
      <w:numFmt w:val="bullet"/>
      <w:lvlText w:val=""/>
      <w:lvlJc w:val="left"/>
      <w:pPr>
        <w:ind w:left="2065" w:hanging="420"/>
      </w:pPr>
      <w:rPr>
        <w:rFonts w:ascii="Wingdings" w:hAnsi="Wingdings" w:hint="default"/>
      </w:rPr>
    </w:lvl>
    <w:lvl w:ilvl="2" w:tplc="0409000D" w:tentative="1">
      <w:start w:val="1"/>
      <w:numFmt w:val="bullet"/>
      <w:lvlText w:val=""/>
      <w:lvlJc w:val="left"/>
      <w:pPr>
        <w:ind w:left="2485" w:hanging="420"/>
      </w:pPr>
      <w:rPr>
        <w:rFonts w:ascii="Wingdings" w:hAnsi="Wingdings" w:hint="default"/>
      </w:rPr>
    </w:lvl>
    <w:lvl w:ilvl="3" w:tplc="04090001" w:tentative="1">
      <w:start w:val="1"/>
      <w:numFmt w:val="bullet"/>
      <w:lvlText w:val=""/>
      <w:lvlJc w:val="left"/>
      <w:pPr>
        <w:ind w:left="2905" w:hanging="420"/>
      </w:pPr>
      <w:rPr>
        <w:rFonts w:ascii="Wingdings" w:hAnsi="Wingdings" w:hint="default"/>
      </w:rPr>
    </w:lvl>
    <w:lvl w:ilvl="4" w:tplc="0409000B" w:tentative="1">
      <w:start w:val="1"/>
      <w:numFmt w:val="bullet"/>
      <w:lvlText w:val=""/>
      <w:lvlJc w:val="left"/>
      <w:pPr>
        <w:ind w:left="3325" w:hanging="420"/>
      </w:pPr>
      <w:rPr>
        <w:rFonts w:ascii="Wingdings" w:hAnsi="Wingdings" w:hint="default"/>
      </w:rPr>
    </w:lvl>
    <w:lvl w:ilvl="5" w:tplc="0409000D" w:tentative="1">
      <w:start w:val="1"/>
      <w:numFmt w:val="bullet"/>
      <w:lvlText w:val=""/>
      <w:lvlJc w:val="left"/>
      <w:pPr>
        <w:ind w:left="3745" w:hanging="420"/>
      </w:pPr>
      <w:rPr>
        <w:rFonts w:ascii="Wingdings" w:hAnsi="Wingdings" w:hint="default"/>
      </w:rPr>
    </w:lvl>
    <w:lvl w:ilvl="6" w:tplc="04090001" w:tentative="1">
      <w:start w:val="1"/>
      <w:numFmt w:val="bullet"/>
      <w:lvlText w:val=""/>
      <w:lvlJc w:val="left"/>
      <w:pPr>
        <w:ind w:left="4165" w:hanging="420"/>
      </w:pPr>
      <w:rPr>
        <w:rFonts w:ascii="Wingdings" w:hAnsi="Wingdings" w:hint="default"/>
      </w:rPr>
    </w:lvl>
    <w:lvl w:ilvl="7" w:tplc="0409000B" w:tentative="1">
      <w:start w:val="1"/>
      <w:numFmt w:val="bullet"/>
      <w:lvlText w:val=""/>
      <w:lvlJc w:val="left"/>
      <w:pPr>
        <w:ind w:left="4585" w:hanging="420"/>
      </w:pPr>
      <w:rPr>
        <w:rFonts w:ascii="Wingdings" w:hAnsi="Wingdings" w:hint="default"/>
      </w:rPr>
    </w:lvl>
    <w:lvl w:ilvl="8" w:tplc="0409000D" w:tentative="1">
      <w:start w:val="1"/>
      <w:numFmt w:val="bullet"/>
      <w:lvlText w:val=""/>
      <w:lvlJc w:val="left"/>
      <w:pPr>
        <w:ind w:left="5005" w:hanging="420"/>
      </w:pPr>
      <w:rPr>
        <w:rFonts w:ascii="Wingdings" w:hAnsi="Wingdings" w:hint="default"/>
      </w:rPr>
    </w:lvl>
  </w:abstractNum>
  <w:abstractNum w:abstractNumId="180" w15:restartNumberingAfterBreak="0">
    <w:nsid w:val="45E22C2D"/>
    <w:multiLevelType w:val="hybridMultilevel"/>
    <w:tmpl w:val="CE88C4F0"/>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1" w15:restartNumberingAfterBreak="0">
    <w:nsid w:val="463D562E"/>
    <w:multiLevelType w:val="hybridMultilevel"/>
    <w:tmpl w:val="BA38898A"/>
    <w:lvl w:ilvl="0" w:tplc="CD50252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2" w15:restartNumberingAfterBreak="0">
    <w:nsid w:val="46404788"/>
    <w:multiLevelType w:val="hybridMultilevel"/>
    <w:tmpl w:val="D362F838"/>
    <w:lvl w:ilvl="0" w:tplc="95766AE0">
      <w:start w:val="1"/>
      <w:numFmt w:val="decimal"/>
      <w:lvlText w:val="%1."/>
      <w:lvlJc w:val="left"/>
      <w:pPr>
        <w:ind w:left="1186" w:hanging="420"/>
      </w:pPr>
      <w:rPr>
        <w:rFonts w:hint="eastAsia"/>
      </w:rPr>
    </w:lvl>
    <w:lvl w:ilvl="1" w:tplc="04090017" w:tentative="1">
      <w:start w:val="1"/>
      <w:numFmt w:val="aiueoFullWidth"/>
      <w:lvlText w:val="(%2)"/>
      <w:lvlJc w:val="left"/>
      <w:pPr>
        <w:ind w:left="1606" w:hanging="420"/>
      </w:pPr>
    </w:lvl>
    <w:lvl w:ilvl="2" w:tplc="04090011" w:tentative="1">
      <w:start w:val="1"/>
      <w:numFmt w:val="decimalEnclosedCircle"/>
      <w:lvlText w:val="%3"/>
      <w:lvlJc w:val="left"/>
      <w:pPr>
        <w:ind w:left="2026" w:hanging="420"/>
      </w:pPr>
    </w:lvl>
    <w:lvl w:ilvl="3" w:tplc="0409000F" w:tentative="1">
      <w:start w:val="1"/>
      <w:numFmt w:val="decimal"/>
      <w:lvlText w:val="%4."/>
      <w:lvlJc w:val="left"/>
      <w:pPr>
        <w:ind w:left="2446" w:hanging="420"/>
      </w:pPr>
    </w:lvl>
    <w:lvl w:ilvl="4" w:tplc="04090017" w:tentative="1">
      <w:start w:val="1"/>
      <w:numFmt w:val="aiueoFullWidth"/>
      <w:lvlText w:val="(%5)"/>
      <w:lvlJc w:val="left"/>
      <w:pPr>
        <w:ind w:left="2866" w:hanging="420"/>
      </w:pPr>
    </w:lvl>
    <w:lvl w:ilvl="5" w:tplc="04090011" w:tentative="1">
      <w:start w:val="1"/>
      <w:numFmt w:val="decimalEnclosedCircle"/>
      <w:lvlText w:val="%6"/>
      <w:lvlJc w:val="left"/>
      <w:pPr>
        <w:ind w:left="3286" w:hanging="420"/>
      </w:pPr>
    </w:lvl>
    <w:lvl w:ilvl="6" w:tplc="0409000F" w:tentative="1">
      <w:start w:val="1"/>
      <w:numFmt w:val="decimal"/>
      <w:lvlText w:val="%7."/>
      <w:lvlJc w:val="left"/>
      <w:pPr>
        <w:ind w:left="3706" w:hanging="420"/>
      </w:pPr>
    </w:lvl>
    <w:lvl w:ilvl="7" w:tplc="04090017" w:tentative="1">
      <w:start w:val="1"/>
      <w:numFmt w:val="aiueoFullWidth"/>
      <w:lvlText w:val="(%8)"/>
      <w:lvlJc w:val="left"/>
      <w:pPr>
        <w:ind w:left="4126" w:hanging="420"/>
      </w:pPr>
    </w:lvl>
    <w:lvl w:ilvl="8" w:tplc="04090011" w:tentative="1">
      <w:start w:val="1"/>
      <w:numFmt w:val="decimalEnclosedCircle"/>
      <w:lvlText w:val="%9"/>
      <w:lvlJc w:val="left"/>
      <w:pPr>
        <w:ind w:left="4546" w:hanging="420"/>
      </w:pPr>
    </w:lvl>
  </w:abstractNum>
  <w:abstractNum w:abstractNumId="183" w15:restartNumberingAfterBreak="0">
    <w:nsid w:val="467F431B"/>
    <w:multiLevelType w:val="hybridMultilevel"/>
    <w:tmpl w:val="3B603CA8"/>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4" w15:restartNumberingAfterBreak="0">
    <w:nsid w:val="46B96C34"/>
    <w:multiLevelType w:val="hybridMultilevel"/>
    <w:tmpl w:val="5392615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5" w15:restartNumberingAfterBreak="0">
    <w:nsid w:val="46C53C9A"/>
    <w:multiLevelType w:val="hybridMultilevel"/>
    <w:tmpl w:val="51CA1ADE"/>
    <w:lvl w:ilvl="0" w:tplc="526EC126">
      <w:numFmt w:val="bullet"/>
      <w:lvlText w:val="・"/>
      <w:lvlJc w:val="left"/>
      <w:pPr>
        <w:ind w:left="392" w:hanging="360"/>
      </w:pPr>
      <w:rPr>
        <w:rFonts w:ascii="ＭＳ 明朝" w:eastAsia="ＭＳ 明朝" w:hAnsi="ＭＳ 明朝" w:cstheme="minorBidi" w:hint="eastAsia"/>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186" w15:restartNumberingAfterBreak="0">
    <w:nsid w:val="47D9120A"/>
    <w:multiLevelType w:val="hybridMultilevel"/>
    <w:tmpl w:val="E65E4F80"/>
    <w:lvl w:ilvl="0" w:tplc="04090009">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7" w15:restartNumberingAfterBreak="0">
    <w:nsid w:val="48BF1B98"/>
    <w:multiLevelType w:val="hybridMultilevel"/>
    <w:tmpl w:val="982A243A"/>
    <w:lvl w:ilvl="0" w:tplc="90C4541A">
      <w:start w:val="2"/>
      <w:numFmt w:val="bullet"/>
      <w:lvlText w:val="・"/>
      <w:lvlJc w:val="left"/>
      <w:pPr>
        <w:ind w:left="1450" w:hanging="420"/>
      </w:pPr>
      <w:rPr>
        <w:rFonts w:ascii="BIZ UDゴシック" w:eastAsia="BIZ UDゴシック" w:hAnsi="BIZ UDゴシック" w:cstheme="minorBidi" w:hint="eastAsia"/>
      </w:rPr>
    </w:lvl>
    <w:lvl w:ilvl="1" w:tplc="0409000B" w:tentative="1">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188" w15:restartNumberingAfterBreak="0">
    <w:nsid w:val="48DB3940"/>
    <w:multiLevelType w:val="hybridMultilevel"/>
    <w:tmpl w:val="15C0C72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9" w15:restartNumberingAfterBreak="0">
    <w:nsid w:val="491D16E9"/>
    <w:multiLevelType w:val="hybridMultilevel"/>
    <w:tmpl w:val="874AAA1A"/>
    <w:lvl w:ilvl="0" w:tplc="0409000B">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0" w15:restartNumberingAfterBreak="0">
    <w:nsid w:val="49714868"/>
    <w:multiLevelType w:val="hybridMultilevel"/>
    <w:tmpl w:val="BC1E53B8"/>
    <w:lvl w:ilvl="0" w:tplc="FFFFFFFF">
      <w:start w:val="1"/>
      <w:numFmt w:val="bullet"/>
      <w:lvlText w:val=""/>
      <w:lvlJc w:val="left"/>
      <w:pPr>
        <w:ind w:left="1468" w:hanging="420"/>
      </w:pPr>
      <w:rPr>
        <w:rFonts w:ascii="Wingdings" w:hAnsi="Wingdings" w:hint="default"/>
      </w:rPr>
    </w:lvl>
    <w:lvl w:ilvl="1" w:tplc="FFFFFFFF">
      <w:start w:val="1"/>
      <w:numFmt w:val="bullet"/>
      <w:lvlText w:val=""/>
      <w:lvlJc w:val="left"/>
      <w:pPr>
        <w:ind w:left="1888" w:hanging="420"/>
      </w:pPr>
      <w:rPr>
        <w:rFonts w:ascii="Wingdings" w:hAnsi="Wingdings" w:hint="default"/>
      </w:rPr>
    </w:lvl>
    <w:lvl w:ilvl="2" w:tplc="FFFFFFFF" w:tentative="1">
      <w:start w:val="1"/>
      <w:numFmt w:val="bullet"/>
      <w:lvlText w:val=""/>
      <w:lvlJc w:val="left"/>
      <w:pPr>
        <w:ind w:left="2308" w:hanging="420"/>
      </w:pPr>
      <w:rPr>
        <w:rFonts w:ascii="Wingdings" w:hAnsi="Wingdings" w:hint="default"/>
      </w:rPr>
    </w:lvl>
    <w:lvl w:ilvl="3" w:tplc="CD502528">
      <w:start w:val="1"/>
      <w:numFmt w:val="bullet"/>
      <w:lvlText w:val=""/>
      <w:lvlJc w:val="left"/>
      <w:pPr>
        <w:ind w:left="1468" w:hanging="420"/>
      </w:pPr>
      <w:rPr>
        <w:rFonts w:ascii="Wingdings" w:hAnsi="Wingdings" w:hint="default"/>
      </w:rPr>
    </w:lvl>
    <w:lvl w:ilvl="4" w:tplc="FFFFFFFF" w:tentative="1">
      <w:start w:val="1"/>
      <w:numFmt w:val="bullet"/>
      <w:lvlText w:val=""/>
      <w:lvlJc w:val="left"/>
      <w:pPr>
        <w:ind w:left="3148" w:hanging="420"/>
      </w:pPr>
      <w:rPr>
        <w:rFonts w:ascii="Wingdings" w:hAnsi="Wingdings" w:hint="default"/>
      </w:rPr>
    </w:lvl>
    <w:lvl w:ilvl="5" w:tplc="FFFFFFFF" w:tentative="1">
      <w:start w:val="1"/>
      <w:numFmt w:val="bullet"/>
      <w:lvlText w:val=""/>
      <w:lvlJc w:val="left"/>
      <w:pPr>
        <w:ind w:left="3568" w:hanging="420"/>
      </w:pPr>
      <w:rPr>
        <w:rFonts w:ascii="Wingdings" w:hAnsi="Wingdings" w:hint="default"/>
      </w:rPr>
    </w:lvl>
    <w:lvl w:ilvl="6" w:tplc="FFFFFFFF" w:tentative="1">
      <w:start w:val="1"/>
      <w:numFmt w:val="bullet"/>
      <w:lvlText w:val=""/>
      <w:lvlJc w:val="left"/>
      <w:pPr>
        <w:ind w:left="3988" w:hanging="420"/>
      </w:pPr>
      <w:rPr>
        <w:rFonts w:ascii="Wingdings" w:hAnsi="Wingdings" w:hint="default"/>
      </w:rPr>
    </w:lvl>
    <w:lvl w:ilvl="7" w:tplc="FFFFFFFF" w:tentative="1">
      <w:start w:val="1"/>
      <w:numFmt w:val="bullet"/>
      <w:lvlText w:val=""/>
      <w:lvlJc w:val="left"/>
      <w:pPr>
        <w:ind w:left="4408" w:hanging="420"/>
      </w:pPr>
      <w:rPr>
        <w:rFonts w:ascii="Wingdings" w:hAnsi="Wingdings" w:hint="default"/>
      </w:rPr>
    </w:lvl>
    <w:lvl w:ilvl="8" w:tplc="FFFFFFFF" w:tentative="1">
      <w:start w:val="1"/>
      <w:numFmt w:val="bullet"/>
      <w:lvlText w:val=""/>
      <w:lvlJc w:val="left"/>
      <w:pPr>
        <w:ind w:left="4828" w:hanging="420"/>
      </w:pPr>
      <w:rPr>
        <w:rFonts w:ascii="Wingdings" w:hAnsi="Wingdings" w:hint="default"/>
      </w:rPr>
    </w:lvl>
  </w:abstractNum>
  <w:abstractNum w:abstractNumId="191" w15:restartNumberingAfterBreak="0">
    <w:nsid w:val="49D65995"/>
    <w:multiLevelType w:val="hybridMultilevel"/>
    <w:tmpl w:val="70E808BE"/>
    <w:lvl w:ilvl="0" w:tplc="FFFFFFFF">
      <w:start w:val="1"/>
      <w:numFmt w:val="bullet"/>
      <w:lvlText w:val=""/>
      <w:lvlJc w:val="left"/>
      <w:pPr>
        <w:ind w:left="420" w:hanging="420"/>
      </w:pPr>
      <w:rPr>
        <w:rFonts w:ascii="Wingdings" w:hAnsi="Wingdings" w:hint="default"/>
      </w:rPr>
    </w:lvl>
    <w:lvl w:ilvl="1" w:tplc="04090009">
      <w:start w:val="1"/>
      <w:numFmt w:val="bullet"/>
      <w:lvlText w:val=""/>
      <w:lvlJc w:val="left"/>
      <w:pPr>
        <w:ind w:left="1645"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2" w15:restartNumberingAfterBreak="0">
    <w:nsid w:val="4A9B63F4"/>
    <w:multiLevelType w:val="hybridMultilevel"/>
    <w:tmpl w:val="C2EED376"/>
    <w:lvl w:ilvl="0" w:tplc="CD502528">
      <w:start w:val="1"/>
      <w:numFmt w:val="bullet"/>
      <w:lvlText w:val=""/>
      <w:lvlJc w:val="left"/>
      <w:pPr>
        <w:ind w:left="1452" w:hanging="420"/>
      </w:pPr>
      <w:rPr>
        <w:rFonts w:ascii="Wingdings" w:hAnsi="Wingdings" w:hint="default"/>
      </w:rPr>
    </w:lvl>
    <w:lvl w:ilvl="1" w:tplc="0409000B" w:tentative="1">
      <w:start w:val="1"/>
      <w:numFmt w:val="bullet"/>
      <w:lvlText w:val=""/>
      <w:lvlJc w:val="left"/>
      <w:pPr>
        <w:ind w:left="1872" w:hanging="420"/>
      </w:pPr>
      <w:rPr>
        <w:rFonts w:ascii="Wingdings" w:hAnsi="Wingdings" w:hint="default"/>
      </w:rPr>
    </w:lvl>
    <w:lvl w:ilvl="2" w:tplc="0409000D" w:tentative="1">
      <w:start w:val="1"/>
      <w:numFmt w:val="bullet"/>
      <w:lvlText w:val=""/>
      <w:lvlJc w:val="left"/>
      <w:pPr>
        <w:ind w:left="2292" w:hanging="420"/>
      </w:pPr>
      <w:rPr>
        <w:rFonts w:ascii="Wingdings" w:hAnsi="Wingdings" w:hint="default"/>
      </w:rPr>
    </w:lvl>
    <w:lvl w:ilvl="3" w:tplc="04090001" w:tentative="1">
      <w:start w:val="1"/>
      <w:numFmt w:val="bullet"/>
      <w:lvlText w:val=""/>
      <w:lvlJc w:val="left"/>
      <w:pPr>
        <w:ind w:left="2712" w:hanging="420"/>
      </w:pPr>
      <w:rPr>
        <w:rFonts w:ascii="Wingdings" w:hAnsi="Wingdings" w:hint="default"/>
      </w:rPr>
    </w:lvl>
    <w:lvl w:ilvl="4" w:tplc="0409000B" w:tentative="1">
      <w:start w:val="1"/>
      <w:numFmt w:val="bullet"/>
      <w:lvlText w:val=""/>
      <w:lvlJc w:val="left"/>
      <w:pPr>
        <w:ind w:left="3132" w:hanging="420"/>
      </w:pPr>
      <w:rPr>
        <w:rFonts w:ascii="Wingdings" w:hAnsi="Wingdings" w:hint="default"/>
      </w:rPr>
    </w:lvl>
    <w:lvl w:ilvl="5" w:tplc="0409000D" w:tentative="1">
      <w:start w:val="1"/>
      <w:numFmt w:val="bullet"/>
      <w:lvlText w:val=""/>
      <w:lvlJc w:val="left"/>
      <w:pPr>
        <w:ind w:left="3552" w:hanging="420"/>
      </w:pPr>
      <w:rPr>
        <w:rFonts w:ascii="Wingdings" w:hAnsi="Wingdings" w:hint="default"/>
      </w:rPr>
    </w:lvl>
    <w:lvl w:ilvl="6" w:tplc="04090001" w:tentative="1">
      <w:start w:val="1"/>
      <w:numFmt w:val="bullet"/>
      <w:lvlText w:val=""/>
      <w:lvlJc w:val="left"/>
      <w:pPr>
        <w:ind w:left="3972" w:hanging="420"/>
      </w:pPr>
      <w:rPr>
        <w:rFonts w:ascii="Wingdings" w:hAnsi="Wingdings" w:hint="default"/>
      </w:rPr>
    </w:lvl>
    <w:lvl w:ilvl="7" w:tplc="0409000B" w:tentative="1">
      <w:start w:val="1"/>
      <w:numFmt w:val="bullet"/>
      <w:lvlText w:val=""/>
      <w:lvlJc w:val="left"/>
      <w:pPr>
        <w:ind w:left="4392" w:hanging="420"/>
      </w:pPr>
      <w:rPr>
        <w:rFonts w:ascii="Wingdings" w:hAnsi="Wingdings" w:hint="default"/>
      </w:rPr>
    </w:lvl>
    <w:lvl w:ilvl="8" w:tplc="0409000D" w:tentative="1">
      <w:start w:val="1"/>
      <w:numFmt w:val="bullet"/>
      <w:lvlText w:val=""/>
      <w:lvlJc w:val="left"/>
      <w:pPr>
        <w:ind w:left="4812" w:hanging="420"/>
      </w:pPr>
      <w:rPr>
        <w:rFonts w:ascii="Wingdings" w:hAnsi="Wingdings" w:hint="default"/>
      </w:rPr>
    </w:lvl>
  </w:abstractNum>
  <w:abstractNum w:abstractNumId="193" w15:restartNumberingAfterBreak="0">
    <w:nsid w:val="4B1E78BF"/>
    <w:multiLevelType w:val="hybridMultilevel"/>
    <w:tmpl w:val="563EDDEA"/>
    <w:lvl w:ilvl="0" w:tplc="CDA23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4B4441B3"/>
    <w:multiLevelType w:val="hybridMultilevel"/>
    <w:tmpl w:val="498A849A"/>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 w15:restartNumberingAfterBreak="0">
    <w:nsid w:val="4B96791D"/>
    <w:multiLevelType w:val="hybridMultilevel"/>
    <w:tmpl w:val="FE2452DE"/>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6" w15:restartNumberingAfterBreak="0">
    <w:nsid w:val="4BE025BD"/>
    <w:multiLevelType w:val="hybridMultilevel"/>
    <w:tmpl w:val="E6CA9196"/>
    <w:lvl w:ilvl="0" w:tplc="198EC96E">
      <w:start w:val="3"/>
      <w:numFmt w:val="bullet"/>
      <w:lvlText w:val="・"/>
      <w:lvlJc w:val="left"/>
      <w:pPr>
        <w:ind w:left="480" w:hanging="440"/>
      </w:pPr>
      <w:rPr>
        <w:rFonts w:ascii="ＭＳ 明朝" w:eastAsia="ＭＳ 明朝" w:hAnsi="ＭＳ 明朝" w:cstheme="minorBidi" w:hint="eastAsia"/>
      </w:rPr>
    </w:lvl>
    <w:lvl w:ilvl="1" w:tplc="0409000B" w:tentative="1">
      <w:start w:val="1"/>
      <w:numFmt w:val="bullet"/>
      <w:lvlText w:val=""/>
      <w:lvlJc w:val="left"/>
      <w:pPr>
        <w:ind w:left="920" w:hanging="440"/>
      </w:pPr>
      <w:rPr>
        <w:rFonts w:ascii="Wingdings" w:hAnsi="Wingdings" w:hint="default"/>
      </w:rPr>
    </w:lvl>
    <w:lvl w:ilvl="2" w:tplc="0409000D" w:tentative="1">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B" w:tentative="1">
      <w:start w:val="1"/>
      <w:numFmt w:val="bullet"/>
      <w:lvlText w:val=""/>
      <w:lvlJc w:val="left"/>
      <w:pPr>
        <w:ind w:left="2240" w:hanging="440"/>
      </w:pPr>
      <w:rPr>
        <w:rFonts w:ascii="Wingdings" w:hAnsi="Wingdings" w:hint="default"/>
      </w:rPr>
    </w:lvl>
    <w:lvl w:ilvl="5" w:tplc="0409000D"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B" w:tentative="1">
      <w:start w:val="1"/>
      <w:numFmt w:val="bullet"/>
      <w:lvlText w:val=""/>
      <w:lvlJc w:val="left"/>
      <w:pPr>
        <w:ind w:left="3560" w:hanging="440"/>
      </w:pPr>
      <w:rPr>
        <w:rFonts w:ascii="Wingdings" w:hAnsi="Wingdings" w:hint="default"/>
      </w:rPr>
    </w:lvl>
    <w:lvl w:ilvl="8" w:tplc="0409000D" w:tentative="1">
      <w:start w:val="1"/>
      <w:numFmt w:val="bullet"/>
      <w:lvlText w:val=""/>
      <w:lvlJc w:val="left"/>
      <w:pPr>
        <w:ind w:left="4000" w:hanging="440"/>
      </w:pPr>
      <w:rPr>
        <w:rFonts w:ascii="Wingdings" w:hAnsi="Wingdings" w:hint="default"/>
      </w:rPr>
    </w:lvl>
  </w:abstractNum>
  <w:abstractNum w:abstractNumId="197" w15:restartNumberingAfterBreak="0">
    <w:nsid w:val="4C5F0F92"/>
    <w:multiLevelType w:val="hybridMultilevel"/>
    <w:tmpl w:val="1A6880BE"/>
    <w:lvl w:ilvl="0" w:tplc="90C4541A">
      <w:start w:val="2"/>
      <w:numFmt w:val="bullet"/>
      <w:lvlText w:val="・"/>
      <w:lvlJc w:val="left"/>
      <w:pPr>
        <w:ind w:left="1450" w:hanging="420"/>
      </w:pPr>
      <w:rPr>
        <w:rFonts w:ascii="BIZ UDゴシック" w:eastAsia="BIZ UDゴシック" w:hAnsi="BIZ UDゴシック" w:cstheme="minorBidi" w:hint="eastAsia"/>
      </w:rPr>
    </w:lvl>
    <w:lvl w:ilvl="1" w:tplc="0409000B" w:tentative="1">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198" w15:restartNumberingAfterBreak="0">
    <w:nsid w:val="4C871E72"/>
    <w:multiLevelType w:val="hybridMultilevel"/>
    <w:tmpl w:val="7EB2F176"/>
    <w:lvl w:ilvl="0" w:tplc="04090011">
      <w:start w:val="1"/>
      <w:numFmt w:val="decimalEnclosedCircle"/>
      <w:lvlText w:val="%1"/>
      <w:lvlJc w:val="left"/>
      <w:pPr>
        <w:ind w:left="1045" w:hanging="440"/>
      </w:p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199" w15:restartNumberingAfterBreak="0">
    <w:nsid w:val="4D1E4840"/>
    <w:multiLevelType w:val="hybridMultilevel"/>
    <w:tmpl w:val="E01C23D6"/>
    <w:lvl w:ilvl="0" w:tplc="CD502528">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200" w15:restartNumberingAfterBreak="0">
    <w:nsid w:val="4D3072CF"/>
    <w:multiLevelType w:val="hybridMultilevel"/>
    <w:tmpl w:val="61C688A8"/>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1" w15:restartNumberingAfterBreak="0">
    <w:nsid w:val="4D5D3B36"/>
    <w:multiLevelType w:val="hybridMultilevel"/>
    <w:tmpl w:val="AB488DB8"/>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2" w15:restartNumberingAfterBreak="0">
    <w:nsid w:val="4D6C6C11"/>
    <w:multiLevelType w:val="hybridMultilevel"/>
    <w:tmpl w:val="4B9E63CA"/>
    <w:lvl w:ilvl="0" w:tplc="B60EA4EC">
      <w:start w:val="4"/>
      <w:numFmt w:val="bullet"/>
      <w:lvlText w:val="・"/>
      <w:lvlJc w:val="left"/>
      <w:pPr>
        <w:ind w:left="1243" w:hanging="420"/>
      </w:pPr>
      <w:rPr>
        <w:rFonts w:ascii="ＭＳ 明朝" w:eastAsia="ＭＳ 明朝" w:hAnsi="ＭＳ 明朝" w:cstheme="minorBidi" w:hint="eastAsia"/>
      </w:rPr>
    </w:lvl>
    <w:lvl w:ilvl="1" w:tplc="0409000B" w:tentative="1">
      <w:start w:val="1"/>
      <w:numFmt w:val="bullet"/>
      <w:lvlText w:val=""/>
      <w:lvlJc w:val="left"/>
      <w:pPr>
        <w:ind w:left="1663" w:hanging="420"/>
      </w:pPr>
      <w:rPr>
        <w:rFonts w:ascii="Wingdings" w:hAnsi="Wingdings" w:hint="default"/>
      </w:rPr>
    </w:lvl>
    <w:lvl w:ilvl="2" w:tplc="0409000D" w:tentative="1">
      <w:start w:val="1"/>
      <w:numFmt w:val="bullet"/>
      <w:lvlText w:val=""/>
      <w:lvlJc w:val="left"/>
      <w:pPr>
        <w:ind w:left="2083" w:hanging="420"/>
      </w:pPr>
      <w:rPr>
        <w:rFonts w:ascii="Wingdings" w:hAnsi="Wingdings" w:hint="default"/>
      </w:rPr>
    </w:lvl>
    <w:lvl w:ilvl="3" w:tplc="04090001" w:tentative="1">
      <w:start w:val="1"/>
      <w:numFmt w:val="bullet"/>
      <w:lvlText w:val=""/>
      <w:lvlJc w:val="left"/>
      <w:pPr>
        <w:ind w:left="2503" w:hanging="420"/>
      </w:pPr>
      <w:rPr>
        <w:rFonts w:ascii="Wingdings" w:hAnsi="Wingdings" w:hint="default"/>
      </w:rPr>
    </w:lvl>
    <w:lvl w:ilvl="4" w:tplc="0409000B" w:tentative="1">
      <w:start w:val="1"/>
      <w:numFmt w:val="bullet"/>
      <w:lvlText w:val=""/>
      <w:lvlJc w:val="left"/>
      <w:pPr>
        <w:ind w:left="2923" w:hanging="420"/>
      </w:pPr>
      <w:rPr>
        <w:rFonts w:ascii="Wingdings" w:hAnsi="Wingdings" w:hint="default"/>
      </w:rPr>
    </w:lvl>
    <w:lvl w:ilvl="5" w:tplc="0409000D" w:tentative="1">
      <w:start w:val="1"/>
      <w:numFmt w:val="bullet"/>
      <w:lvlText w:val=""/>
      <w:lvlJc w:val="left"/>
      <w:pPr>
        <w:ind w:left="3343" w:hanging="420"/>
      </w:pPr>
      <w:rPr>
        <w:rFonts w:ascii="Wingdings" w:hAnsi="Wingdings" w:hint="default"/>
      </w:rPr>
    </w:lvl>
    <w:lvl w:ilvl="6" w:tplc="04090001" w:tentative="1">
      <w:start w:val="1"/>
      <w:numFmt w:val="bullet"/>
      <w:lvlText w:val=""/>
      <w:lvlJc w:val="left"/>
      <w:pPr>
        <w:ind w:left="3763" w:hanging="420"/>
      </w:pPr>
      <w:rPr>
        <w:rFonts w:ascii="Wingdings" w:hAnsi="Wingdings" w:hint="default"/>
      </w:rPr>
    </w:lvl>
    <w:lvl w:ilvl="7" w:tplc="0409000B" w:tentative="1">
      <w:start w:val="1"/>
      <w:numFmt w:val="bullet"/>
      <w:lvlText w:val=""/>
      <w:lvlJc w:val="left"/>
      <w:pPr>
        <w:ind w:left="4183" w:hanging="420"/>
      </w:pPr>
      <w:rPr>
        <w:rFonts w:ascii="Wingdings" w:hAnsi="Wingdings" w:hint="default"/>
      </w:rPr>
    </w:lvl>
    <w:lvl w:ilvl="8" w:tplc="0409000D" w:tentative="1">
      <w:start w:val="1"/>
      <w:numFmt w:val="bullet"/>
      <w:lvlText w:val=""/>
      <w:lvlJc w:val="left"/>
      <w:pPr>
        <w:ind w:left="4603" w:hanging="420"/>
      </w:pPr>
      <w:rPr>
        <w:rFonts w:ascii="Wingdings" w:hAnsi="Wingdings" w:hint="default"/>
      </w:rPr>
    </w:lvl>
  </w:abstractNum>
  <w:abstractNum w:abstractNumId="203" w15:restartNumberingAfterBreak="0">
    <w:nsid w:val="4DC07D06"/>
    <w:multiLevelType w:val="hybridMultilevel"/>
    <w:tmpl w:val="39D6407C"/>
    <w:lvl w:ilvl="0" w:tplc="B60EA4EC">
      <w:start w:val="4"/>
      <w:numFmt w:val="bullet"/>
      <w:lvlText w:val="・"/>
      <w:lvlJc w:val="left"/>
      <w:pPr>
        <w:ind w:left="420" w:hanging="420"/>
      </w:pPr>
      <w:rPr>
        <w:rFonts w:ascii="ＭＳ 明朝" w:eastAsia="ＭＳ 明朝" w:hAnsi="ＭＳ 明朝"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4" w15:restartNumberingAfterBreak="0">
    <w:nsid w:val="4DC53DB5"/>
    <w:multiLevelType w:val="hybridMultilevel"/>
    <w:tmpl w:val="87B0D764"/>
    <w:lvl w:ilvl="0" w:tplc="04090009">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5" w15:restartNumberingAfterBreak="0">
    <w:nsid w:val="4DE813B0"/>
    <w:multiLevelType w:val="hybridMultilevel"/>
    <w:tmpl w:val="7AAEDDD2"/>
    <w:lvl w:ilvl="0" w:tplc="FFFFFFFF">
      <w:start w:val="1"/>
      <w:numFmt w:val="bullet"/>
      <w:lvlText w:val=""/>
      <w:lvlJc w:val="left"/>
      <w:pPr>
        <w:ind w:left="633" w:hanging="420"/>
      </w:pPr>
      <w:rPr>
        <w:rFonts w:ascii="Wingdings" w:hAnsi="Wingdings" w:hint="default"/>
      </w:rPr>
    </w:lvl>
    <w:lvl w:ilvl="1" w:tplc="0409000B">
      <w:start w:val="1"/>
      <w:numFmt w:val="bullet"/>
      <w:lvlText w:val=""/>
      <w:lvlJc w:val="left"/>
      <w:pPr>
        <w:ind w:left="1053" w:hanging="420"/>
      </w:pPr>
      <w:rPr>
        <w:rFonts w:ascii="Wingdings" w:hAnsi="Wingdings" w:hint="default"/>
      </w:rPr>
    </w:lvl>
    <w:lvl w:ilvl="2" w:tplc="FFFFFFFF" w:tentative="1">
      <w:start w:val="1"/>
      <w:numFmt w:val="bullet"/>
      <w:lvlText w:val=""/>
      <w:lvlJc w:val="left"/>
      <w:pPr>
        <w:ind w:left="1473" w:hanging="420"/>
      </w:pPr>
      <w:rPr>
        <w:rFonts w:ascii="Wingdings" w:hAnsi="Wingdings" w:hint="default"/>
      </w:rPr>
    </w:lvl>
    <w:lvl w:ilvl="3" w:tplc="FFFFFFFF" w:tentative="1">
      <w:start w:val="1"/>
      <w:numFmt w:val="bullet"/>
      <w:lvlText w:val=""/>
      <w:lvlJc w:val="left"/>
      <w:pPr>
        <w:ind w:left="1893" w:hanging="420"/>
      </w:pPr>
      <w:rPr>
        <w:rFonts w:ascii="Wingdings" w:hAnsi="Wingdings" w:hint="default"/>
      </w:rPr>
    </w:lvl>
    <w:lvl w:ilvl="4" w:tplc="FFFFFFFF" w:tentative="1">
      <w:start w:val="1"/>
      <w:numFmt w:val="bullet"/>
      <w:lvlText w:val=""/>
      <w:lvlJc w:val="left"/>
      <w:pPr>
        <w:ind w:left="2313" w:hanging="420"/>
      </w:pPr>
      <w:rPr>
        <w:rFonts w:ascii="Wingdings" w:hAnsi="Wingdings" w:hint="default"/>
      </w:rPr>
    </w:lvl>
    <w:lvl w:ilvl="5" w:tplc="FFFFFFFF" w:tentative="1">
      <w:start w:val="1"/>
      <w:numFmt w:val="bullet"/>
      <w:lvlText w:val=""/>
      <w:lvlJc w:val="left"/>
      <w:pPr>
        <w:ind w:left="2733" w:hanging="420"/>
      </w:pPr>
      <w:rPr>
        <w:rFonts w:ascii="Wingdings" w:hAnsi="Wingdings" w:hint="default"/>
      </w:rPr>
    </w:lvl>
    <w:lvl w:ilvl="6" w:tplc="FFFFFFFF" w:tentative="1">
      <w:start w:val="1"/>
      <w:numFmt w:val="bullet"/>
      <w:lvlText w:val=""/>
      <w:lvlJc w:val="left"/>
      <w:pPr>
        <w:ind w:left="3153" w:hanging="420"/>
      </w:pPr>
      <w:rPr>
        <w:rFonts w:ascii="Wingdings" w:hAnsi="Wingdings" w:hint="default"/>
      </w:rPr>
    </w:lvl>
    <w:lvl w:ilvl="7" w:tplc="FFFFFFFF" w:tentative="1">
      <w:start w:val="1"/>
      <w:numFmt w:val="bullet"/>
      <w:lvlText w:val=""/>
      <w:lvlJc w:val="left"/>
      <w:pPr>
        <w:ind w:left="3573" w:hanging="420"/>
      </w:pPr>
      <w:rPr>
        <w:rFonts w:ascii="Wingdings" w:hAnsi="Wingdings" w:hint="default"/>
      </w:rPr>
    </w:lvl>
    <w:lvl w:ilvl="8" w:tplc="FFFFFFFF" w:tentative="1">
      <w:start w:val="1"/>
      <w:numFmt w:val="bullet"/>
      <w:lvlText w:val=""/>
      <w:lvlJc w:val="left"/>
      <w:pPr>
        <w:ind w:left="3993" w:hanging="420"/>
      </w:pPr>
      <w:rPr>
        <w:rFonts w:ascii="Wingdings" w:hAnsi="Wingdings" w:hint="default"/>
      </w:rPr>
    </w:lvl>
  </w:abstractNum>
  <w:abstractNum w:abstractNumId="206" w15:restartNumberingAfterBreak="0">
    <w:nsid w:val="4E462B82"/>
    <w:multiLevelType w:val="hybridMultilevel"/>
    <w:tmpl w:val="0CF0BDBC"/>
    <w:lvl w:ilvl="0" w:tplc="04090001">
      <w:start w:val="1"/>
      <w:numFmt w:val="bullet"/>
      <w:lvlText w:val=""/>
      <w:lvlJc w:val="left"/>
      <w:pPr>
        <w:ind w:left="309" w:hanging="420"/>
      </w:pPr>
      <w:rPr>
        <w:rFonts w:ascii="Wingdings" w:hAnsi="Wingdings" w:hint="default"/>
      </w:rPr>
    </w:lvl>
    <w:lvl w:ilvl="1" w:tplc="0409000B">
      <w:start w:val="1"/>
      <w:numFmt w:val="bullet"/>
      <w:lvlText w:val=""/>
      <w:lvlJc w:val="left"/>
      <w:pPr>
        <w:ind w:left="729" w:hanging="420"/>
      </w:pPr>
      <w:rPr>
        <w:rFonts w:ascii="Wingdings" w:hAnsi="Wingdings" w:hint="default"/>
      </w:rPr>
    </w:lvl>
    <w:lvl w:ilvl="2" w:tplc="0409000D" w:tentative="1">
      <w:start w:val="1"/>
      <w:numFmt w:val="bullet"/>
      <w:lvlText w:val=""/>
      <w:lvlJc w:val="left"/>
      <w:pPr>
        <w:ind w:left="1149" w:hanging="420"/>
      </w:pPr>
      <w:rPr>
        <w:rFonts w:ascii="Wingdings" w:hAnsi="Wingdings" w:hint="default"/>
      </w:rPr>
    </w:lvl>
    <w:lvl w:ilvl="3" w:tplc="04090001" w:tentative="1">
      <w:start w:val="1"/>
      <w:numFmt w:val="bullet"/>
      <w:lvlText w:val=""/>
      <w:lvlJc w:val="left"/>
      <w:pPr>
        <w:ind w:left="1569" w:hanging="420"/>
      </w:pPr>
      <w:rPr>
        <w:rFonts w:ascii="Wingdings" w:hAnsi="Wingdings" w:hint="default"/>
      </w:rPr>
    </w:lvl>
    <w:lvl w:ilvl="4" w:tplc="0409000B" w:tentative="1">
      <w:start w:val="1"/>
      <w:numFmt w:val="bullet"/>
      <w:lvlText w:val=""/>
      <w:lvlJc w:val="left"/>
      <w:pPr>
        <w:ind w:left="1989" w:hanging="420"/>
      </w:pPr>
      <w:rPr>
        <w:rFonts w:ascii="Wingdings" w:hAnsi="Wingdings" w:hint="default"/>
      </w:rPr>
    </w:lvl>
    <w:lvl w:ilvl="5" w:tplc="0409000D" w:tentative="1">
      <w:start w:val="1"/>
      <w:numFmt w:val="bullet"/>
      <w:lvlText w:val=""/>
      <w:lvlJc w:val="left"/>
      <w:pPr>
        <w:ind w:left="2409" w:hanging="420"/>
      </w:pPr>
      <w:rPr>
        <w:rFonts w:ascii="Wingdings" w:hAnsi="Wingdings" w:hint="default"/>
      </w:rPr>
    </w:lvl>
    <w:lvl w:ilvl="6" w:tplc="04090001" w:tentative="1">
      <w:start w:val="1"/>
      <w:numFmt w:val="bullet"/>
      <w:lvlText w:val=""/>
      <w:lvlJc w:val="left"/>
      <w:pPr>
        <w:ind w:left="2829" w:hanging="420"/>
      </w:pPr>
      <w:rPr>
        <w:rFonts w:ascii="Wingdings" w:hAnsi="Wingdings" w:hint="default"/>
      </w:rPr>
    </w:lvl>
    <w:lvl w:ilvl="7" w:tplc="0409000B" w:tentative="1">
      <w:start w:val="1"/>
      <w:numFmt w:val="bullet"/>
      <w:lvlText w:val=""/>
      <w:lvlJc w:val="left"/>
      <w:pPr>
        <w:ind w:left="3249" w:hanging="420"/>
      </w:pPr>
      <w:rPr>
        <w:rFonts w:ascii="Wingdings" w:hAnsi="Wingdings" w:hint="default"/>
      </w:rPr>
    </w:lvl>
    <w:lvl w:ilvl="8" w:tplc="0409000D" w:tentative="1">
      <w:start w:val="1"/>
      <w:numFmt w:val="bullet"/>
      <w:lvlText w:val=""/>
      <w:lvlJc w:val="left"/>
      <w:pPr>
        <w:ind w:left="3669" w:hanging="420"/>
      </w:pPr>
      <w:rPr>
        <w:rFonts w:ascii="Wingdings" w:hAnsi="Wingdings" w:hint="default"/>
      </w:rPr>
    </w:lvl>
  </w:abstractNum>
  <w:abstractNum w:abstractNumId="207" w15:restartNumberingAfterBreak="0">
    <w:nsid w:val="4F2C04B3"/>
    <w:multiLevelType w:val="hybridMultilevel"/>
    <w:tmpl w:val="B68A619E"/>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8" w15:restartNumberingAfterBreak="0">
    <w:nsid w:val="4F536D0B"/>
    <w:multiLevelType w:val="hybridMultilevel"/>
    <w:tmpl w:val="24948EAE"/>
    <w:lvl w:ilvl="0" w:tplc="E60CE530">
      <w:start w:val="1"/>
      <w:numFmt w:val="decimal"/>
      <w:lvlText w:val="（%1）"/>
      <w:lvlJc w:val="left"/>
      <w:pPr>
        <w:ind w:left="420" w:hanging="420"/>
      </w:pPr>
      <w:rPr>
        <w:rFonts w:hint="eastAsia"/>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9" w15:restartNumberingAfterBreak="0">
    <w:nsid w:val="4FDD17D9"/>
    <w:multiLevelType w:val="hybridMultilevel"/>
    <w:tmpl w:val="D22A1708"/>
    <w:lvl w:ilvl="0" w:tplc="FFFFFFFF">
      <w:start w:val="1"/>
      <w:numFmt w:val="bullet"/>
      <w:lvlText w:val=""/>
      <w:lvlJc w:val="left"/>
      <w:pPr>
        <w:ind w:left="633" w:hanging="420"/>
      </w:pPr>
      <w:rPr>
        <w:rFonts w:ascii="Wingdings" w:hAnsi="Wingdings" w:hint="default"/>
      </w:rPr>
    </w:lvl>
    <w:lvl w:ilvl="1" w:tplc="0409000B">
      <w:start w:val="1"/>
      <w:numFmt w:val="bullet"/>
      <w:lvlText w:val=""/>
      <w:lvlJc w:val="left"/>
      <w:pPr>
        <w:ind w:left="1053" w:hanging="420"/>
      </w:pPr>
      <w:rPr>
        <w:rFonts w:ascii="Wingdings" w:hAnsi="Wingdings" w:hint="default"/>
      </w:rPr>
    </w:lvl>
    <w:lvl w:ilvl="2" w:tplc="FFFFFFFF" w:tentative="1">
      <w:start w:val="1"/>
      <w:numFmt w:val="bullet"/>
      <w:lvlText w:val=""/>
      <w:lvlJc w:val="left"/>
      <w:pPr>
        <w:ind w:left="1473" w:hanging="420"/>
      </w:pPr>
      <w:rPr>
        <w:rFonts w:ascii="Wingdings" w:hAnsi="Wingdings" w:hint="default"/>
      </w:rPr>
    </w:lvl>
    <w:lvl w:ilvl="3" w:tplc="FFFFFFFF" w:tentative="1">
      <w:start w:val="1"/>
      <w:numFmt w:val="bullet"/>
      <w:lvlText w:val=""/>
      <w:lvlJc w:val="left"/>
      <w:pPr>
        <w:ind w:left="1893" w:hanging="420"/>
      </w:pPr>
      <w:rPr>
        <w:rFonts w:ascii="Wingdings" w:hAnsi="Wingdings" w:hint="default"/>
      </w:rPr>
    </w:lvl>
    <w:lvl w:ilvl="4" w:tplc="FFFFFFFF" w:tentative="1">
      <w:start w:val="1"/>
      <w:numFmt w:val="bullet"/>
      <w:lvlText w:val=""/>
      <w:lvlJc w:val="left"/>
      <w:pPr>
        <w:ind w:left="2313" w:hanging="420"/>
      </w:pPr>
      <w:rPr>
        <w:rFonts w:ascii="Wingdings" w:hAnsi="Wingdings" w:hint="default"/>
      </w:rPr>
    </w:lvl>
    <w:lvl w:ilvl="5" w:tplc="FFFFFFFF" w:tentative="1">
      <w:start w:val="1"/>
      <w:numFmt w:val="bullet"/>
      <w:lvlText w:val=""/>
      <w:lvlJc w:val="left"/>
      <w:pPr>
        <w:ind w:left="2733" w:hanging="420"/>
      </w:pPr>
      <w:rPr>
        <w:rFonts w:ascii="Wingdings" w:hAnsi="Wingdings" w:hint="default"/>
      </w:rPr>
    </w:lvl>
    <w:lvl w:ilvl="6" w:tplc="FFFFFFFF" w:tentative="1">
      <w:start w:val="1"/>
      <w:numFmt w:val="bullet"/>
      <w:lvlText w:val=""/>
      <w:lvlJc w:val="left"/>
      <w:pPr>
        <w:ind w:left="3153" w:hanging="420"/>
      </w:pPr>
      <w:rPr>
        <w:rFonts w:ascii="Wingdings" w:hAnsi="Wingdings" w:hint="default"/>
      </w:rPr>
    </w:lvl>
    <w:lvl w:ilvl="7" w:tplc="FFFFFFFF" w:tentative="1">
      <w:start w:val="1"/>
      <w:numFmt w:val="bullet"/>
      <w:lvlText w:val=""/>
      <w:lvlJc w:val="left"/>
      <w:pPr>
        <w:ind w:left="3573" w:hanging="420"/>
      </w:pPr>
      <w:rPr>
        <w:rFonts w:ascii="Wingdings" w:hAnsi="Wingdings" w:hint="default"/>
      </w:rPr>
    </w:lvl>
    <w:lvl w:ilvl="8" w:tplc="FFFFFFFF" w:tentative="1">
      <w:start w:val="1"/>
      <w:numFmt w:val="bullet"/>
      <w:lvlText w:val=""/>
      <w:lvlJc w:val="left"/>
      <w:pPr>
        <w:ind w:left="3993" w:hanging="420"/>
      </w:pPr>
      <w:rPr>
        <w:rFonts w:ascii="Wingdings" w:hAnsi="Wingdings" w:hint="default"/>
      </w:rPr>
    </w:lvl>
  </w:abstractNum>
  <w:abstractNum w:abstractNumId="210" w15:restartNumberingAfterBreak="0">
    <w:nsid w:val="50354204"/>
    <w:multiLevelType w:val="hybridMultilevel"/>
    <w:tmpl w:val="D00ACD3C"/>
    <w:lvl w:ilvl="0" w:tplc="CD5025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1" w15:restartNumberingAfterBreak="0">
    <w:nsid w:val="517F32AC"/>
    <w:multiLevelType w:val="hybridMultilevel"/>
    <w:tmpl w:val="A48C0338"/>
    <w:lvl w:ilvl="0" w:tplc="198EC96E">
      <w:start w:val="3"/>
      <w:numFmt w:val="bullet"/>
      <w:lvlText w:val="・"/>
      <w:lvlJc w:val="left"/>
      <w:pPr>
        <w:ind w:left="309" w:hanging="420"/>
      </w:pPr>
      <w:rPr>
        <w:rFonts w:ascii="ＭＳ 明朝" w:eastAsia="ＭＳ 明朝" w:hAnsi="ＭＳ 明朝" w:cstheme="minorBidi" w:hint="eastAsia"/>
      </w:rPr>
    </w:lvl>
    <w:lvl w:ilvl="1" w:tplc="FFFFFFFF">
      <w:start w:val="1"/>
      <w:numFmt w:val="bullet"/>
      <w:lvlText w:val=""/>
      <w:lvlJc w:val="left"/>
      <w:pPr>
        <w:ind w:left="729" w:hanging="420"/>
      </w:pPr>
      <w:rPr>
        <w:rFonts w:ascii="Wingdings" w:hAnsi="Wingdings" w:hint="default"/>
      </w:rPr>
    </w:lvl>
    <w:lvl w:ilvl="2" w:tplc="FFFFFFFF" w:tentative="1">
      <w:start w:val="1"/>
      <w:numFmt w:val="bullet"/>
      <w:lvlText w:val=""/>
      <w:lvlJc w:val="left"/>
      <w:pPr>
        <w:ind w:left="1149" w:hanging="420"/>
      </w:pPr>
      <w:rPr>
        <w:rFonts w:ascii="Wingdings" w:hAnsi="Wingdings" w:hint="default"/>
      </w:rPr>
    </w:lvl>
    <w:lvl w:ilvl="3" w:tplc="FFFFFFFF" w:tentative="1">
      <w:start w:val="1"/>
      <w:numFmt w:val="bullet"/>
      <w:lvlText w:val=""/>
      <w:lvlJc w:val="left"/>
      <w:pPr>
        <w:ind w:left="1569" w:hanging="420"/>
      </w:pPr>
      <w:rPr>
        <w:rFonts w:ascii="Wingdings" w:hAnsi="Wingdings" w:hint="default"/>
      </w:rPr>
    </w:lvl>
    <w:lvl w:ilvl="4" w:tplc="FFFFFFFF" w:tentative="1">
      <w:start w:val="1"/>
      <w:numFmt w:val="bullet"/>
      <w:lvlText w:val=""/>
      <w:lvlJc w:val="left"/>
      <w:pPr>
        <w:ind w:left="1989" w:hanging="420"/>
      </w:pPr>
      <w:rPr>
        <w:rFonts w:ascii="Wingdings" w:hAnsi="Wingdings" w:hint="default"/>
      </w:rPr>
    </w:lvl>
    <w:lvl w:ilvl="5" w:tplc="FFFFFFFF" w:tentative="1">
      <w:start w:val="1"/>
      <w:numFmt w:val="bullet"/>
      <w:lvlText w:val=""/>
      <w:lvlJc w:val="left"/>
      <w:pPr>
        <w:ind w:left="2409" w:hanging="420"/>
      </w:pPr>
      <w:rPr>
        <w:rFonts w:ascii="Wingdings" w:hAnsi="Wingdings" w:hint="default"/>
      </w:rPr>
    </w:lvl>
    <w:lvl w:ilvl="6" w:tplc="FFFFFFFF" w:tentative="1">
      <w:start w:val="1"/>
      <w:numFmt w:val="bullet"/>
      <w:lvlText w:val=""/>
      <w:lvlJc w:val="left"/>
      <w:pPr>
        <w:ind w:left="2829" w:hanging="420"/>
      </w:pPr>
      <w:rPr>
        <w:rFonts w:ascii="Wingdings" w:hAnsi="Wingdings" w:hint="default"/>
      </w:rPr>
    </w:lvl>
    <w:lvl w:ilvl="7" w:tplc="FFFFFFFF" w:tentative="1">
      <w:start w:val="1"/>
      <w:numFmt w:val="bullet"/>
      <w:lvlText w:val=""/>
      <w:lvlJc w:val="left"/>
      <w:pPr>
        <w:ind w:left="3249" w:hanging="420"/>
      </w:pPr>
      <w:rPr>
        <w:rFonts w:ascii="Wingdings" w:hAnsi="Wingdings" w:hint="default"/>
      </w:rPr>
    </w:lvl>
    <w:lvl w:ilvl="8" w:tplc="FFFFFFFF" w:tentative="1">
      <w:start w:val="1"/>
      <w:numFmt w:val="bullet"/>
      <w:lvlText w:val=""/>
      <w:lvlJc w:val="left"/>
      <w:pPr>
        <w:ind w:left="3669" w:hanging="420"/>
      </w:pPr>
      <w:rPr>
        <w:rFonts w:ascii="Wingdings" w:hAnsi="Wingdings" w:hint="default"/>
      </w:rPr>
    </w:lvl>
  </w:abstractNum>
  <w:abstractNum w:abstractNumId="212" w15:restartNumberingAfterBreak="0">
    <w:nsid w:val="52C05336"/>
    <w:multiLevelType w:val="hybridMultilevel"/>
    <w:tmpl w:val="9BC8F47C"/>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3" w15:restartNumberingAfterBreak="0">
    <w:nsid w:val="53837EDE"/>
    <w:multiLevelType w:val="hybridMultilevel"/>
    <w:tmpl w:val="46940BF6"/>
    <w:lvl w:ilvl="0" w:tplc="90C4541A">
      <w:start w:val="2"/>
      <w:numFmt w:val="bullet"/>
      <w:lvlText w:val="・"/>
      <w:lvlJc w:val="left"/>
      <w:pPr>
        <w:ind w:left="360" w:hanging="360"/>
      </w:pPr>
      <w:rPr>
        <w:rFonts w:ascii="BIZ UDゴシック" w:eastAsia="BIZ UDゴシック" w:hAnsi="BIZ UDゴシック"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4" w15:restartNumberingAfterBreak="0">
    <w:nsid w:val="538D2002"/>
    <w:multiLevelType w:val="hybridMultilevel"/>
    <w:tmpl w:val="DDA2436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5" w15:restartNumberingAfterBreak="0">
    <w:nsid w:val="55822FCB"/>
    <w:multiLevelType w:val="hybridMultilevel"/>
    <w:tmpl w:val="7FB6F1B4"/>
    <w:lvl w:ilvl="0" w:tplc="3EF4A686">
      <w:start w:val="1"/>
      <w:numFmt w:val="bullet"/>
      <w:lvlText w:val=""/>
      <w:lvlJc w:val="left"/>
      <w:pPr>
        <w:ind w:left="1716" w:hanging="440"/>
      </w:pPr>
      <w:rPr>
        <w:rFonts w:ascii="Wingdings" w:hAnsi="Wingdings" w:hint="default"/>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216" w15:restartNumberingAfterBreak="0">
    <w:nsid w:val="56234CC9"/>
    <w:multiLevelType w:val="hybridMultilevel"/>
    <w:tmpl w:val="2432ECE8"/>
    <w:lvl w:ilvl="0" w:tplc="0409000B">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17" w15:restartNumberingAfterBreak="0">
    <w:nsid w:val="565C580F"/>
    <w:multiLevelType w:val="hybridMultilevel"/>
    <w:tmpl w:val="01FECEE2"/>
    <w:lvl w:ilvl="0" w:tplc="0409000B">
      <w:start w:val="1"/>
      <w:numFmt w:val="bullet"/>
      <w:lvlText w:val=""/>
      <w:lvlJc w:val="left"/>
      <w:pPr>
        <w:ind w:left="1512" w:hanging="420"/>
      </w:pPr>
      <w:rPr>
        <w:rFonts w:ascii="Wingdings" w:hAnsi="Wingdings" w:hint="default"/>
      </w:rPr>
    </w:lvl>
    <w:lvl w:ilvl="1" w:tplc="0409000B" w:tentative="1">
      <w:start w:val="1"/>
      <w:numFmt w:val="bullet"/>
      <w:lvlText w:val=""/>
      <w:lvlJc w:val="left"/>
      <w:pPr>
        <w:ind w:left="1932" w:hanging="420"/>
      </w:pPr>
      <w:rPr>
        <w:rFonts w:ascii="Wingdings" w:hAnsi="Wingdings" w:hint="default"/>
      </w:rPr>
    </w:lvl>
    <w:lvl w:ilvl="2" w:tplc="0409000D" w:tentative="1">
      <w:start w:val="1"/>
      <w:numFmt w:val="bullet"/>
      <w:lvlText w:val=""/>
      <w:lvlJc w:val="left"/>
      <w:pPr>
        <w:ind w:left="2352" w:hanging="420"/>
      </w:pPr>
      <w:rPr>
        <w:rFonts w:ascii="Wingdings" w:hAnsi="Wingdings" w:hint="default"/>
      </w:rPr>
    </w:lvl>
    <w:lvl w:ilvl="3" w:tplc="04090001" w:tentative="1">
      <w:start w:val="1"/>
      <w:numFmt w:val="bullet"/>
      <w:lvlText w:val=""/>
      <w:lvlJc w:val="left"/>
      <w:pPr>
        <w:ind w:left="2772" w:hanging="420"/>
      </w:pPr>
      <w:rPr>
        <w:rFonts w:ascii="Wingdings" w:hAnsi="Wingdings" w:hint="default"/>
      </w:rPr>
    </w:lvl>
    <w:lvl w:ilvl="4" w:tplc="0409000B" w:tentative="1">
      <w:start w:val="1"/>
      <w:numFmt w:val="bullet"/>
      <w:lvlText w:val=""/>
      <w:lvlJc w:val="left"/>
      <w:pPr>
        <w:ind w:left="3192" w:hanging="420"/>
      </w:pPr>
      <w:rPr>
        <w:rFonts w:ascii="Wingdings" w:hAnsi="Wingdings" w:hint="default"/>
      </w:rPr>
    </w:lvl>
    <w:lvl w:ilvl="5" w:tplc="0409000D" w:tentative="1">
      <w:start w:val="1"/>
      <w:numFmt w:val="bullet"/>
      <w:lvlText w:val=""/>
      <w:lvlJc w:val="left"/>
      <w:pPr>
        <w:ind w:left="3612" w:hanging="420"/>
      </w:pPr>
      <w:rPr>
        <w:rFonts w:ascii="Wingdings" w:hAnsi="Wingdings" w:hint="default"/>
      </w:rPr>
    </w:lvl>
    <w:lvl w:ilvl="6" w:tplc="04090001" w:tentative="1">
      <w:start w:val="1"/>
      <w:numFmt w:val="bullet"/>
      <w:lvlText w:val=""/>
      <w:lvlJc w:val="left"/>
      <w:pPr>
        <w:ind w:left="4032" w:hanging="420"/>
      </w:pPr>
      <w:rPr>
        <w:rFonts w:ascii="Wingdings" w:hAnsi="Wingdings" w:hint="default"/>
      </w:rPr>
    </w:lvl>
    <w:lvl w:ilvl="7" w:tplc="0409000B" w:tentative="1">
      <w:start w:val="1"/>
      <w:numFmt w:val="bullet"/>
      <w:lvlText w:val=""/>
      <w:lvlJc w:val="left"/>
      <w:pPr>
        <w:ind w:left="4452" w:hanging="420"/>
      </w:pPr>
      <w:rPr>
        <w:rFonts w:ascii="Wingdings" w:hAnsi="Wingdings" w:hint="default"/>
      </w:rPr>
    </w:lvl>
    <w:lvl w:ilvl="8" w:tplc="0409000D" w:tentative="1">
      <w:start w:val="1"/>
      <w:numFmt w:val="bullet"/>
      <w:lvlText w:val=""/>
      <w:lvlJc w:val="left"/>
      <w:pPr>
        <w:ind w:left="4872" w:hanging="420"/>
      </w:pPr>
      <w:rPr>
        <w:rFonts w:ascii="Wingdings" w:hAnsi="Wingdings" w:hint="default"/>
      </w:rPr>
    </w:lvl>
  </w:abstractNum>
  <w:abstractNum w:abstractNumId="218" w15:restartNumberingAfterBreak="0">
    <w:nsid w:val="56634C78"/>
    <w:multiLevelType w:val="hybridMultilevel"/>
    <w:tmpl w:val="D8B641D4"/>
    <w:lvl w:ilvl="0" w:tplc="3EF4A6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9" w15:restartNumberingAfterBreak="0">
    <w:nsid w:val="567E6BC4"/>
    <w:multiLevelType w:val="hybridMultilevel"/>
    <w:tmpl w:val="368C0A34"/>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0" w15:restartNumberingAfterBreak="0">
    <w:nsid w:val="56D325D4"/>
    <w:multiLevelType w:val="hybridMultilevel"/>
    <w:tmpl w:val="062AEF9E"/>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1" w15:restartNumberingAfterBreak="0">
    <w:nsid w:val="5794179B"/>
    <w:multiLevelType w:val="hybridMultilevel"/>
    <w:tmpl w:val="EBD4DA52"/>
    <w:lvl w:ilvl="0" w:tplc="3EF4A686">
      <w:start w:val="1"/>
      <w:numFmt w:val="bullet"/>
      <w:lvlText w:val=""/>
      <w:lvlJc w:val="left"/>
      <w:pPr>
        <w:ind w:left="420" w:hanging="420"/>
      </w:pPr>
      <w:rPr>
        <w:rFonts w:ascii="Wingdings" w:hAnsi="Wingdings" w:hint="default"/>
      </w:rPr>
    </w:lvl>
    <w:lvl w:ilvl="1" w:tplc="B08C97B2">
      <w:numFmt w:val="bullet"/>
      <w:lvlText w:val=""/>
      <w:lvlJc w:val="left"/>
      <w:pPr>
        <w:ind w:left="780" w:hanging="360"/>
      </w:pPr>
      <w:rPr>
        <w:rFonts w:ascii="Wingdings" w:eastAsia="ＭＳ 明朝" w:hAnsi="Wingdings" w:cstheme="minorBidi" w:hint="default"/>
      </w:rPr>
    </w:lvl>
    <w:lvl w:ilvl="2" w:tplc="11C27F0A">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2" w15:restartNumberingAfterBreak="0">
    <w:nsid w:val="57BA540A"/>
    <w:multiLevelType w:val="hybridMultilevel"/>
    <w:tmpl w:val="82FA42B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3" w15:restartNumberingAfterBreak="0">
    <w:nsid w:val="57EF3C47"/>
    <w:multiLevelType w:val="hybridMultilevel"/>
    <w:tmpl w:val="7A3A875A"/>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4" w15:restartNumberingAfterBreak="0">
    <w:nsid w:val="5856206C"/>
    <w:multiLevelType w:val="hybridMultilevel"/>
    <w:tmpl w:val="50D804B8"/>
    <w:lvl w:ilvl="0" w:tplc="6A944968">
      <w:start w:val="10"/>
      <w:numFmt w:val="decimal"/>
      <w:pStyle w:val="6"/>
      <w:suff w:val="nothing"/>
      <w:lvlText w:val="(%1)"/>
      <w:lvlJc w:val="left"/>
      <w:pPr>
        <w:ind w:left="704" w:hanging="420"/>
      </w:pPr>
      <w:rPr>
        <w:rFonts w:hint="eastAsia"/>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5" w15:restartNumberingAfterBreak="0">
    <w:nsid w:val="58E51028"/>
    <w:multiLevelType w:val="hybridMultilevel"/>
    <w:tmpl w:val="FBF4868C"/>
    <w:lvl w:ilvl="0" w:tplc="38EC303A">
      <w:start w:val="3"/>
      <w:numFmt w:val="bullet"/>
      <w:lvlText w:val="・"/>
      <w:lvlJc w:val="left"/>
      <w:pPr>
        <w:ind w:left="420" w:hanging="420"/>
      </w:pPr>
      <w:rPr>
        <w:rFonts w:ascii="BIZ UDゴシック" w:eastAsia="BIZ UDゴシック" w:hAnsi="BIZ UDゴシック"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6" w15:restartNumberingAfterBreak="0">
    <w:nsid w:val="58ED45C2"/>
    <w:multiLevelType w:val="hybridMultilevel"/>
    <w:tmpl w:val="D5D87C24"/>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7" w15:restartNumberingAfterBreak="0">
    <w:nsid w:val="59182CFD"/>
    <w:multiLevelType w:val="hybridMultilevel"/>
    <w:tmpl w:val="2FA058CA"/>
    <w:lvl w:ilvl="0" w:tplc="2E18B73A">
      <w:start w:val="3"/>
      <w:numFmt w:val="bullet"/>
      <w:lvlText w:val="・"/>
      <w:lvlJc w:val="left"/>
      <w:pPr>
        <w:ind w:left="420" w:hanging="42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8" w15:restartNumberingAfterBreak="0">
    <w:nsid w:val="59485FD6"/>
    <w:multiLevelType w:val="hybridMultilevel"/>
    <w:tmpl w:val="D68C524A"/>
    <w:lvl w:ilvl="0" w:tplc="0409000B">
      <w:start w:val="1"/>
      <w:numFmt w:val="bullet"/>
      <w:lvlText w:val=""/>
      <w:lvlJc w:val="left"/>
      <w:pPr>
        <w:ind w:left="600" w:hanging="420"/>
      </w:pPr>
      <w:rPr>
        <w:rFonts w:ascii="Wingdings" w:hAnsi="Wingdings" w:hint="default"/>
      </w:rPr>
    </w:lvl>
    <w:lvl w:ilvl="1" w:tplc="FFFFFFFF" w:tentative="1">
      <w:start w:val="1"/>
      <w:numFmt w:val="bullet"/>
      <w:lvlText w:val=""/>
      <w:lvlJc w:val="left"/>
      <w:pPr>
        <w:ind w:left="1020" w:hanging="420"/>
      </w:pPr>
      <w:rPr>
        <w:rFonts w:ascii="Wingdings" w:hAnsi="Wingdings" w:hint="default"/>
      </w:rPr>
    </w:lvl>
    <w:lvl w:ilvl="2" w:tplc="FFFFFFFF" w:tentative="1">
      <w:start w:val="1"/>
      <w:numFmt w:val="bullet"/>
      <w:lvlText w:val=""/>
      <w:lvlJc w:val="left"/>
      <w:pPr>
        <w:ind w:left="1440" w:hanging="420"/>
      </w:pPr>
      <w:rPr>
        <w:rFonts w:ascii="Wingdings" w:hAnsi="Wingdings" w:hint="default"/>
      </w:rPr>
    </w:lvl>
    <w:lvl w:ilvl="3" w:tplc="FFFFFFFF" w:tentative="1">
      <w:start w:val="1"/>
      <w:numFmt w:val="bullet"/>
      <w:lvlText w:val=""/>
      <w:lvlJc w:val="left"/>
      <w:pPr>
        <w:ind w:left="1860" w:hanging="420"/>
      </w:pPr>
      <w:rPr>
        <w:rFonts w:ascii="Wingdings" w:hAnsi="Wingdings" w:hint="default"/>
      </w:rPr>
    </w:lvl>
    <w:lvl w:ilvl="4" w:tplc="FFFFFFFF" w:tentative="1">
      <w:start w:val="1"/>
      <w:numFmt w:val="bullet"/>
      <w:lvlText w:val=""/>
      <w:lvlJc w:val="left"/>
      <w:pPr>
        <w:ind w:left="2280" w:hanging="420"/>
      </w:pPr>
      <w:rPr>
        <w:rFonts w:ascii="Wingdings" w:hAnsi="Wingdings" w:hint="default"/>
      </w:rPr>
    </w:lvl>
    <w:lvl w:ilvl="5" w:tplc="FFFFFFFF" w:tentative="1">
      <w:start w:val="1"/>
      <w:numFmt w:val="bullet"/>
      <w:lvlText w:val=""/>
      <w:lvlJc w:val="left"/>
      <w:pPr>
        <w:ind w:left="2700" w:hanging="420"/>
      </w:pPr>
      <w:rPr>
        <w:rFonts w:ascii="Wingdings" w:hAnsi="Wingdings" w:hint="default"/>
      </w:rPr>
    </w:lvl>
    <w:lvl w:ilvl="6" w:tplc="FFFFFFFF" w:tentative="1">
      <w:start w:val="1"/>
      <w:numFmt w:val="bullet"/>
      <w:lvlText w:val=""/>
      <w:lvlJc w:val="left"/>
      <w:pPr>
        <w:ind w:left="3120" w:hanging="420"/>
      </w:pPr>
      <w:rPr>
        <w:rFonts w:ascii="Wingdings" w:hAnsi="Wingdings" w:hint="default"/>
      </w:rPr>
    </w:lvl>
    <w:lvl w:ilvl="7" w:tplc="FFFFFFFF" w:tentative="1">
      <w:start w:val="1"/>
      <w:numFmt w:val="bullet"/>
      <w:lvlText w:val=""/>
      <w:lvlJc w:val="left"/>
      <w:pPr>
        <w:ind w:left="3540" w:hanging="420"/>
      </w:pPr>
      <w:rPr>
        <w:rFonts w:ascii="Wingdings" w:hAnsi="Wingdings" w:hint="default"/>
      </w:rPr>
    </w:lvl>
    <w:lvl w:ilvl="8" w:tplc="FFFFFFFF" w:tentative="1">
      <w:start w:val="1"/>
      <w:numFmt w:val="bullet"/>
      <w:lvlText w:val=""/>
      <w:lvlJc w:val="left"/>
      <w:pPr>
        <w:ind w:left="3960" w:hanging="420"/>
      </w:pPr>
      <w:rPr>
        <w:rFonts w:ascii="Wingdings" w:hAnsi="Wingdings" w:hint="default"/>
      </w:rPr>
    </w:lvl>
  </w:abstractNum>
  <w:abstractNum w:abstractNumId="229" w15:restartNumberingAfterBreak="0">
    <w:nsid w:val="59863F3C"/>
    <w:multiLevelType w:val="hybridMultilevel"/>
    <w:tmpl w:val="47FACA62"/>
    <w:lvl w:ilvl="0" w:tplc="3EF4A686">
      <w:start w:val="1"/>
      <w:numFmt w:val="bullet"/>
      <w:lvlText w:val=""/>
      <w:lvlJc w:val="left"/>
      <w:pPr>
        <w:ind w:left="1045" w:hanging="440"/>
      </w:pPr>
      <w:rPr>
        <w:rFonts w:ascii="Wingdings" w:hAnsi="Wingdings" w:hint="default"/>
      </w:rPr>
    </w:lvl>
    <w:lvl w:ilvl="1" w:tplc="0409000B" w:tentative="1">
      <w:start w:val="1"/>
      <w:numFmt w:val="bullet"/>
      <w:lvlText w:val=""/>
      <w:lvlJc w:val="left"/>
      <w:pPr>
        <w:ind w:left="1485" w:hanging="440"/>
      </w:pPr>
      <w:rPr>
        <w:rFonts w:ascii="Wingdings" w:hAnsi="Wingdings" w:hint="default"/>
      </w:rPr>
    </w:lvl>
    <w:lvl w:ilvl="2" w:tplc="0409000D" w:tentative="1">
      <w:start w:val="1"/>
      <w:numFmt w:val="bullet"/>
      <w:lvlText w:val=""/>
      <w:lvlJc w:val="left"/>
      <w:pPr>
        <w:ind w:left="1925" w:hanging="440"/>
      </w:pPr>
      <w:rPr>
        <w:rFonts w:ascii="Wingdings" w:hAnsi="Wingdings" w:hint="default"/>
      </w:rPr>
    </w:lvl>
    <w:lvl w:ilvl="3" w:tplc="04090001" w:tentative="1">
      <w:start w:val="1"/>
      <w:numFmt w:val="bullet"/>
      <w:lvlText w:val=""/>
      <w:lvlJc w:val="left"/>
      <w:pPr>
        <w:ind w:left="2365" w:hanging="440"/>
      </w:pPr>
      <w:rPr>
        <w:rFonts w:ascii="Wingdings" w:hAnsi="Wingdings" w:hint="default"/>
      </w:rPr>
    </w:lvl>
    <w:lvl w:ilvl="4" w:tplc="0409000B" w:tentative="1">
      <w:start w:val="1"/>
      <w:numFmt w:val="bullet"/>
      <w:lvlText w:val=""/>
      <w:lvlJc w:val="left"/>
      <w:pPr>
        <w:ind w:left="2805" w:hanging="440"/>
      </w:pPr>
      <w:rPr>
        <w:rFonts w:ascii="Wingdings" w:hAnsi="Wingdings" w:hint="default"/>
      </w:rPr>
    </w:lvl>
    <w:lvl w:ilvl="5" w:tplc="0409000D" w:tentative="1">
      <w:start w:val="1"/>
      <w:numFmt w:val="bullet"/>
      <w:lvlText w:val=""/>
      <w:lvlJc w:val="left"/>
      <w:pPr>
        <w:ind w:left="3245" w:hanging="440"/>
      </w:pPr>
      <w:rPr>
        <w:rFonts w:ascii="Wingdings" w:hAnsi="Wingdings" w:hint="default"/>
      </w:rPr>
    </w:lvl>
    <w:lvl w:ilvl="6" w:tplc="04090001" w:tentative="1">
      <w:start w:val="1"/>
      <w:numFmt w:val="bullet"/>
      <w:lvlText w:val=""/>
      <w:lvlJc w:val="left"/>
      <w:pPr>
        <w:ind w:left="3685" w:hanging="440"/>
      </w:pPr>
      <w:rPr>
        <w:rFonts w:ascii="Wingdings" w:hAnsi="Wingdings" w:hint="default"/>
      </w:rPr>
    </w:lvl>
    <w:lvl w:ilvl="7" w:tplc="0409000B" w:tentative="1">
      <w:start w:val="1"/>
      <w:numFmt w:val="bullet"/>
      <w:lvlText w:val=""/>
      <w:lvlJc w:val="left"/>
      <w:pPr>
        <w:ind w:left="4125" w:hanging="440"/>
      </w:pPr>
      <w:rPr>
        <w:rFonts w:ascii="Wingdings" w:hAnsi="Wingdings" w:hint="default"/>
      </w:rPr>
    </w:lvl>
    <w:lvl w:ilvl="8" w:tplc="0409000D" w:tentative="1">
      <w:start w:val="1"/>
      <w:numFmt w:val="bullet"/>
      <w:lvlText w:val=""/>
      <w:lvlJc w:val="left"/>
      <w:pPr>
        <w:ind w:left="4565" w:hanging="440"/>
      </w:pPr>
      <w:rPr>
        <w:rFonts w:ascii="Wingdings" w:hAnsi="Wingdings" w:hint="default"/>
      </w:rPr>
    </w:lvl>
  </w:abstractNum>
  <w:abstractNum w:abstractNumId="230" w15:restartNumberingAfterBreak="0">
    <w:nsid w:val="59CD456C"/>
    <w:multiLevelType w:val="hybridMultilevel"/>
    <w:tmpl w:val="12BC2606"/>
    <w:lvl w:ilvl="0" w:tplc="90C4541A">
      <w:start w:val="2"/>
      <w:numFmt w:val="bullet"/>
      <w:lvlText w:val="・"/>
      <w:lvlJc w:val="left"/>
      <w:pPr>
        <w:ind w:left="1450" w:hanging="420"/>
      </w:pPr>
      <w:rPr>
        <w:rFonts w:ascii="BIZ UDゴシック" w:eastAsia="BIZ UDゴシック" w:hAnsi="BIZ UDゴシック" w:cstheme="minorBidi" w:hint="eastAsia"/>
      </w:rPr>
    </w:lvl>
    <w:lvl w:ilvl="1" w:tplc="0409000B" w:tentative="1">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231" w15:restartNumberingAfterBreak="0">
    <w:nsid w:val="59F31748"/>
    <w:multiLevelType w:val="hybridMultilevel"/>
    <w:tmpl w:val="914477C0"/>
    <w:lvl w:ilvl="0" w:tplc="526EC12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2" w15:restartNumberingAfterBreak="0">
    <w:nsid w:val="5A164846"/>
    <w:multiLevelType w:val="hybridMultilevel"/>
    <w:tmpl w:val="F8C8BF88"/>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3" w15:restartNumberingAfterBreak="0">
    <w:nsid w:val="5A1B0DCD"/>
    <w:multiLevelType w:val="hybridMultilevel"/>
    <w:tmpl w:val="50E0F96A"/>
    <w:lvl w:ilvl="0" w:tplc="90C4541A">
      <w:start w:val="2"/>
      <w:numFmt w:val="bullet"/>
      <w:lvlText w:val="・"/>
      <w:lvlJc w:val="left"/>
      <w:pPr>
        <w:ind w:left="1450" w:hanging="420"/>
      </w:pPr>
      <w:rPr>
        <w:rFonts w:ascii="BIZ UDゴシック" w:eastAsia="BIZ UDゴシック" w:hAnsi="BIZ UDゴシック" w:cstheme="minorBidi" w:hint="eastAsia"/>
      </w:rPr>
    </w:lvl>
    <w:lvl w:ilvl="1" w:tplc="0409000B" w:tentative="1">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234" w15:restartNumberingAfterBreak="0">
    <w:nsid w:val="5AFB0605"/>
    <w:multiLevelType w:val="hybridMultilevel"/>
    <w:tmpl w:val="15F47C86"/>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5" w15:restartNumberingAfterBreak="0">
    <w:nsid w:val="5D18253B"/>
    <w:multiLevelType w:val="hybridMultilevel"/>
    <w:tmpl w:val="F0EADB94"/>
    <w:lvl w:ilvl="0" w:tplc="04090009">
      <w:start w:val="1"/>
      <w:numFmt w:val="bullet"/>
      <w:lvlText w:val=""/>
      <w:lvlJc w:val="left"/>
      <w:pPr>
        <w:ind w:left="1085" w:hanging="420"/>
      </w:pPr>
      <w:rPr>
        <w:rFonts w:ascii="Wingdings" w:hAnsi="Wingdings" w:hint="default"/>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236" w15:restartNumberingAfterBreak="0">
    <w:nsid w:val="5E023CCC"/>
    <w:multiLevelType w:val="hybridMultilevel"/>
    <w:tmpl w:val="38604262"/>
    <w:lvl w:ilvl="0" w:tplc="FFFFFFFF">
      <w:start w:val="1"/>
      <w:numFmt w:val="bullet"/>
      <w:lvlText w:val=""/>
      <w:lvlJc w:val="left"/>
      <w:pPr>
        <w:ind w:left="420" w:hanging="420"/>
      </w:pPr>
      <w:rPr>
        <w:rFonts w:ascii="Wingdings" w:hAnsi="Wingdings" w:hint="default"/>
      </w:rPr>
    </w:lvl>
    <w:lvl w:ilvl="1" w:tplc="04090009">
      <w:start w:val="1"/>
      <w:numFmt w:val="bullet"/>
      <w:lvlText w:val=""/>
      <w:lvlJc w:val="left"/>
      <w:pPr>
        <w:ind w:left="1645"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7" w15:restartNumberingAfterBreak="0">
    <w:nsid w:val="5E873677"/>
    <w:multiLevelType w:val="hybridMultilevel"/>
    <w:tmpl w:val="1B82D38E"/>
    <w:lvl w:ilvl="0" w:tplc="04090009">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8" w15:restartNumberingAfterBreak="0">
    <w:nsid w:val="5EDA1295"/>
    <w:multiLevelType w:val="hybridMultilevel"/>
    <w:tmpl w:val="28B2ABC6"/>
    <w:lvl w:ilvl="0" w:tplc="04090009">
      <w:start w:val="1"/>
      <w:numFmt w:val="bullet"/>
      <w:lvlText w:val=""/>
      <w:lvlJc w:val="left"/>
      <w:pPr>
        <w:ind w:left="1645" w:hanging="420"/>
      </w:pPr>
      <w:rPr>
        <w:rFonts w:ascii="Wingdings" w:hAnsi="Wingdings" w:hint="default"/>
      </w:rPr>
    </w:lvl>
    <w:lvl w:ilvl="1" w:tplc="0409000B" w:tentative="1">
      <w:start w:val="1"/>
      <w:numFmt w:val="bullet"/>
      <w:lvlText w:val=""/>
      <w:lvlJc w:val="left"/>
      <w:pPr>
        <w:ind w:left="2065" w:hanging="420"/>
      </w:pPr>
      <w:rPr>
        <w:rFonts w:ascii="Wingdings" w:hAnsi="Wingdings" w:hint="default"/>
      </w:rPr>
    </w:lvl>
    <w:lvl w:ilvl="2" w:tplc="0409000D" w:tentative="1">
      <w:start w:val="1"/>
      <w:numFmt w:val="bullet"/>
      <w:lvlText w:val=""/>
      <w:lvlJc w:val="left"/>
      <w:pPr>
        <w:ind w:left="2485" w:hanging="420"/>
      </w:pPr>
      <w:rPr>
        <w:rFonts w:ascii="Wingdings" w:hAnsi="Wingdings" w:hint="default"/>
      </w:rPr>
    </w:lvl>
    <w:lvl w:ilvl="3" w:tplc="04090001" w:tentative="1">
      <w:start w:val="1"/>
      <w:numFmt w:val="bullet"/>
      <w:lvlText w:val=""/>
      <w:lvlJc w:val="left"/>
      <w:pPr>
        <w:ind w:left="2905" w:hanging="420"/>
      </w:pPr>
      <w:rPr>
        <w:rFonts w:ascii="Wingdings" w:hAnsi="Wingdings" w:hint="default"/>
      </w:rPr>
    </w:lvl>
    <w:lvl w:ilvl="4" w:tplc="0409000B" w:tentative="1">
      <w:start w:val="1"/>
      <w:numFmt w:val="bullet"/>
      <w:lvlText w:val=""/>
      <w:lvlJc w:val="left"/>
      <w:pPr>
        <w:ind w:left="3325" w:hanging="420"/>
      </w:pPr>
      <w:rPr>
        <w:rFonts w:ascii="Wingdings" w:hAnsi="Wingdings" w:hint="default"/>
      </w:rPr>
    </w:lvl>
    <w:lvl w:ilvl="5" w:tplc="0409000D" w:tentative="1">
      <w:start w:val="1"/>
      <w:numFmt w:val="bullet"/>
      <w:lvlText w:val=""/>
      <w:lvlJc w:val="left"/>
      <w:pPr>
        <w:ind w:left="3745" w:hanging="420"/>
      </w:pPr>
      <w:rPr>
        <w:rFonts w:ascii="Wingdings" w:hAnsi="Wingdings" w:hint="default"/>
      </w:rPr>
    </w:lvl>
    <w:lvl w:ilvl="6" w:tplc="04090001" w:tentative="1">
      <w:start w:val="1"/>
      <w:numFmt w:val="bullet"/>
      <w:lvlText w:val=""/>
      <w:lvlJc w:val="left"/>
      <w:pPr>
        <w:ind w:left="4165" w:hanging="420"/>
      </w:pPr>
      <w:rPr>
        <w:rFonts w:ascii="Wingdings" w:hAnsi="Wingdings" w:hint="default"/>
      </w:rPr>
    </w:lvl>
    <w:lvl w:ilvl="7" w:tplc="0409000B" w:tentative="1">
      <w:start w:val="1"/>
      <w:numFmt w:val="bullet"/>
      <w:lvlText w:val=""/>
      <w:lvlJc w:val="left"/>
      <w:pPr>
        <w:ind w:left="4585" w:hanging="420"/>
      </w:pPr>
      <w:rPr>
        <w:rFonts w:ascii="Wingdings" w:hAnsi="Wingdings" w:hint="default"/>
      </w:rPr>
    </w:lvl>
    <w:lvl w:ilvl="8" w:tplc="0409000D" w:tentative="1">
      <w:start w:val="1"/>
      <w:numFmt w:val="bullet"/>
      <w:lvlText w:val=""/>
      <w:lvlJc w:val="left"/>
      <w:pPr>
        <w:ind w:left="5005" w:hanging="420"/>
      </w:pPr>
      <w:rPr>
        <w:rFonts w:ascii="Wingdings" w:hAnsi="Wingdings" w:hint="default"/>
      </w:rPr>
    </w:lvl>
  </w:abstractNum>
  <w:abstractNum w:abstractNumId="239" w15:restartNumberingAfterBreak="0">
    <w:nsid w:val="5FAD3737"/>
    <w:multiLevelType w:val="hybridMultilevel"/>
    <w:tmpl w:val="8EC6B13A"/>
    <w:lvl w:ilvl="0" w:tplc="90C4541A">
      <w:start w:val="2"/>
      <w:numFmt w:val="bullet"/>
      <w:lvlText w:val="・"/>
      <w:lvlJc w:val="left"/>
      <w:pPr>
        <w:ind w:left="420" w:hanging="420"/>
      </w:pPr>
      <w:rPr>
        <w:rFonts w:ascii="BIZ UDゴシック" w:eastAsia="BIZ UDゴシック" w:hAnsi="BIZ UDゴシック" w:cstheme="minorBidi" w:hint="eastAsia"/>
      </w:rPr>
    </w:lvl>
    <w:lvl w:ilvl="1" w:tplc="90C4541A">
      <w:start w:val="2"/>
      <w:numFmt w:val="bullet"/>
      <w:lvlText w:val="・"/>
      <w:lvlJc w:val="left"/>
      <w:pPr>
        <w:ind w:left="420" w:hanging="420"/>
      </w:pPr>
      <w:rPr>
        <w:rFonts w:ascii="BIZ UDゴシック" w:eastAsia="BIZ UDゴシック" w:hAnsi="BIZ UD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0" w15:restartNumberingAfterBreak="0">
    <w:nsid w:val="601C6848"/>
    <w:multiLevelType w:val="multilevel"/>
    <w:tmpl w:val="737A9A20"/>
    <w:styleLink w:val="3"/>
    <w:lvl w:ilvl="0">
      <w:start w:val="1"/>
      <w:numFmt w:val="decimal"/>
      <w:lvlText w:val="%1."/>
      <w:lvlJc w:val="left"/>
      <w:pPr>
        <w:ind w:left="0" w:firstLine="0"/>
      </w:pPr>
      <w:rPr>
        <w:rFonts w:ascii="ＭＳ Ｐゴシック" w:eastAsia="ＭＳ Ｐゴシック" w:hAnsi="ＭＳ Ｐゴシック" w:hint="eastAsia"/>
      </w:rPr>
    </w:lvl>
    <w:lvl w:ilvl="1">
      <w:start w:val="1"/>
      <w:numFmt w:val="decimal"/>
      <w:lvlText w:val="%2."/>
      <w:lvlJc w:val="left"/>
      <w:pPr>
        <w:tabs>
          <w:tab w:val="num" w:pos="855"/>
        </w:tabs>
        <w:ind w:left="964" w:hanging="964"/>
      </w:pPr>
      <w:rPr>
        <w:rFonts w:ascii="ＭＳ Ｐゴシック" w:eastAsia="ＭＳ Ｐゴシック" w:hint="eastAsia"/>
      </w:rPr>
    </w:lvl>
    <w:lvl w:ilvl="2">
      <w:start w:val="1"/>
      <w:numFmt w:val="decimal"/>
      <w:lvlText w:val="%2.%3"/>
      <w:lvlJc w:val="left"/>
      <w:pPr>
        <w:tabs>
          <w:tab w:val="num" w:pos="600"/>
        </w:tabs>
        <w:ind w:left="600" w:hanging="600"/>
      </w:pPr>
      <w:rPr>
        <w:rFonts w:ascii="ＭＳ Ｐゴシック" w:eastAsia="ＭＳ Ｐゴシック" w:hint="eastAsia"/>
      </w:rPr>
    </w:lvl>
    <w:lvl w:ilvl="3">
      <w:start w:val="1"/>
      <w:numFmt w:val="decimal"/>
      <w:lvlText w:val="%2.%3.%4"/>
      <w:lvlJc w:val="left"/>
      <w:pPr>
        <w:tabs>
          <w:tab w:val="num" w:pos="600"/>
        </w:tabs>
        <w:ind w:left="600" w:hanging="600"/>
      </w:pPr>
      <w:rPr>
        <w:rFonts w:ascii="Times New Roman" w:eastAsia="ＭＳ 明朝"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0"/>
        <w:u w:val="none" w:color="000000"/>
        <w:effect w:val="none"/>
        <w:vertAlign w:val="baseline"/>
        <w:em w:val="none"/>
        <w14:ligatures w14:val="none"/>
        <w14:numForm w14:val="default"/>
        <w14:numSpacing w14:val="default"/>
        <w14:stylisticSets/>
        <w14:cntxtAlts w14:val="0"/>
      </w:rPr>
    </w:lvl>
    <w:lvl w:ilvl="4">
      <w:start w:val="1"/>
      <w:numFmt w:val="none"/>
      <w:lvlText w:val=""/>
      <w:lvlJc w:val="left"/>
      <w:pPr>
        <w:tabs>
          <w:tab w:val="num" w:pos="855"/>
        </w:tabs>
        <w:ind w:left="851" w:hanging="709"/>
      </w:pPr>
      <w:rPr>
        <w:rFonts w:ascii="ＭＳ Ｐゴシック" w:eastAsia="ＭＳ Ｐゴシック" w:hint="eastAsia"/>
      </w:rPr>
    </w:lvl>
    <w:lvl w:ilvl="5">
      <w:start w:val="1"/>
      <w:numFmt w:val="decimal"/>
      <w:lvlText w:val="%2.%3.%4.%5%6"/>
      <w:lvlJc w:val="left"/>
      <w:pPr>
        <w:tabs>
          <w:tab w:val="num" w:pos="855"/>
        </w:tabs>
        <w:ind w:left="855" w:hanging="855"/>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855"/>
        </w:tabs>
        <w:ind w:left="855" w:hanging="855"/>
      </w:pPr>
      <w:rPr>
        <w:rFonts w:hint="eastAsia"/>
      </w:rPr>
    </w:lvl>
    <w:lvl w:ilvl="7">
      <w:start w:val="1"/>
      <w:numFmt w:val="decimal"/>
      <w:lvlText w:val="%1．%2.%3.%4.%5.%6.%7.%8"/>
      <w:lvlJc w:val="left"/>
      <w:pPr>
        <w:tabs>
          <w:tab w:val="num" w:pos="855"/>
        </w:tabs>
        <w:ind w:left="855" w:hanging="855"/>
      </w:pPr>
      <w:rPr>
        <w:rFonts w:hint="eastAsia"/>
      </w:rPr>
    </w:lvl>
    <w:lvl w:ilvl="8">
      <w:start w:val="1"/>
      <w:numFmt w:val="decimal"/>
      <w:lvlText w:val="%1．%2.%3.%4.%5.%6.%7.%8.%9"/>
      <w:lvlJc w:val="left"/>
      <w:pPr>
        <w:tabs>
          <w:tab w:val="num" w:pos="855"/>
        </w:tabs>
        <w:ind w:left="855" w:hanging="855"/>
      </w:pPr>
      <w:rPr>
        <w:rFonts w:hint="eastAsia"/>
      </w:rPr>
    </w:lvl>
  </w:abstractNum>
  <w:abstractNum w:abstractNumId="241" w15:restartNumberingAfterBreak="0">
    <w:nsid w:val="60DE6173"/>
    <w:multiLevelType w:val="hybridMultilevel"/>
    <w:tmpl w:val="5996343E"/>
    <w:lvl w:ilvl="0" w:tplc="04090009">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2" w15:restartNumberingAfterBreak="0">
    <w:nsid w:val="62762188"/>
    <w:multiLevelType w:val="hybridMultilevel"/>
    <w:tmpl w:val="3CBC5ABE"/>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3" w15:restartNumberingAfterBreak="0">
    <w:nsid w:val="62952A8B"/>
    <w:multiLevelType w:val="hybridMultilevel"/>
    <w:tmpl w:val="2E2CA1CC"/>
    <w:lvl w:ilvl="0" w:tplc="0409000B">
      <w:start w:val="1"/>
      <w:numFmt w:val="bullet"/>
      <w:lvlText w:val=""/>
      <w:lvlJc w:val="left"/>
      <w:pPr>
        <w:ind w:left="1243" w:hanging="420"/>
      </w:pPr>
      <w:rPr>
        <w:rFonts w:ascii="Wingdings" w:hAnsi="Wingdings" w:hint="default"/>
      </w:rPr>
    </w:lvl>
    <w:lvl w:ilvl="1" w:tplc="50AAE4CC">
      <w:start w:val="2"/>
      <w:numFmt w:val="bullet"/>
      <w:lvlText w:val="・"/>
      <w:lvlJc w:val="left"/>
      <w:pPr>
        <w:ind w:left="1603" w:hanging="360"/>
      </w:pPr>
      <w:rPr>
        <w:rFonts w:ascii="ＭＳ 明朝" w:eastAsia="ＭＳ 明朝" w:hAnsi="ＭＳ 明朝" w:cstheme="minorBidi" w:hint="eastAsia"/>
      </w:rPr>
    </w:lvl>
    <w:lvl w:ilvl="2" w:tplc="0409000D" w:tentative="1">
      <w:start w:val="1"/>
      <w:numFmt w:val="bullet"/>
      <w:lvlText w:val=""/>
      <w:lvlJc w:val="left"/>
      <w:pPr>
        <w:ind w:left="2083" w:hanging="420"/>
      </w:pPr>
      <w:rPr>
        <w:rFonts w:ascii="Wingdings" w:hAnsi="Wingdings" w:hint="default"/>
      </w:rPr>
    </w:lvl>
    <w:lvl w:ilvl="3" w:tplc="04090001" w:tentative="1">
      <w:start w:val="1"/>
      <w:numFmt w:val="bullet"/>
      <w:lvlText w:val=""/>
      <w:lvlJc w:val="left"/>
      <w:pPr>
        <w:ind w:left="2503" w:hanging="420"/>
      </w:pPr>
      <w:rPr>
        <w:rFonts w:ascii="Wingdings" w:hAnsi="Wingdings" w:hint="default"/>
      </w:rPr>
    </w:lvl>
    <w:lvl w:ilvl="4" w:tplc="0409000B" w:tentative="1">
      <w:start w:val="1"/>
      <w:numFmt w:val="bullet"/>
      <w:lvlText w:val=""/>
      <w:lvlJc w:val="left"/>
      <w:pPr>
        <w:ind w:left="2923" w:hanging="420"/>
      </w:pPr>
      <w:rPr>
        <w:rFonts w:ascii="Wingdings" w:hAnsi="Wingdings" w:hint="default"/>
      </w:rPr>
    </w:lvl>
    <w:lvl w:ilvl="5" w:tplc="0409000D" w:tentative="1">
      <w:start w:val="1"/>
      <w:numFmt w:val="bullet"/>
      <w:lvlText w:val=""/>
      <w:lvlJc w:val="left"/>
      <w:pPr>
        <w:ind w:left="3343" w:hanging="420"/>
      </w:pPr>
      <w:rPr>
        <w:rFonts w:ascii="Wingdings" w:hAnsi="Wingdings" w:hint="default"/>
      </w:rPr>
    </w:lvl>
    <w:lvl w:ilvl="6" w:tplc="04090001" w:tentative="1">
      <w:start w:val="1"/>
      <w:numFmt w:val="bullet"/>
      <w:lvlText w:val=""/>
      <w:lvlJc w:val="left"/>
      <w:pPr>
        <w:ind w:left="3763" w:hanging="420"/>
      </w:pPr>
      <w:rPr>
        <w:rFonts w:ascii="Wingdings" w:hAnsi="Wingdings" w:hint="default"/>
      </w:rPr>
    </w:lvl>
    <w:lvl w:ilvl="7" w:tplc="0409000B" w:tentative="1">
      <w:start w:val="1"/>
      <w:numFmt w:val="bullet"/>
      <w:lvlText w:val=""/>
      <w:lvlJc w:val="left"/>
      <w:pPr>
        <w:ind w:left="4183" w:hanging="420"/>
      </w:pPr>
      <w:rPr>
        <w:rFonts w:ascii="Wingdings" w:hAnsi="Wingdings" w:hint="default"/>
      </w:rPr>
    </w:lvl>
    <w:lvl w:ilvl="8" w:tplc="0409000D" w:tentative="1">
      <w:start w:val="1"/>
      <w:numFmt w:val="bullet"/>
      <w:lvlText w:val=""/>
      <w:lvlJc w:val="left"/>
      <w:pPr>
        <w:ind w:left="4603" w:hanging="420"/>
      </w:pPr>
      <w:rPr>
        <w:rFonts w:ascii="Wingdings" w:hAnsi="Wingdings" w:hint="default"/>
      </w:rPr>
    </w:lvl>
  </w:abstractNum>
  <w:abstractNum w:abstractNumId="244" w15:restartNumberingAfterBreak="0">
    <w:nsid w:val="62CF7385"/>
    <w:multiLevelType w:val="hybridMultilevel"/>
    <w:tmpl w:val="EC563C82"/>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5" w15:restartNumberingAfterBreak="0">
    <w:nsid w:val="63370968"/>
    <w:multiLevelType w:val="hybridMultilevel"/>
    <w:tmpl w:val="2FD09428"/>
    <w:lvl w:ilvl="0" w:tplc="04090009">
      <w:start w:val="1"/>
      <w:numFmt w:val="bullet"/>
      <w:lvlText w:val=""/>
      <w:lvlJc w:val="left"/>
      <w:pPr>
        <w:ind w:left="1645" w:hanging="420"/>
      </w:pPr>
      <w:rPr>
        <w:rFonts w:ascii="Wingdings" w:hAnsi="Wingdings" w:hint="default"/>
      </w:rPr>
    </w:lvl>
    <w:lvl w:ilvl="1" w:tplc="0409000B" w:tentative="1">
      <w:start w:val="1"/>
      <w:numFmt w:val="bullet"/>
      <w:lvlText w:val=""/>
      <w:lvlJc w:val="left"/>
      <w:pPr>
        <w:ind w:left="2065" w:hanging="420"/>
      </w:pPr>
      <w:rPr>
        <w:rFonts w:ascii="Wingdings" w:hAnsi="Wingdings" w:hint="default"/>
      </w:rPr>
    </w:lvl>
    <w:lvl w:ilvl="2" w:tplc="0409000D" w:tentative="1">
      <w:start w:val="1"/>
      <w:numFmt w:val="bullet"/>
      <w:lvlText w:val=""/>
      <w:lvlJc w:val="left"/>
      <w:pPr>
        <w:ind w:left="2485" w:hanging="420"/>
      </w:pPr>
      <w:rPr>
        <w:rFonts w:ascii="Wingdings" w:hAnsi="Wingdings" w:hint="default"/>
      </w:rPr>
    </w:lvl>
    <w:lvl w:ilvl="3" w:tplc="04090001" w:tentative="1">
      <w:start w:val="1"/>
      <w:numFmt w:val="bullet"/>
      <w:lvlText w:val=""/>
      <w:lvlJc w:val="left"/>
      <w:pPr>
        <w:ind w:left="2905" w:hanging="420"/>
      </w:pPr>
      <w:rPr>
        <w:rFonts w:ascii="Wingdings" w:hAnsi="Wingdings" w:hint="default"/>
      </w:rPr>
    </w:lvl>
    <w:lvl w:ilvl="4" w:tplc="0409000B" w:tentative="1">
      <w:start w:val="1"/>
      <w:numFmt w:val="bullet"/>
      <w:lvlText w:val=""/>
      <w:lvlJc w:val="left"/>
      <w:pPr>
        <w:ind w:left="3325" w:hanging="420"/>
      </w:pPr>
      <w:rPr>
        <w:rFonts w:ascii="Wingdings" w:hAnsi="Wingdings" w:hint="default"/>
      </w:rPr>
    </w:lvl>
    <w:lvl w:ilvl="5" w:tplc="0409000D" w:tentative="1">
      <w:start w:val="1"/>
      <w:numFmt w:val="bullet"/>
      <w:lvlText w:val=""/>
      <w:lvlJc w:val="left"/>
      <w:pPr>
        <w:ind w:left="3745" w:hanging="420"/>
      </w:pPr>
      <w:rPr>
        <w:rFonts w:ascii="Wingdings" w:hAnsi="Wingdings" w:hint="default"/>
      </w:rPr>
    </w:lvl>
    <w:lvl w:ilvl="6" w:tplc="04090001" w:tentative="1">
      <w:start w:val="1"/>
      <w:numFmt w:val="bullet"/>
      <w:lvlText w:val=""/>
      <w:lvlJc w:val="left"/>
      <w:pPr>
        <w:ind w:left="4165" w:hanging="420"/>
      </w:pPr>
      <w:rPr>
        <w:rFonts w:ascii="Wingdings" w:hAnsi="Wingdings" w:hint="default"/>
      </w:rPr>
    </w:lvl>
    <w:lvl w:ilvl="7" w:tplc="0409000B" w:tentative="1">
      <w:start w:val="1"/>
      <w:numFmt w:val="bullet"/>
      <w:lvlText w:val=""/>
      <w:lvlJc w:val="left"/>
      <w:pPr>
        <w:ind w:left="4585" w:hanging="420"/>
      </w:pPr>
      <w:rPr>
        <w:rFonts w:ascii="Wingdings" w:hAnsi="Wingdings" w:hint="default"/>
      </w:rPr>
    </w:lvl>
    <w:lvl w:ilvl="8" w:tplc="0409000D" w:tentative="1">
      <w:start w:val="1"/>
      <w:numFmt w:val="bullet"/>
      <w:lvlText w:val=""/>
      <w:lvlJc w:val="left"/>
      <w:pPr>
        <w:ind w:left="5005" w:hanging="420"/>
      </w:pPr>
      <w:rPr>
        <w:rFonts w:ascii="Wingdings" w:hAnsi="Wingdings" w:hint="default"/>
      </w:rPr>
    </w:lvl>
  </w:abstractNum>
  <w:abstractNum w:abstractNumId="246" w15:restartNumberingAfterBreak="0">
    <w:nsid w:val="63CE2733"/>
    <w:multiLevelType w:val="hybridMultilevel"/>
    <w:tmpl w:val="1B004C46"/>
    <w:lvl w:ilvl="0" w:tplc="04090009">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47" w15:restartNumberingAfterBreak="0">
    <w:nsid w:val="63FE4180"/>
    <w:multiLevelType w:val="hybridMultilevel"/>
    <w:tmpl w:val="29E0C7E0"/>
    <w:lvl w:ilvl="0" w:tplc="9E8CC91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8" w15:restartNumberingAfterBreak="0">
    <w:nsid w:val="64612000"/>
    <w:multiLevelType w:val="hybridMultilevel"/>
    <w:tmpl w:val="9272AC56"/>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9" w15:restartNumberingAfterBreak="0">
    <w:nsid w:val="64C11C4C"/>
    <w:multiLevelType w:val="hybridMultilevel"/>
    <w:tmpl w:val="792AC7B8"/>
    <w:lvl w:ilvl="0" w:tplc="0409000B">
      <w:start w:val="1"/>
      <w:numFmt w:val="bullet"/>
      <w:lvlText w:val=""/>
      <w:lvlJc w:val="left"/>
      <w:pPr>
        <w:ind w:left="1613" w:hanging="420"/>
      </w:pPr>
      <w:rPr>
        <w:rFonts w:ascii="Wingdings" w:hAnsi="Wingdings" w:hint="default"/>
      </w:rPr>
    </w:lvl>
    <w:lvl w:ilvl="1" w:tplc="0409000B" w:tentative="1">
      <w:start w:val="1"/>
      <w:numFmt w:val="bullet"/>
      <w:lvlText w:val=""/>
      <w:lvlJc w:val="left"/>
      <w:pPr>
        <w:ind w:left="2033" w:hanging="420"/>
      </w:pPr>
      <w:rPr>
        <w:rFonts w:ascii="Wingdings" w:hAnsi="Wingdings" w:hint="default"/>
      </w:rPr>
    </w:lvl>
    <w:lvl w:ilvl="2" w:tplc="0409000D" w:tentative="1">
      <w:start w:val="1"/>
      <w:numFmt w:val="bullet"/>
      <w:lvlText w:val=""/>
      <w:lvlJc w:val="left"/>
      <w:pPr>
        <w:ind w:left="2453" w:hanging="420"/>
      </w:pPr>
      <w:rPr>
        <w:rFonts w:ascii="Wingdings" w:hAnsi="Wingdings" w:hint="default"/>
      </w:rPr>
    </w:lvl>
    <w:lvl w:ilvl="3" w:tplc="04090001" w:tentative="1">
      <w:start w:val="1"/>
      <w:numFmt w:val="bullet"/>
      <w:lvlText w:val=""/>
      <w:lvlJc w:val="left"/>
      <w:pPr>
        <w:ind w:left="2873" w:hanging="420"/>
      </w:pPr>
      <w:rPr>
        <w:rFonts w:ascii="Wingdings" w:hAnsi="Wingdings" w:hint="default"/>
      </w:rPr>
    </w:lvl>
    <w:lvl w:ilvl="4" w:tplc="0409000B" w:tentative="1">
      <w:start w:val="1"/>
      <w:numFmt w:val="bullet"/>
      <w:lvlText w:val=""/>
      <w:lvlJc w:val="left"/>
      <w:pPr>
        <w:ind w:left="3293" w:hanging="420"/>
      </w:pPr>
      <w:rPr>
        <w:rFonts w:ascii="Wingdings" w:hAnsi="Wingdings" w:hint="default"/>
      </w:rPr>
    </w:lvl>
    <w:lvl w:ilvl="5" w:tplc="0409000D" w:tentative="1">
      <w:start w:val="1"/>
      <w:numFmt w:val="bullet"/>
      <w:lvlText w:val=""/>
      <w:lvlJc w:val="left"/>
      <w:pPr>
        <w:ind w:left="3713" w:hanging="420"/>
      </w:pPr>
      <w:rPr>
        <w:rFonts w:ascii="Wingdings" w:hAnsi="Wingdings" w:hint="default"/>
      </w:rPr>
    </w:lvl>
    <w:lvl w:ilvl="6" w:tplc="04090001" w:tentative="1">
      <w:start w:val="1"/>
      <w:numFmt w:val="bullet"/>
      <w:lvlText w:val=""/>
      <w:lvlJc w:val="left"/>
      <w:pPr>
        <w:ind w:left="4133" w:hanging="420"/>
      </w:pPr>
      <w:rPr>
        <w:rFonts w:ascii="Wingdings" w:hAnsi="Wingdings" w:hint="default"/>
      </w:rPr>
    </w:lvl>
    <w:lvl w:ilvl="7" w:tplc="0409000B" w:tentative="1">
      <w:start w:val="1"/>
      <w:numFmt w:val="bullet"/>
      <w:lvlText w:val=""/>
      <w:lvlJc w:val="left"/>
      <w:pPr>
        <w:ind w:left="4553" w:hanging="420"/>
      </w:pPr>
      <w:rPr>
        <w:rFonts w:ascii="Wingdings" w:hAnsi="Wingdings" w:hint="default"/>
      </w:rPr>
    </w:lvl>
    <w:lvl w:ilvl="8" w:tplc="0409000D" w:tentative="1">
      <w:start w:val="1"/>
      <w:numFmt w:val="bullet"/>
      <w:lvlText w:val=""/>
      <w:lvlJc w:val="left"/>
      <w:pPr>
        <w:ind w:left="4973" w:hanging="420"/>
      </w:pPr>
      <w:rPr>
        <w:rFonts w:ascii="Wingdings" w:hAnsi="Wingdings" w:hint="default"/>
      </w:rPr>
    </w:lvl>
  </w:abstractNum>
  <w:abstractNum w:abstractNumId="250" w15:restartNumberingAfterBreak="0">
    <w:nsid w:val="64D160EA"/>
    <w:multiLevelType w:val="hybridMultilevel"/>
    <w:tmpl w:val="5DA04398"/>
    <w:lvl w:ilvl="0" w:tplc="198EC96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1" w15:restartNumberingAfterBreak="0">
    <w:nsid w:val="64E73384"/>
    <w:multiLevelType w:val="hybridMultilevel"/>
    <w:tmpl w:val="FFDE7464"/>
    <w:lvl w:ilvl="0" w:tplc="04090009">
      <w:start w:val="1"/>
      <w:numFmt w:val="bullet"/>
      <w:lvlText w:val=""/>
      <w:lvlJc w:val="left"/>
      <w:pPr>
        <w:ind w:left="1645" w:hanging="420"/>
      </w:pPr>
      <w:rPr>
        <w:rFonts w:ascii="Wingdings" w:hAnsi="Wingdings" w:hint="default"/>
      </w:rPr>
    </w:lvl>
    <w:lvl w:ilvl="1" w:tplc="0409000B" w:tentative="1">
      <w:start w:val="1"/>
      <w:numFmt w:val="bullet"/>
      <w:lvlText w:val=""/>
      <w:lvlJc w:val="left"/>
      <w:pPr>
        <w:ind w:left="2065" w:hanging="420"/>
      </w:pPr>
      <w:rPr>
        <w:rFonts w:ascii="Wingdings" w:hAnsi="Wingdings" w:hint="default"/>
      </w:rPr>
    </w:lvl>
    <w:lvl w:ilvl="2" w:tplc="0409000D" w:tentative="1">
      <w:start w:val="1"/>
      <w:numFmt w:val="bullet"/>
      <w:lvlText w:val=""/>
      <w:lvlJc w:val="left"/>
      <w:pPr>
        <w:ind w:left="2485" w:hanging="420"/>
      </w:pPr>
      <w:rPr>
        <w:rFonts w:ascii="Wingdings" w:hAnsi="Wingdings" w:hint="default"/>
      </w:rPr>
    </w:lvl>
    <w:lvl w:ilvl="3" w:tplc="04090001" w:tentative="1">
      <w:start w:val="1"/>
      <w:numFmt w:val="bullet"/>
      <w:lvlText w:val=""/>
      <w:lvlJc w:val="left"/>
      <w:pPr>
        <w:ind w:left="2905" w:hanging="420"/>
      </w:pPr>
      <w:rPr>
        <w:rFonts w:ascii="Wingdings" w:hAnsi="Wingdings" w:hint="default"/>
      </w:rPr>
    </w:lvl>
    <w:lvl w:ilvl="4" w:tplc="0409000B" w:tentative="1">
      <w:start w:val="1"/>
      <w:numFmt w:val="bullet"/>
      <w:lvlText w:val=""/>
      <w:lvlJc w:val="left"/>
      <w:pPr>
        <w:ind w:left="3325" w:hanging="420"/>
      </w:pPr>
      <w:rPr>
        <w:rFonts w:ascii="Wingdings" w:hAnsi="Wingdings" w:hint="default"/>
      </w:rPr>
    </w:lvl>
    <w:lvl w:ilvl="5" w:tplc="0409000D" w:tentative="1">
      <w:start w:val="1"/>
      <w:numFmt w:val="bullet"/>
      <w:lvlText w:val=""/>
      <w:lvlJc w:val="left"/>
      <w:pPr>
        <w:ind w:left="3745" w:hanging="420"/>
      </w:pPr>
      <w:rPr>
        <w:rFonts w:ascii="Wingdings" w:hAnsi="Wingdings" w:hint="default"/>
      </w:rPr>
    </w:lvl>
    <w:lvl w:ilvl="6" w:tplc="04090001" w:tentative="1">
      <w:start w:val="1"/>
      <w:numFmt w:val="bullet"/>
      <w:lvlText w:val=""/>
      <w:lvlJc w:val="left"/>
      <w:pPr>
        <w:ind w:left="4165" w:hanging="420"/>
      </w:pPr>
      <w:rPr>
        <w:rFonts w:ascii="Wingdings" w:hAnsi="Wingdings" w:hint="default"/>
      </w:rPr>
    </w:lvl>
    <w:lvl w:ilvl="7" w:tplc="0409000B" w:tentative="1">
      <w:start w:val="1"/>
      <w:numFmt w:val="bullet"/>
      <w:lvlText w:val=""/>
      <w:lvlJc w:val="left"/>
      <w:pPr>
        <w:ind w:left="4585" w:hanging="420"/>
      </w:pPr>
      <w:rPr>
        <w:rFonts w:ascii="Wingdings" w:hAnsi="Wingdings" w:hint="default"/>
      </w:rPr>
    </w:lvl>
    <w:lvl w:ilvl="8" w:tplc="0409000D" w:tentative="1">
      <w:start w:val="1"/>
      <w:numFmt w:val="bullet"/>
      <w:lvlText w:val=""/>
      <w:lvlJc w:val="left"/>
      <w:pPr>
        <w:ind w:left="5005" w:hanging="420"/>
      </w:pPr>
      <w:rPr>
        <w:rFonts w:ascii="Wingdings" w:hAnsi="Wingdings" w:hint="default"/>
      </w:rPr>
    </w:lvl>
  </w:abstractNum>
  <w:abstractNum w:abstractNumId="252" w15:restartNumberingAfterBreak="0">
    <w:nsid w:val="65233714"/>
    <w:multiLevelType w:val="hybridMultilevel"/>
    <w:tmpl w:val="611E143E"/>
    <w:lvl w:ilvl="0" w:tplc="04090009">
      <w:start w:val="1"/>
      <w:numFmt w:val="bullet"/>
      <w:lvlText w:val=""/>
      <w:lvlJc w:val="left"/>
      <w:pPr>
        <w:ind w:left="1645" w:hanging="420"/>
      </w:pPr>
      <w:rPr>
        <w:rFonts w:ascii="Wingdings" w:hAnsi="Wingdings" w:hint="default"/>
      </w:rPr>
    </w:lvl>
    <w:lvl w:ilvl="1" w:tplc="0409000B" w:tentative="1">
      <w:start w:val="1"/>
      <w:numFmt w:val="bullet"/>
      <w:lvlText w:val=""/>
      <w:lvlJc w:val="left"/>
      <w:pPr>
        <w:ind w:left="2065" w:hanging="420"/>
      </w:pPr>
      <w:rPr>
        <w:rFonts w:ascii="Wingdings" w:hAnsi="Wingdings" w:hint="default"/>
      </w:rPr>
    </w:lvl>
    <w:lvl w:ilvl="2" w:tplc="0409000D" w:tentative="1">
      <w:start w:val="1"/>
      <w:numFmt w:val="bullet"/>
      <w:lvlText w:val=""/>
      <w:lvlJc w:val="left"/>
      <w:pPr>
        <w:ind w:left="2485" w:hanging="420"/>
      </w:pPr>
      <w:rPr>
        <w:rFonts w:ascii="Wingdings" w:hAnsi="Wingdings" w:hint="default"/>
      </w:rPr>
    </w:lvl>
    <w:lvl w:ilvl="3" w:tplc="04090001" w:tentative="1">
      <w:start w:val="1"/>
      <w:numFmt w:val="bullet"/>
      <w:lvlText w:val=""/>
      <w:lvlJc w:val="left"/>
      <w:pPr>
        <w:ind w:left="2905" w:hanging="420"/>
      </w:pPr>
      <w:rPr>
        <w:rFonts w:ascii="Wingdings" w:hAnsi="Wingdings" w:hint="default"/>
      </w:rPr>
    </w:lvl>
    <w:lvl w:ilvl="4" w:tplc="0409000B" w:tentative="1">
      <w:start w:val="1"/>
      <w:numFmt w:val="bullet"/>
      <w:lvlText w:val=""/>
      <w:lvlJc w:val="left"/>
      <w:pPr>
        <w:ind w:left="3325" w:hanging="420"/>
      </w:pPr>
      <w:rPr>
        <w:rFonts w:ascii="Wingdings" w:hAnsi="Wingdings" w:hint="default"/>
      </w:rPr>
    </w:lvl>
    <w:lvl w:ilvl="5" w:tplc="0409000D" w:tentative="1">
      <w:start w:val="1"/>
      <w:numFmt w:val="bullet"/>
      <w:lvlText w:val=""/>
      <w:lvlJc w:val="left"/>
      <w:pPr>
        <w:ind w:left="3745" w:hanging="420"/>
      </w:pPr>
      <w:rPr>
        <w:rFonts w:ascii="Wingdings" w:hAnsi="Wingdings" w:hint="default"/>
      </w:rPr>
    </w:lvl>
    <w:lvl w:ilvl="6" w:tplc="04090001" w:tentative="1">
      <w:start w:val="1"/>
      <w:numFmt w:val="bullet"/>
      <w:lvlText w:val=""/>
      <w:lvlJc w:val="left"/>
      <w:pPr>
        <w:ind w:left="4165" w:hanging="420"/>
      </w:pPr>
      <w:rPr>
        <w:rFonts w:ascii="Wingdings" w:hAnsi="Wingdings" w:hint="default"/>
      </w:rPr>
    </w:lvl>
    <w:lvl w:ilvl="7" w:tplc="0409000B" w:tentative="1">
      <w:start w:val="1"/>
      <w:numFmt w:val="bullet"/>
      <w:lvlText w:val=""/>
      <w:lvlJc w:val="left"/>
      <w:pPr>
        <w:ind w:left="4585" w:hanging="420"/>
      </w:pPr>
      <w:rPr>
        <w:rFonts w:ascii="Wingdings" w:hAnsi="Wingdings" w:hint="default"/>
      </w:rPr>
    </w:lvl>
    <w:lvl w:ilvl="8" w:tplc="0409000D" w:tentative="1">
      <w:start w:val="1"/>
      <w:numFmt w:val="bullet"/>
      <w:lvlText w:val=""/>
      <w:lvlJc w:val="left"/>
      <w:pPr>
        <w:ind w:left="5005" w:hanging="420"/>
      </w:pPr>
      <w:rPr>
        <w:rFonts w:ascii="Wingdings" w:hAnsi="Wingdings" w:hint="default"/>
      </w:rPr>
    </w:lvl>
  </w:abstractNum>
  <w:abstractNum w:abstractNumId="253" w15:restartNumberingAfterBreak="0">
    <w:nsid w:val="652F0F69"/>
    <w:multiLevelType w:val="hybridMultilevel"/>
    <w:tmpl w:val="331E96B2"/>
    <w:lvl w:ilvl="0" w:tplc="9760E1A6">
      <w:numFmt w:val="bullet"/>
      <w:lvlText w:val=""/>
      <w:lvlJc w:val="left"/>
      <w:pPr>
        <w:ind w:left="440" w:hanging="440"/>
      </w:pPr>
      <w:rPr>
        <w:rFonts w:ascii="Wingdings" w:eastAsia="Wingdings" w:hAnsi="Wingdings" w:cs="Wingdings" w:hint="default"/>
        <w:w w:val="100"/>
        <w:sz w:val="21"/>
        <w:szCs w:val="21"/>
        <w:lang w:val="en-US" w:eastAsia="ja-JP" w:bidi="ja-JP"/>
      </w:rPr>
    </w:lvl>
    <w:lvl w:ilvl="1" w:tplc="2BC48B2E">
      <w:numFmt w:val="bullet"/>
      <w:lvlText w:val="•"/>
      <w:lvlJc w:val="left"/>
      <w:pPr>
        <w:ind w:left="1280" w:hanging="840"/>
      </w:pPr>
      <w:rPr>
        <w:rFonts w:ascii="BIZ UDPゴシック" w:eastAsia="BIZ UDPゴシック" w:hAnsi="BIZ UDP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4" w15:restartNumberingAfterBreak="0">
    <w:nsid w:val="65E552EF"/>
    <w:multiLevelType w:val="hybridMultilevel"/>
    <w:tmpl w:val="BD42175C"/>
    <w:lvl w:ilvl="0" w:tplc="50AAE4CC">
      <w:start w:val="2"/>
      <w:numFmt w:val="bullet"/>
      <w:lvlText w:val="・"/>
      <w:lvlJc w:val="left"/>
      <w:pPr>
        <w:ind w:left="1258" w:hanging="420"/>
      </w:pPr>
      <w:rPr>
        <w:rFonts w:ascii="ＭＳ 明朝" w:eastAsia="ＭＳ 明朝" w:hAnsi="ＭＳ 明朝" w:cstheme="minorBidi"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255" w15:restartNumberingAfterBreak="0">
    <w:nsid w:val="66470040"/>
    <w:multiLevelType w:val="hybridMultilevel"/>
    <w:tmpl w:val="A352EEC6"/>
    <w:lvl w:ilvl="0" w:tplc="90C4541A">
      <w:start w:val="2"/>
      <w:numFmt w:val="bullet"/>
      <w:lvlText w:val="・"/>
      <w:lvlJc w:val="left"/>
      <w:pPr>
        <w:ind w:left="1450" w:hanging="420"/>
      </w:pPr>
      <w:rPr>
        <w:rFonts w:ascii="BIZ UDゴシック" w:eastAsia="BIZ UDゴシック" w:hAnsi="BIZ UDゴシック" w:cstheme="minorBidi" w:hint="eastAsia"/>
      </w:rPr>
    </w:lvl>
    <w:lvl w:ilvl="1" w:tplc="0409000B" w:tentative="1">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256" w15:restartNumberingAfterBreak="0">
    <w:nsid w:val="66BF7812"/>
    <w:multiLevelType w:val="hybridMultilevel"/>
    <w:tmpl w:val="5E2E68A2"/>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7" w15:restartNumberingAfterBreak="0">
    <w:nsid w:val="67B14891"/>
    <w:multiLevelType w:val="hybridMultilevel"/>
    <w:tmpl w:val="41BE9D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8" w15:restartNumberingAfterBreak="0">
    <w:nsid w:val="68014105"/>
    <w:multiLevelType w:val="hybridMultilevel"/>
    <w:tmpl w:val="60180858"/>
    <w:lvl w:ilvl="0" w:tplc="198EC96E">
      <w:start w:val="3"/>
      <w:numFmt w:val="bullet"/>
      <w:lvlText w:val="・"/>
      <w:lvlJc w:val="left"/>
      <w:pPr>
        <w:ind w:left="1580" w:hanging="440"/>
      </w:pPr>
      <w:rPr>
        <w:rFonts w:ascii="ＭＳ 明朝" w:eastAsia="ＭＳ 明朝" w:hAnsi="ＭＳ 明朝" w:cstheme="minorBidi" w:hint="eastAsia"/>
      </w:rPr>
    </w:lvl>
    <w:lvl w:ilvl="1" w:tplc="0409000B">
      <w:start w:val="1"/>
      <w:numFmt w:val="bullet"/>
      <w:lvlText w:val=""/>
      <w:lvlJc w:val="left"/>
      <w:pPr>
        <w:ind w:left="2020" w:hanging="440"/>
      </w:pPr>
      <w:rPr>
        <w:rFonts w:ascii="Wingdings" w:hAnsi="Wingdings" w:hint="default"/>
      </w:rPr>
    </w:lvl>
    <w:lvl w:ilvl="2" w:tplc="0409000D">
      <w:start w:val="1"/>
      <w:numFmt w:val="bullet"/>
      <w:lvlText w:val=""/>
      <w:lvlJc w:val="left"/>
      <w:pPr>
        <w:ind w:left="2460" w:hanging="440"/>
      </w:pPr>
      <w:rPr>
        <w:rFonts w:ascii="Wingdings" w:hAnsi="Wingdings" w:hint="default"/>
      </w:rPr>
    </w:lvl>
    <w:lvl w:ilvl="3" w:tplc="04090001">
      <w:start w:val="1"/>
      <w:numFmt w:val="bullet"/>
      <w:lvlText w:val=""/>
      <w:lvlJc w:val="left"/>
      <w:pPr>
        <w:ind w:left="2900" w:hanging="440"/>
      </w:pPr>
      <w:rPr>
        <w:rFonts w:ascii="Wingdings" w:hAnsi="Wingdings" w:hint="default"/>
      </w:rPr>
    </w:lvl>
    <w:lvl w:ilvl="4" w:tplc="0409000B">
      <w:start w:val="1"/>
      <w:numFmt w:val="bullet"/>
      <w:lvlText w:val=""/>
      <w:lvlJc w:val="left"/>
      <w:pPr>
        <w:ind w:left="3340" w:hanging="440"/>
      </w:pPr>
      <w:rPr>
        <w:rFonts w:ascii="Wingdings" w:hAnsi="Wingdings" w:hint="default"/>
      </w:rPr>
    </w:lvl>
    <w:lvl w:ilvl="5" w:tplc="0409000D">
      <w:start w:val="1"/>
      <w:numFmt w:val="bullet"/>
      <w:lvlText w:val=""/>
      <w:lvlJc w:val="left"/>
      <w:pPr>
        <w:ind w:left="3780" w:hanging="440"/>
      </w:pPr>
      <w:rPr>
        <w:rFonts w:ascii="Wingdings" w:hAnsi="Wingdings" w:hint="default"/>
      </w:rPr>
    </w:lvl>
    <w:lvl w:ilvl="6" w:tplc="04090001">
      <w:start w:val="1"/>
      <w:numFmt w:val="bullet"/>
      <w:lvlText w:val=""/>
      <w:lvlJc w:val="left"/>
      <w:pPr>
        <w:ind w:left="4220" w:hanging="440"/>
      </w:pPr>
      <w:rPr>
        <w:rFonts w:ascii="Wingdings" w:hAnsi="Wingdings" w:hint="default"/>
      </w:rPr>
    </w:lvl>
    <w:lvl w:ilvl="7" w:tplc="0409000B">
      <w:start w:val="1"/>
      <w:numFmt w:val="bullet"/>
      <w:lvlText w:val=""/>
      <w:lvlJc w:val="left"/>
      <w:pPr>
        <w:ind w:left="4660" w:hanging="440"/>
      </w:pPr>
      <w:rPr>
        <w:rFonts w:ascii="Wingdings" w:hAnsi="Wingdings" w:hint="default"/>
      </w:rPr>
    </w:lvl>
    <w:lvl w:ilvl="8" w:tplc="0409000D" w:tentative="1">
      <w:start w:val="1"/>
      <w:numFmt w:val="bullet"/>
      <w:lvlText w:val=""/>
      <w:lvlJc w:val="left"/>
      <w:pPr>
        <w:ind w:left="5100" w:hanging="440"/>
      </w:pPr>
      <w:rPr>
        <w:rFonts w:ascii="Wingdings" w:hAnsi="Wingdings" w:hint="default"/>
      </w:rPr>
    </w:lvl>
  </w:abstractNum>
  <w:abstractNum w:abstractNumId="259" w15:restartNumberingAfterBreak="0">
    <w:nsid w:val="683D4763"/>
    <w:multiLevelType w:val="hybridMultilevel"/>
    <w:tmpl w:val="B84E2AFA"/>
    <w:lvl w:ilvl="0" w:tplc="04090009">
      <w:start w:val="1"/>
      <w:numFmt w:val="bullet"/>
      <w:lvlText w:val=""/>
      <w:lvlJc w:val="left"/>
      <w:pPr>
        <w:ind w:left="1645" w:hanging="420"/>
      </w:pPr>
      <w:rPr>
        <w:rFonts w:ascii="Wingdings" w:hAnsi="Wingdings" w:hint="default"/>
      </w:rPr>
    </w:lvl>
    <w:lvl w:ilvl="1" w:tplc="0409000B" w:tentative="1">
      <w:start w:val="1"/>
      <w:numFmt w:val="bullet"/>
      <w:lvlText w:val=""/>
      <w:lvlJc w:val="left"/>
      <w:pPr>
        <w:ind w:left="2065" w:hanging="420"/>
      </w:pPr>
      <w:rPr>
        <w:rFonts w:ascii="Wingdings" w:hAnsi="Wingdings" w:hint="default"/>
      </w:rPr>
    </w:lvl>
    <w:lvl w:ilvl="2" w:tplc="0409000D" w:tentative="1">
      <w:start w:val="1"/>
      <w:numFmt w:val="bullet"/>
      <w:lvlText w:val=""/>
      <w:lvlJc w:val="left"/>
      <w:pPr>
        <w:ind w:left="2485" w:hanging="420"/>
      </w:pPr>
      <w:rPr>
        <w:rFonts w:ascii="Wingdings" w:hAnsi="Wingdings" w:hint="default"/>
      </w:rPr>
    </w:lvl>
    <w:lvl w:ilvl="3" w:tplc="04090001" w:tentative="1">
      <w:start w:val="1"/>
      <w:numFmt w:val="bullet"/>
      <w:lvlText w:val=""/>
      <w:lvlJc w:val="left"/>
      <w:pPr>
        <w:ind w:left="2905" w:hanging="420"/>
      </w:pPr>
      <w:rPr>
        <w:rFonts w:ascii="Wingdings" w:hAnsi="Wingdings" w:hint="default"/>
      </w:rPr>
    </w:lvl>
    <w:lvl w:ilvl="4" w:tplc="0409000B" w:tentative="1">
      <w:start w:val="1"/>
      <w:numFmt w:val="bullet"/>
      <w:lvlText w:val=""/>
      <w:lvlJc w:val="left"/>
      <w:pPr>
        <w:ind w:left="3325" w:hanging="420"/>
      </w:pPr>
      <w:rPr>
        <w:rFonts w:ascii="Wingdings" w:hAnsi="Wingdings" w:hint="default"/>
      </w:rPr>
    </w:lvl>
    <w:lvl w:ilvl="5" w:tplc="0409000D" w:tentative="1">
      <w:start w:val="1"/>
      <w:numFmt w:val="bullet"/>
      <w:lvlText w:val=""/>
      <w:lvlJc w:val="left"/>
      <w:pPr>
        <w:ind w:left="3745" w:hanging="420"/>
      </w:pPr>
      <w:rPr>
        <w:rFonts w:ascii="Wingdings" w:hAnsi="Wingdings" w:hint="default"/>
      </w:rPr>
    </w:lvl>
    <w:lvl w:ilvl="6" w:tplc="04090001" w:tentative="1">
      <w:start w:val="1"/>
      <w:numFmt w:val="bullet"/>
      <w:lvlText w:val=""/>
      <w:lvlJc w:val="left"/>
      <w:pPr>
        <w:ind w:left="4165" w:hanging="420"/>
      </w:pPr>
      <w:rPr>
        <w:rFonts w:ascii="Wingdings" w:hAnsi="Wingdings" w:hint="default"/>
      </w:rPr>
    </w:lvl>
    <w:lvl w:ilvl="7" w:tplc="0409000B" w:tentative="1">
      <w:start w:val="1"/>
      <w:numFmt w:val="bullet"/>
      <w:lvlText w:val=""/>
      <w:lvlJc w:val="left"/>
      <w:pPr>
        <w:ind w:left="4585" w:hanging="420"/>
      </w:pPr>
      <w:rPr>
        <w:rFonts w:ascii="Wingdings" w:hAnsi="Wingdings" w:hint="default"/>
      </w:rPr>
    </w:lvl>
    <w:lvl w:ilvl="8" w:tplc="0409000D" w:tentative="1">
      <w:start w:val="1"/>
      <w:numFmt w:val="bullet"/>
      <w:lvlText w:val=""/>
      <w:lvlJc w:val="left"/>
      <w:pPr>
        <w:ind w:left="5005" w:hanging="420"/>
      </w:pPr>
      <w:rPr>
        <w:rFonts w:ascii="Wingdings" w:hAnsi="Wingdings" w:hint="default"/>
      </w:rPr>
    </w:lvl>
  </w:abstractNum>
  <w:abstractNum w:abstractNumId="260" w15:restartNumberingAfterBreak="0">
    <w:nsid w:val="68567885"/>
    <w:multiLevelType w:val="hybridMultilevel"/>
    <w:tmpl w:val="C2C24004"/>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1" w15:restartNumberingAfterBreak="0">
    <w:nsid w:val="68F83623"/>
    <w:multiLevelType w:val="hybridMultilevel"/>
    <w:tmpl w:val="CED6A474"/>
    <w:lvl w:ilvl="0" w:tplc="FFFFFFFF">
      <w:start w:val="1"/>
      <w:numFmt w:val="bullet"/>
      <w:lvlText w:val=""/>
      <w:lvlJc w:val="left"/>
      <w:pPr>
        <w:ind w:left="633" w:hanging="420"/>
      </w:pPr>
      <w:rPr>
        <w:rFonts w:ascii="Wingdings" w:hAnsi="Wingdings" w:hint="default"/>
      </w:rPr>
    </w:lvl>
    <w:lvl w:ilvl="1" w:tplc="0409000B">
      <w:start w:val="1"/>
      <w:numFmt w:val="bullet"/>
      <w:lvlText w:val=""/>
      <w:lvlJc w:val="left"/>
      <w:pPr>
        <w:ind w:left="1053" w:hanging="420"/>
      </w:pPr>
      <w:rPr>
        <w:rFonts w:ascii="Wingdings" w:hAnsi="Wingdings" w:hint="default"/>
      </w:rPr>
    </w:lvl>
    <w:lvl w:ilvl="2" w:tplc="FFFFFFFF" w:tentative="1">
      <w:start w:val="1"/>
      <w:numFmt w:val="bullet"/>
      <w:lvlText w:val=""/>
      <w:lvlJc w:val="left"/>
      <w:pPr>
        <w:ind w:left="1473" w:hanging="420"/>
      </w:pPr>
      <w:rPr>
        <w:rFonts w:ascii="Wingdings" w:hAnsi="Wingdings" w:hint="default"/>
      </w:rPr>
    </w:lvl>
    <w:lvl w:ilvl="3" w:tplc="FFFFFFFF" w:tentative="1">
      <w:start w:val="1"/>
      <w:numFmt w:val="bullet"/>
      <w:lvlText w:val=""/>
      <w:lvlJc w:val="left"/>
      <w:pPr>
        <w:ind w:left="1893" w:hanging="420"/>
      </w:pPr>
      <w:rPr>
        <w:rFonts w:ascii="Wingdings" w:hAnsi="Wingdings" w:hint="default"/>
      </w:rPr>
    </w:lvl>
    <w:lvl w:ilvl="4" w:tplc="FFFFFFFF" w:tentative="1">
      <w:start w:val="1"/>
      <w:numFmt w:val="bullet"/>
      <w:lvlText w:val=""/>
      <w:lvlJc w:val="left"/>
      <w:pPr>
        <w:ind w:left="2313" w:hanging="420"/>
      </w:pPr>
      <w:rPr>
        <w:rFonts w:ascii="Wingdings" w:hAnsi="Wingdings" w:hint="default"/>
      </w:rPr>
    </w:lvl>
    <w:lvl w:ilvl="5" w:tplc="FFFFFFFF" w:tentative="1">
      <w:start w:val="1"/>
      <w:numFmt w:val="bullet"/>
      <w:lvlText w:val=""/>
      <w:lvlJc w:val="left"/>
      <w:pPr>
        <w:ind w:left="2733" w:hanging="420"/>
      </w:pPr>
      <w:rPr>
        <w:rFonts w:ascii="Wingdings" w:hAnsi="Wingdings" w:hint="default"/>
      </w:rPr>
    </w:lvl>
    <w:lvl w:ilvl="6" w:tplc="FFFFFFFF" w:tentative="1">
      <w:start w:val="1"/>
      <w:numFmt w:val="bullet"/>
      <w:lvlText w:val=""/>
      <w:lvlJc w:val="left"/>
      <w:pPr>
        <w:ind w:left="3153" w:hanging="420"/>
      </w:pPr>
      <w:rPr>
        <w:rFonts w:ascii="Wingdings" w:hAnsi="Wingdings" w:hint="default"/>
      </w:rPr>
    </w:lvl>
    <w:lvl w:ilvl="7" w:tplc="FFFFFFFF" w:tentative="1">
      <w:start w:val="1"/>
      <w:numFmt w:val="bullet"/>
      <w:lvlText w:val=""/>
      <w:lvlJc w:val="left"/>
      <w:pPr>
        <w:ind w:left="3573" w:hanging="420"/>
      </w:pPr>
      <w:rPr>
        <w:rFonts w:ascii="Wingdings" w:hAnsi="Wingdings" w:hint="default"/>
      </w:rPr>
    </w:lvl>
    <w:lvl w:ilvl="8" w:tplc="FFFFFFFF" w:tentative="1">
      <w:start w:val="1"/>
      <w:numFmt w:val="bullet"/>
      <w:lvlText w:val=""/>
      <w:lvlJc w:val="left"/>
      <w:pPr>
        <w:ind w:left="3993" w:hanging="420"/>
      </w:pPr>
      <w:rPr>
        <w:rFonts w:ascii="Wingdings" w:hAnsi="Wingdings" w:hint="default"/>
      </w:rPr>
    </w:lvl>
  </w:abstractNum>
  <w:abstractNum w:abstractNumId="262" w15:restartNumberingAfterBreak="0">
    <w:nsid w:val="69227C2B"/>
    <w:multiLevelType w:val="hybridMultilevel"/>
    <w:tmpl w:val="8320C3AE"/>
    <w:lvl w:ilvl="0" w:tplc="90C4541A">
      <w:start w:val="2"/>
      <w:numFmt w:val="bullet"/>
      <w:lvlText w:val="・"/>
      <w:lvlJc w:val="left"/>
      <w:pPr>
        <w:ind w:left="1450" w:hanging="420"/>
      </w:pPr>
      <w:rPr>
        <w:rFonts w:ascii="BIZ UDゴシック" w:eastAsia="BIZ UDゴシック" w:hAnsi="BIZ UDゴシック" w:cstheme="minorBidi" w:hint="eastAsia"/>
      </w:rPr>
    </w:lvl>
    <w:lvl w:ilvl="1" w:tplc="0409000B" w:tentative="1">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263" w15:restartNumberingAfterBreak="0">
    <w:nsid w:val="694F4AA9"/>
    <w:multiLevelType w:val="hybridMultilevel"/>
    <w:tmpl w:val="3CBAF7CC"/>
    <w:lvl w:ilvl="0" w:tplc="FFFFFFFF">
      <w:start w:val="2"/>
      <w:numFmt w:val="bullet"/>
      <w:lvlText w:val="・"/>
      <w:lvlJc w:val="left"/>
      <w:pPr>
        <w:ind w:left="420" w:hanging="420"/>
      </w:pPr>
      <w:rPr>
        <w:rFonts w:ascii="BIZ UDゴシック" w:eastAsia="BIZ UDゴシック" w:hAnsi="BIZ UDゴシック" w:cstheme="minorBidi" w:hint="eastAsia"/>
      </w:rPr>
    </w:lvl>
    <w:lvl w:ilvl="1" w:tplc="90C4541A">
      <w:start w:val="2"/>
      <w:numFmt w:val="bullet"/>
      <w:lvlText w:val="・"/>
      <w:lvlJc w:val="left"/>
      <w:pPr>
        <w:ind w:left="420" w:hanging="420"/>
      </w:pPr>
      <w:rPr>
        <w:rFonts w:ascii="BIZ UDゴシック" w:eastAsia="BIZ UDゴシック" w:hAnsi="BIZ UDゴシック"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64" w15:restartNumberingAfterBreak="0">
    <w:nsid w:val="69A94DF4"/>
    <w:multiLevelType w:val="hybridMultilevel"/>
    <w:tmpl w:val="666001F0"/>
    <w:lvl w:ilvl="0" w:tplc="FFFFFFFF">
      <w:start w:val="1"/>
      <w:numFmt w:val="bullet"/>
      <w:lvlText w:val=""/>
      <w:lvlJc w:val="left"/>
      <w:pPr>
        <w:ind w:left="420" w:hanging="420"/>
      </w:pPr>
      <w:rPr>
        <w:rFonts w:ascii="Wingdings" w:hAnsi="Wingdings" w:hint="default"/>
      </w:rPr>
    </w:lvl>
    <w:lvl w:ilvl="1" w:tplc="0409000B">
      <w:start w:val="1"/>
      <w:numFmt w:val="bullet"/>
      <w:lvlText w:val=""/>
      <w:lvlJc w:val="left"/>
      <w:pPr>
        <w:ind w:left="1053"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65" w15:restartNumberingAfterBreak="0">
    <w:nsid w:val="69AF1BF7"/>
    <w:multiLevelType w:val="hybridMultilevel"/>
    <w:tmpl w:val="22E86A1A"/>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6" w15:restartNumberingAfterBreak="0">
    <w:nsid w:val="69E70DE5"/>
    <w:multiLevelType w:val="hybridMultilevel"/>
    <w:tmpl w:val="AFB64990"/>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67" w15:restartNumberingAfterBreak="0">
    <w:nsid w:val="6A173C34"/>
    <w:multiLevelType w:val="hybridMultilevel"/>
    <w:tmpl w:val="A2FAD20A"/>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8" w15:restartNumberingAfterBreak="0">
    <w:nsid w:val="6A41081D"/>
    <w:multiLevelType w:val="multilevel"/>
    <w:tmpl w:val="55A0565E"/>
    <w:lvl w:ilvl="0">
      <w:start w:val="1"/>
      <w:numFmt w:val="decimal"/>
      <w:suff w:val="space"/>
      <w:lvlText w:val="別紙%1."/>
      <w:lvlJc w:val="left"/>
      <w:pPr>
        <w:ind w:left="284" w:hanging="284"/>
      </w:pPr>
      <w:rPr>
        <w:rFonts w:eastAsia="BIZ UDPゴシック" w:hint="eastAsia"/>
      </w:rPr>
    </w:lvl>
    <w:lvl w:ilvl="1">
      <w:start w:val="1"/>
      <w:numFmt w:val="decimal"/>
      <w:lvlRestart w:val="0"/>
      <w:pStyle w:val="a"/>
      <w:suff w:val="space"/>
      <w:lvlText w:val="%2"/>
      <w:lvlJc w:val="left"/>
      <w:pPr>
        <w:ind w:left="284" w:hanging="171"/>
      </w:pPr>
      <w:rPr>
        <w:rFonts w:hint="eastAsia"/>
      </w:rPr>
    </w:lvl>
    <w:lvl w:ilvl="2">
      <w:start w:val="1"/>
      <w:numFmt w:val="decimal"/>
      <w:pStyle w:val="a0"/>
      <w:suff w:val="space"/>
      <w:lvlText w:val="%2.%3"/>
      <w:lvlJc w:val="left"/>
      <w:pPr>
        <w:ind w:left="284" w:hanging="57"/>
      </w:pPr>
      <w:rPr>
        <w:rFonts w:hint="eastAsia"/>
      </w:rPr>
    </w:lvl>
    <w:lvl w:ilvl="3">
      <w:start w:val="1"/>
      <w:numFmt w:val="decimal"/>
      <w:pStyle w:val="a1"/>
      <w:suff w:val="space"/>
      <w:lvlText w:val="%2.%3.%4"/>
      <w:lvlJc w:val="left"/>
      <w:pPr>
        <w:ind w:left="284" w:firstLine="56"/>
      </w:pPr>
      <w:rPr>
        <w:rFonts w:hint="eastAsia"/>
      </w:rPr>
    </w:lvl>
    <w:lvl w:ilvl="4">
      <w:start w:val="1"/>
      <w:numFmt w:val="aiueoFullWidth"/>
      <w:lvlText w:val="(%5)"/>
      <w:lvlJc w:val="left"/>
      <w:pPr>
        <w:ind w:left="284" w:firstLine="0"/>
      </w:pPr>
      <w:rPr>
        <w:rFonts w:hint="eastAsia"/>
      </w:rPr>
    </w:lvl>
    <w:lvl w:ilvl="5">
      <w:start w:val="1"/>
      <w:numFmt w:val="decimalEnclosedCircle"/>
      <w:lvlText w:val="%6"/>
      <w:lvlJc w:val="left"/>
      <w:pPr>
        <w:ind w:left="284" w:firstLine="0"/>
      </w:pPr>
      <w:rPr>
        <w:rFonts w:hint="eastAsia"/>
      </w:rPr>
    </w:lvl>
    <w:lvl w:ilvl="6">
      <w:start w:val="1"/>
      <w:numFmt w:val="decimal"/>
      <w:lvlText w:val="%7."/>
      <w:lvlJc w:val="left"/>
      <w:pPr>
        <w:ind w:left="284" w:firstLine="0"/>
      </w:pPr>
      <w:rPr>
        <w:rFonts w:hint="eastAsia"/>
      </w:rPr>
    </w:lvl>
    <w:lvl w:ilvl="7">
      <w:start w:val="1"/>
      <w:numFmt w:val="aiueoFullWidth"/>
      <w:lvlText w:val="(%8)"/>
      <w:lvlJc w:val="left"/>
      <w:pPr>
        <w:ind w:left="284" w:firstLine="0"/>
      </w:pPr>
      <w:rPr>
        <w:rFonts w:hint="eastAsia"/>
      </w:rPr>
    </w:lvl>
    <w:lvl w:ilvl="8">
      <w:start w:val="1"/>
      <w:numFmt w:val="decimalEnclosedCircle"/>
      <w:lvlText w:val="%9"/>
      <w:lvlJc w:val="left"/>
      <w:pPr>
        <w:ind w:left="284" w:firstLine="0"/>
      </w:pPr>
      <w:rPr>
        <w:rFonts w:hint="eastAsia"/>
      </w:rPr>
    </w:lvl>
  </w:abstractNum>
  <w:abstractNum w:abstractNumId="269" w15:restartNumberingAfterBreak="0">
    <w:nsid w:val="6A905F31"/>
    <w:multiLevelType w:val="hybridMultilevel"/>
    <w:tmpl w:val="3746EACE"/>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0" w15:restartNumberingAfterBreak="0">
    <w:nsid w:val="6AC2567A"/>
    <w:multiLevelType w:val="hybridMultilevel"/>
    <w:tmpl w:val="AD483E48"/>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1" w15:restartNumberingAfterBreak="0">
    <w:nsid w:val="6ACC6C05"/>
    <w:multiLevelType w:val="hybridMultilevel"/>
    <w:tmpl w:val="AC2A5490"/>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2" w15:restartNumberingAfterBreak="0">
    <w:nsid w:val="6AEE00CD"/>
    <w:multiLevelType w:val="hybridMultilevel"/>
    <w:tmpl w:val="BBAC30B4"/>
    <w:lvl w:ilvl="0" w:tplc="B60EA4EC">
      <w:start w:val="4"/>
      <w:numFmt w:val="bullet"/>
      <w:lvlText w:val="・"/>
      <w:lvlJc w:val="left"/>
      <w:pPr>
        <w:ind w:left="1243" w:hanging="420"/>
      </w:pPr>
      <w:rPr>
        <w:rFonts w:ascii="ＭＳ 明朝" w:eastAsia="ＭＳ 明朝" w:hAnsi="ＭＳ 明朝" w:cstheme="minorBidi" w:hint="eastAsia"/>
      </w:rPr>
    </w:lvl>
    <w:lvl w:ilvl="1" w:tplc="FFFFFFFF" w:tentative="1">
      <w:start w:val="1"/>
      <w:numFmt w:val="bullet"/>
      <w:lvlText w:val=""/>
      <w:lvlJc w:val="left"/>
      <w:pPr>
        <w:ind w:left="1663" w:hanging="420"/>
      </w:pPr>
      <w:rPr>
        <w:rFonts w:ascii="Wingdings" w:hAnsi="Wingdings" w:hint="default"/>
      </w:rPr>
    </w:lvl>
    <w:lvl w:ilvl="2" w:tplc="FFFFFFFF" w:tentative="1">
      <w:start w:val="1"/>
      <w:numFmt w:val="bullet"/>
      <w:lvlText w:val=""/>
      <w:lvlJc w:val="left"/>
      <w:pPr>
        <w:ind w:left="2083" w:hanging="420"/>
      </w:pPr>
      <w:rPr>
        <w:rFonts w:ascii="Wingdings" w:hAnsi="Wingdings" w:hint="default"/>
      </w:rPr>
    </w:lvl>
    <w:lvl w:ilvl="3" w:tplc="FFFFFFFF" w:tentative="1">
      <w:start w:val="1"/>
      <w:numFmt w:val="bullet"/>
      <w:lvlText w:val=""/>
      <w:lvlJc w:val="left"/>
      <w:pPr>
        <w:ind w:left="2503" w:hanging="420"/>
      </w:pPr>
      <w:rPr>
        <w:rFonts w:ascii="Wingdings" w:hAnsi="Wingdings" w:hint="default"/>
      </w:rPr>
    </w:lvl>
    <w:lvl w:ilvl="4" w:tplc="FFFFFFFF" w:tentative="1">
      <w:start w:val="1"/>
      <w:numFmt w:val="bullet"/>
      <w:lvlText w:val=""/>
      <w:lvlJc w:val="left"/>
      <w:pPr>
        <w:ind w:left="2923" w:hanging="420"/>
      </w:pPr>
      <w:rPr>
        <w:rFonts w:ascii="Wingdings" w:hAnsi="Wingdings" w:hint="default"/>
      </w:rPr>
    </w:lvl>
    <w:lvl w:ilvl="5" w:tplc="FFFFFFFF" w:tentative="1">
      <w:start w:val="1"/>
      <w:numFmt w:val="bullet"/>
      <w:lvlText w:val=""/>
      <w:lvlJc w:val="left"/>
      <w:pPr>
        <w:ind w:left="3343" w:hanging="420"/>
      </w:pPr>
      <w:rPr>
        <w:rFonts w:ascii="Wingdings" w:hAnsi="Wingdings" w:hint="default"/>
      </w:rPr>
    </w:lvl>
    <w:lvl w:ilvl="6" w:tplc="FFFFFFFF" w:tentative="1">
      <w:start w:val="1"/>
      <w:numFmt w:val="bullet"/>
      <w:lvlText w:val=""/>
      <w:lvlJc w:val="left"/>
      <w:pPr>
        <w:ind w:left="3763" w:hanging="420"/>
      </w:pPr>
      <w:rPr>
        <w:rFonts w:ascii="Wingdings" w:hAnsi="Wingdings" w:hint="default"/>
      </w:rPr>
    </w:lvl>
    <w:lvl w:ilvl="7" w:tplc="FFFFFFFF" w:tentative="1">
      <w:start w:val="1"/>
      <w:numFmt w:val="bullet"/>
      <w:lvlText w:val=""/>
      <w:lvlJc w:val="left"/>
      <w:pPr>
        <w:ind w:left="4183" w:hanging="420"/>
      </w:pPr>
      <w:rPr>
        <w:rFonts w:ascii="Wingdings" w:hAnsi="Wingdings" w:hint="default"/>
      </w:rPr>
    </w:lvl>
    <w:lvl w:ilvl="8" w:tplc="FFFFFFFF" w:tentative="1">
      <w:start w:val="1"/>
      <w:numFmt w:val="bullet"/>
      <w:lvlText w:val=""/>
      <w:lvlJc w:val="left"/>
      <w:pPr>
        <w:ind w:left="4603" w:hanging="420"/>
      </w:pPr>
      <w:rPr>
        <w:rFonts w:ascii="Wingdings" w:hAnsi="Wingdings" w:hint="default"/>
      </w:rPr>
    </w:lvl>
  </w:abstractNum>
  <w:abstractNum w:abstractNumId="273" w15:restartNumberingAfterBreak="0">
    <w:nsid w:val="6AEE0D07"/>
    <w:multiLevelType w:val="hybridMultilevel"/>
    <w:tmpl w:val="E3EA32A8"/>
    <w:lvl w:ilvl="0" w:tplc="04090009">
      <w:start w:val="1"/>
      <w:numFmt w:val="bullet"/>
      <w:lvlText w:val=""/>
      <w:lvlJc w:val="left"/>
      <w:pPr>
        <w:ind w:left="1430" w:hanging="440"/>
      </w:pPr>
      <w:rPr>
        <w:rFonts w:ascii="Wingdings" w:hAnsi="Wingdings" w:hint="default"/>
      </w:rPr>
    </w:lvl>
    <w:lvl w:ilvl="1" w:tplc="0409000B" w:tentative="1">
      <w:start w:val="1"/>
      <w:numFmt w:val="bullet"/>
      <w:lvlText w:val=""/>
      <w:lvlJc w:val="left"/>
      <w:pPr>
        <w:ind w:left="1870" w:hanging="440"/>
      </w:pPr>
      <w:rPr>
        <w:rFonts w:ascii="Wingdings" w:hAnsi="Wingdings" w:hint="default"/>
      </w:rPr>
    </w:lvl>
    <w:lvl w:ilvl="2" w:tplc="0409000D" w:tentative="1">
      <w:start w:val="1"/>
      <w:numFmt w:val="bullet"/>
      <w:lvlText w:val=""/>
      <w:lvlJc w:val="left"/>
      <w:pPr>
        <w:ind w:left="2310" w:hanging="440"/>
      </w:pPr>
      <w:rPr>
        <w:rFonts w:ascii="Wingdings" w:hAnsi="Wingdings" w:hint="default"/>
      </w:rPr>
    </w:lvl>
    <w:lvl w:ilvl="3" w:tplc="04090001" w:tentative="1">
      <w:start w:val="1"/>
      <w:numFmt w:val="bullet"/>
      <w:lvlText w:val=""/>
      <w:lvlJc w:val="left"/>
      <w:pPr>
        <w:ind w:left="2750" w:hanging="440"/>
      </w:pPr>
      <w:rPr>
        <w:rFonts w:ascii="Wingdings" w:hAnsi="Wingdings" w:hint="default"/>
      </w:rPr>
    </w:lvl>
    <w:lvl w:ilvl="4" w:tplc="0409000B" w:tentative="1">
      <w:start w:val="1"/>
      <w:numFmt w:val="bullet"/>
      <w:lvlText w:val=""/>
      <w:lvlJc w:val="left"/>
      <w:pPr>
        <w:ind w:left="3190" w:hanging="440"/>
      </w:pPr>
      <w:rPr>
        <w:rFonts w:ascii="Wingdings" w:hAnsi="Wingdings" w:hint="default"/>
      </w:rPr>
    </w:lvl>
    <w:lvl w:ilvl="5" w:tplc="0409000D" w:tentative="1">
      <w:start w:val="1"/>
      <w:numFmt w:val="bullet"/>
      <w:lvlText w:val=""/>
      <w:lvlJc w:val="left"/>
      <w:pPr>
        <w:ind w:left="3630" w:hanging="440"/>
      </w:pPr>
      <w:rPr>
        <w:rFonts w:ascii="Wingdings" w:hAnsi="Wingdings" w:hint="default"/>
      </w:rPr>
    </w:lvl>
    <w:lvl w:ilvl="6" w:tplc="04090001" w:tentative="1">
      <w:start w:val="1"/>
      <w:numFmt w:val="bullet"/>
      <w:lvlText w:val=""/>
      <w:lvlJc w:val="left"/>
      <w:pPr>
        <w:ind w:left="4070" w:hanging="440"/>
      </w:pPr>
      <w:rPr>
        <w:rFonts w:ascii="Wingdings" w:hAnsi="Wingdings" w:hint="default"/>
      </w:rPr>
    </w:lvl>
    <w:lvl w:ilvl="7" w:tplc="0409000B" w:tentative="1">
      <w:start w:val="1"/>
      <w:numFmt w:val="bullet"/>
      <w:lvlText w:val=""/>
      <w:lvlJc w:val="left"/>
      <w:pPr>
        <w:ind w:left="4510" w:hanging="440"/>
      </w:pPr>
      <w:rPr>
        <w:rFonts w:ascii="Wingdings" w:hAnsi="Wingdings" w:hint="default"/>
      </w:rPr>
    </w:lvl>
    <w:lvl w:ilvl="8" w:tplc="0409000D" w:tentative="1">
      <w:start w:val="1"/>
      <w:numFmt w:val="bullet"/>
      <w:lvlText w:val=""/>
      <w:lvlJc w:val="left"/>
      <w:pPr>
        <w:ind w:left="4950" w:hanging="440"/>
      </w:pPr>
      <w:rPr>
        <w:rFonts w:ascii="Wingdings" w:hAnsi="Wingdings" w:hint="default"/>
      </w:rPr>
    </w:lvl>
  </w:abstractNum>
  <w:abstractNum w:abstractNumId="274" w15:restartNumberingAfterBreak="0">
    <w:nsid w:val="6B4457A7"/>
    <w:multiLevelType w:val="hybridMultilevel"/>
    <w:tmpl w:val="3704E732"/>
    <w:lvl w:ilvl="0" w:tplc="FFFFFFFF">
      <w:start w:val="4"/>
      <w:numFmt w:val="bullet"/>
      <w:lvlText w:val="・"/>
      <w:lvlJc w:val="left"/>
      <w:pPr>
        <w:ind w:left="501" w:hanging="360"/>
      </w:pPr>
      <w:rPr>
        <w:rFonts w:ascii="ＭＳ 明朝" w:eastAsia="ＭＳ 明朝" w:hAnsi="ＭＳ 明朝"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8E20EEAC">
      <w:start w:val="4"/>
      <w:numFmt w:val="bullet"/>
      <w:lvlText w:val="・"/>
      <w:lvlJc w:val="left"/>
      <w:pPr>
        <w:ind w:left="1272" w:hanging="420"/>
      </w:pPr>
      <w:rPr>
        <w:rFonts w:ascii="ＭＳ 明朝" w:eastAsia="ＭＳ 明朝" w:hAnsi="ＭＳ 明朝" w:cstheme="minorBidi"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5" w15:restartNumberingAfterBreak="0">
    <w:nsid w:val="6BF318B7"/>
    <w:multiLevelType w:val="hybridMultilevel"/>
    <w:tmpl w:val="D5AEFE08"/>
    <w:lvl w:ilvl="0" w:tplc="51ACC07E">
      <w:start w:val="1"/>
      <w:numFmt w:val="bullet"/>
      <w:lvlText w:val=""/>
      <w:lvlJc w:val="left"/>
      <w:pPr>
        <w:ind w:left="1468" w:hanging="420"/>
      </w:pPr>
      <w:rPr>
        <w:rFonts w:ascii="Wingdings" w:hAnsi="Wingdings" w:hint="default"/>
        <w:color w:val="auto"/>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276" w15:restartNumberingAfterBreak="0">
    <w:nsid w:val="6C555664"/>
    <w:multiLevelType w:val="hybridMultilevel"/>
    <w:tmpl w:val="FA64502E"/>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7" w15:restartNumberingAfterBreak="0">
    <w:nsid w:val="6D0114AA"/>
    <w:multiLevelType w:val="hybridMultilevel"/>
    <w:tmpl w:val="AF7232F4"/>
    <w:lvl w:ilvl="0" w:tplc="FFFFFFFF">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3EF4A686">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8" w15:restartNumberingAfterBreak="0">
    <w:nsid w:val="6D146890"/>
    <w:multiLevelType w:val="hybridMultilevel"/>
    <w:tmpl w:val="F74002EE"/>
    <w:lvl w:ilvl="0" w:tplc="CD502528">
      <w:start w:val="1"/>
      <w:numFmt w:val="bullet"/>
      <w:lvlText w:val=""/>
      <w:lvlJc w:val="left"/>
      <w:pPr>
        <w:ind w:left="420" w:hanging="420"/>
      </w:pPr>
      <w:rPr>
        <w:rFonts w:ascii="Wingdings" w:hAnsi="Wingdings" w:hint="default"/>
      </w:rPr>
    </w:lvl>
    <w:lvl w:ilvl="1" w:tplc="F50EA752">
      <w:start w:val="8"/>
      <w:numFmt w:val="bullet"/>
      <w:lvlText w:val=""/>
      <w:lvlJc w:val="left"/>
      <w:pPr>
        <w:ind w:left="780" w:hanging="360"/>
      </w:pPr>
      <w:rPr>
        <w:rFonts w:ascii="Wingdings" w:eastAsia="ＭＳ 明朝" w:hAnsi="Wingdings" w:cstheme="minorBidi" w:hint="default"/>
      </w:rPr>
    </w:lvl>
    <w:lvl w:ilvl="2" w:tplc="A71C839C">
      <w:start w:val="3"/>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9" w15:restartNumberingAfterBreak="0">
    <w:nsid w:val="6D4551EA"/>
    <w:multiLevelType w:val="hybridMultilevel"/>
    <w:tmpl w:val="2890A694"/>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80" w15:restartNumberingAfterBreak="0">
    <w:nsid w:val="6D483894"/>
    <w:multiLevelType w:val="hybridMultilevel"/>
    <w:tmpl w:val="8FFE8F90"/>
    <w:lvl w:ilvl="0" w:tplc="FFFFFFFF">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1" w15:restartNumberingAfterBreak="0">
    <w:nsid w:val="6DA058F4"/>
    <w:multiLevelType w:val="hybridMultilevel"/>
    <w:tmpl w:val="4C5E1942"/>
    <w:lvl w:ilvl="0" w:tplc="B60EA4EC">
      <w:start w:val="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2" w15:restartNumberingAfterBreak="0">
    <w:nsid w:val="6E1972F8"/>
    <w:multiLevelType w:val="hybridMultilevel"/>
    <w:tmpl w:val="AA04F648"/>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3" w15:restartNumberingAfterBreak="0">
    <w:nsid w:val="6E3A7005"/>
    <w:multiLevelType w:val="hybridMultilevel"/>
    <w:tmpl w:val="7AB0101E"/>
    <w:lvl w:ilvl="0" w:tplc="876014A8">
      <w:numFmt w:val="bullet"/>
      <w:lvlText w:val="※"/>
      <w:lvlJc w:val="left"/>
      <w:pPr>
        <w:ind w:left="2071" w:hanging="420"/>
      </w:pPr>
      <w:rPr>
        <w:rFonts w:ascii="BIZ UDゴシック" w:eastAsia="BIZ UDゴシック" w:hAnsi="BIZ UDゴシック" w:cstheme="minorBidi" w:hint="eastAsia"/>
      </w:rPr>
    </w:lvl>
    <w:lvl w:ilvl="1" w:tplc="0409000B" w:tentative="1">
      <w:start w:val="1"/>
      <w:numFmt w:val="bullet"/>
      <w:lvlText w:val=""/>
      <w:lvlJc w:val="left"/>
      <w:pPr>
        <w:ind w:left="2491" w:hanging="420"/>
      </w:pPr>
      <w:rPr>
        <w:rFonts w:ascii="Wingdings" w:hAnsi="Wingdings" w:hint="default"/>
      </w:rPr>
    </w:lvl>
    <w:lvl w:ilvl="2" w:tplc="0409000D" w:tentative="1">
      <w:start w:val="1"/>
      <w:numFmt w:val="bullet"/>
      <w:lvlText w:val=""/>
      <w:lvlJc w:val="left"/>
      <w:pPr>
        <w:ind w:left="2911" w:hanging="420"/>
      </w:pPr>
      <w:rPr>
        <w:rFonts w:ascii="Wingdings" w:hAnsi="Wingdings" w:hint="default"/>
      </w:rPr>
    </w:lvl>
    <w:lvl w:ilvl="3" w:tplc="04090001" w:tentative="1">
      <w:start w:val="1"/>
      <w:numFmt w:val="bullet"/>
      <w:lvlText w:val=""/>
      <w:lvlJc w:val="left"/>
      <w:pPr>
        <w:ind w:left="3331" w:hanging="420"/>
      </w:pPr>
      <w:rPr>
        <w:rFonts w:ascii="Wingdings" w:hAnsi="Wingdings" w:hint="default"/>
      </w:rPr>
    </w:lvl>
    <w:lvl w:ilvl="4" w:tplc="0409000B" w:tentative="1">
      <w:start w:val="1"/>
      <w:numFmt w:val="bullet"/>
      <w:lvlText w:val=""/>
      <w:lvlJc w:val="left"/>
      <w:pPr>
        <w:ind w:left="3751" w:hanging="420"/>
      </w:pPr>
      <w:rPr>
        <w:rFonts w:ascii="Wingdings" w:hAnsi="Wingdings" w:hint="default"/>
      </w:rPr>
    </w:lvl>
    <w:lvl w:ilvl="5" w:tplc="0409000D" w:tentative="1">
      <w:start w:val="1"/>
      <w:numFmt w:val="bullet"/>
      <w:lvlText w:val=""/>
      <w:lvlJc w:val="left"/>
      <w:pPr>
        <w:ind w:left="4171" w:hanging="420"/>
      </w:pPr>
      <w:rPr>
        <w:rFonts w:ascii="Wingdings" w:hAnsi="Wingdings" w:hint="default"/>
      </w:rPr>
    </w:lvl>
    <w:lvl w:ilvl="6" w:tplc="04090001" w:tentative="1">
      <w:start w:val="1"/>
      <w:numFmt w:val="bullet"/>
      <w:lvlText w:val=""/>
      <w:lvlJc w:val="left"/>
      <w:pPr>
        <w:ind w:left="4591" w:hanging="420"/>
      </w:pPr>
      <w:rPr>
        <w:rFonts w:ascii="Wingdings" w:hAnsi="Wingdings" w:hint="default"/>
      </w:rPr>
    </w:lvl>
    <w:lvl w:ilvl="7" w:tplc="0409000B" w:tentative="1">
      <w:start w:val="1"/>
      <w:numFmt w:val="bullet"/>
      <w:lvlText w:val=""/>
      <w:lvlJc w:val="left"/>
      <w:pPr>
        <w:ind w:left="5011" w:hanging="420"/>
      </w:pPr>
      <w:rPr>
        <w:rFonts w:ascii="Wingdings" w:hAnsi="Wingdings" w:hint="default"/>
      </w:rPr>
    </w:lvl>
    <w:lvl w:ilvl="8" w:tplc="0409000D" w:tentative="1">
      <w:start w:val="1"/>
      <w:numFmt w:val="bullet"/>
      <w:lvlText w:val=""/>
      <w:lvlJc w:val="left"/>
      <w:pPr>
        <w:ind w:left="5431" w:hanging="420"/>
      </w:pPr>
      <w:rPr>
        <w:rFonts w:ascii="Wingdings" w:hAnsi="Wingdings" w:hint="default"/>
      </w:rPr>
    </w:lvl>
  </w:abstractNum>
  <w:abstractNum w:abstractNumId="284" w15:restartNumberingAfterBreak="0">
    <w:nsid w:val="6E404EF9"/>
    <w:multiLevelType w:val="hybridMultilevel"/>
    <w:tmpl w:val="F18A02E0"/>
    <w:lvl w:ilvl="0" w:tplc="0409000B">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85" w15:restartNumberingAfterBreak="0">
    <w:nsid w:val="6ED0761D"/>
    <w:multiLevelType w:val="hybridMultilevel"/>
    <w:tmpl w:val="FAB0DA98"/>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6" w15:restartNumberingAfterBreak="0">
    <w:nsid w:val="6F0A1C1C"/>
    <w:multiLevelType w:val="hybridMultilevel"/>
    <w:tmpl w:val="0A0853B8"/>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7" w15:restartNumberingAfterBreak="0">
    <w:nsid w:val="6FB83991"/>
    <w:multiLevelType w:val="hybridMultilevel"/>
    <w:tmpl w:val="4746CB6C"/>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8" w15:restartNumberingAfterBreak="0">
    <w:nsid w:val="6FE60ECF"/>
    <w:multiLevelType w:val="hybridMultilevel"/>
    <w:tmpl w:val="A2F4FDEE"/>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9" w15:restartNumberingAfterBreak="0">
    <w:nsid w:val="70025C89"/>
    <w:multiLevelType w:val="hybridMultilevel"/>
    <w:tmpl w:val="96640ABE"/>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90" w15:restartNumberingAfterBreak="0">
    <w:nsid w:val="70832BB6"/>
    <w:multiLevelType w:val="hybridMultilevel"/>
    <w:tmpl w:val="51F2457E"/>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1" w15:restartNumberingAfterBreak="0">
    <w:nsid w:val="70912910"/>
    <w:multiLevelType w:val="hybridMultilevel"/>
    <w:tmpl w:val="F418C74E"/>
    <w:lvl w:ilvl="0" w:tplc="CD502528">
      <w:start w:val="1"/>
      <w:numFmt w:val="bullet"/>
      <w:lvlText w:val=""/>
      <w:lvlJc w:val="left"/>
      <w:pPr>
        <w:ind w:left="1452" w:hanging="420"/>
      </w:pPr>
      <w:rPr>
        <w:rFonts w:ascii="Wingdings" w:hAnsi="Wingdings" w:hint="default"/>
      </w:rPr>
    </w:lvl>
    <w:lvl w:ilvl="1" w:tplc="0409000B" w:tentative="1">
      <w:start w:val="1"/>
      <w:numFmt w:val="bullet"/>
      <w:lvlText w:val=""/>
      <w:lvlJc w:val="left"/>
      <w:pPr>
        <w:ind w:left="1872" w:hanging="420"/>
      </w:pPr>
      <w:rPr>
        <w:rFonts w:ascii="Wingdings" w:hAnsi="Wingdings" w:hint="default"/>
      </w:rPr>
    </w:lvl>
    <w:lvl w:ilvl="2" w:tplc="0409000D" w:tentative="1">
      <w:start w:val="1"/>
      <w:numFmt w:val="bullet"/>
      <w:lvlText w:val=""/>
      <w:lvlJc w:val="left"/>
      <w:pPr>
        <w:ind w:left="2292" w:hanging="420"/>
      </w:pPr>
      <w:rPr>
        <w:rFonts w:ascii="Wingdings" w:hAnsi="Wingdings" w:hint="default"/>
      </w:rPr>
    </w:lvl>
    <w:lvl w:ilvl="3" w:tplc="04090001" w:tentative="1">
      <w:start w:val="1"/>
      <w:numFmt w:val="bullet"/>
      <w:lvlText w:val=""/>
      <w:lvlJc w:val="left"/>
      <w:pPr>
        <w:ind w:left="2712" w:hanging="420"/>
      </w:pPr>
      <w:rPr>
        <w:rFonts w:ascii="Wingdings" w:hAnsi="Wingdings" w:hint="default"/>
      </w:rPr>
    </w:lvl>
    <w:lvl w:ilvl="4" w:tplc="0409000B" w:tentative="1">
      <w:start w:val="1"/>
      <w:numFmt w:val="bullet"/>
      <w:lvlText w:val=""/>
      <w:lvlJc w:val="left"/>
      <w:pPr>
        <w:ind w:left="3132" w:hanging="420"/>
      </w:pPr>
      <w:rPr>
        <w:rFonts w:ascii="Wingdings" w:hAnsi="Wingdings" w:hint="default"/>
      </w:rPr>
    </w:lvl>
    <w:lvl w:ilvl="5" w:tplc="0409000D" w:tentative="1">
      <w:start w:val="1"/>
      <w:numFmt w:val="bullet"/>
      <w:lvlText w:val=""/>
      <w:lvlJc w:val="left"/>
      <w:pPr>
        <w:ind w:left="3552" w:hanging="420"/>
      </w:pPr>
      <w:rPr>
        <w:rFonts w:ascii="Wingdings" w:hAnsi="Wingdings" w:hint="default"/>
      </w:rPr>
    </w:lvl>
    <w:lvl w:ilvl="6" w:tplc="04090001" w:tentative="1">
      <w:start w:val="1"/>
      <w:numFmt w:val="bullet"/>
      <w:lvlText w:val=""/>
      <w:lvlJc w:val="left"/>
      <w:pPr>
        <w:ind w:left="3972" w:hanging="420"/>
      </w:pPr>
      <w:rPr>
        <w:rFonts w:ascii="Wingdings" w:hAnsi="Wingdings" w:hint="default"/>
      </w:rPr>
    </w:lvl>
    <w:lvl w:ilvl="7" w:tplc="0409000B" w:tentative="1">
      <w:start w:val="1"/>
      <w:numFmt w:val="bullet"/>
      <w:lvlText w:val=""/>
      <w:lvlJc w:val="left"/>
      <w:pPr>
        <w:ind w:left="4392" w:hanging="420"/>
      </w:pPr>
      <w:rPr>
        <w:rFonts w:ascii="Wingdings" w:hAnsi="Wingdings" w:hint="default"/>
      </w:rPr>
    </w:lvl>
    <w:lvl w:ilvl="8" w:tplc="0409000D" w:tentative="1">
      <w:start w:val="1"/>
      <w:numFmt w:val="bullet"/>
      <w:lvlText w:val=""/>
      <w:lvlJc w:val="left"/>
      <w:pPr>
        <w:ind w:left="4812" w:hanging="420"/>
      </w:pPr>
      <w:rPr>
        <w:rFonts w:ascii="Wingdings" w:hAnsi="Wingdings" w:hint="default"/>
      </w:rPr>
    </w:lvl>
  </w:abstractNum>
  <w:abstractNum w:abstractNumId="292" w15:restartNumberingAfterBreak="0">
    <w:nsid w:val="70C917A2"/>
    <w:multiLevelType w:val="hybridMultilevel"/>
    <w:tmpl w:val="987EC782"/>
    <w:lvl w:ilvl="0" w:tplc="0409000B">
      <w:start w:val="1"/>
      <w:numFmt w:val="bullet"/>
      <w:lvlText w:val=""/>
      <w:lvlJc w:val="left"/>
      <w:pPr>
        <w:ind w:left="1053" w:hanging="420"/>
      </w:pPr>
      <w:rPr>
        <w:rFonts w:ascii="Wingdings" w:hAnsi="Wingdings" w:hint="default"/>
      </w:rPr>
    </w:lvl>
    <w:lvl w:ilvl="1" w:tplc="FFFFFFFF" w:tentative="1">
      <w:start w:val="1"/>
      <w:numFmt w:val="bullet"/>
      <w:lvlText w:val=""/>
      <w:lvlJc w:val="left"/>
      <w:pPr>
        <w:ind w:left="1473" w:hanging="420"/>
      </w:pPr>
      <w:rPr>
        <w:rFonts w:ascii="Wingdings" w:hAnsi="Wingdings" w:hint="default"/>
      </w:rPr>
    </w:lvl>
    <w:lvl w:ilvl="2" w:tplc="FFFFFFFF" w:tentative="1">
      <w:start w:val="1"/>
      <w:numFmt w:val="bullet"/>
      <w:lvlText w:val=""/>
      <w:lvlJc w:val="left"/>
      <w:pPr>
        <w:ind w:left="1893" w:hanging="420"/>
      </w:pPr>
      <w:rPr>
        <w:rFonts w:ascii="Wingdings" w:hAnsi="Wingdings" w:hint="default"/>
      </w:rPr>
    </w:lvl>
    <w:lvl w:ilvl="3" w:tplc="FFFFFFFF" w:tentative="1">
      <w:start w:val="1"/>
      <w:numFmt w:val="bullet"/>
      <w:lvlText w:val=""/>
      <w:lvlJc w:val="left"/>
      <w:pPr>
        <w:ind w:left="2313" w:hanging="420"/>
      </w:pPr>
      <w:rPr>
        <w:rFonts w:ascii="Wingdings" w:hAnsi="Wingdings" w:hint="default"/>
      </w:rPr>
    </w:lvl>
    <w:lvl w:ilvl="4" w:tplc="FFFFFFFF" w:tentative="1">
      <w:start w:val="1"/>
      <w:numFmt w:val="bullet"/>
      <w:lvlText w:val=""/>
      <w:lvlJc w:val="left"/>
      <w:pPr>
        <w:ind w:left="2733" w:hanging="420"/>
      </w:pPr>
      <w:rPr>
        <w:rFonts w:ascii="Wingdings" w:hAnsi="Wingdings" w:hint="default"/>
      </w:rPr>
    </w:lvl>
    <w:lvl w:ilvl="5" w:tplc="FFFFFFFF" w:tentative="1">
      <w:start w:val="1"/>
      <w:numFmt w:val="bullet"/>
      <w:lvlText w:val=""/>
      <w:lvlJc w:val="left"/>
      <w:pPr>
        <w:ind w:left="3153" w:hanging="420"/>
      </w:pPr>
      <w:rPr>
        <w:rFonts w:ascii="Wingdings" w:hAnsi="Wingdings" w:hint="default"/>
      </w:rPr>
    </w:lvl>
    <w:lvl w:ilvl="6" w:tplc="FFFFFFFF" w:tentative="1">
      <w:start w:val="1"/>
      <w:numFmt w:val="bullet"/>
      <w:lvlText w:val=""/>
      <w:lvlJc w:val="left"/>
      <w:pPr>
        <w:ind w:left="3573" w:hanging="420"/>
      </w:pPr>
      <w:rPr>
        <w:rFonts w:ascii="Wingdings" w:hAnsi="Wingdings" w:hint="default"/>
      </w:rPr>
    </w:lvl>
    <w:lvl w:ilvl="7" w:tplc="FFFFFFFF" w:tentative="1">
      <w:start w:val="1"/>
      <w:numFmt w:val="bullet"/>
      <w:lvlText w:val=""/>
      <w:lvlJc w:val="left"/>
      <w:pPr>
        <w:ind w:left="3993" w:hanging="420"/>
      </w:pPr>
      <w:rPr>
        <w:rFonts w:ascii="Wingdings" w:hAnsi="Wingdings" w:hint="default"/>
      </w:rPr>
    </w:lvl>
    <w:lvl w:ilvl="8" w:tplc="FFFFFFFF" w:tentative="1">
      <w:start w:val="1"/>
      <w:numFmt w:val="bullet"/>
      <w:lvlText w:val=""/>
      <w:lvlJc w:val="left"/>
      <w:pPr>
        <w:ind w:left="4413" w:hanging="420"/>
      </w:pPr>
      <w:rPr>
        <w:rFonts w:ascii="Wingdings" w:hAnsi="Wingdings" w:hint="default"/>
      </w:rPr>
    </w:lvl>
  </w:abstractNum>
  <w:abstractNum w:abstractNumId="293" w15:restartNumberingAfterBreak="0">
    <w:nsid w:val="712559D5"/>
    <w:multiLevelType w:val="hybridMultilevel"/>
    <w:tmpl w:val="9A5E8EF4"/>
    <w:lvl w:ilvl="0" w:tplc="FFFFFFFF">
      <w:start w:val="1"/>
      <w:numFmt w:val="bullet"/>
      <w:lvlText w:val=""/>
      <w:lvlJc w:val="left"/>
      <w:pPr>
        <w:ind w:left="420" w:hanging="420"/>
      </w:pPr>
      <w:rPr>
        <w:rFonts w:ascii="Wingdings" w:hAnsi="Wingdings" w:hint="default"/>
      </w:rPr>
    </w:lvl>
    <w:lvl w:ilvl="1" w:tplc="04090009">
      <w:start w:val="1"/>
      <w:numFmt w:val="bullet"/>
      <w:lvlText w:val=""/>
      <w:lvlJc w:val="left"/>
      <w:pPr>
        <w:ind w:left="1645"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94" w15:restartNumberingAfterBreak="0">
    <w:nsid w:val="7229562B"/>
    <w:multiLevelType w:val="hybridMultilevel"/>
    <w:tmpl w:val="FE5EFC54"/>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5" w15:restartNumberingAfterBreak="0">
    <w:nsid w:val="7239507C"/>
    <w:multiLevelType w:val="hybridMultilevel"/>
    <w:tmpl w:val="B8926A14"/>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6" w15:restartNumberingAfterBreak="0">
    <w:nsid w:val="723C43DA"/>
    <w:multiLevelType w:val="hybridMultilevel"/>
    <w:tmpl w:val="868887D4"/>
    <w:lvl w:ilvl="0" w:tplc="0409000B">
      <w:start w:val="1"/>
      <w:numFmt w:val="bullet"/>
      <w:lvlText w:val=""/>
      <w:lvlJc w:val="left"/>
      <w:pPr>
        <w:ind w:left="1229" w:hanging="420"/>
      </w:pPr>
      <w:rPr>
        <w:rFonts w:ascii="Wingdings" w:hAnsi="Wingdings" w:hint="default"/>
      </w:rPr>
    </w:lvl>
    <w:lvl w:ilvl="1" w:tplc="0409000B" w:tentative="1">
      <w:start w:val="1"/>
      <w:numFmt w:val="bullet"/>
      <w:lvlText w:val=""/>
      <w:lvlJc w:val="left"/>
      <w:pPr>
        <w:ind w:left="1649" w:hanging="420"/>
      </w:pPr>
      <w:rPr>
        <w:rFonts w:ascii="Wingdings" w:hAnsi="Wingdings" w:hint="default"/>
      </w:rPr>
    </w:lvl>
    <w:lvl w:ilvl="2" w:tplc="0409000D" w:tentative="1">
      <w:start w:val="1"/>
      <w:numFmt w:val="bullet"/>
      <w:lvlText w:val=""/>
      <w:lvlJc w:val="left"/>
      <w:pPr>
        <w:ind w:left="2069" w:hanging="420"/>
      </w:pPr>
      <w:rPr>
        <w:rFonts w:ascii="Wingdings" w:hAnsi="Wingdings" w:hint="default"/>
      </w:rPr>
    </w:lvl>
    <w:lvl w:ilvl="3" w:tplc="04090001" w:tentative="1">
      <w:start w:val="1"/>
      <w:numFmt w:val="bullet"/>
      <w:lvlText w:val=""/>
      <w:lvlJc w:val="left"/>
      <w:pPr>
        <w:ind w:left="2489" w:hanging="420"/>
      </w:pPr>
      <w:rPr>
        <w:rFonts w:ascii="Wingdings" w:hAnsi="Wingdings" w:hint="default"/>
      </w:rPr>
    </w:lvl>
    <w:lvl w:ilvl="4" w:tplc="0409000B" w:tentative="1">
      <w:start w:val="1"/>
      <w:numFmt w:val="bullet"/>
      <w:lvlText w:val=""/>
      <w:lvlJc w:val="left"/>
      <w:pPr>
        <w:ind w:left="2909" w:hanging="420"/>
      </w:pPr>
      <w:rPr>
        <w:rFonts w:ascii="Wingdings" w:hAnsi="Wingdings" w:hint="default"/>
      </w:rPr>
    </w:lvl>
    <w:lvl w:ilvl="5" w:tplc="0409000D" w:tentative="1">
      <w:start w:val="1"/>
      <w:numFmt w:val="bullet"/>
      <w:lvlText w:val=""/>
      <w:lvlJc w:val="left"/>
      <w:pPr>
        <w:ind w:left="3329" w:hanging="420"/>
      </w:pPr>
      <w:rPr>
        <w:rFonts w:ascii="Wingdings" w:hAnsi="Wingdings" w:hint="default"/>
      </w:rPr>
    </w:lvl>
    <w:lvl w:ilvl="6" w:tplc="04090001" w:tentative="1">
      <w:start w:val="1"/>
      <w:numFmt w:val="bullet"/>
      <w:lvlText w:val=""/>
      <w:lvlJc w:val="left"/>
      <w:pPr>
        <w:ind w:left="3749" w:hanging="420"/>
      </w:pPr>
      <w:rPr>
        <w:rFonts w:ascii="Wingdings" w:hAnsi="Wingdings" w:hint="default"/>
      </w:rPr>
    </w:lvl>
    <w:lvl w:ilvl="7" w:tplc="0409000B" w:tentative="1">
      <w:start w:val="1"/>
      <w:numFmt w:val="bullet"/>
      <w:lvlText w:val=""/>
      <w:lvlJc w:val="left"/>
      <w:pPr>
        <w:ind w:left="4169" w:hanging="420"/>
      </w:pPr>
      <w:rPr>
        <w:rFonts w:ascii="Wingdings" w:hAnsi="Wingdings" w:hint="default"/>
      </w:rPr>
    </w:lvl>
    <w:lvl w:ilvl="8" w:tplc="0409000D" w:tentative="1">
      <w:start w:val="1"/>
      <w:numFmt w:val="bullet"/>
      <w:lvlText w:val=""/>
      <w:lvlJc w:val="left"/>
      <w:pPr>
        <w:ind w:left="4589" w:hanging="420"/>
      </w:pPr>
      <w:rPr>
        <w:rFonts w:ascii="Wingdings" w:hAnsi="Wingdings" w:hint="default"/>
      </w:rPr>
    </w:lvl>
  </w:abstractNum>
  <w:abstractNum w:abstractNumId="297" w15:restartNumberingAfterBreak="0">
    <w:nsid w:val="72F33603"/>
    <w:multiLevelType w:val="hybridMultilevel"/>
    <w:tmpl w:val="A484C70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51ACC07E">
      <w:start w:val="1"/>
      <w:numFmt w:val="bullet"/>
      <w:lvlText w:val=""/>
      <w:lvlJc w:val="left"/>
      <w:pPr>
        <w:ind w:left="42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98" w15:restartNumberingAfterBreak="0">
    <w:nsid w:val="73205CE2"/>
    <w:multiLevelType w:val="hybridMultilevel"/>
    <w:tmpl w:val="1F5A4614"/>
    <w:lvl w:ilvl="0" w:tplc="04090009">
      <w:start w:val="1"/>
      <w:numFmt w:val="bullet"/>
      <w:lvlText w:val=""/>
      <w:lvlJc w:val="left"/>
      <w:pPr>
        <w:ind w:left="1645" w:hanging="420"/>
      </w:pPr>
      <w:rPr>
        <w:rFonts w:ascii="Wingdings" w:hAnsi="Wingdings" w:hint="default"/>
      </w:rPr>
    </w:lvl>
    <w:lvl w:ilvl="1" w:tplc="0409000B" w:tentative="1">
      <w:start w:val="1"/>
      <w:numFmt w:val="bullet"/>
      <w:lvlText w:val=""/>
      <w:lvlJc w:val="left"/>
      <w:pPr>
        <w:ind w:left="2065" w:hanging="420"/>
      </w:pPr>
      <w:rPr>
        <w:rFonts w:ascii="Wingdings" w:hAnsi="Wingdings" w:hint="default"/>
      </w:rPr>
    </w:lvl>
    <w:lvl w:ilvl="2" w:tplc="0409000D" w:tentative="1">
      <w:start w:val="1"/>
      <w:numFmt w:val="bullet"/>
      <w:lvlText w:val=""/>
      <w:lvlJc w:val="left"/>
      <w:pPr>
        <w:ind w:left="2485" w:hanging="420"/>
      </w:pPr>
      <w:rPr>
        <w:rFonts w:ascii="Wingdings" w:hAnsi="Wingdings" w:hint="default"/>
      </w:rPr>
    </w:lvl>
    <w:lvl w:ilvl="3" w:tplc="04090001" w:tentative="1">
      <w:start w:val="1"/>
      <w:numFmt w:val="bullet"/>
      <w:lvlText w:val=""/>
      <w:lvlJc w:val="left"/>
      <w:pPr>
        <w:ind w:left="2905" w:hanging="420"/>
      </w:pPr>
      <w:rPr>
        <w:rFonts w:ascii="Wingdings" w:hAnsi="Wingdings" w:hint="default"/>
      </w:rPr>
    </w:lvl>
    <w:lvl w:ilvl="4" w:tplc="0409000B" w:tentative="1">
      <w:start w:val="1"/>
      <w:numFmt w:val="bullet"/>
      <w:lvlText w:val=""/>
      <w:lvlJc w:val="left"/>
      <w:pPr>
        <w:ind w:left="3325" w:hanging="420"/>
      </w:pPr>
      <w:rPr>
        <w:rFonts w:ascii="Wingdings" w:hAnsi="Wingdings" w:hint="default"/>
      </w:rPr>
    </w:lvl>
    <w:lvl w:ilvl="5" w:tplc="0409000D" w:tentative="1">
      <w:start w:val="1"/>
      <w:numFmt w:val="bullet"/>
      <w:lvlText w:val=""/>
      <w:lvlJc w:val="left"/>
      <w:pPr>
        <w:ind w:left="3745" w:hanging="420"/>
      </w:pPr>
      <w:rPr>
        <w:rFonts w:ascii="Wingdings" w:hAnsi="Wingdings" w:hint="default"/>
      </w:rPr>
    </w:lvl>
    <w:lvl w:ilvl="6" w:tplc="04090001" w:tentative="1">
      <w:start w:val="1"/>
      <w:numFmt w:val="bullet"/>
      <w:lvlText w:val=""/>
      <w:lvlJc w:val="left"/>
      <w:pPr>
        <w:ind w:left="4165" w:hanging="420"/>
      </w:pPr>
      <w:rPr>
        <w:rFonts w:ascii="Wingdings" w:hAnsi="Wingdings" w:hint="default"/>
      </w:rPr>
    </w:lvl>
    <w:lvl w:ilvl="7" w:tplc="0409000B" w:tentative="1">
      <w:start w:val="1"/>
      <w:numFmt w:val="bullet"/>
      <w:lvlText w:val=""/>
      <w:lvlJc w:val="left"/>
      <w:pPr>
        <w:ind w:left="4585" w:hanging="420"/>
      </w:pPr>
      <w:rPr>
        <w:rFonts w:ascii="Wingdings" w:hAnsi="Wingdings" w:hint="default"/>
      </w:rPr>
    </w:lvl>
    <w:lvl w:ilvl="8" w:tplc="0409000D" w:tentative="1">
      <w:start w:val="1"/>
      <w:numFmt w:val="bullet"/>
      <w:lvlText w:val=""/>
      <w:lvlJc w:val="left"/>
      <w:pPr>
        <w:ind w:left="5005" w:hanging="420"/>
      </w:pPr>
      <w:rPr>
        <w:rFonts w:ascii="Wingdings" w:hAnsi="Wingdings" w:hint="default"/>
      </w:rPr>
    </w:lvl>
  </w:abstractNum>
  <w:abstractNum w:abstractNumId="299" w15:restartNumberingAfterBreak="0">
    <w:nsid w:val="738037EF"/>
    <w:multiLevelType w:val="hybridMultilevel"/>
    <w:tmpl w:val="04F8E834"/>
    <w:lvl w:ilvl="0" w:tplc="90C4541A">
      <w:start w:val="2"/>
      <w:numFmt w:val="bullet"/>
      <w:lvlText w:val="・"/>
      <w:lvlJc w:val="left"/>
      <w:pPr>
        <w:ind w:left="1450" w:hanging="420"/>
      </w:pPr>
      <w:rPr>
        <w:rFonts w:ascii="BIZ UDゴシック" w:eastAsia="BIZ UDゴシック" w:hAnsi="BIZ UDゴシック" w:cstheme="minorBidi" w:hint="eastAsia"/>
      </w:rPr>
    </w:lvl>
    <w:lvl w:ilvl="1" w:tplc="0409000B" w:tentative="1">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300" w15:restartNumberingAfterBreak="0">
    <w:nsid w:val="739027F3"/>
    <w:multiLevelType w:val="hybridMultilevel"/>
    <w:tmpl w:val="BA34E4A0"/>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1" w15:restartNumberingAfterBreak="0">
    <w:nsid w:val="73E619D8"/>
    <w:multiLevelType w:val="hybridMultilevel"/>
    <w:tmpl w:val="FFE00382"/>
    <w:lvl w:ilvl="0" w:tplc="FFFFFFFF">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02" w15:restartNumberingAfterBreak="0">
    <w:nsid w:val="748B44EC"/>
    <w:multiLevelType w:val="multilevel"/>
    <w:tmpl w:val="3798218E"/>
    <w:lvl w:ilvl="0">
      <w:start w:val="1"/>
      <w:numFmt w:val="decimal"/>
      <w:lvlText w:val="%1"/>
      <w:lvlJc w:val="left"/>
      <w:pPr>
        <w:ind w:left="425" w:hanging="425"/>
      </w:pPr>
      <w:rPr>
        <w:rFonts w:ascii="BIZ UDゴシック" w:eastAsia="BIZ UDゴシック" w:hAnsi="BIZ UDゴシック" w:hint="eastAsia"/>
      </w:rPr>
    </w:lvl>
    <w:lvl w:ilvl="1">
      <w:start w:val="1"/>
      <w:numFmt w:val="decimal"/>
      <w:lvlText w:val="%1.%2"/>
      <w:lvlJc w:val="left"/>
      <w:pPr>
        <w:ind w:left="992" w:hanging="567"/>
      </w:pPr>
      <w:rPr>
        <w:rFonts w:hint="eastAsia"/>
      </w:rPr>
    </w:lvl>
    <w:lvl w:ilvl="2">
      <w:start w:val="1"/>
      <w:numFmt w:val="decimal"/>
      <w:pStyle w:val="30"/>
      <w:lvlText w:val="%1.%2.%3"/>
      <w:lvlJc w:val="left"/>
      <w:pPr>
        <w:ind w:left="1418" w:hanging="567"/>
      </w:pPr>
      <w:rPr>
        <w:rFonts w:ascii="BIZ UDゴシック" w:eastAsia="BIZ UDゴシック" w:hAnsi="BIZ UDゴシック" w:hint="eastAsia"/>
      </w:rPr>
    </w:lvl>
    <w:lvl w:ilvl="3">
      <w:start w:val="1"/>
      <w:numFmt w:val="decimal"/>
      <w:pStyle w:val="4"/>
      <w:lvlText w:val="%1.%2.%3.%4"/>
      <w:lvlJc w:val="left"/>
      <w:pPr>
        <w:ind w:left="1984" w:hanging="708"/>
      </w:p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3" w15:restartNumberingAfterBreak="0">
    <w:nsid w:val="74BC1654"/>
    <w:multiLevelType w:val="hybridMultilevel"/>
    <w:tmpl w:val="91062856"/>
    <w:lvl w:ilvl="0" w:tplc="CD5025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4" w15:restartNumberingAfterBreak="0">
    <w:nsid w:val="74CF7553"/>
    <w:multiLevelType w:val="hybridMultilevel"/>
    <w:tmpl w:val="3D3CAC0E"/>
    <w:lvl w:ilvl="0" w:tplc="04090009">
      <w:start w:val="1"/>
      <w:numFmt w:val="bullet"/>
      <w:lvlText w:val=""/>
      <w:lvlJc w:val="left"/>
      <w:pPr>
        <w:ind w:left="846" w:hanging="420"/>
      </w:pPr>
      <w:rPr>
        <w:rFonts w:ascii="Wingdings" w:hAnsi="Wingdings" w:hint="default"/>
      </w:rPr>
    </w:lvl>
    <w:lvl w:ilvl="1" w:tplc="FFFFFFFF" w:tentative="1">
      <w:start w:val="1"/>
      <w:numFmt w:val="bullet"/>
      <w:lvlText w:val=""/>
      <w:lvlJc w:val="left"/>
      <w:pPr>
        <w:ind w:left="1266" w:hanging="420"/>
      </w:pPr>
      <w:rPr>
        <w:rFonts w:ascii="Wingdings" w:hAnsi="Wingdings" w:hint="default"/>
      </w:rPr>
    </w:lvl>
    <w:lvl w:ilvl="2" w:tplc="FFFFFFFF" w:tentative="1">
      <w:start w:val="1"/>
      <w:numFmt w:val="bullet"/>
      <w:lvlText w:val=""/>
      <w:lvlJc w:val="left"/>
      <w:pPr>
        <w:ind w:left="1686" w:hanging="420"/>
      </w:pPr>
      <w:rPr>
        <w:rFonts w:ascii="Wingdings" w:hAnsi="Wingdings" w:hint="default"/>
      </w:rPr>
    </w:lvl>
    <w:lvl w:ilvl="3" w:tplc="FFFFFFFF" w:tentative="1">
      <w:start w:val="1"/>
      <w:numFmt w:val="bullet"/>
      <w:lvlText w:val=""/>
      <w:lvlJc w:val="left"/>
      <w:pPr>
        <w:ind w:left="2106" w:hanging="420"/>
      </w:pPr>
      <w:rPr>
        <w:rFonts w:ascii="Wingdings" w:hAnsi="Wingdings" w:hint="default"/>
      </w:rPr>
    </w:lvl>
    <w:lvl w:ilvl="4" w:tplc="FFFFFFFF" w:tentative="1">
      <w:start w:val="1"/>
      <w:numFmt w:val="bullet"/>
      <w:lvlText w:val=""/>
      <w:lvlJc w:val="left"/>
      <w:pPr>
        <w:ind w:left="2526" w:hanging="420"/>
      </w:pPr>
      <w:rPr>
        <w:rFonts w:ascii="Wingdings" w:hAnsi="Wingdings" w:hint="default"/>
      </w:rPr>
    </w:lvl>
    <w:lvl w:ilvl="5" w:tplc="FFFFFFFF" w:tentative="1">
      <w:start w:val="1"/>
      <w:numFmt w:val="bullet"/>
      <w:lvlText w:val=""/>
      <w:lvlJc w:val="left"/>
      <w:pPr>
        <w:ind w:left="2946" w:hanging="420"/>
      </w:pPr>
      <w:rPr>
        <w:rFonts w:ascii="Wingdings" w:hAnsi="Wingdings" w:hint="default"/>
      </w:rPr>
    </w:lvl>
    <w:lvl w:ilvl="6" w:tplc="FFFFFFFF" w:tentative="1">
      <w:start w:val="1"/>
      <w:numFmt w:val="bullet"/>
      <w:lvlText w:val=""/>
      <w:lvlJc w:val="left"/>
      <w:pPr>
        <w:ind w:left="3366" w:hanging="420"/>
      </w:pPr>
      <w:rPr>
        <w:rFonts w:ascii="Wingdings" w:hAnsi="Wingdings" w:hint="default"/>
      </w:rPr>
    </w:lvl>
    <w:lvl w:ilvl="7" w:tplc="FFFFFFFF" w:tentative="1">
      <w:start w:val="1"/>
      <w:numFmt w:val="bullet"/>
      <w:lvlText w:val=""/>
      <w:lvlJc w:val="left"/>
      <w:pPr>
        <w:ind w:left="3786" w:hanging="420"/>
      </w:pPr>
      <w:rPr>
        <w:rFonts w:ascii="Wingdings" w:hAnsi="Wingdings" w:hint="default"/>
      </w:rPr>
    </w:lvl>
    <w:lvl w:ilvl="8" w:tplc="FFFFFFFF" w:tentative="1">
      <w:start w:val="1"/>
      <w:numFmt w:val="bullet"/>
      <w:lvlText w:val=""/>
      <w:lvlJc w:val="left"/>
      <w:pPr>
        <w:ind w:left="4206" w:hanging="420"/>
      </w:pPr>
      <w:rPr>
        <w:rFonts w:ascii="Wingdings" w:hAnsi="Wingdings" w:hint="default"/>
      </w:rPr>
    </w:lvl>
  </w:abstractNum>
  <w:abstractNum w:abstractNumId="305" w15:restartNumberingAfterBreak="0">
    <w:nsid w:val="75493B0F"/>
    <w:multiLevelType w:val="hybridMultilevel"/>
    <w:tmpl w:val="0AA6E7BC"/>
    <w:lvl w:ilvl="0" w:tplc="0409000B">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6" w15:restartNumberingAfterBreak="0">
    <w:nsid w:val="75882D25"/>
    <w:multiLevelType w:val="hybridMultilevel"/>
    <w:tmpl w:val="98AA382C"/>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07" w15:restartNumberingAfterBreak="0">
    <w:nsid w:val="75B31ECC"/>
    <w:multiLevelType w:val="hybridMultilevel"/>
    <w:tmpl w:val="5B26505A"/>
    <w:lvl w:ilvl="0" w:tplc="6F707FEE">
      <w:numFmt w:val="bullet"/>
      <w:lvlText w:val=""/>
      <w:lvlJc w:val="left"/>
      <w:pPr>
        <w:ind w:left="440" w:hanging="440"/>
      </w:pPr>
      <w:rPr>
        <w:rFonts w:ascii="Wingdings" w:eastAsia="Wingdings" w:hAnsi="Wingdings" w:cs="Wingdings" w:hint="default"/>
        <w:w w:val="100"/>
        <w:sz w:val="21"/>
        <w:szCs w:val="21"/>
        <w:lang w:val="ja-JP" w:eastAsia="ja-JP" w:bidi="ja-JP"/>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8" w15:restartNumberingAfterBreak="0">
    <w:nsid w:val="76475B6D"/>
    <w:multiLevelType w:val="hybridMultilevel"/>
    <w:tmpl w:val="46B850AE"/>
    <w:lvl w:ilvl="0" w:tplc="3EF4A6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9" w15:restartNumberingAfterBreak="0">
    <w:nsid w:val="773A350E"/>
    <w:multiLevelType w:val="hybridMultilevel"/>
    <w:tmpl w:val="C792CFB0"/>
    <w:lvl w:ilvl="0" w:tplc="51ACC07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0" w15:restartNumberingAfterBreak="0">
    <w:nsid w:val="77DE5A8D"/>
    <w:multiLevelType w:val="hybridMultilevel"/>
    <w:tmpl w:val="431E35F6"/>
    <w:lvl w:ilvl="0" w:tplc="FFFFFFFF">
      <w:start w:val="1"/>
      <w:numFmt w:val="bullet"/>
      <w:lvlText w:val=""/>
      <w:lvlJc w:val="left"/>
      <w:pPr>
        <w:ind w:left="420" w:hanging="420"/>
      </w:pPr>
      <w:rPr>
        <w:rFonts w:ascii="Wingdings" w:hAnsi="Wingdings" w:hint="default"/>
      </w:rPr>
    </w:lvl>
    <w:lvl w:ilvl="1" w:tplc="04090009">
      <w:start w:val="1"/>
      <w:numFmt w:val="bullet"/>
      <w:lvlText w:val=""/>
      <w:lvlJc w:val="left"/>
      <w:pPr>
        <w:ind w:left="1645"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1" w15:restartNumberingAfterBreak="0">
    <w:nsid w:val="77E43283"/>
    <w:multiLevelType w:val="hybridMultilevel"/>
    <w:tmpl w:val="41B4045C"/>
    <w:lvl w:ilvl="0" w:tplc="FFFFFFFF">
      <w:start w:val="1"/>
      <w:numFmt w:val="bullet"/>
      <w:lvlText w:val=""/>
      <w:lvlJc w:val="left"/>
      <w:pPr>
        <w:ind w:left="633" w:hanging="420"/>
      </w:pPr>
      <w:rPr>
        <w:rFonts w:ascii="Wingdings" w:hAnsi="Wingdings" w:hint="default"/>
      </w:rPr>
    </w:lvl>
    <w:lvl w:ilvl="1" w:tplc="0409000B">
      <w:start w:val="1"/>
      <w:numFmt w:val="bullet"/>
      <w:lvlText w:val=""/>
      <w:lvlJc w:val="left"/>
      <w:pPr>
        <w:ind w:left="1053" w:hanging="420"/>
      </w:pPr>
      <w:rPr>
        <w:rFonts w:ascii="Wingdings" w:hAnsi="Wingdings" w:hint="default"/>
      </w:rPr>
    </w:lvl>
    <w:lvl w:ilvl="2" w:tplc="FFFFFFFF" w:tentative="1">
      <w:start w:val="1"/>
      <w:numFmt w:val="bullet"/>
      <w:lvlText w:val=""/>
      <w:lvlJc w:val="left"/>
      <w:pPr>
        <w:ind w:left="1473" w:hanging="420"/>
      </w:pPr>
      <w:rPr>
        <w:rFonts w:ascii="Wingdings" w:hAnsi="Wingdings" w:hint="default"/>
      </w:rPr>
    </w:lvl>
    <w:lvl w:ilvl="3" w:tplc="FFFFFFFF" w:tentative="1">
      <w:start w:val="1"/>
      <w:numFmt w:val="bullet"/>
      <w:lvlText w:val=""/>
      <w:lvlJc w:val="left"/>
      <w:pPr>
        <w:ind w:left="1893" w:hanging="420"/>
      </w:pPr>
      <w:rPr>
        <w:rFonts w:ascii="Wingdings" w:hAnsi="Wingdings" w:hint="default"/>
      </w:rPr>
    </w:lvl>
    <w:lvl w:ilvl="4" w:tplc="FFFFFFFF" w:tentative="1">
      <w:start w:val="1"/>
      <w:numFmt w:val="bullet"/>
      <w:lvlText w:val=""/>
      <w:lvlJc w:val="left"/>
      <w:pPr>
        <w:ind w:left="2313" w:hanging="420"/>
      </w:pPr>
      <w:rPr>
        <w:rFonts w:ascii="Wingdings" w:hAnsi="Wingdings" w:hint="default"/>
      </w:rPr>
    </w:lvl>
    <w:lvl w:ilvl="5" w:tplc="FFFFFFFF" w:tentative="1">
      <w:start w:val="1"/>
      <w:numFmt w:val="bullet"/>
      <w:lvlText w:val=""/>
      <w:lvlJc w:val="left"/>
      <w:pPr>
        <w:ind w:left="2733" w:hanging="420"/>
      </w:pPr>
      <w:rPr>
        <w:rFonts w:ascii="Wingdings" w:hAnsi="Wingdings" w:hint="default"/>
      </w:rPr>
    </w:lvl>
    <w:lvl w:ilvl="6" w:tplc="FFFFFFFF" w:tentative="1">
      <w:start w:val="1"/>
      <w:numFmt w:val="bullet"/>
      <w:lvlText w:val=""/>
      <w:lvlJc w:val="left"/>
      <w:pPr>
        <w:ind w:left="3153" w:hanging="420"/>
      </w:pPr>
      <w:rPr>
        <w:rFonts w:ascii="Wingdings" w:hAnsi="Wingdings" w:hint="default"/>
      </w:rPr>
    </w:lvl>
    <w:lvl w:ilvl="7" w:tplc="FFFFFFFF" w:tentative="1">
      <w:start w:val="1"/>
      <w:numFmt w:val="bullet"/>
      <w:lvlText w:val=""/>
      <w:lvlJc w:val="left"/>
      <w:pPr>
        <w:ind w:left="3573" w:hanging="420"/>
      </w:pPr>
      <w:rPr>
        <w:rFonts w:ascii="Wingdings" w:hAnsi="Wingdings" w:hint="default"/>
      </w:rPr>
    </w:lvl>
    <w:lvl w:ilvl="8" w:tplc="FFFFFFFF" w:tentative="1">
      <w:start w:val="1"/>
      <w:numFmt w:val="bullet"/>
      <w:lvlText w:val=""/>
      <w:lvlJc w:val="left"/>
      <w:pPr>
        <w:ind w:left="3993" w:hanging="420"/>
      </w:pPr>
      <w:rPr>
        <w:rFonts w:ascii="Wingdings" w:hAnsi="Wingdings" w:hint="default"/>
      </w:rPr>
    </w:lvl>
  </w:abstractNum>
  <w:abstractNum w:abstractNumId="312" w15:restartNumberingAfterBreak="0">
    <w:nsid w:val="77FB2DFF"/>
    <w:multiLevelType w:val="hybridMultilevel"/>
    <w:tmpl w:val="B52290CE"/>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3" w15:restartNumberingAfterBreak="0">
    <w:nsid w:val="78C74B32"/>
    <w:multiLevelType w:val="hybridMultilevel"/>
    <w:tmpl w:val="262267EA"/>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4" w15:restartNumberingAfterBreak="0">
    <w:nsid w:val="78E00923"/>
    <w:multiLevelType w:val="hybridMultilevel"/>
    <w:tmpl w:val="474CB1F4"/>
    <w:lvl w:ilvl="0" w:tplc="FFFFFFFF">
      <w:start w:val="1"/>
      <w:numFmt w:val="bullet"/>
      <w:lvlText w:val=""/>
      <w:lvlJc w:val="left"/>
      <w:pPr>
        <w:ind w:left="633" w:hanging="420"/>
      </w:pPr>
      <w:rPr>
        <w:rFonts w:ascii="Wingdings" w:hAnsi="Wingdings" w:hint="default"/>
      </w:rPr>
    </w:lvl>
    <w:lvl w:ilvl="1" w:tplc="0409000B">
      <w:start w:val="1"/>
      <w:numFmt w:val="bullet"/>
      <w:lvlText w:val=""/>
      <w:lvlJc w:val="left"/>
      <w:pPr>
        <w:ind w:left="1053" w:hanging="420"/>
      </w:pPr>
      <w:rPr>
        <w:rFonts w:ascii="Wingdings" w:hAnsi="Wingdings" w:hint="default"/>
      </w:rPr>
    </w:lvl>
    <w:lvl w:ilvl="2" w:tplc="FFFFFFFF" w:tentative="1">
      <w:start w:val="1"/>
      <w:numFmt w:val="bullet"/>
      <w:lvlText w:val=""/>
      <w:lvlJc w:val="left"/>
      <w:pPr>
        <w:ind w:left="1473" w:hanging="420"/>
      </w:pPr>
      <w:rPr>
        <w:rFonts w:ascii="Wingdings" w:hAnsi="Wingdings" w:hint="default"/>
      </w:rPr>
    </w:lvl>
    <w:lvl w:ilvl="3" w:tplc="FFFFFFFF" w:tentative="1">
      <w:start w:val="1"/>
      <w:numFmt w:val="bullet"/>
      <w:lvlText w:val=""/>
      <w:lvlJc w:val="left"/>
      <w:pPr>
        <w:ind w:left="1893" w:hanging="420"/>
      </w:pPr>
      <w:rPr>
        <w:rFonts w:ascii="Wingdings" w:hAnsi="Wingdings" w:hint="default"/>
      </w:rPr>
    </w:lvl>
    <w:lvl w:ilvl="4" w:tplc="FFFFFFFF" w:tentative="1">
      <w:start w:val="1"/>
      <w:numFmt w:val="bullet"/>
      <w:lvlText w:val=""/>
      <w:lvlJc w:val="left"/>
      <w:pPr>
        <w:ind w:left="2313" w:hanging="420"/>
      </w:pPr>
      <w:rPr>
        <w:rFonts w:ascii="Wingdings" w:hAnsi="Wingdings" w:hint="default"/>
      </w:rPr>
    </w:lvl>
    <w:lvl w:ilvl="5" w:tplc="FFFFFFFF" w:tentative="1">
      <w:start w:val="1"/>
      <w:numFmt w:val="bullet"/>
      <w:lvlText w:val=""/>
      <w:lvlJc w:val="left"/>
      <w:pPr>
        <w:ind w:left="2733" w:hanging="420"/>
      </w:pPr>
      <w:rPr>
        <w:rFonts w:ascii="Wingdings" w:hAnsi="Wingdings" w:hint="default"/>
      </w:rPr>
    </w:lvl>
    <w:lvl w:ilvl="6" w:tplc="FFFFFFFF" w:tentative="1">
      <w:start w:val="1"/>
      <w:numFmt w:val="bullet"/>
      <w:lvlText w:val=""/>
      <w:lvlJc w:val="left"/>
      <w:pPr>
        <w:ind w:left="3153" w:hanging="420"/>
      </w:pPr>
      <w:rPr>
        <w:rFonts w:ascii="Wingdings" w:hAnsi="Wingdings" w:hint="default"/>
      </w:rPr>
    </w:lvl>
    <w:lvl w:ilvl="7" w:tplc="FFFFFFFF" w:tentative="1">
      <w:start w:val="1"/>
      <w:numFmt w:val="bullet"/>
      <w:lvlText w:val=""/>
      <w:lvlJc w:val="left"/>
      <w:pPr>
        <w:ind w:left="3573" w:hanging="420"/>
      </w:pPr>
      <w:rPr>
        <w:rFonts w:ascii="Wingdings" w:hAnsi="Wingdings" w:hint="default"/>
      </w:rPr>
    </w:lvl>
    <w:lvl w:ilvl="8" w:tplc="FFFFFFFF" w:tentative="1">
      <w:start w:val="1"/>
      <w:numFmt w:val="bullet"/>
      <w:lvlText w:val=""/>
      <w:lvlJc w:val="left"/>
      <w:pPr>
        <w:ind w:left="3993" w:hanging="420"/>
      </w:pPr>
      <w:rPr>
        <w:rFonts w:ascii="Wingdings" w:hAnsi="Wingdings" w:hint="default"/>
      </w:rPr>
    </w:lvl>
  </w:abstractNum>
  <w:abstractNum w:abstractNumId="315" w15:restartNumberingAfterBreak="0">
    <w:nsid w:val="79016ABA"/>
    <w:multiLevelType w:val="hybridMultilevel"/>
    <w:tmpl w:val="58E00704"/>
    <w:lvl w:ilvl="0" w:tplc="04090009">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316" w15:restartNumberingAfterBreak="0">
    <w:nsid w:val="799F17C6"/>
    <w:multiLevelType w:val="hybridMultilevel"/>
    <w:tmpl w:val="675EF40A"/>
    <w:lvl w:ilvl="0" w:tplc="0409000B">
      <w:start w:val="1"/>
      <w:numFmt w:val="bullet"/>
      <w:lvlText w:val=""/>
      <w:lvlJc w:val="left"/>
      <w:pPr>
        <w:ind w:left="1186" w:hanging="420"/>
      </w:pPr>
      <w:rPr>
        <w:rFonts w:ascii="Wingdings" w:hAnsi="Wingdings" w:hint="default"/>
      </w:rPr>
    </w:lvl>
    <w:lvl w:ilvl="1" w:tplc="0409000B" w:tentative="1">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317" w15:restartNumberingAfterBreak="0">
    <w:nsid w:val="79B6204A"/>
    <w:multiLevelType w:val="hybridMultilevel"/>
    <w:tmpl w:val="CDA60EEA"/>
    <w:lvl w:ilvl="0" w:tplc="A0BCB920">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18" w15:restartNumberingAfterBreak="0">
    <w:nsid w:val="7A0E3985"/>
    <w:multiLevelType w:val="hybridMultilevel"/>
    <w:tmpl w:val="CD12B33A"/>
    <w:lvl w:ilvl="0" w:tplc="FFFFFFFF">
      <w:numFmt w:val="bullet"/>
      <w:lvlText w:val="・"/>
      <w:lvlJc w:val="left"/>
      <w:pPr>
        <w:ind w:left="422" w:hanging="4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9" w15:restartNumberingAfterBreak="0">
    <w:nsid w:val="7AE278E2"/>
    <w:multiLevelType w:val="hybridMultilevel"/>
    <w:tmpl w:val="B1A0D65A"/>
    <w:lvl w:ilvl="0" w:tplc="B60EA4EC">
      <w:start w:val="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0" w15:restartNumberingAfterBreak="0">
    <w:nsid w:val="7AF0283F"/>
    <w:multiLevelType w:val="hybridMultilevel"/>
    <w:tmpl w:val="4E9E8C12"/>
    <w:lvl w:ilvl="0" w:tplc="FFFFFFFF">
      <w:start w:val="1"/>
      <w:numFmt w:val="bullet"/>
      <w:lvlText w:val=""/>
      <w:lvlJc w:val="left"/>
      <w:pPr>
        <w:ind w:left="633" w:hanging="420"/>
      </w:pPr>
      <w:rPr>
        <w:rFonts w:ascii="Wingdings" w:hAnsi="Wingdings" w:hint="default"/>
      </w:rPr>
    </w:lvl>
    <w:lvl w:ilvl="1" w:tplc="0409000B">
      <w:start w:val="1"/>
      <w:numFmt w:val="bullet"/>
      <w:lvlText w:val=""/>
      <w:lvlJc w:val="left"/>
      <w:pPr>
        <w:ind w:left="1053" w:hanging="420"/>
      </w:pPr>
      <w:rPr>
        <w:rFonts w:ascii="Wingdings" w:hAnsi="Wingdings" w:hint="default"/>
      </w:rPr>
    </w:lvl>
    <w:lvl w:ilvl="2" w:tplc="FFFFFFFF" w:tentative="1">
      <w:start w:val="1"/>
      <w:numFmt w:val="bullet"/>
      <w:lvlText w:val=""/>
      <w:lvlJc w:val="left"/>
      <w:pPr>
        <w:ind w:left="1473" w:hanging="420"/>
      </w:pPr>
      <w:rPr>
        <w:rFonts w:ascii="Wingdings" w:hAnsi="Wingdings" w:hint="default"/>
      </w:rPr>
    </w:lvl>
    <w:lvl w:ilvl="3" w:tplc="FFFFFFFF" w:tentative="1">
      <w:start w:val="1"/>
      <w:numFmt w:val="bullet"/>
      <w:lvlText w:val=""/>
      <w:lvlJc w:val="left"/>
      <w:pPr>
        <w:ind w:left="1893" w:hanging="420"/>
      </w:pPr>
      <w:rPr>
        <w:rFonts w:ascii="Wingdings" w:hAnsi="Wingdings" w:hint="default"/>
      </w:rPr>
    </w:lvl>
    <w:lvl w:ilvl="4" w:tplc="FFFFFFFF" w:tentative="1">
      <w:start w:val="1"/>
      <w:numFmt w:val="bullet"/>
      <w:lvlText w:val=""/>
      <w:lvlJc w:val="left"/>
      <w:pPr>
        <w:ind w:left="2313" w:hanging="420"/>
      </w:pPr>
      <w:rPr>
        <w:rFonts w:ascii="Wingdings" w:hAnsi="Wingdings" w:hint="default"/>
      </w:rPr>
    </w:lvl>
    <w:lvl w:ilvl="5" w:tplc="FFFFFFFF" w:tentative="1">
      <w:start w:val="1"/>
      <w:numFmt w:val="bullet"/>
      <w:lvlText w:val=""/>
      <w:lvlJc w:val="left"/>
      <w:pPr>
        <w:ind w:left="2733" w:hanging="420"/>
      </w:pPr>
      <w:rPr>
        <w:rFonts w:ascii="Wingdings" w:hAnsi="Wingdings" w:hint="default"/>
      </w:rPr>
    </w:lvl>
    <w:lvl w:ilvl="6" w:tplc="FFFFFFFF" w:tentative="1">
      <w:start w:val="1"/>
      <w:numFmt w:val="bullet"/>
      <w:lvlText w:val=""/>
      <w:lvlJc w:val="left"/>
      <w:pPr>
        <w:ind w:left="3153" w:hanging="420"/>
      </w:pPr>
      <w:rPr>
        <w:rFonts w:ascii="Wingdings" w:hAnsi="Wingdings" w:hint="default"/>
      </w:rPr>
    </w:lvl>
    <w:lvl w:ilvl="7" w:tplc="FFFFFFFF" w:tentative="1">
      <w:start w:val="1"/>
      <w:numFmt w:val="bullet"/>
      <w:lvlText w:val=""/>
      <w:lvlJc w:val="left"/>
      <w:pPr>
        <w:ind w:left="3573" w:hanging="420"/>
      </w:pPr>
      <w:rPr>
        <w:rFonts w:ascii="Wingdings" w:hAnsi="Wingdings" w:hint="default"/>
      </w:rPr>
    </w:lvl>
    <w:lvl w:ilvl="8" w:tplc="FFFFFFFF" w:tentative="1">
      <w:start w:val="1"/>
      <w:numFmt w:val="bullet"/>
      <w:lvlText w:val=""/>
      <w:lvlJc w:val="left"/>
      <w:pPr>
        <w:ind w:left="3993" w:hanging="420"/>
      </w:pPr>
      <w:rPr>
        <w:rFonts w:ascii="Wingdings" w:hAnsi="Wingdings" w:hint="default"/>
      </w:rPr>
    </w:lvl>
  </w:abstractNum>
  <w:abstractNum w:abstractNumId="321" w15:restartNumberingAfterBreak="0">
    <w:nsid w:val="7AF31D75"/>
    <w:multiLevelType w:val="hybridMultilevel"/>
    <w:tmpl w:val="25D244EE"/>
    <w:lvl w:ilvl="0" w:tplc="FFFFFFFF">
      <w:start w:val="1"/>
      <w:numFmt w:val="bullet"/>
      <w:lvlText w:val=""/>
      <w:lvlJc w:val="left"/>
      <w:pPr>
        <w:ind w:left="420" w:hanging="420"/>
      </w:pPr>
      <w:rPr>
        <w:rFonts w:ascii="Wingdings" w:hAnsi="Wingdings" w:hint="default"/>
      </w:rPr>
    </w:lvl>
    <w:lvl w:ilvl="1" w:tplc="04090009">
      <w:start w:val="1"/>
      <w:numFmt w:val="bullet"/>
      <w:lvlText w:val=""/>
      <w:lvlJc w:val="left"/>
      <w:pPr>
        <w:ind w:left="1645"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2" w15:restartNumberingAfterBreak="0">
    <w:nsid w:val="7B3B6904"/>
    <w:multiLevelType w:val="hybridMultilevel"/>
    <w:tmpl w:val="9E20C252"/>
    <w:lvl w:ilvl="0" w:tplc="90C4541A">
      <w:start w:val="2"/>
      <w:numFmt w:val="bullet"/>
      <w:lvlText w:val="・"/>
      <w:lvlJc w:val="left"/>
      <w:pPr>
        <w:ind w:left="360" w:hanging="360"/>
      </w:pPr>
      <w:rPr>
        <w:rFonts w:ascii="BIZ UDゴシック" w:eastAsia="BIZ UDゴシック" w:hAnsi="BIZ UDゴシック"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3" w15:restartNumberingAfterBreak="0">
    <w:nsid w:val="7BEB46EB"/>
    <w:multiLevelType w:val="hybridMultilevel"/>
    <w:tmpl w:val="B5B42D9A"/>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4" w15:restartNumberingAfterBreak="0">
    <w:nsid w:val="7C644ED2"/>
    <w:multiLevelType w:val="hybridMultilevel"/>
    <w:tmpl w:val="04A0B570"/>
    <w:lvl w:ilvl="0" w:tplc="FFFFFFFF">
      <w:start w:val="1"/>
      <w:numFmt w:val="bullet"/>
      <w:lvlText w:val=""/>
      <w:lvlJc w:val="left"/>
      <w:pPr>
        <w:ind w:left="1129" w:hanging="420"/>
      </w:pPr>
      <w:rPr>
        <w:rFonts w:ascii="Wingdings" w:hAnsi="Wingdings" w:hint="default"/>
      </w:rPr>
    </w:lvl>
    <w:lvl w:ilvl="1" w:tplc="FFFFFFFF" w:tentative="1">
      <w:start w:val="1"/>
      <w:numFmt w:val="bullet"/>
      <w:lvlText w:val=""/>
      <w:lvlJc w:val="left"/>
      <w:pPr>
        <w:ind w:left="1549" w:hanging="420"/>
      </w:pPr>
      <w:rPr>
        <w:rFonts w:ascii="Wingdings" w:hAnsi="Wingdings" w:hint="default"/>
      </w:rPr>
    </w:lvl>
    <w:lvl w:ilvl="2" w:tplc="CD502528">
      <w:start w:val="1"/>
      <w:numFmt w:val="bullet"/>
      <w:lvlText w:val=""/>
      <w:lvlJc w:val="left"/>
      <w:pPr>
        <w:ind w:left="1969" w:hanging="420"/>
      </w:pPr>
      <w:rPr>
        <w:rFonts w:ascii="Wingdings" w:hAnsi="Wingdings" w:hint="default"/>
      </w:rPr>
    </w:lvl>
    <w:lvl w:ilvl="3" w:tplc="FFFFFFFF" w:tentative="1">
      <w:start w:val="1"/>
      <w:numFmt w:val="bullet"/>
      <w:lvlText w:val=""/>
      <w:lvlJc w:val="left"/>
      <w:pPr>
        <w:ind w:left="2389" w:hanging="420"/>
      </w:pPr>
      <w:rPr>
        <w:rFonts w:ascii="Wingdings" w:hAnsi="Wingdings" w:hint="default"/>
      </w:rPr>
    </w:lvl>
    <w:lvl w:ilvl="4" w:tplc="FFFFFFFF" w:tentative="1">
      <w:start w:val="1"/>
      <w:numFmt w:val="bullet"/>
      <w:lvlText w:val=""/>
      <w:lvlJc w:val="left"/>
      <w:pPr>
        <w:ind w:left="2809" w:hanging="420"/>
      </w:pPr>
      <w:rPr>
        <w:rFonts w:ascii="Wingdings" w:hAnsi="Wingdings" w:hint="default"/>
      </w:rPr>
    </w:lvl>
    <w:lvl w:ilvl="5" w:tplc="FFFFFFFF" w:tentative="1">
      <w:start w:val="1"/>
      <w:numFmt w:val="bullet"/>
      <w:lvlText w:val=""/>
      <w:lvlJc w:val="left"/>
      <w:pPr>
        <w:ind w:left="3229" w:hanging="420"/>
      </w:pPr>
      <w:rPr>
        <w:rFonts w:ascii="Wingdings" w:hAnsi="Wingdings" w:hint="default"/>
      </w:rPr>
    </w:lvl>
    <w:lvl w:ilvl="6" w:tplc="FFFFFFFF" w:tentative="1">
      <w:start w:val="1"/>
      <w:numFmt w:val="bullet"/>
      <w:lvlText w:val=""/>
      <w:lvlJc w:val="left"/>
      <w:pPr>
        <w:ind w:left="3649" w:hanging="420"/>
      </w:pPr>
      <w:rPr>
        <w:rFonts w:ascii="Wingdings" w:hAnsi="Wingdings" w:hint="default"/>
      </w:rPr>
    </w:lvl>
    <w:lvl w:ilvl="7" w:tplc="FFFFFFFF" w:tentative="1">
      <w:start w:val="1"/>
      <w:numFmt w:val="bullet"/>
      <w:lvlText w:val=""/>
      <w:lvlJc w:val="left"/>
      <w:pPr>
        <w:ind w:left="4069" w:hanging="420"/>
      </w:pPr>
      <w:rPr>
        <w:rFonts w:ascii="Wingdings" w:hAnsi="Wingdings" w:hint="default"/>
      </w:rPr>
    </w:lvl>
    <w:lvl w:ilvl="8" w:tplc="FFFFFFFF" w:tentative="1">
      <w:start w:val="1"/>
      <w:numFmt w:val="bullet"/>
      <w:lvlText w:val=""/>
      <w:lvlJc w:val="left"/>
      <w:pPr>
        <w:ind w:left="4489" w:hanging="420"/>
      </w:pPr>
      <w:rPr>
        <w:rFonts w:ascii="Wingdings" w:hAnsi="Wingdings" w:hint="default"/>
      </w:rPr>
    </w:lvl>
  </w:abstractNum>
  <w:abstractNum w:abstractNumId="325" w15:restartNumberingAfterBreak="0">
    <w:nsid w:val="7C760E17"/>
    <w:multiLevelType w:val="hybridMultilevel"/>
    <w:tmpl w:val="58E00DAE"/>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6" w15:restartNumberingAfterBreak="0">
    <w:nsid w:val="7C8B451D"/>
    <w:multiLevelType w:val="hybridMultilevel"/>
    <w:tmpl w:val="3AC876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7" w15:restartNumberingAfterBreak="0">
    <w:nsid w:val="7CB87DA9"/>
    <w:multiLevelType w:val="hybridMultilevel"/>
    <w:tmpl w:val="0C3215D8"/>
    <w:lvl w:ilvl="0" w:tplc="3EF4A686">
      <w:start w:val="1"/>
      <w:numFmt w:val="bullet"/>
      <w:lvlText w:val=""/>
      <w:lvlJc w:val="left"/>
      <w:pPr>
        <w:ind w:left="359" w:hanging="440"/>
      </w:pPr>
      <w:rPr>
        <w:rFonts w:ascii="Wingdings" w:hAnsi="Wingdings" w:hint="default"/>
      </w:rPr>
    </w:lvl>
    <w:lvl w:ilvl="1" w:tplc="0409000B" w:tentative="1">
      <w:start w:val="1"/>
      <w:numFmt w:val="bullet"/>
      <w:lvlText w:val=""/>
      <w:lvlJc w:val="left"/>
      <w:pPr>
        <w:ind w:left="799" w:hanging="440"/>
      </w:pPr>
      <w:rPr>
        <w:rFonts w:ascii="Wingdings" w:hAnsi="Wingdings" w:hint="default"/>
      </w:rPr>
    </w:lvl>
    <w:lvl w:ilvl="2" w:tplc="0409000D" w:tentative="1">
      <w:start w:val="1"/>
      <w:numFmt w:val="bullet"/>
      <w:lvlText w:val=""/>
      <w:lvlJc w:val="left"/>
      <w:pPr>
        <w:ind w:left="1239" w:hanging="440"/>
      </w:pPr>
      <w:rPr>
        <w:rFonts w:ascii="Wingdings" w:hAnsi="Wingdings" w:hint="default"/>
      </w:rPr>
    </w:lvl>
    <w:lvl w:ilvl="3" w:tplc="04090001" w:tentative="1">
      <w:start w:val="1"/>
      <w:numFmt w:val="bullet"/>
      <w:lvlText w:val=""/>
      <w:lvlJc w:val="left"/>
      <w:pPr>
        <w:ind w:left="1679" w:hanging="440"/>
      </w:pPr>
      <w:rPr>
        <w:rFonts w:ascii="Wingdings" w:hAnsi="Wingdings" w:hint="default"/>
      </w:rPr>
    </w:lvl>
    <w:lvl w:ilvl="4" w:tplc="0409000B" w:tentative="1">
      <w:start w:val="1"/>
      <w:numFmt w:val="bullet"/>
      <w:lvlText w:val=""/>
      <w:lvlJc w:val="left"/>
      <w:pPr>
        <w:ind w:left="2119" w:hanging="440"/>
      </w:pPr>
      <w:rPr>
        <w:rFonts w:ascii="Wingdings" w:hAnsi="Wingdings" w:hint="default"/>
      </w:rPr>
    </w:lvl>
    <w:lvl w:ilvl="5" w:tplc="0409000D" w:tentative="1">
      <w:start w:val="1"/>
      <w:numFmt w:val="bullet"/>
      <w:lvlText w:val=""/>
      <w:lvlJc w:val="left"/>
      <w:pPr>
        <w:ind w:left="2559" w:hanging="440"/>
      </w:pPr>
      <w:rPr>
        <w:rFonts w:ascii="Wingdings" w:hAnsi="Wingdings" w:hint="default"/>
      </w:rPr>
    </w:lvl>
    <w:lvl w:ilvl="6" w:tplc="04090001" w:tentative="1">
      <w:start w:val="1"/>
      <w:numFmt w:val="bullet"/>
      <w:lvlText w:val=""/>
      <w:lvlJc w:val="left"/>
      <w:pPr>
        <w:ind w:left="2999" w:hanging="440"/>
      </w:pPr>
      <w:rPr>
        <w:rFonts w:ascii="Wingdings" w:hAnsi="Wingdings" w:hint="default"/>
      </w:rPr>
    </w:lvl>
    <w:lvl w:ilvl="7" w:tplc="0409000B" w:tentative="1">
      <w:start w:val="1"/>
      <w:numFmt w:val="bullet"/>
      <w:lvlText w:val=""/>
      <w:lvlJc w:val="left"/>
      <w:pPr>
        <w:ind w:left="3439" w:hanging="440"/>
      </w:pPr>
      <w:rPr>
        <w:rFonts w:ascii="Wingdings" w:hAnsi="Wingdings" w:hint="default"/>
      </w:rPr>
    </w:lvl>
    <w:lvl w:ilvl="8" w:tplc="0409000D" w:tentative="1">
      <w:start w:val="1"/>
      <w:numFmt w:val="bullet"/>
      <w:lvlText w:val=""/>
      <w:lvlJc w:val="left"/>
      <w:pPr>
        <w:ind w:left="3879" w:hanging="440"/>
      </w:pPr>
      <w:rPr>
        <w:rFonts w:ascii="Wingdings" w:hAnsi="Wingdings" w:hint="default"/>
      </w:rPr>
    </w:lvl>
  </w:abstractNum>
  <w:abstractNum w:abstractNumId="328" w15:restartNumberingAfterBreak="0">
    <w:nsid w:val="7CD54175"/>
    <w:multiLevelType w:val="hybridMultilevel"/>
    <w:tmpl w:val="F48C3ADC"/>
    <w:lvl w:ilvl="0" w:tplc="3EF4A686">
      <w:start w:val="1"/>
      <w:numFmt w:val="bullet"/>
      <w:lvlText w:val=""/>
      <w:lvlJc w:val="left"/>
      <w:pPr>
        <w:ind w:left="420" w:hanging="420"/>
      </w:pPr>
      <w:rPr>
        <w:rFonts w:ascii="Wingdings" w:hAnsi="Wingdings" w:hint="default"/>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9" w15:restartNumberingAfterBreak="0">
    <w:nsid w:val="7D394C55"/>
    <w:multiLevelType w:val="hybridMultilevel"/>
    <w:tmpl w:val="15EC6B82"/>
    <w:lvl w:ilvl="0" w:tplc="CD50252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0" w15:restartNumberingAfterBreak="0">
    <w:nsid w:val="7D93542D"/>
    <w:multiLevelType w:val="hybridMultilevel"/>
    <w:tmpl w:val="F87AF5F6"/>
    <w:lvl w:ilvl="0" w:tplc="198EC96E">
      <w:start w:val="3"/>
      <w:numFmt w:val="bullet"/>
      <w:lvlText w:val="・"/>
      <w:lvlJc w:val="left"/>
      <w:pPr>
        <w:ind w:left="1580" w:hanging="440"/>
      </w:pPr>
      <w:rPr>
        <w:rFonts w:ascii="ＭＳ 明朝" w:eastAsia="ＭＳ 明朝" w:hAnsi="ＭＳ 明朝" w:cstheme="minorBidi" w:hint="eastAsia"/>
      </w:rPr>
    </w:lvl>
    <w:lvl w:ilvl="1" w:tplc="0409000B" w:tentative="1">
      <w:start w:val="1"/>
      <w:numFmt w:val="bullet"/>
      <w:lvlText w:val=""/>
      <w:lvlJc w:val="left"/>
      <w:pPr>
        <w:ind w:left="2020" w:hanging="440"/>
      </w:pPr>
      <w:rPr>
        <w:rFonts w:ascii="Wingdings" w:hAnsi="Wingdings" w:hint="default"/>
      </w:rPr>
    </w:lvl>
    <w:lvl w:ilvl="2" w:tplc="0409000D" w:tentative="1">
      <w:start w:val="1"/>
      <w:numFmt w:val="bullet"/>
      <w:lvlText w:val=""/>
      <w:lvlJc w:val="left"/>
      <w:pPr>
        <w:ind w:left="2460" w:hanging="440"/>
      </w:pPr>
      <w:rPr>
        <w:rFonts w:ascii="Wingdings" w:hAnsi="Wingdings" w:hint="default"/>
      </w:rPr>
    </w:lvl>
    <w:lvl w:ilvl="3" w:tplc="04090001" w:tentative="1">
      <w:start w:val="1"/>
      <w:numFmt w:val="bullet"/>
      <w:lvlText w:val=""/>
      <w:lvlJc w:val="left"/>
      <w:pPr>
        <w:ind w:left="2900" w:hanging="440"/>
      </w:pPr>
      <w:rPr>
        <w:rFonts w:ascii="Wingdings" w:hAnsi="Wingdings" w:hint="default"/>
      </w:rPr>
    </w:lvl>
    <w:lvl w:ilvl="4" w:tplc="0409000B" w:tentative="1">
      <w:start w:val="1"/>
      <w:numFmt w:val="bullet"/>
      <w:lvlText w:val=""/>
      <w:lvlJc w:val="left"/>
      <w:pPr>
        <w:ind w:left="3340" w:hanging="440"/>
      </w:pPr>
      <w:rPr>
        <w:rFonts w:ascii="Wingdings" w:hAnsi="Wingdings" w:hint="default"/>
      </w:rPr>
    </w:lvl>
    <w:lvl w:ilvl="5" w:tplc="0409000D" w:tentative="1">
      <w:start w:val="1"/>
      <w:numFmt w:val="bullet"/>
      <w:lvlText w:val=""/>
      <w:lvlJc w:val="left"/>
      <w:pPr>
        <w:ind w:left="3780" w:hanging="440"/>
      </w:pPr>
      <w:rPr>
        <w:rFonts w:ascii="Wingdings" w:hAnsi="Wingdings" w:hint="default"/>
      </w:rPr>
    </w:lvl>
    <w:lvl w:ilvl="6" w:tplc="04090001" w:tentative="1">
      <w:start w:val="1"/>
      <w:numFmt w:val="bullet"/>
      <w:lvlText w:val=""/>
      <w:lvlJc w:val="left"/>
      <w:pPr>
        <w:ind w:left="4220" w:hanging="440"/>
      </w:pPr>
      <w:rPr>
        <w:rFonts w:ascii="Wingdings" w:hAnsi="Wingdings" w:hint="default"/>
      </w:rPr>
    </w:lvl>
    <w:lvl w:ilvl="7" w:tplc="0409000B" w:tentative="1">
      <w:start w:val="1"/>
      <w:numFmt w:val="bullet"/>
      <w:lvlText w:val=""/>
      <w:lvlJc w:val="left"/>
      <w:pPr>
        <w:ind w:left="4660" w:hanging="440"/>
      </w:pPr>
      <w:rPr>
        <w:rFonts w:ascii="Wingdings" w:hAnsi="Wingdings" w:hint="default"/>
      </w:rPr>
    </w:lvl>
    <w:lvl w:ilvl="8" w:tplc="0409000D" w:tentative="1">
      <w:start w:val="1"/>
      <w:numFmt w:val="bullet"/>
      <w:lvlText w:val=""/>
      <w:lvlJc w:val="left"/>
      <w:pPr>
        <w:ind w:left="5100" w:hanging="440"/>
      </w:pPr>
      <w:rPr>
        <w:rFonts w:ascii="Wingdings" w:hAnsi="Wingdings" w:hint="default"/>
      </w:rPr>
    </w:lvl>
  </w:abstractNum>
  <w:abstractNum w:abstractNumId="331" w15:restartNumberingAfterBreak="0">
    <w:nsid w:val="7DAA3253"/>
    <w:multiLevelType w:val="hybridMultilevel"/>
    <w:tmpl w:val="5826FE7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2" w15:restartNumberingAfterBreak="0">
    <w:nsid w:val="7E1666AC"/>
    <w:multiLevelType w:val="hybridMultilevel"/>
    <w:tmpl w:val="C16E2DFC"/>
    <w:lvl w:ilvl="0" w:tplc="8E20EEAC">
      <w:start w:val="4"/>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33" w15:restartNumberingAfterBreak="0">
    <w:nsid w:val="7E1D6B2B"/>
    <w:multiLevelType w:val="hybridMultilevel"/>
    <w:tmpl w:val="77380102"/>
    <w:lvl w:ilvl="0" w:tplc="CD502528">
      <w:start w:val="1"/>
      <w:numFmt w:val="bullet"/>
      <w:lvlText w:val=""/>
      <w:lvlJc w:val="left"/>
      <w:pPr>
        <w:ind w:left="1049" w:hanging="420"/>
      </w:pPr>
      <w:rPr>
        <w:rFonts w:ascii="Wingdings" w:hAnsi="Wingdings" w:hint="default"/>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334" w15:restartNumberingAfterBreak="0">
    <w:nsid w:val="7E276469"/>
    <w:multiLevelType w:val="hybridMultilevel"/>
    <w:tmpl w:val="C34019EE"/>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5" w15:restartNumberingAfterBreak="0">
    <w:nsid w:val="7EDA4691"/>
    <w:multiLevelType w:val="hybridMultilevel"/>
    <w:tmpl w:val="82C4FA72"/>
    <w:lvl w:ilvl="0" w:tplc="AADC6B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6" w15:restartNumberingAfterBreak="0">
    <w:nsid w:val="7F286947"/>
    <w:multiLevelType w:val="hybridMultilevel"/>
    <w:tmpl w:val="F684BF7A"/>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7" w15:restartNumberingAfterBreak="0">
    <w:nsid w:val="7F6C1C42"/>
    <w:multiLevelType w:val="hybridMultilevel"/>
    <w:tmpl w:val="B4408158"/>
    <w:lvl w:ilvl="0" w:tplc="B60EA4EC">
      <w:start w:val="4"/>
      <w:numFmt w:val="bullet"/>
      <w:lvlText w:val="・"/>
      <w:lvlJc w:val="left"/>
      <w:pPr>
        <w:ind w:left="738" w:hanging="420"/>
      </w:pPr>
      <w:rPr>
        <w:rFonts w:ascii="ＭＳ 明朝" w:eastAsia="ＭＳ 明朝" w:hAnsi="ＭＳ 明朝" w:cstheme="minorBidi" w:hint="eastAsia"/>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num w:numId="1" w16cid:durableId="2082676869">
    <w:abstractNumId w:val="173"/>
  </w:num>
  <w:num w:numId="2" w16cid:durableId="1121652368">
    <w:abstractNumId w:val="218"/>
  </w:num>
  <w:num w:numId="3" w16cid:durableId="1490750256">
    <w:abstractNumId w:val="24"/>
  </w:num>
  <w:num w:numId="4" w16cid:durableId="1611085794">
    <w:abstractNumId w:val="250"/>
  </w:num>
  <w:num w:numId="5" w16cid:durableId="626161722">
    <w:abstractNumId w:val="90"/>
  </w:num>
  <w:num w:numId="6" w16cid:durableId="714887445">
    <w:abstractNumId w:val="249"/>
  </w:num>
  <w:num w:numId="7" w16cid:durableId="1269578895">
    <w:abstractNumId w:val="127"/>
  </w:num>
  <w:num w:numId="8" w16cid:durableId="105541003">
    <w:abstractNumId w:val="145"/>
  </w:num>
  <w:num w:numId="9" w16cid:durableId="958491308">
    <w:abstractNumId w:val="277"/>
  </w:num>
  <w:num w:numId="10" w16cid:durableId="298918578">
    <w:abstractNumId w:val="52"/>
  </w:num>
  <w:num w:numId="11" w16cid:durableId="1050229358">
    <w:abstractNumId w:val="66"/>
  </w:num>
  <w:num w:numId="12" w16cid:durableId="1014960337">
    <w:abstractNumId w:val="122"/>
  </w:num>
  <w:num w:numId="13" w16cid:durableId="1319117762">
    <w:abstractNumId w:val="44"/>
  </w:num>
  <w:num w:numId="14" w16cid:durableId="171338830">
    <w:abstractNumId w:val="101"/>
  </w:num>
  <w:num w:numId="15" w16cid:durableId="901523011">
    <w:abstractNumId w:val="243"/>
  </w:num>
  <w:num w:numId="16" w16cid:durableId="565532843">
    <w:abstractNumId w:val="69"/>
  </w:num>
  <w:num w:numId="17" w16cid:durableId="1909226791">
    <w:abstractNumId w:val="279"/>
  </w:num>
  <w:num w:numId="18" w16cid:durableId="568854721">
    <w:abstractNumId w:val="1"/>
  </w:num>
  <w:num w:numId="19" w16cid:durableId="269746647">
    <w:abstractNumId w:val="147"/>
  </w:num>
  <w:num w:numId="20" w16cid:durableId="1092972488">
    <w:abstractNumId w:val="331"/>
  </w:num>
  <w:num w:numId="21" w16cid:durableId="310328433">
    <w:abstractNumId w:val="216"/>
  </w:num>
  <w:num w:numId="22" w16cid:durableId="1939630587">
    <w:abstractNumId w:val="139"/>
  </w:num>
  <w:num w:numId="23" w16cid:durableId="94332882">
    <w:abstractNumId w:val="257"/>
  </w:num>
  <w:num w:numId="24" w16cid:durableId="1096554410">
    <w:abstractNumId w:val="135"/>
  </w:num>
  <w:num w:numId="25" w16cid:durableId="26150160">
    <w:abstractNumId w:val="148"/>
  </w:num>
  <w:num w:numId="26" w16cid:durableId="1883440524">
    <w:abstractNumId w:val="254"/>
  </w:num>
  <w:num w:numId="27" w16cid:durableId="1755859082">
    <w:abstractNumId w:val="201"/>
  </w:num>
  <w:num w:numId="28" w16cid:durableId="268121710">
    <w:abstractNumId w:val="95"/>
  </w:num>
  <w:num w:numId="29" w16cid:durableId="1765878556">
    <w:abstractNumId w:val="48"/>
  </w:num>
  <w:num w:numId="30" w16cid:durableId="219631905">
    <w:abstractNumId w:val="73"/>
  </w:num>
  <w:num w:numId="31" w16cid:durableId="611595901">
    <w:abstractNumId w:val="22"/>
  </w:num>
  <w:num w:numId="32" w16cid:durableId="660810522">
    <w:abstractNumId w:val="134"/>
  </w:num>
  <w:num w:numId="33" w16cid:durableId="1257598246">
    <w:abstractNumId w:val="275"/>
  </w:num>
  <w:num w:numId="34" w16cid:durableId="443154894">
    <w:abstractNumId w:val="154"/>
  </w:num>
  <w:num w:numId="35" w16cid:durableId="1473910959">
    <w:abstractNumId w:val="165"/>
  </w:num>
  <w:num w:numId="36" w16cid:durableId="483931332">
    <w:abstractNumId w:val="222"/>
  </w:num>
  <w:num w:numId="37" w16cid:durableId="1963730893">
    <w:abstractNumId w:val="212"/>
  </w:num>
  <w:num w:numId="38" w16cid:durableId="186413417">
    <w:abstractNumId w:val="104"/>
  </w:num>
  <w:num w:numId="39" w16cid:durableId="359017813">
    <w:abstractNumId w:val="120"/>
  </w:num>
  <w:num w:numId="40" w16cid:durableId="1088774098">
    <w:abstractNumId w:val="32"/>
  </w:num>
  <w:num w:numId="41" w16cid:durableId="1355769724">
    <w:abstractNumId w:val="41"/>
  </w:num>
  <w:num w:numId="42" w16cid:durableId="1455178482">
    <w:abstractNumId w:val="184"/>
  </w:num>
  <w:num w:numId="43" w16cid:durableId="2101295221">
    <w:abstractNumId w:val="190"/>
  </w:num>
  <w:num w:numId="44" w16cid:durableId="1441757469">
    <w:abstractNumId w:val="214"/>
  </w:num>
  <w:num w:numId="45" w16cid:durableId="743189584">
    <w:abstractNumId w:val="278"/>
  </w:num>
  <w:num w:numId="46" w16cid:durableId="804927331">
    <w:abstractNumId w:val="288"/>
  </w:num>
  <w:num w:numId="47" w16cid:durableId="392043841">
    <w:abstractNumId w:val="124"/>
  </w:num>
  <w:num w:numId="48" w16cid:durableId="1879539393">
    <w:abstractNumId w:val="140"/>
  </w:num>
  <w:num w:numId="49" w16cid:durableId="267591396">
    <w:abstractNumId w:val="19"/>
  </w:num>
  <w:num w:numId="50" w16cid:durableId="1081220359">
    <w:abstractNumId w:val="312"/>
  </w:num>
  <w:num w:numId="51" w16cid:durableId="1051807883">
    <w:abstractNumId w:val="199"/>
  </w:num>
  <w:num w:numId="52" w16cid:durableId="968903292">
    <w:abstractNumId w:val="56"/>
  </w:num>
  <w:num w:numId="53" w16cid:durableId="1292904529">
    <w:abstractNumId w:val="185"/>
  </w:num>
  <w:num w:numId="54" w16cid:durableId="2009090789">
    <w:abstractNumId w:val="332"/>
  </w:num>
  <w:num w:numId="55" w16cid:durableId="1912739333">
    <w:abstractNumId w:val="38"/>
  </w:num>
  <w:num w:numId="56" w16cid:durableId="2024698649">
    <w:abstractNumId w:val="178"/>
  </w:num>
  <w:num w:numId="57" w16cid:durableId="1257135253">
    <w:abstractNumId w:val="49"/>
  </w:num>
  <w:num w:numId="58" w16cid:durableId="396169495">
    <w:abstractNumId w:val="247"/>
  </w:num>
  <w:num w:numId="59" w16cid:durableId="1278677350">
    <w:abstractNumId w:val="315"/>
  </w:num>
  <w:num w:numId="60" w16cid:durableId="865413953">
    <w:abstractNumId w:val="246"/>
  </w:num>
  <w:num w:numId="61" w16cid:durableId="320502739">
    <w:abstractNumId w:val="274"/>
  </w:num>
  <w:num w:numId="62" w16cid:durableId="369915987">
    <w:abstractNumId w:val="37"/>
  </w:num>
  <w:num w:numId="63" w16cid:durableId="1255896895">
    <w:abstractNumId w:val="182"/>
  </w:num>
  <w:num w:numId="64" w16cid:durableId="2047026338">
    <w:abstractNumId w:val="316"/>
  </w:num>
  <w:num w:numId="65" w16cid:durableId="324935505">
    <w:abstractNumId w:val="303"/>
  </w:num>
  <w:num w:numId="66" w16cid:durableId="325668110">
    <w:abstractNumId w:val="217"/>
  </w:num>
  <w:num w:numId="67" w16cid:durableId="1218007024">
    <w:abstractNumId w:val="17"/>
  </w:num>
  <w:num w:numId="68" w16cid:durableId="1616788725">
    <w:abstractNumId w:val="175"/>
  </w:num>
  <w:num w:numId="69" w16cid:durableId="894657250">
    <w:abstractNumId w:val="220"/>
  </w:num>
  <w:num w:numId="70" w16cid:durableId="514198101">
    <w:abstractNumId w:val="260"/>
  </w:num>
  <w:num w:numId="71" w16cid:durableId="279803281">
    <w:abstractNumId w:val="7"/>
  </w:num>
  <w:num w:numId="72" w16cid:durableId="470565081">
    <w:abstractNumId w:val="265"/>
  </w:num>
  <w:num w:numId="73" w16cid:durableId="2127236556">
    <w:abstractNumId w:val="276"/>
  </w:num>
  <w:num w:numId="74" w16cid:durableId="57173000">
    <w:abstractNumId w:val="248"/>
  </w:num>
  <w:num w:numId="75" w16cid:durableId="1417290006">
    <w:abstractNumId w:val="84"/>
  </w:num>
  <w:num w:numId="76" w16cid:durableId="154416118">
    <w:abstractNumId w:val="31"/>
  </w:num>
  <w:num w:numId="77" w16cid:durableId="513806019">
    <w:abstractNumId w:val="142"/>
  </w:num>
  <w:num w:numId="78" w16cid:durableId="582225921">
    <w:abstractNumId w:val="102"/>
  </w:num>
  <w:num w:numId="79" w16cid:durableId="772750957">
    <w:abstractNumId w:val="62"/>
  </w:num>
  <w:num w:numId="80" w16cid:durableId="211813193">
    <w:abstractNumId w:val="89"/>
  </w:num>
  <w:num w:numId="81" w16cid:durableId="960183910">
    <w:abstractNumId w:val="170"/>
  </w:num>
  <w:num w:numId="82" w16cid:durableId="2146851911">
    <w:abstractNumId w:val="202"/>
  </w:num>
  <w:num w:numId="83" w16cid:durableId="1443375229">
    <w:abstractNumId w:val="129"/>
  </w:num>
  <w:num w:numId="84" w16cid:durableId="1329820099">
    <w:abstractNumId w:val="204"/>
  </w:num>
  <w:num w:numId="85" w16cid:durableId="445658776">
    <w:abstractNumId w:val="128"/>
  </w:num>
  <w:num w:numId="86" w16cid:durableId="2094550206">
    <w:abstractNumId w:val="144"/>
  </w:num>
  <w:num w:numId="87" w16cid:durableId="1306933653">
    <w:abstractNumId w:val="113"/>
  </w:num>
  <w:num w:numId="88" w16cid:durableId="1295598154">
    <w:abstractNumId w:val="119"/>
  </w:num>
  <w:num w:numId="89" w16cid:durableId="1529493217">
    <w:abstractNumId w:val="181"/>
  </w:num>
  <w:num w:numId="90" w16cid:durableId="165290100">
    <w:abstractNumId w:val="325"/>
  </w:num>
  <w:num w:numId="91" w16cid:durableId="761801128">
    <w:abstractNumId w:val="97"/>
  </w:num>
  <w:num w:numId="92" w16cid:durableId="1447773266">
    <w:abstractNumId w:val="157"/>
  </w:num>
  <w:num w:numId="93" w16cid:durableId="765271220">
    <w:abstractNumId w:val="305"/>
  </w:num>
  <w:num w:numId="94" w16cid:durableId="1246721391">
    <w:abstractNumId w:val="309"/>
  </w:num>
  <w:num w:numId="95" w16cid:durableId="1679188655">
    <w:abstractNumId w:val="174"/>
  </w:num>
  <w:num w:numId="96" w16cid:durableId="719398918">
    <w:abstractNumId w:val="335"/>
  </w:num>
  <w:num w:numId="97" w16cid:durableId="730618868">
    <w:abstractNumId w:val="221"/>
  </w:num>
  <w:num w:numId="98" w16cid:durableId="580943386">
    <w:abstractNumId w:val="324"/>
  </w:num>
  <w:num w:numId="99" w16cid:durableId="69040221">
    <w:abstractNumId w:val="328"/>
  </w:num>
  <w:num w:numId="100" w16cid:durableId="1715814533">
    <w:abstractNumId w:val="11"/>
  </w:num>
  <w:num w:numId="101" w16cid:durableId="1702701198">
    <w:abstractNumId w:val="166"/>
  </w:num>
  <w:num w:numId="102" w16cid:durableId="483738762">
    <w:abstractNumId w:val="297"/>
  </w:num>
  <w:num w:numId="103" w16cid:durableId="682048180">
    <w:abstractNumId w:val="63"/>
  </w:num>
  <w:num w:numId="104" w16cid:durableId="826359295">
    <w:abstractNumId w:val="94"/>
  </w:num>
  <w:num w:numId="105" w16cid:durableId="594481983">
    <w:abstractNumId w:val="43"/>
  </w:num>
  <w:num w:numId="106" w16cid:durableId="102891741">
    <w:abstractNumId w:val="242"/>
  </w:num>
  <w:num w:numId="107" w16cid:durableId="1605460368">
    <w:abstractNumId w:val="223"/>
  </w:num>
  <w:num w:numId="108" w16cid:durableId="514151638">
    <w:abstractNumId w:val="5"/>
  </w:num>
  <w:num w:numId="109" w16cid:durableId="1502892370">
    <w:abstractNumId w:val="333"/>
  </w:num>
  <w:num w:numId="110" w16cid:durableId="225335053">
    <w:abstractNumId w:val="188"/>
  </w:num>
  <w:num w:numId="111" w16cid:durableId="1930045957">
    <w:abstractNumId w:val="153"/>
  </w:num>
  <w:num w:numId="112" w16cid:durableId="1159660537">
    <w:abstractNumId w:val="54"/>
  </w:num>
  <w:num w:numId="113" w16cid:durableId="654576660">
    <w:abstractNumId w:val="14"/>
  </w:num>
  <w:num w:numId="114" w16cid:durableId="2117017098">
    <w:abstractNumId w:val="126"/>
  </w:num>
  <w:num w:numId="115" w16cid:durableId="470056168">
    <w:abstractNumId w:val="51"/>
  </w:num>
  <w:num w:numId="116" w16cid:durableId="647978428">
    <w:abstractNumId w:val="289"/>
  </w:num>
  <w:num w:numId="117" w16cid:durableId="1384330387">
    <w:abstractNumId w:val="337"/>
  </w:num>
  <w:num w:numId="118" w16cid:durableId="935670292">
    <w:abstractNumId w:val="237"/>
  </w:num>
  <w:num w:numId="119" w16cid:durableId="835608224">
    <w:abstractNumId w:val="319"/>
  </w:num>
  <w:num w:numId="120" w16cid:durableId="125776800">
    <w:abstractNumId w:val="118"/>
  </w:num>
  <w:num w:numId="121" w16cid:durableId="1324509553">
    <w:abstractNumId w:val="25"/>
  </w:num>
  <w:num w:numId="122" w16cid:durableId="1588684549">
    <w:abstractNumId w:val="189"/>
  </w:num>
  <w:num w:numId="123" w16cid:durableId="1743023316">
    <w:abstractNumId w:val="284"/>
  </w:num>
  <w:num w:numId="124" w16cid:durableId="1594707728">
    <w:abstractNumId w:val="110"/>
  </w:num>
  <w:num w:numId="125" w16cid:durableId="1798714430">
    <w:abstractNumId w:val="296"/>
  </w:num>
  <w:num w:numId="126" w16cid:durableId="1591308517">
    <w:abstractNumId w:val="100"/>
  </w:num>
  <w:num w:numId="127" w16cid:durableId="1540241068">
    <w:abstractNumId w:val="225"/>
  </w:num>
  <w:num w:numId="128" w16cid:durableId="938372507">
    <w:abstractNumId w:val="125"/>
  </w:num>
  <w:num w:numId="129" w16cid:durableId="1877737925">
    <w:abstractNumId w:val="4"/>
  </w:num>
  <w:num w:numId="130" w16cid:durableId="1945767219">
    <w:abstractNumId w:val="240"/>
  </w:num>
  <w:num w:numId="131" w16cid:durableId="388498702">
    <w:abstractNumId w:val="15"/>
  </w:num>
  <w:num w:numId="132" w16cid:durableId="266622194">
    <w:abstractNumId w:val="317"/>
  </w:num>
  <w:num w:numId="133" w16cid:durableId="114566400">
    <w:abstractNumId w:val="224"/>
  </w:num>
  <w:num w:numId="134" w16cid:durableId="986010104">
    <w:abstractNumId w:val="208"/>
  </w:num>
  <w:num w:numId="135" w16cid:durableId="1515879721">
    <w:abstractNumId w:val="8"/>
  </w:num>
  <w:num w:numId="136" w16cid:durableId="693925087">
    <w:abstractNumId w:val="121"/>
  </w:num>
  <w:num w:numId="137" w16cid:durableId="1363434813">
    <w:abstractNumId w:val="159"/>
  </w:num>
  <w:num w:numId="138" w16cid:durableId="1966615090">
    <w:abstractNumId w:val="2"/>
  </w:num>
  <w:num w:numId="139" w16cid:durableId="81992860">
    <w:abstractNumId w:val="326"/>
  </w:num>
  <w:num w:numId="140" w16cid:durableId="1994720857">
    <w:abstractNumId w:val="57"/>
  </w:num>
  <w:num w:numId="141" w16cid:durableId="395052822">
    <w:abstractNumId w:val="244"/>
  </w:num>
  <w:num w:numId="142" w16cid:durableId="2004091095">
    <w:abstractNumId w:val="77"/>
  </w:num>
  <w:num w:numId="143" w16cid:durableId="233130842">
    <w:abstractNumId w:val="149"/>
  </w:num>
  <w:num w:numId="144" w16cid:durableId="121967840">
    <w:abstractNumId w:val="194"/>
  </w:num>
  <w:num w:numId="145" w16cid:durableId="289015766">
    <w:abstractNumId w:val="300"/>
  </w:num>
  <w:num w:numId="146" w16cid:durableId="1028142632">
    <w:abstractNumId w:val="30"/>
  </w:num>
  <w:num w:numId="147" w16cid:durableId="1522627509">
    <w:abstractNumId w:val="329"/>
  </w:num>
  <w:num w:numId="148" w16cid:durableId="668749224">
    <w:abstractNumId w:val="6"/>
  </w:num>
  <w:num w:numId="149" w16cid:durableId="1662276348">
    <w:abstractNumId w:val="39"/>
  </w:num>
  <w:num w:numId="150" w16cid:durableId="1611669642">
    <w:abstractNumId w:val="28"/>
  </w:num>
  <w:num w:numId="151" w16cid:durableId="399408578">
    <w:abstractNumId w:val="79"/>
  </w:num>
  <w:num w:numId="152" w16cid:durableId="1436442753">
    <w:abstractNumId w:val="143"/>
  </w:num>
  <w:num w:numId="153" w16cid:durableId="1958829096">
    <w:abstractNumId w:val="295"/>
  </w:num>
  <w:num w:numId="154" w16cid:durableId="1169514675">
    <w:abstractNumId w:val="271"/>
  </w:num>
  <w:num w:numId="155" w16cid:durableId="117257720">
    <w:abstractNumId w:val="285"/>
  </w:num>
  <w:num w:numId="156" w16cid:durableId="715548350">
    <w:abstractNumId w:val="65"/>
  </w:num>
  <w:num w:numId="157" w16cid:durableId="1584946497">
    <w:abstractNumId w:val="231"/>
  </w:num>
  <w:num w:numId="158" w16cid:durableId="1550723275">
    <w:abstractNumId w:val="203"/>
  </w:num>
  <w:num w:numId="159" w16cid:durableId="756290036">
    <w:abstractNumId w:val="281"/>
  </w:num>
  <w:num w:numId="160" w16cid:durableId="2014871375">
    <w:abstractNumId w:val="50"/>
  </w:num>
  <w:num w:numId="161" w16cid:durableId="1163862731">
    <w:abstractNumId w:val="192"/>
  </w:num>
  <w:num w:numId="162" w16cid:durableId="1964731494">
    <w:abstractNumId w:val="291"/>
  </w:num>
  <w:num w:numId="163" w16cid:durableId="1313757644">
    <w:abstractNumId w:val="241"/>
  </w:num>
  <w:num w:numId="164" w16cid:durableId="987711126">
    <w:abstractNumId w:val="186"/>
  </w:num>
  <w:num w:numId="165" w16cid:durableId="956982979">
    <w:abstractNumId w:val="193"/>
  </w:num>
  <w:num w:numId="166" w16cid:durableId="1505901632">
    <w:abstractNumId w:val="136"/>
  </w:num>
  <w:num w:numId="167" w16cid:durableId="1186560020">
    <w:abstractNumId w:val="308"/>
  </w:num>
  <w:num w:numId="168" w16cid:durableId="1063333446">
    <w:abstractNumId w:val="227"/>
  </w:num>
  <w:num w:numId="169" w16cid:durableId="729236079">
    <w:abstractNumId w:val="215"/>
  </w:num>
  <w:num w:numId="170" w16cid:durableId="938948419">
    <w:abstractNumId w:val="123"/>
  </w:num>
  <w:num w:numId="171" w16cid:durableId="1822118021">
    <w:abstractNumId w:val="151"/>
  </w:num>
  <w:num w:numId="172" w16cid:durableId="1138650927">
    <w:abstractNumId w:val="176"/>
  </w:num>
  <w:num w:numId="173" w16cid:durableId="1241020636">
    <w:abstractNumId w:val="235"/>
  </w:num>
  <w:num w:numId="174" w16cid:durableId="205683229">
    <w:abstractNumId w:val="112"/>
  </w:num>
  <w:num w:numId="175" w16cid:durableId="2059042552">
    <w:abstractNumId w:val="98"/>
  </w:num>
  <w:num w:numId="176" w16cid:durableId="430975266">
    <w:abstractNumId w:val="92"/>
  </w:num>
  <w:num w:numId="177" w16cid:durableId="1797794792">
    <w:abstractNumId w:val="83"/>
  </w:num>
  <w:num w:numId="178" w16cid:durableId="221600311">
    <w:abstractNumId w:val="306"/>
  </w:num>
  <w:num w:numId="179" w16cid:durableId="1538156121">
    <w:abstractNumId w:val="61"/>
  </w:num>
  <w:num w:numId="180" w16cid:durableId="734822097">
    <w:abstractNumId w:val="195"/>
  </w:num>
  <w:num w:numId="181" w16cid:durableId="1934897794">
    <w:abstractNumId w:val="255"/>
  </w:num>
  <w:num w:numId="182" w16cid:durableId="64423409">
    <w:abstractNumId w:val="55"/>
  </w:num>
  <w:num w:numId="183" w16cid:durableId="1005521099">
    <w:abstractNumId w:val="33"/>
  </w:num>
  <w:num w:numId="184" w16cid:durableId="873660532">
    <w:abstractNumId w:val="301"/>
  </w:num>
  <w:num w:numId="185" w16cid:durableId="1098406460">
    <w:abstractNumId w:val="96"/>
  </w:num>
  <w:num w:numId="186" w16cid:durableId="1033532936">
    <w:abstractNumId w:val="262"/>
  </w:num>
  <w:num w:numId="187" w16cid:durableId="511145262">
    <w:abstractNumId w:val="114"/>
  </w:num>
  <w:num w:numId="188" w16cid:durableId="1970090225">
    <w:abstractNumId w:val="282"/>
  </w:num>
  <w:num w:numId="189" w16cid:durableId="878198546">
    <w:abstractNumId w:val="233"/>
  </w:num>
  <w:num w:numId="190" w16cid:durableId="1900942122">
    <w:abstractNumId w:val="99"/>
  </w:num>
  <w:num w:numId="191" w16cid:durableId="1104574666">
    <w:abstractNumId w:val="88"/>
  </w:num>
  <w:num w:numId="192" w16cid:durableId="1263223671">
    <w:abstractNumId w:val="133"/>
  </w:num>
  <w:num w:numId="193" w16cid:durableId="623728168">
    <w:abstractNumId w:val="286"/>
  </w:num>
  <w:num w:numId="194" w16cid:durableId="330060608">
    <w:abstractNumId w:val="313"/>
  </w:num>
  <w:num w:numId="195" w16cid:durableId="1060981470">
    <w:abstractNumId w:val="21"/>
  </w:num>
  <w:num w:numId="196" w16cid:durableId="1039862978">
    <w:abstractNumId w:val="72"/>
  </w:num>
  <w:num w:numId="197" w16cid:durableId="39480520">
    <w:abstractNumId w:val="3"/>
  </w:num>
  <w:num w:numId="198" w16cid:durableId="225067746">
    <w:abstractNumId w:val="75"/>
  </w:num>
  <w:num w:numId="199" w16cid:durableId="1518883540">
    <w:abstractNumId w:val="187"/>
  </w:num>
  <w:num w:numId="200" w16cid:durableId="643699232">
    <w:abstractNumId w:val="161"/>
  </w:num>
  <w:num w:numId="201" w16cid:durableId="748575061">
    <w:abstractNumId w:val="266"/>
  </w:num>
  <w:num w:numId="202" w16cid:durableId="655308335">
    <w:abstractNumId w:val="299"/>
  </w:num>
  <w:num w:numId="203" w16cid:durableId="668367948">
    <w:abstractNumId w:val="197"/>
  </w:num>
  <w:num w:numId="204" w16cid:durableId="1079988390">
    <w:abstractNumId w:val="141"/>
  </w:num>
  <w:num w:numId="205" w16cid:durableId="569733653">
    <w:abstractNumId w:val="91"/>
  </w:num>
  <w:num w:numId="206" w16cid:durableId="1976911875">
    <w:abstractNumId w:val="230"/>
  </w:num>
  <w:num w:numId="207" w16cid:durableId="377433015">
    <w:abstractNumId w:val="131"/>
  </w:num>
  <w:num w:numId="208" w16cid:durableId="508638094">
    <w:abstractNumId w:val="234"/>
  </w:num>
  <w:num w:numId="209" w16cid:durableId="1874540826">
    <w:abstractNumId w:val="323"/>
  </w:num>
  <w:num w:numId="210" w16cid:durableId="507448003">
    <w:abstractNumId w:val="336"/>
  </w:num>
  <w:num w:numId="211" w16cid:durableId="1668904746">
    <w:abstractNumId w:val="334"/>
  </w:num>
  <w:num w:numId="212" w16cid:durableId="357853466">
    <w:abstractNumId w:val="47"/>
  </w:num>
  <w:num w:numId="213" w16cid:durableId="762804191">
    <w:abstractNumId w:val="13"/>
  </w:num>
  <w:num w:numId="214" w16cid:durableId="1041174643">
    <w:abstractNumId w:val="80"/>
  </w:num>
  <w:num w:numId="215" w16cid:durableId="1618293965">
    <w:abstractNumId w:val="259"/>
  </w:num>
  <w:num w:numId="216" w16cid:durableId="348524871">
    <w:abstractNumId w:val="298"/>
  </w:num>
  <w:num w:numId="217" w16cid:durableId="993609393">
    <w:abstractNumId w:val="117"/>
  </w:num>
  <w:num w:numId="218" w16cid:durableId="1436055110">
    <w:abstractNumId w:val="264"/>
  </w:num>
  <w:num w:numId="219" w16cid:durableId="1571579331">
    <w:abstractNumId w:val="164"/>
  </w:num>
  <w:num w:numId="220" w16cid:durableId="689647303">
    <w:abstractNumId w:val="158"/>
  </w:num>
  <w:num w:numId="221" w16cid:durableId="2050907854">
    <w:abstractNumId w:val="205"/>
  </w:num>
  <w:num w:numId="222" w16cid:durableId="2106344789">
    <w:abstractNumId w:val="311"/>
  </w:num>
  <w:num w:numId="223" w16cid:durableId="1076826213">
    <w:abstractNumId w:val="314"/>
  </w:num>
  <w:num w:numId="224" w16cid:durableId="1926842191">
    <w:abstractNumId w:val="105"/>
  </w:num>
  <w:num w:numId="225" w16cid:durableId="2014648424">
    <w:abstractNumId w:val="46"/>
  </w:num>
  <w:num w:numId="226" w16cid:durableId="1549489049">
    <w:abstractNumId w:val="245"/>
  </w:num>
  <w:num w:numId="227" w16cid:durableId="486213081">
    <w:abstractNumId w:val="10"/>
  </w:num>
  <w:num w:numId="228" w16cid:durableId="1148595587">
    <w:abstractNumId w:val="179"/>
  </w:num>
  <w:num w:numId="229" w16cid:durableId="1212419673">
    <w:abstractNumId w:val="60"/>
  </w:num>
  <w:num w:numId="230" w16cid:durableId="643508707">
    <w:abstractNumId w:val="106"/>
  </w:num>
  <w:num w:numId="231" w16cid:durableId="1999383981">
    <w:abstractNumId w:val="87"/>
  </w:num>
  <w:num w:numId="232" w16cid:durableId="492570896">
    <w:abstractNumId w:val="70"/>
  </w:num>
  <w:num w:numId="233" w16cid:durableId="1469123923">
    <w:abstractNumId w:val="251"/>
  </w:num>
  <w:num w:numId="234" w16cid:durableId="525678873">
    <w:abstractNumId w:val="310"/>
  </w:num>
  <w:num w:numId="235" w16cid:durableId="1190147242">
    <w:abstractNumId w:val="138"/>
  </w:num>
  <w:num w:numId="236" w16cid:durableId="862934272">
    <w:abstractNumId w:val="81"/>
  </w:num>
  <w:num w:numId="237" w16cid:durableId="361327675">
    <w:abstractNumId w:val="261"/>
  </w:num>
  <w:num w:numId="238" w16cid:durableId="166093846">
    <w:abstractNumId w:val="209"/>
  </w:num>
  <w:num w:numId="239" w16cid:durableId="1411658424">
    <w:abstractNumId w:val="228"/>
  </w:num>
  <w:num w:numId="240" w16cid:durableId="1532692315">
    <w:abstractNumId w:val="42"/>
  </w:num>
  <w:num w:numId="241" w16cid:durableId="1339965034">
    <w:abstractNumId w:val="304"/>
  </w:num>
  <w:num w:numId="242" w16cid:durableId="842235783">
    <w:abstractNumId w:val="163"/>
  </w:num>
  <w:num w:numId="243" w16cid:durableId="1905992638">
    <w:abstractNumId w:val="283"/>
  </w:num>
  <w:num w:numId="244" w16cid:durableId="1114787104">
    <w:abstractNumId w:val="168"/>
  </w:num>
  <w:num w:numId="245" w16cid:durableId="454980522">
    <w:abstractNumId w:val="236"/>
  </w:num>
  <w:num w:numId="246" w16cid:durableId="383138353">
    <w:abstractNumId w:val="160"/>
  </w:num>
  <w:num w:numId="247" w16cid:durableId="1374231809">
    <w:abstractNumId w:val="252"/>
  </w:num>
  <w:num w:numId="248" w16cid:durableId="1431119822">
    <w:abstractNumId w:val="292"/>
  </w:num>
  <w:num w:numId="249" w16cid:durableId="67121211">
    <w:abstractNumId w:val="108"/>
  </w:num>
  <w:num w:numId="250" w16cid:durableId="996152238">
    <w:abstractNumId w:val="320"/>
  </w:num>
  <w:num w:numId="251" w16cid:durableId="1832981745">
    <w:abstractNumId w:val="93"/>
  </w:num>
  <w:num w:numId="252" w16cid:durableId="994528719">
    <w:abstractNumId w:val="171"/>
  </w:num>
  <w:num w:numId="253" w16cid:durableId="758061848">
    <w:abstractNumId w:val="36"/>
  </w:num>
  <w:num w:numId="254" w16cid:durableId="252250557">
    <w:abstractNumId w:val="293"/>
  </w:num>
  <w:num w:numId="255" w16cid:durableId="1237745108">
    <w:abstractNumId w:val="321"/>
  </w:num>
  <w:num w:numId="256" w16cid:durableId="62532849">
    <w:abstractNumId w:val="177"/>
  </w:num>
  <w:num w:numId="257" w16cid:durableId="1739329721">
    <w:abstractNumId w:val="191"/>
  </w:num>
  <w:num w:numId="258" w16cid:durableId="1600869912">
    <w:abstractNumId w:val="53"/>
  </w:num>
  <w:num w:numId="259" w16cid:durableId="2133551556">
    <w:abstractNumId w:val="238"/>
  </w:num>
  <w:num w:numId="260" w16cid:durableId="992564132">
    <w:abstractNumId w:val="45"/>
  </w:num>
  <w:num w:numId="261" w16cid:durableId="1360661761">
    <w:abstractNumId w:val="78"/>
  </w:num>
  <w:num w:numId="262" w16cid:durableId="2143382523">
    <w:abstractNumId w:val="322"/>
  </w:num>
  <w:num w:numId="263" w16cid:durableId="1370567333">
    <w:abstractNumId w:val="213"/>
  </w:num>
  <w:num w:numId="264" w16cid:durableId="1772970741">
    <w:abstractNumId w:val="130"/>
  </w:num>
  <w:num w:numId="265" w16cid:durableId="1446847420">
    <w:abstractNumId w:val="35"/>
  </w:num>
  <w:num w:numId="266" w16cid:durableId="2012026608">
    <w:abstractNumId w:val="263"/>
  </w:num>
  <w:num w:numId="267" w16cid:durableId="1985040748">
    <w:abstractNumId w:val="239"/>
  </w:num>
  <w:num w:numId="268" w16cid:durableId="1320186038">
    <w:abstractNumId w:val="34"/>
  </w:num>
  <w:num w:numId="269" w16cid:durableId="907616926">
    <w:abstractNumId w:val="280"/>
  </w:num>
  <w:num w:numId="270" w16cid:durableId="1990592358">
    <w:abstractNumId w:val="58"/>
  </w:num>
  <w:num w:numId="271" w16cid:durableId="1689483517">
    <w:abstractNumId w:val="207"/>
  </w:num>
  <w:num w:numId="272" w16cid:durableId="1700931602">
    <w:abstractNumId w:val="232"/>
  </w:num>
  <w:num w:numId="273" w16cid:durableId="2049063645">
    <w:abstractNumId w:val="302"/>
  </w:num>
  <w:num w:numId="274" w16cid:durableId="1484465937">
    <w:abstractNumId w:val="146"/>
    <w:lvlOverride w:ilvl="0">
      <w:lvl w:ilvl="0">
        <w:start w:val="1"/>
        <w:numFmt w:val="decimal"/>
        <w:suff w:val="space"/>
        <w:lvlText w:val="別紙%1."/>
        <w:lvlJc w:val="left"/>
        <w:pPr>
          <w:ind w:left="284" w:hanging="284"/>
        </w:pPr>
        <w:rPr>
          <w:rFonts w:eastAsia="BIZ UDPゴシック" w:hint="eastAsia"/>
        </w:rPr>
      </w:lvl>
    </w:lvlOverride>
    <w:lvlOverride w:ilvl="1">
      <w:lvl w:ilvl="1">
        <w:start w:val="1"/>
        <w:numFmt w:val="decimal"/>
        <w:lvlRestart w:val="0"/>
        <w:suff w:val="space"/>
        <w:lvlText w:val="%2"/>
        <w:lvlJc w:val="left"/>
        <w:pPr>
          <w:ind w:left="284" w:hanging="171"/>
        </w:pPr>
        <w:rPr>
          <w:rFonts w:hint="eastAsia"/>
        </w:rPr>
      </w:lvl>
    </w:lvlOverride>
    <w:lvlOverride w:ilvl="2">
      <w:lvl w:ilvl="2">
        <w:start w:val="1"/>
        <w:numFmt w:val="decimal"/>
        <w:suff w:val="space"/>
        <w:lvlText w:val="%2.%3"/>
        <w:lvlJc w:val="left"/>
        <w:pPr>
          <w:ind w:left="284" w:hanging="57"/>
        </w:pPr>
        <w:rPr>
          <w:rFonts w:hint="eastAsia"/>
        </w:rPr>
      </w:lvl>
    </w:lvlOverride>
    <w:lvlOverride w:ilvl="3">
      <w:lvl w:ilvl="3">
        <w:start w:val="1"/>
        <w:numFmt w:val="decimal"/>
        <w:suff w:val="space"/>
        <w:lvlText w:val="%2.%3.%4"/>
        <w:lvlJc w:val="left"/>
        <w:pPr>
          <w:ind w:left="284" w:firstLine="56"/>
        </w:pPr>
        <w:rPr>
          <w:rFonts w:hint="eastAsia"/>
        </w:rPr>
      </w:lvl>
    </w:lvlOverride>
    <w:lvlOverride w:ilvl="4">
      <w:lvl w:ilvl="4">
        <w:start w:val="1"/>
        <w:numFmt w:val="aiueoFullWidth"/>
        <w:lvlText w:val="(%5)"/>
        <w:lvlJc w:val="left"/>
        <w:pPr>
          <w:ind w:left="284" w:firstLine="0"/>
        </w:pPr>
        <w:rPr>
          <w:rFonts w:hint="eastAsia"/>
        </w:rPr>
      </w:lvl>
    </w:lvlOverride>
    <w:lvlOverride w:ilvl="5">
      <w:lvl w:ilvl="5">
        <w:start w:val="1"/>
        <w:numFmt w:val="decimalEnclosedCircle"/>
        <w:lvlText w:val="%6"/>
        <w:lvlJc w:val="left"/>
        <w:pPr>
          <w:ind w:left="284" w:firstLine="0"/>
        </w:pPr>
        <w:rPr>
          <w:rFonts w:hint="eastAsia"/>
        </w:rPr>
      </w:lvl>
    </w:lvlOverride>
    <w:lvlOverride w:ilvl="6">
      <w:lvl w:ilvl="6">
        <w:start w:val="1"/>
        <w:numFmt w:val="decimal"/>
        <w:lvlText w:val="%7."/>
        <w:lvlJc w:val="left"/>
        <w:pPr>
          <w:ind w:left="284" w:firstLine="0"/>
        </w:pPr>
        <w:rPr>
          <w:rFonts w:hint="eastAsia"/>
        </w:rPr>
      </w:lvl>
    </w:lvlOverride>
    <w:lvlOverride w:ilvl="7">
      <w:lvl w:ilvl="7">
        <w:start w:val="1"/>
        <w:numFmt w:val="aiueoFullWidth"/>
        <w:lvlText w:val="(%8)"/>
        <w:lvlJc w:val="left"/>
        <w:pPr>
          <w:ind w:left="284" w:firstLine="0"/>
        </w:pPr>
        <w:rPr>
          <w:rFonts w:hint="eastAsia"/>
        </w:rPr>
      </w:lvl>
    </w:lvlOverride>
    <w:lvlOverride w:ilvl="8">
      <w:lvl w:ilvl="8">
        <w:start w:val="1"/>
        <w:numFmt w:val="decimalEnclosedCircle"/>
        <w:lvlText w:val="%9"/>
        <w:lvlJc w:val="left"/>
        <w:pPr>
          <w:ind w:left="284" w:firstLine="0"/>
        </w:pPr>
        <w:rPr>
          <w:rFonts w:hint="eastAsia"/>
        </w:rPr>
      </w:lvl>
    </w:lvlOverride>
  </w:num>
  <w:num w:numId="275" w16cid:durableId="2071951706">
    <w:abstractNumId w:val="268"/>
  </w:num>
  <w:num w:numId="276" w16cid:durableId="1292516713">
    <w:abstractNumId w:val="111"/>
  </w:num>
  <w:num w:numId="277" w16cid:durableId="1783500634">
    <w:abstractNumId w:val="137"/>
  </w:num>
  <w:num w:numId="278" w16cid:durableId="599068665">
    <w:abstractNumId w:val="327"/>
  </w:num>
  <w:num w:numId="279" w16cid:durableId="1944143684">
    <w:abstractNumId w:val="198"/>
  </w:num>
  <w:num w:numId="280" w16cid:durableId="832337311">
    <w:abstractNumId w:val="116"/>
  </w:num>
  <w:num w:numId="281" w16cid:durableId="179662863">
    <w:abstractNumId w:val="200"/>
  </w:num>
  <w:num w:numId="282" w16cid:durableId="1390417978">
    <w:abstractNumId w:val="109"/>
  </w:num>
  <w:num w:numId="283" w16cid:durableId="110321323">
    <w:abstractNumId w:val="29"/>
  </w:num>
  <w:num w:numId="284" w16cid:durableId="1301960366">
    <w:abstractNumId w:val="103"/>
  </w:num>
  <w:num w:numId="285" w16cid:durableId="1275094015">
    <w:abstractNumId w:val="318"/>
  </w:num>
  <w:num w:numId="286" w16cid:durableId="1471896114">
    <w:abstractNumId w:val="76"/>
  </w:num>
  <w:num w:numId="287" w16cid:durableId="1988629079">
    <w:abstractNumId w:val="132"/>
  </w:num>
  <w:num w:numId="288" w16cid:durableId="1330596616">
    <w:abstractNumId w:val="156"/>
  </w:num>
  <w:num w:numId="289" w16cid:durableId="1660961695">
    <w:abstractNumId w:val="273"/>
  </w:num>
  <w:num w:numId="290" w16cid:durableId="75984062">
    <w:abstractNumId w:val="64"/>
  </w:num>
  <w:num w:numId="291" w16cid:durableId="1409379049">
    <w:abstractNumId w:val="107"/>
  </w:num>
  <w:num w:numId="292" w16cid:durableId="646009842">
    <w:abstractNumId w:val="82"/>
  </w:num>
  <w:num w:numId="293" w16cid:durableId="2023897238">
    <w:abstractNumId w:val="59"/>
  </w:num>
  <w:num w:numId="294" w16cid:durableId="110788171">
    <w:abstractNumId w:val="210"/>
  </w:num>
  <w:num w:numId="295" w16cid:durableId="1921717078">
    <w:abstractNumId w:val="330"/>
  </w:num>
  <w:num w:numId="296" w16cid:durableId="1933008817">
    <w:abstractNumId w:val="272"/>
  </w:num>
  <w:num w:numId="297" w16cid:durableId="1174345059">
    <w:abstractNumId w:val="152"/>
  </w:num>
  <w:num w:numId="298" w16cid:durableId="2033609090">
    <w:abstractNumId w:val="258"/>
  </w:num>
  <w:num w:numId="299" w16cid:durableId="292911103">
    <w:abstractNumId w:val="196"/>
  </w:num>
  <w:num w:numId="300" w16cid:durableId="578514688">
    <w:abstractNumId w:val="68"/>
  </w:num>
  <w:num w:numId="301" w16cid:durableId="410589699">
    <w:abstractNumId w:val="74"/>
  </w:num>
  <w:num w:numId="302" w16cid:durableId="1521629063">
    <w:abstractNumId w:val="9"/>
  </w:num>
  <w:num w:numId="303" w16cid:durableId="1319116891">
    <w:abstractNumId w:val="20"/>
  </w:num>
  <w:num w:numId="304" w16cid:durableId="635765241">
    <w:abstractNumId w:val="226"/>
  </w:num>
  <w:num w:numId="305" w16cid:durableId="106628925">
    <w:abstractNumId w:val="294"/>
  </w:num>
  <w:num w:numId="306" w16cid:durableId="1190408161">
    <w:abstractNumId w:val="23"/>
  </w:num>
  <w:num w:numId="307" w16cid:durableId="1513643902">
    <w:abstractNumId w:val="115"/>
  </w:num>
  <w:num w:numId="308" w16cid:durableId="556014409">
    <w:abstractNumId w:val="287"/>
  </w:num>
  <w:num w:numId="309" w16cid:durableId="959192317">
    <w:abstractNumId w:val="183"/>
  </w:num>
  <w:num w:numId="310" w16cid:durableId="121535872">
    <w:abstractNumId w:val="270"/>
  </w:num>
  <w:num w:numId="311" w16cid:durableId="1784880935">
    <w:abstractNumId w:val="180"/>
  </w:num>
  <w:num w:numId="312" w16cid:durableId="1469937652">
    <w:abstractNumId w:val="27"/>
  </w:num>
  <w:num w:numId="313" w16cid:durableId="1763064027">
    <w:abstractNumId w:val="290"/>
  </w:num>
  <w:num w:numId="314" w16cid:durableId="1699503432">
    <w:abstractNumId w:val="219"/>
  </w:num>
  <w:num w:numId="315" w16cid:durableId="764107884">
    <w:abstractNumId w:val="267"/>
  </w:num>
  <w:num w:numId="316" w16cid:durableId="2102947781">
    <w:abstractNumId w:val="67"/>
  </w:num>
  <w:num w:numId="317" w16cid:durableId="484012295">
    <w:abstractNumId w:val="256"/>
  </w:num>
  <w:num w:numId="318" w16cid:durableId="1837988159">
    <w:abstractNumId w:val="150"/>
  </w:num>
  <w:num w:numId="319" w16cid:durableId="1864594062">
    <w:abstractNumId w:val="16"/>
  </w:num>
  <w:num w:numId="320" w16cid:durableId="1481770127">
    <w:abstractNumId w:val="0"/>
  </w:num>
  <w:num w:numId="321" w16cid:durableId="1060247322">
    <w:abstractNumId w:val="18"/>
  </w:num>
  <w:num w:numId="322" w16cid:durableId="1665350752">
    <w:abstractNumId w:val="269"/>
  </w:num>
  <w:num w:numId="323" w16cid:durableId="449402596">
    <w:abstractNumId w:val="169"/>
  </w:num>
  <w:num w:numId="324" w16cid:durableId="636954428">
    <w:abstractNumId w:val="307"/>
  </w:num>
  <w:num w:numId="325" w16cid:durableId="610936961">
    <w:abstractNumId w:val="26"/>
  </w:num>
  <w:num w:numId="326" w16cid:durableId="1959145277">
    <w:abstractNumId w:val="253"/>
  </w:num>
  <w:num w:numId="327" w16cid:durableId="252083236">
    <w:abstractNumId w:val="155"/>
  </w:num>
  <w:num w:numId="328" w16cid:durableId="292828578">
    <w:abstractNumId w:val="206"/>
  </w:num>
  <w:num w:numId="329" w16cid:durableId="795948292">
    <w:abstractNumId w:val="40"/>
  </w:num>
  <w:num w:numId="330" w16cid:durableId="340930562">
    <w:abstractNumId w:val="162"/>
  </w:num>
  <w:num w:numId="331" w16cid:durableId="696393282">
    <w:abstractNumId w:val="167"/>
  </w:num>
  <w:num w:numId="332" w16cid:durableId="1348097236">
    <w:abstractNumId w:val="71"/>
  </w:num>
  <w:num w:numId="333" w16cid:durableId="106505897">
    <w:abstractNumId w:val="229"/>
  </w:num>
  <w:num w:numId="334" w16cid:durableId="109130408">
    <w:abstractNumId w:val="86"/>
  </w:num>
  <w:num w:numId="335" w16cid:durableId="1598636891">
    <w:abstractNumId w:val="85"/>
  </w:num>
  <w:num w:numId="336" w16cid:durableId="1477869022">
    <w:abstractNumId w:val="172"/>
  </w:num>
  <w:num w:numId="337" w16cid:durableId="1031536784">
    <w:abstractNumId w:val="211"/>
  </w:num>
  <w:num w:numId="338" w16cid:durableId="443306883">
    <w:abstractNumId w:val="12"/>
  </w:num>
  <w:num w:numId="339" w16cid:durableId="146507458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DB"/>
    <w:rsid w:val="00000FD0"/>
    <w:rsid w:val="00005F25"/>
    <w:rsid w:val="00011D61"/>
    <w:rsid w:val="00011EBD"/>
    <w:rsid w:val="000147C2"/>
    <w:rsid w:val="00015CCC"/>
    <w:rsid w:val="0001720C"/>
    <w:rsid w:val="00017B56"/>
    <w:rsid w:val="00021E4C"/>
    <w:rsid w:val="00030539"/>
    <w:rsid w:val="0003260F"/>
    <w:rsid w:val="00034F75"/>
    <w:rsid w:val="00035866"/>
    <w:rsid w:val="00041D3C"/>
    <w:rsid w:val="0004218C"/>
    <w:rsid w:val="00043636"/>
    <w:rsid w:val="00043FEC"/>
    <w:rsid w:val="000463C9"/>
    <w:rsid w:val="00046BCD"/>
    <w:rsid w:val="00047905"/>
    <w:rsid w:val="000507F2"/>
    <w:rsid w:val="00052EC9"/>
    <w:rsid w:val="00055AFA"/>
    <w:rsid w:val="00057FB1"/>
    <w:rsid w:val="00060E39"/>
    <w:rsid w:val="00061375"/>
    <w:rsid w:val="00064E0F"/>
    <w:rsid w:val="00065973"/>
    <w:rsid w:val="000668FD"/>
    <w:rsid w:val="00070BAD"/>
    <w:rsid w:val="00071CBB"/>
    <w:rsid w:val="000745FB"/>
    <w:rsid w:val="0007486F"/>
    <w:rsid w:val="0007720A"/>
    <w:rsid w:val="0007765A"/>
    <w:rsid w:val="0007794A"/>
    <w:rsid w:val="0008110F"/>
    <w:rsid w:val="00084518"/>
    <w:rsid w:val="00091321"/>
    <w:rsid w:val="00094F74"/>
    <w:rsid w:val="000956CB"/>
    <w:rsid w:val="00095C4A"/>
    <w:rsid w:val="000B00BF"/>
    <w:rsid w:val="000B3EF7"/>
    <w:rsid w:val="000B486A"/>
    <w:rsid w:val="000B59D5"/>
    <w:rsid w:val="000B6C69"/>
    <w:rsid w:val="000C01FF"/>
    <w:rsid w:val="000C02DC"/>
    <w:rsid w:val="000D0E55"/>
    <w:rsid w:val="000D2E60"/>
    <w:rsid w:val="000D5FE6"/>
    <w:rsid w:val="000E334D"/>
    <w:rsid w:val="000E7C59"/>
    <w:rsid w:val="000F4295"/>
    <w:rsid w:val="000F4FA1"/>
    <w:rsid w:val="00102EE6"/>
    <w:rsid w:val="001044A2"/>
    <w:rsid w:val="001100EE"/>
    <w:rsid w:val="00111D62"/>
    <w:rsid w:val="0011281A"/>
    <w:rsid w:val="00112DF8"/>
    <w:rsid w:val="00113862"/>
    <w:rsid w:val="00117CDA"/>
    <w:rsid w:val="00117D01"/>
    <w:rsid w:val="00120A2E"/>
    <w:rsid w:val="00120E52"/>
    <w:rsid w:val="001223A5"/>
    <w:rsid w:val="001251DC"/>
    <w:rsid w:val="00134991"/>
    <w:rsid w:val="00135ADF"/>
    <w:rsid w:val="0013694E"/>
    <w:rsid w:val="00136F18"/>
    <w:rsid w:val="00136FC3"/>
    <w:rsid w:val="001409EC"/>
    <w:rsid w:val="001443F5"/>
    <w:rsid w:val="00146CB5"/>
    <w:rsid w:val="0014705A"/>
    <w:rsid w:val="00147DA7"/>
    <w:rsid w:val="00151442"/>
    <w:rsid w:val="001530AC"/>
    <w:rsid w:val="0015501F"/>
    <w:rsid w:val="0015543C"/>
    <w:rsid w:val="00155CC0"/>
    <w:rsid w:val="00156A27"/>
    <w:rsid w:val="0015764D"/>
    <w:rsid w:val="001631A9"/>
    <w:rsid w:val="00167728"/>
    <w:rsid w:val="00170AB2"/>
    <w:rsid w:val="00180404"/>
    <w:rsid w:val="001821CC"/>
    <w:rsid w:val="001859F6"/>
    <w:rsid w:val="00186273"/>
    <w:rsid w:val="001869CA"/>
    <w:rsid w:val="00190D6C"/>
    <w:rsid w:val="0019209D"/>
    <w:rsid w:val="00192D8D"/>
    <w:rsid w:val="001941B3"/>
    <w:rsid w:val="001A2BE4"/>
    <w:rsid w:val="001A3771"/>
    <w:rsid w:val="001A4647"/>
    <w:rsid w:val="001A5F9C"/>
    <w:rsid w:val="001B3B1E"/>
    <w:rsid w:val="001B458E"/>
    <w:rsid w:val="001B49F9"/>
    <w:rsid w:val="001B5C70"/>
    <w:rsid w:val="001C09F7"/>
    <w:rsid w:val="001C1743"/>
    <w:rsid w:val="001C3BAB"/>
    <w:rsid w:val="001D4881"/>
    <w:rsid w:val="001D69E6"/>
    <w:rsid w:val="001E0295"/>
    <w:rsid w:val="001E3880"/>
    <w:rsid w:val="001E3ECF"/>
    <w:rsid w:val="001E4497"/>
    <w:rsid w:val="001E451C"/>
    <w:rsid w:val="001E5827"/>
    <w:rsid w:val="001E5CE7"/>
    <w:rsid w:val="001F1E51"/>
    <w:rsid w:val="001F2870"/>
    <w:rsid w:val="001F43CC"/>
    <w:rsid w:val="001F66D6"/>
    <w:rsid w:val="001F686D"/>
    <w:rsid w:val="00201AA5"/>
    <w:rsid w:val="00202D6B"/>
    <w:rsid w:val="00207230"/>
    <w:rsid w:val="00212B91"/>
    <w:rsid w:val="00213503"/>
    <w:rsid w:val="00213BEB"/>
    <w:rsid w:val="00216833"/>
    <w:rsid w:val="00222222"/>
    <w:rsid w:val="00223952"/>
    <w:rsid w:val="00224A31"/>
    <w:rsid w:val="00225964"/>
    <w:rsid w:val="00226876"/>
    <w:rsid w:val="0022798E"/>
    <w:rsid w:val="00230EA5"/>
    <w:rsid w:val="00233B57"/>
    <w:rsid w:val="00233C14"/>
    <w:rsid w:val="00235D9F"/>
    <w:rsid w:val="00236EC3"/>
    <w:rsid w:val="0025090E"/>
    <w:rsid w:val="00254DF2"/>
    <w:rsid w:val="00254ECD"/>
    <w:rsid w:val="00257BF1"/>
    <w:rsid w:val="00263C17"/>
    <w:rsid w:val="00264C32"/>
    <w:rsid w:val="00264E77"/>
    <w:rsid w:val="00274799"/>
    <w:rsid w:val="00282A7F"/>
    <w:rsid w:val="00283649"/>
    <w:rsid w:val="00283935"/>
    <w:rsid w:val="00285018"/>
    <w:rsid w:val="00292EAE"/>
    <w:rsid w:val="002940AC"/>
    <w:rsid w:val="0029590D"/>
    <w:rsid w:val="00296A9D"/>
    <w:rsid w:val="002A0766"/>
    <w:rsid w:val="002A0BB4"/>
    <w:rsid w:val="002A577A"/>
    <w:rsid w:val="002B146B"/>
    <w:rsid w:val="002B6916"/>
    <w:rsid w:val="002C16E0"/>
    <w:rsid w:val="002C245D"/>
    <w:rsid w:val="002C40AD"/>
    <w:rsid w:val="002C4E56"/>
    <w:rsid w:val="002C5E25"/>
    <w:rsid w:val="002D16C1"/>
    <w:rsid w:val="002D23D9"/>
    <w:rsid w:val="002D375E"/>
    <w:rsid w:val="002D58F8"/>
    <w:rsid w:val="002D67DD"/>
    <w:rsid w:val="002E5EE3"/>
    <w:rsid w:val="002F2820"/>
    <w:rsid w:val="002F3A69"/>
    <w:rsid w:val="002F750B"/>
    <w:rsid w:val="002F7884"/>
    <w:rsid w:val="003000ED"/>
    <w:rsid w:val="003112CF"/>
    <w:rsid w:val="00312581"/>
    <w:rsid w:val="003156D1"/>
    <w:rsid w:val="00316F73"/>
    <w:rsid w:val="00317475"/>
    <w:rsid w:val="00321F08"/>
    <w:rsid w:val="00324999"/>
    <w:rsid w:val="00325C46"/>
    <w:rsid w:val="00325F9F"/>
    <w:rsid w:val="00330311"/>
    <w:rsid w:val="003305F3"/>
    <w:rsid w:val="00332C29"/>
    <w:rsid w:val="0033560A"/>
    <w:rsid w:val="00336D03"/>
    <w:rsid w:val="00337E8A"/>
    <w:rsid w:val="0034109B"/>
    <w:rsid w:val="003429D5"/>
    <w:rsid w:val="0034355F"/>
    <w:rsid w:val="0034611D"/>
    <w:rsid w:val="0034713D"/>
    <w:rsid w:val="0035114F"/>
    <w:rsid w:val="00351430"/>
    <w:rsid w:val="0035165E"/>
    <w:rsid w:val="00352457"/>
    <w:rsid w:val="00353310"/>
    <w:rsid w:val="003535CB"/>
    <w:rsid w:val="00353D69"/>
    <w:rsid w:val="0036629F"/>
    <w:rsid w:val="003712DE"/>
    <w:rsid w:val="00372EF8"/>
    <w:rsid w:val="00374EB1"/>
    <w:rsid w:val="00375E7D"/>
    <w:rsid w:val="003806D8"/>
    <w:rsid w:val="00380F58"/>
    <w:rsid w:val="00381ADD"/>
    <w:rsid w:val="003836C9"/>
    <w:rsid w:val="003863FB"/>
    <w:rsid w:val="003979ED"/>
    <w:rsid w:val="003A07EC"/>
    <w:rsid w:val="003A17BB"/>
    <w:rsid w:val="003A3885"/>
    <w:rsid w:val="003A4B51"/>
    <w:rsid w:val="003A5AB1"/>
    <w:rsid w:val="003A6510"/>
    <w:rsid w:val="003B1952"/>
    <w:rsid w:val="003B1CC0"/>
    <w:rsid w:val="003B237D"/>
    <w:rsid w:val="003B5361"/>
    <w:rsid w:val="003B7418"/>
    <w:rsid w:val="003C28DB"/>
    <w:rsid w:val="003C3B3A"/>
    <w:rsid w:val="003C79D6"/>
    <w:rsid w:val="003D17DC"/>
    <w:rsid w:val="003D2747"/>
    <w:rsid w:val="003D2ABC"/>
    <w:rsid w:val="003D6BF9"/>
    <w:rsid w:val="003E1F8D"/>
    <w:rsid w:val="003E25FF"/>
    <w:rsid w:val="003E35B3"/>
    <w:rsid w:val="003F0BB6"/>
    <w:rsid w:val="003F4E6E"/>
    <w:rsid w:val="003F5D29"/>
    <w:rsid w:val="0041236F"/>
    <w:rsid w:val="00413209"/>
    <w:rsid w:val="00423233"/>
    <w:rsid w:val="00434189"/>
    <w:rsid w:val="004342BF"/>
    <w:rsid w:val="00436622"/>
    <w:rsid w:val="00442C3E"/>
    <w:rsid w:val="00443221"/>
    <w:rsid w:val="004503E0"/>
    <w:rsid w:val="00452160"/>
    <w:rsid w:val="00452D34"/>
    <w:rsid w:val="00453A4B"/>
    <w:rsid w:val="004547E1"/>
    <w:rsid w:val="00456BF8"/>
    <w:rsid w:val="004610BF"/>
    <w:rsid w:val="0046229C"/>
    <w:rsid w:val="0046372F"/>
    <w:rsid w:val="004644B7"/>
    <w:rsid w:val="0046695F"/>
    <w:rsid w:val="004678B3"/>
    <w:rsid w:val="00470787"/>
    <w:rsid w:val="00474C7B"/>
    <w:rsid w:val="00474EE3"/>
    <w:rsid w:val="00476C84"/>
    <w:rsid w:val="004821C3"/>
    <w:rsid w:val="004837BA"/>
    <w:rsid w:val="004839AD"/>
    <w:rsid w:val="00485096"/>
    <w:rsid w:val="004866F1"/>
    <w:rsid w:val="00486C4E"/>
    <w:rsid w:val="00490667"/>
    <w:rsid w:val="00491201"/>
    <w:rsid w:val="00492BE0"/>
    <w:rsid w:val="004A0002"/>
    <w:rsid w:val="004A07EE"/>
    <w:rsid w:val="004A161E"/>
    <w:rsid w:val="004A20B2"/>
    <w:rsid w:val="004A277A"/>
    <w:rsid w:val="004B6C5F"/>
    <w:rsid w:val="004C194E"/>
    <w:rsid w:val="004C26E9"/>
    <w:rsid w:val="004C7DDF"/>
    <w:rsid w:val="004D3531"/>
    <w:rsid w:val="004D4C89"/>
    <w:rsid w:val="004D56DD"/>
    <w:rsid w:val="004D6C98"/>
    <w:rsid w:val="004E17C8"/>
    <w:rsid w:val="004E2E71"/>
    <w:rsid w:val="004E49F5"/>
    <w:rsid w:val="004E4A94"/>
    <w:rsid w:val="004E7CDD"/>
    <w:rsid w:val="004F0597"/>
    <w:rsid w:val="004F41C9"/>
    <w:rsid w:val="004F47B9"/>
    <w:rsid w:val="004F5766"/>
    <w:rsid w:val="004F7075"/>
    <w:rsid w:val="00501EC5"/>
    <w:rsid w:val="005047F8"/>
    <w:rsid w:val="00506E61"/>
    <w:rsid w:val="005111F7"/>
    <w:rsid w:val="00513918"/>
    <w:rsid w:val="005224F8"/>
    <w:rsid w:val="005251E4"/>
    <w:rsid w:val="00531458"/>
    <w:rsid w:val="005314F0"/>
    <w:rsid w:val="005321F2"/>
    <w:rsid w:val="005459B6"/>
    <w:rsid w:val="0054643F"/>
    <w:rsid w:val="00547DB7"/>
    <w:rsid w:val="005577E9"/>
    <w:rsid w:val="00563036"/>
    <w:rsid w:val="00564483"/>
    <w:rsid w:val="00565110"/>
    <w:rsid w:val="00571306"/>
    <w:rsid w:val="0057713D"/>
    <w:rsid w:val="00582E06"/>
    <w:rsid w:val="005849B1"/>
    <w:rsid w:val="00586E33"/>
    <w:rsid w:val="00591584"/>
    <w:rsid w:val="00591C2F"/>
    <w:rsid w:val="00592DE0"/>
    <w:rsid w:val="00595A61"/>
    <w:rsid w:val="00596828"/>
    <w:rsid w:val="005A389B"/>
    <w:rsid w:val="005A4F82"/>
    <w:rsid w:val="005B2565"/>
    <w:rsid w:val="005B338E"/>
    <w:rsid w:val="005B5333"/>
    <w:rsid w:val="005B6813"/>
    <w:rsid w:val="005B6FE1"/>
    <w:rsid w:val="005D1364"/>
    <w:rsid w:val="005D4749"/>
    <w:rsid w:val="005D5DE4"/>
    <w:rsid w:val="005D6462"/>
    <w:rsid w:val="005D7EBB"/>
    <w:rsid w:val="005E0136"/>
    <w:rsid w:val="005E161B"/>
    <w:rsid w:val="005E3304"/>
    <w:rsid w:val="005E537C"/>
    <w:rsid w:val="005E7748"/>
    <w:rsid w:val="005F0C45"/>
    <w:rsid w:val="005F11DF"/>
    <w:rsid w:val="005F244B"/>
    <w:rsid w:val="005F3ED5"/>
    <w:rsid w:val="00601372"/>
    <w:rsid w:val="006037F0"/>
    <w:rsid w:val="00604EB5"/>
    <w:rsid w:val="00607298"/>
    <w:rsid w:val="0061100B"/>
    <w:rsid w:val="0061252C"/>
    <w:rsid w:val="00614E48"/>
    <w:rsid w:val="0061633B"/>
    <w:rsid w:val="00622AE0"/>
    <w:rsid w:val="00622FBB"/>
    <w:rsid w:val="00623C98"/>
    <w:rsid w:val="00627D0B"/>
    <w:rsid w:val="0063053D"/>
    <w:rsid w:val="00633C53"/>
    <w:rsid w:val="00633D80"/>
    <w:rsid w:val="00636061"/>
    <w:rsid w:val="00637AB1"/>
    <w:rsid w:val="006414A3"/>
    <w:rsid w:val="00646590"/>
    <w:rsid w:val="0065096F"/>
    <w:rsid w:val="0065430F"/>
    <w:rsid w:val="0065738F"/>
    <w:rsid w:val="0066326D"/>
    <w:rsid w:val="00665632"/>
    <w:rsid w:val="006777B7"/>
    <w:rsid w:val="00680750"/>
    <w:rsid w:val="006905C6"/>
    <w:rsid w:val="00694B76"/>
    <w:rsid w:val="006A09CD"/>
    <w:rsid w:val="006A0E69"/>
    <w:rsid w:val="006A1DED"/>
    <w:rsid w:val="006A3DA1"/>
    <w:rsid w:val="006A6A1E"/>
    <w:rsid w:val="006B6257"/>
    <w:rsid w:val="006B7678"/>
    <w:rsid w:val="006C0410"/>
    <w:rsid w:val="006C09AB"/>
    <w:rsid w:val="006C166F"/>
    <w:rsid w:val="006C3858"/>
    <w:rsid w:val="006D02CB"/>
    <w:rsid w:val="006D0BB5"/>
    <w:rsid w:val="006D335C"/>
    <w:rsid w:val="006D3B9C"/>
    <w:rsid w:val="006E1A7C"/>
    <w:rsid w:val="006E2034"/>
    <w:rsid w:val="006E4320"/>
    <w:rsid w:val="006E735E"/>
    <w:rsid w:val="006E7E57"/>
    <w:rsid w:val="006F0681"/>
    <w:rsid w:val="006F1C72"/>
    <w:rsid w:val="00701D21"/>
    <w:rsid w:val="007071A0"/>
    <w:rsid w:val="00710069"/>
    <w:rsid w:val="007107FC"/>
    <w:rsid w:val="0071309B"/>
    <w:rsid w:val="007135C0"/>
    <w:rsid w:val="00714727"/>
    <w:rsid w:val="00715AE2"/>
    <w:rsid w:val="00716D14"/>
    <w:rsid w:val="00721FE1"/>
    <w:rsid w:val="00722773"/>
    <w:rsid w:val="00725EBC"/>
    <w:rsid w:val="007261C7"/>
    <w:rsid w:val="007267CA"/>
    <w:rsid w:val="00727821"/>
    <w:rsid w:val="0073049C"/>
    <w:rsid w:val="007318C6"/>
    <w:rsid w:val="00733F2D"/>
    <w:rsid w:val="00735BCA"/>
    <w:rsid w:val="0073734E"/>
    <w:rsid w:val="00740C4C"/>
    <w:rsid w:val="00740E8A"/>
    <w:rsid w:val="00741ADE"/>
    <w:rsid w:val="00746CD1"/>
    <w:rsid w:val="00753C1E"/>
    <w:rsid w:val="00761E72"/>
    <w:rsid w:val="00764437"/>
    <w:rsid w:val="00766459"/>
    <w:rsid w:val="00770093"/>
    <w:rsid w:val="007748DE"/>
    <w:rsid w:val="0078159B"/>
    <w:rsid w:val="00781896"/>
    <w:rsid w:val="00783FC6"/>
    <w:rsid w:val="00787568"/>
    <w:rsid w:val="00787581"/>
    <w:rsid w:val="007916B4"/>
    <w:rsid w:val="00793FF8"/>
    <w:rsid w:val="00795187"/>
    <w:rsid w:val="00795545"/>
    <w:rsid w:val="00796B47"/>
    <w:rsid w:val="007A15C6"/>
    <w:rsid w:val="007A385D"/>
    <w:rsid w:val="007B074B"/>
    <w:rsid w:val="007B22AC"/>
    <w:rsid w:val="007B31F5"/>
    <w:rsid w:val="007B4B59"/>
    <w:rsid w:val="007B4E8E"/>
    <w:rsid w:val="007B7CD9"/>
    <w:rsid w:val="007C03BA"/>
    <w:rsid w:val="007C1CA3"/>
    <w:rsid w:val="007C2CE1"/>
    <w:rsid w:val="007C36B2"/>
    <w:rsid w:val="007C3936"/>
    <w:rsid w:val="007C3CD9"/>
    <w:rsid w:val="007C66A9"/>
    <w:rsid w:val="007C7236"/>
    <w:rsid w:val="007D02D6"/>
    <w:rsid w:val="007D0AC7"/>
    <w:rsid w:val="007D0CCE"/>
    <w:rsid w:val="007D2411"/>
    <w:rsid w:val="007D4264"/>
    <w:rsid w:val="007D5EB4"/>
    <w:rsid w:val="007D6D86"/>
    <w:rsid w:val="007D738C"/>
    <w:rsid w:val="007D7BFD"/>
    <w:rsid w:val="007E0A69"/>
    <w:rsid w:val="007E12BA"/>
    <w:rsid w:val="007E2209"/>
    <w:rsid w:val="007E23BC"/>
    <w:rsid w:val="007F22DA"/>
    <w:rsid w:val="007F5D38"/>
    <w:rsid w:val="007F7B91"/>
    <w:rsid w:val="0080266E"/>
    <w:rsid w:val="00806385"/>
    <w:rsid w:val="00812099"/>
    <w:rsid w:val="008149B1"/>
    <w:rsid w:val="00814EE1"/>
    <w:rsid w:val="00820722"/>
    <w:rsid w:val="0082532A"/>
    <w:rsid w:val="008254DC"/>
    <w:rsid w:val="00827109"/>
    <w:rsid w:val="00827A80"/>
    <w:rsid w:val="00830EB1"/>
    <w:rsid w:val="008325D2"/>
    <w:rsid w:val="00833642"/>
    <w:rsid w:val="00833B58"/>
    <w:rsid w:val="00834B41"/>
    <w:rsid w:val="00836DA2"/>
    <w:rsid w:val="00840CBD"/>
    <w:rsid w:val="00842937"/>
    <w:rsid w:val="0084473C"/>
    <w:rsid w:val="00846422"/>
    <w:rsid w:val="00854420"/>
    <w:rsid w:val="00854576"/>
    <w:rsid w:val="00862920"/>
    <w:rsid w:val="00862CBF"/>
    <w:rsid w:val="00864E88"/>
    <w:rsid w:val="00866C0D"/>
    <w:rsid w:val="00867001"/>
    <w:rsid w:val="0087109A"/>
    <w:rsid w:val="00873E97"/>
    <w:rsid w:val="00874D34"/>
    <w:rsid w:val="00876E94"/>
    <w:rsid w:val="0088747D"/>
    <w:rsid w:val="00887709"/>
    <w:rsid w:val="00887CEA"/>
    <w:rsid w:val="00890B0E"/>
    <w:rsid w:val="0089174C"/>
    <w:rsid w:val="00891EAA"/>
    <w:rsid w:val="008931A0"/>
    <w:rsid w:val="00895085"/>
    <w:rsid w:val="008A07D8"/>
    <w:rsid w:val="008A129F"/>
    <w:rsid w:val="008A625C"/>
    <w:rsid w:val="008A7B99"/>
    <w:rsid w:val="008B1340"/>
    <w:rsid w:val="008B2E8D"/>
    <w:rsid w:val="008B4681"/>
    <w:rsid w:val="008B5445"/>
    <w:rsid w:val="008C122C"/>
    <w:rsid w:val="008C4E72"/>
    <w:rsid w:val="008C685D"/>
    <w:rsid w:val="008D20A3"/>
    <w:rsid w:val="008D6B51"/>
    <w:rsid w:val="008E0151"/>
    <w:rsid w:val="008E0249"/>
    <w:rsid w:val="008E4171"/>
    <w:rsid w:val="008E67A0"/>
    <w:rsid w:val="008F05E9"/>
    <w:rsid w:val="008F2654"/>
    <w:rsid w:val="008F3ED4"/>
    <w:rsid w:val="008F463B"/>
    <w:rsid w:val="008F7AFA"/>
    <w:rsid w:val="008F7DBB"/>
    <w:rsid w:val="00901113"/>
    <w:rsid w:val="009028FF"/>
    <w:rsid w:val="00902E0B"/>
    <w:rsid w:val="00903A08"/>
    <w:rsid w:val="00911420"/>
    <w:rsid w:val="00914D3A"/>
    <w:rsid w:val="009232E1"/>
    <w:rsid w:val="009245EA"/>
    <w:rsid w:val="00926B6B"/>
    <w:rsid w:val="00926D98"/>
    <w:rsid w:val="00930B86"/>
    <w:rsid w:val="00941120"/>
    <w:rsid w:val="00941189"/>
    <w:rsid w:val="00941A7C"/>
    <w:rsid w:val="00941A99"/>
    <w:rsid w:val="00951398"/>
    <w:rsid w:val="0095243B"/>
    <w:rsid w:val="00956487"/>
    <w:rsid w:val="009609A6"/>
    <w:rsid w:val="009623B0"/>
    <w:rsid w:val="00963964"/>
    <w:rsid w:val="00965FFC"/>
    <w:rsid w:val="00970E0C"/>
    <w:rsid w:val="00971F3A"/>
    <w:rsid w:val="009748A5"/>
    <w:rsid w:val="00974C12"/>
    <w:rsid w:val="00975628"/>
    <w:rsid w:val="00985F51"/>
    <w:rsid w:val="00995F41"/>
    <w:rsid w:val="009965EB"/>
    <w:rsid w:val="009972ED"/>
    <w:rsid w:val="009A108A"/>
    <w:rsid w:val="009A22B3"/>
    <w:rsid w:val="009A2530"/>
    <w:rsid w:val="009A2AE6"/>
    <w:rsid w:val="009A3843"/>
    <w:rsid w:val="009A7875"/>
    <w:rsid w:val="009B0A1A"/>
    <w:rsid w:val="009B116A"/>
    <w:rsid w:val="009D1A81"/>
    <w:rsid w:val="009D5C8D"/>
    <w:rsid w:val="009D65CB"/>
    <w:rsid w:val="009E0D52"/>
    <w:rsid w:val="009E46B1"/>
    <w:rsid w:val="009E4E4E"/>
    <w:rsid w:val="009E78EC"/>
    <w:rsid w:val="009F08B2"/>
    <w:rsid w:val="009F3038"/>
    <w:rsid w:val="00A032D9"/>
    <w:rsid w:val="00A055E0"/>
    <w:rsid w:val="00A05DA7"/>
    <w:rsid w:val="00A060B5"/>
    <w:rsid w:val="00A171A9"/>
    <w:rsid w:val="00A23D95"/>
    <w:rsid w:val="00A25F9D"/>
    <w:rsid w:val="00A2721F"/>
    <w:rsid w:val="00A3092C"/>
    <w:rsid w:val="00A31E88"/>
    <w:rsid w:val="00A3398E"/>
    <w:rsid w:val="00A34477"/>
    <w:rsid w:val="00A3668D"/>
    <w:rsid w:val="00A42575"/>
    <w:rsid w:val="00A46857"/>
    <w:rsid w:val="00A470FC"/>
    <w:rsid w:val="00A5537C"/>
    <w:rsid w:val="00A644D2"/>
    <w:rsid w:val="00A65396"/>
    <w:rsid w:val="00A70B17"/>
    <w:rsid w:val="00A70ECC"/>
    <w:rsid w:val="00A71632"/>
    <w:rsid w:val="00A73ED1"/>
    <w:rsid w:val="00A754F7"/>
    <w:rsid w:val="00A802DD"/>
    <w:rsid w:val="00A8133B"/>
    <w:rsid w:val="00A82B88"/>
    <w:rsid w:val="00A85BC1"/>
    <w:rsid w:val="00A86868"/>
    <w:rsid w:val="00A932A6"/>
    <w:rsid w:val="00A93FCE"/>
    <w:rsid w:val="00AB1798"/>
    <w:rsid w:val="00AB5F70"/>
    <w:rsid w:val="00AC076D"/>
    <w:rsid w:val="00AC0806"/>
    <w:rsid w:val="00AC25A3"/>
    <w:rsid w:val="00AC38F6"/>
    <w:rsid w:val="00AD1C3A"/>
    <w:rsid w:val="00AD2990"/>
    <w:rsid w:val="00AD4F68"/>
    <w:rsid w:val="00AD4F6C"/>
    <w:rsid w:val="00AE006F"/>
    <w:rsid w:val="00AE05B5"/>
    <w:rsid w:val="00AE49DD"/>
    <w:rsid w:val="00AE55C5"/>
    <w:rsid w:val="00AE6617"/>
    <w:rsid w:val="00AE704B"/>
    <w:rsid w:val="00AE7103"/>
    <w:rsid w:val="00AE7E3F"/>
    <w:rsid w:val="00AF340E"/>
    <w:rsid w:val="00B002D5"/>
    <w:rsid w:val="00B07E9B"/>
    <w:rsid w:val="00B111CA"/>
    <w:rsid w:val="00B138A9"/>
    <w:rsid w:val="00B13B5C"/>
    <w:rsid w:val="00B147EB"/>
    <w:rsid w:val="00B17D56"/>
    <w:rsid w:val="00B21EC9"/>
    <w:rsid w:val="00B23F15"/>
    <w:rsid w:val="00B24712"/>
    <w:rsid w:val="00B30B79"/>
    <w:rsid w:val="00B371F0"/>
    <w:rsid w:val="00B379E0"/>
    <w:rsid w:val="00B41212"/>
    <w:rsid w:val="00B42031"/>
    <w:rsid w:val="00B4713E"/>
    <w:rsid w:val="00B50F23"/>
    <w:rsid w:val="00B537BD"/>
    <w:rsid w:val="00B56952"/>
    <w:rsid w:val="00B62194"/>
    <w:rsid w:val="00B646C0"/>
    <w:rsid w:val="00B6586E"/>
    <w:rsid w:val="00B677D0"/>
    <w:rsid w:val="00B71ED5"/>
    <w:rsid w:val="00B76BAF"/>
    <w:rsid w:val="00B806ED"/>
    <w:rsid w:val="00B80F62"/>
    <w:rsid w:val="00B813E5"/>
    <w:rsid w:val="00B910CB"/>
    <w:rsid w:val="00B91BE7"/>
    <w:rsid w:val="00B93FAC"/>
    <w:rsid w:val="00BA0D22"/>
    <w:rsid w:val="00BA40A3"/>
    <w:rsid w:val="00BA4D58"/>
    <w:rsid w:val="00BB0596"/>
    <w:rsid w:val="00BB49B7"/>
    <w:rsid w:val="00BB7BEE"/>
    <w:rsid w:val="00BB7FB4"/>
    <w:rsid w:val="00BD4DE0"/>
    <w:rsid w:val="00BD547E"/>
    <w:rsid w:val="00BE010E"/>
    <w:rsid w:val="00BE2BCC"/>
    <w:rsid w:val="00BE5D57"/>
    <w:rsid w:val="00BE7B71"/>
    <w:rsid w:val="00BF162C"/>
    <w:rsid w:val="00BF754B"/>
    <w:rsid w:val="00C011A3"/>
    <w:rsid w:val="00C02CFD"/>
    <w:rsid w:val="00C073C5"/>
    <w:rsid w:val="00C07881"/>
    <w:rsid w:val="00C07C9D"/>
    <w:rsid w:val="00C11514"/>
    <w:rsid w:val="00C14E3A"/>
    <w:rsid w:val="00C163BF"/>
    <w:rsid w:val="00C171CB"/>
    <w:rsid w:val="00C20E7E"/>
    <w:rsid w:val="00C21717"/>
    <w:rsid w:val="00C21779"/>
    <w:rsid w:val="00C241D4"/>
    <w:rsid w:val="00C25423"/>
    <w:rsid w:val="00C26417"/>
    <w:rsid w:val="00C2685C"/>
    <w:rsid w:val="00C27A88"/>
    <w:rsid w:val="00C30F28"/>
    <w:rsid w:val="00C32D09"/>
    <w:rsid w:val="00C330C8"/>
    <w:rsid w:val="00C35704"/>
    <w:rsid w:val="00C407A3"/>
    <w:rsid w:val="00C42A69"/>
    <w:rsid w:val="00C439CF"/>
    <w:rsid w:val="00C44897"/>
    <w:rsid w:val="00C45407"/>
    <w:rsid w:val="00C530B3"/>
    <w:rsid w:val="00C573F0"/>
    <w:rsid w:val="00C60168"/>
    <w:rsid w:val="00C60A30"/>
    <w:rsid w:val="00C63C33"/>
    <w:rsid w:val="00C63F01"/>
    <w:rsid w:val="00C64CD2"/>
    <w:rsid w:val="00C65124"/>
    <w:rsid w:val="00C66E3D"/>
    <w:rsid w:val="00C722BA"/>
    <w:rsid w:val="00C73BAC"/>
    <w:rsid w:val="00C76F8B"/>
    <w:rsid w:val="00C82090"/>
    <w:rsid w:val="00C83F5D"/>
    <w:rsid w:val="00C87093"/>
    <w:rsid w:val="00C9124A"/>
    <w:rsid w:val="00C92A5C"/>
    <w:rsid w:val="00C93C2A"/>
    <w:rsid w:val="00CA0290"/>
    <w:rsid w:val="00CA0D63"/>
    <w:rsid w:val="00CA2190"/>
    <w:rsid w:val="00CA2950"/>
    <w:rsid w:val="00CA2A0A"/>
    <w:rsid w:val="00CA58B2"/>
    <w:rsid w:val="00CA61D6"/>
    <w:rsid w:val="00CA6861"/>
    <w:rsid w:val="00CB48FD"/>
    <w:rsid w:val="00CB779F"/>
    <w:rsid w:val="00CC041E"/>
    <w:rsid w:val="00CC64BA"/>
    <w:rsid w:val="00CC73A6"/>
    <w:rsid w:val="00CD252F"/>
    <w:rsid w:val="00CD4F1F"/>
    <w:rsid w:val="00CD4F95"/>
    <w:rsid w:val="00CD774B"/>
    <w:rsid w:val="00CD7D24"/>
    <w:rsid w:val="00CE16C0"/>
    <w:rsid w:val="00CE1BF2"/>
    <w:rsid w:val="00CE2BD8"/>
    <w:rsid w:val="00CE5DE6"/>
    <w:rsid w:val="00CE66B2"/>
    <w:rsid w:val="00CF1CC4"/>
    <w:rsid w:val="00CF31B7"/>
    <w:rsid w:val="00CF3CF2"/>
    <w:rsid w:val="00CF4E07"/>
    <w:rsid w:val="00D03AA8"/>
    <w:rsid w:val="00D04057"/>
    <w:rsid w:val="00D055FF"/>
    <w:rsid w:val="00D0589D"/>
    <w:rsid w:val="00D05C1B"/>
    <w:rsid w:val="00D108C6"/>
    <w:rsid w:val="00D1532E"/>
    <w:rsid w:val="00D17168"/>
    <w:rsid w:val="00D2633D"/>
    <w:rsid w:val="00D3281E"/>
    <w:rsid w:val="00D36751"/>
    <w:rsid w:val="00D40274"/>
    <w:rsid w:val="00D403F5"/>
    <w:rsid w:val="00D431D8"/>
    <w:rsid w:val="00D4556E"/>
    <w:rsid w:val="00D45D02"/>
    <w:rsid w:val="00D467F1"/>
    <w:rsid w:val="00D51631"/>
    <w:rsid w:val="00D5216F"/>
    <w:rsid w:val="00D52999"/>
    <w:rsid w:val="00D529CC"/>
    <w:rsid w:val="00D67750"/>
    <w:rsid w:val="00D71AB4"/>
    <w:rsid w:val="00D751F0"/>
    <w:rsid w:val="00D76A4D"/>
    <w:rsid w:val="00D816A2"/>
    <w:rsid w:val="00D84CB5"/>
    <w:rsid w:val="00D85DCE"/>
    <w:rsid w:val="00D86EB8"/>
    <w:rsid w:val="00D91697"/>
    <w:rsid w:val="00DA002C"/>
    <w:rsid w:val="00DA034D"/>
    <w:rsid w:val="00DA035F"/>
    <w:rsid w:val="00DA0386"/>
    <w:rsid w:val="00DA08BB"/>
    <w:rsid w:val="00DA1B54"/>
    <w:rsid w:val="00DA4324"/>
    <w:rsid w:val="00DA45F7"/>
    <w:rsid w:val="00DA50C8"/>
    <w:rsid w:val="00DB48A3"/>
    <w:rsid w:val="00DB5455"/>
    <w:rsid w:val="00DC2F69"/>
    <w:rsid w:val="00DC766E"/>
    <w:rsid w:val="00DD0107"/>
    <w:rsid w:val="00DD277D"/>
    <w:rsid w:val="00DD3662"/>
    <w:rsid w:val="00DD67AC"/>
    <w:rsid w:val="00DE446D"/>
    <w:rsid w:val="00DE4741"/>
    <w:rsid w:val="00DE6DEA"/>
    <w:rsid w:val="00DF088B"/>
    <w:rsid w:val="00DF5CEE"/>
    <w:rsid w:val="00DF6C91"/>
    <w:rsid w:val="00DF76AB"/>
    <w:rsid w:val="00E0214B"/>
    <w:rsid w:val="00E043AC"/>
    <w:rsid w:val="00E05738"/>
    <w:rsid w:val="00E05F46"/>
    <w:rsid w:val="00E062D0"/>
    <w:rsid w:val="00E13381"/>
    <w:rsid w:val="00E1343A"/>
    <w:rsid w:val="00E1476F"/>
    <w:rsid w:val="00E1647A"/>
    <w:rsid w:val="00E176FA"/>
    <w:rsid w:val="00E25B38"/>
    <w:rsid w:val="00E30664"/>
    <w:rsid w:val="00E33F5F"/>
    <w:rsid w:val="00E34BBE"/>
    <w:rsid w:val="00E36F61"/>
    <w:rsid w:val="00E372BE"/>
    <w:rsid w:val="00E45E48"/>
    <w:rsid w:val="00E4687B"/>
    <w:rsid w:val="00E51769"/>
    <w:rsid w:val="00E52165"/>
    <w:rsid w:val="00E55E9B"/>
    <w:rsid w:val="00E6338E"/>
    <w:rsid w:val="00E64EC0"/>
    <w:rsid w:val="00E67A68"/>
    <w:rsid w:val="00E67EB0"/>
    <w:rsid w:val="00E72C4D"/>
    <w:rsid w:val="00E836D5"/>
    <w:rsid w:val="00E847D4"/>
    <w:rsid w:val="00E86119"/>
    <w:rsid w:val="00E87A58"/>
    <w:rsid w:val="00E92F10"/>
    <w:rsid w:val="00EA115F"/>
    <w:rsid w:val="00EA2CA0"/>
    <w:rsid w:val="00EA7820"/>
    <w:rsid w:val="00EB4633"/>
    <w:rsid w:val="00EB48D0"/>
    <w:rsid w:val="00EB51D3"/>
    <w:rsid w:val="00EB546A"/>
    <w:rsid w:val="00EB5C89"/>
    <w:rsid w:val="00EB5DF3"/>
    <w:rsid w:val="00EB7D5A"/>
    <w:rsid w:val="00ED148B"/>
    <w:rsid w:val="00ED2468"/>
    <w:rsid w:val="00ED3A2B"/>
    <w:rsid w:val="00ED7D00"/>
    <w:rsid w:val="00EE18B7"/>
    <w:rsid w:val="00EE64F5"/>
    <w:rsid w:val="00EE6C8A"/>
    <w:rsid w:val="00EE764E"/>
    <w:rsid w:val="00EF18C4"/>
    <w:rsid w:val="00EF4FB0"/>
    <w:rsid w:val="00EF72DA"/>
    <w:rsid w:val="00EF7A41"/>
    <w:rsid w:val="00F00140"/>
    <w:rsid w:val="00F00744"/>
    <w:rsid w:val="00F07831"/>
    <w:rsid w:val="00F07DF0"/>
    <w:rsid w:val="00F10328"/>
    <w:rsid w:val="00F10F63"/>
    <w:rsid w:val="00F11620"/>
    <w:rsid w:val="00F1211A"/>
    <w:rsid w:val="00F13BF8"/>
    <w:rsid w:val="00F14196"/>
    <w:rsid w:val="00F22127"/>
    <w:rsid w:val="00F2262F"/>
    <w:rsid w:val="00F2625C"/>
    <w:rsid w:val="00F26DD3"/>
    <w:rsid w:val="00F30ECB"/>
    <w:rsid w:val="00F400CB"/>
    <w:rsid w:val="00F40604"/>
    <w:rsid w:val="00F45095"/>
    <w:rsid w:val="00F45DDD"/>
    <w:rsid w:val="00F46145"/>
    <w:rsid w:val="00F472C1"/>
    <w:rsid w:val="00F479E5"/>
    <w:rsid w:val="00F47BE7"/>
    <w:rsid w:val="00F50B8A"/>
    <w:rsid w:val="00F52C56"/>
    <w:rsid w:val="00F54D2D"/>
    <w:rsid w:val="00F54DBE"/>
    <w:rsid w:val="00F5673C"/>
    <w:rsid w:val="00F571A3"/>
    <w:rsid w:val="00F57930"/>
    <w:rsid w:val="00F6053D"/>
    <w:rsid w:val="00F64ADA"/>
    <w:rsid w:val="00F71226"/>
    <w:rsid w:val="00F71752"/>
    <w:rsid w:val="00F72274"/>
    <w:rsid w:val="00F76C6E"/>
    <w:rsid w:val="00F77260"/>
    <w:rsid w:val="00F777EB"/>
    <w:rsid w:val="00F807B8"/>
    <w:rsid w:val="00F84BD9"/>
    <w:rsid w:val="00F850D9"/>
    <w:rsid w:val="00F8719E"/>
    <w:rsid w:val="00F92163"/>
    <w:rsid w:val="00F94736"/>
    <w:rsid w:val="00FA3E0A"/>
    <w:rsid w:val="00FA4202"/>
    <w:rsid w:val="00FB0065"/>
    <w:rsid w:val="00FC0477"/>
    <w:rsid w:val="00FC1F44"/>
    <w:rsid w:val="00FC2F17"/>
    <w:rsid w:val="00FC4894"/>
    <w:rsid w:val="00FC654E"/>
    <w:rsid w:val="00FD0DAA"/>
    <w:rsid w:val="00FD17E5"/>
    <w:rsid w:val="00FD2209"/>
    <w:rsid w:val="00FD6AF1"/>
    <w:rsid w:val="00FE4035"/>
    <w:rsid w:val="00FE4C82"/>
    <w:rsid w:val="00FE5BFD"/>
    <w:rsid w:val="00FF238C"/>
    <w:rsid w:val="00FF4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26105"/>
  <w15:chartTrackingRefBased/>
  <w15:docId w15:val="{F6F43088-0147-4BE4-8C0D-657D829A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C28DB"/>
    <w:pPr>
      <w:widowControl w:val="0"/>
      <w:jc w:val="both"/>
    </w:pPr>
    <w:rPr>
      <w:rFonts w:eastAsia="ＭＳ 明朝"/>
    </w:rPr>
  </w:style>
  <w:style w:type="paragraph" w:styleId="1">
    <w:name w:val="heading 1"/>
    <w:basedOn w:val="a2"/>
    <w:next w:val="a2"/>
    <w:link w:val="10"/>
    <w:autoRedefine/>
    <w:uiPriority w:val="9"/>
    <w:qFormat/>
    <w:rsid w:val="003836C9"/>
    <w:pPr>
      <w:keepNext/>
      <w:numPr>
        <w:numId w:val="1"/>
      </w:numPr>
      <w:outlineLvl w:val="0"/>
    </w:pPr>
    <w:rPr>
      <w:rFonts w:asciiTheme="majorHAnsi" w:eastAsia="BIZ UDPゴシック" w:hAnsiTheme="majorHAnsi" w:cstheme="majorBidi"/>
      <w:b/>
      <w:bCs/>
      <w:sz w:val="28"/>
      <w:szCs w:val="24"/>
    </w:rPr>
  </w:style>
  <w:style w:type="paragraph" w:styleId="2">
    <w:name w:val="heading 2"/>
    <w:basedOn w:val="a2"/>
    <w:next w:val="a2"/>
    <w:link w:val="20"/>
    <w:unhideWhenUsed/>
    <w:qFormat/>
    <w:rsid w:val="0015764D"/>
    <w:pPr>
      <w:keepNext/>
      <w:numPr>
        <w:ilvl w:val="1"/>
        <w:numId w:val="1"/>
      </w:numPr>
      <w:ind w:left="992"/>
      <w:outlineLvl w:val="1"/>
    </w:pPr>
    <w:rPr>
      <w:rFonts w:ascii="BIZ UDPゴシック" w:eastAsia="BIZ UDPゴシック" w:hAnsi="BIZ UDPゴシック" w:cstheme="majorBidi"/>
      <w:b/>
      <w:bCs/>
      <w:color w:val="000000" w:themeColor="text1"/>
      <w:sz w:val="24"/>
    </w:rPr>
  </w:style>
  <w:style w:type="paragraph" w:styleId="30">
    <w:name w:val="heading 3"/>
    <w:basedOn w:val="a2"/>
    <w:next w:val="a2"/>
    <w:link w:val="31"/>
    <w:unhideWhenUsed/>
    <w:qFormat/>
    <w:rsid w:val="007C3936"/>
    <w:pPr>
      <w:keepNext/>
      <w:numPr>
        <w:ilvl w:val="2"/>
        <w:numId w:val="273"/>
      </w:numPr>
      <w:tabs>
        <w:tab w:val="left" w:pos="1134"/>
      </w:tabs>
      <w:outlineLvl w:val="2"/>
    </w:pPr>
    <w:rPr>
      <w:rFonts w:asciiTheme="majorHAnsi" w:hAnsiTheme="majorHAnsi" w:cstheme="majorBidi"/>
      <w:b/>
      <w:bCs/>
      <w:sz w:val="22"/>
    </w:rPr>
  </w:style>
  <w:style w:type="paragraph" w:styleId="4">
    <w:name w:val="heading 4"/>
    <w:basedOn w:val="a2"/>
    <w:next w:val="a2"/>
    <w:link w:val="40"/>
    <w:unhideWhenUsed/>
    <w:qFormat/>
    <w:rsid w:val="00456BF8"/>
    <w:pPr>
      <w:keepNext/>
      <w:numPr>
        <w:ilvl w:val="3"/>
        <w:numId w:val="273"/>
      </w:numPr>
      <w:outlineLvl w:val="3"/>
    </w:pPr>
    <w:rPr>
      <w:b/>
      <w:bCs/>
    </w:rPr>
  </w:style>
  <w:style w:type="paragraph" w:styleId="5">
    <w:name w:val="heading 5"/>
    <w:basedOn w:val="a2"/>
    <w:next w:val="a2"/>
    <w:link w:val="50"/>
    <w:unhideWhenUsed/>
    <w:qFormat/>
    <w:rsid w:val="00456BF8"/>
    <w:pPr>
      <w:keepNext/>
      <w:ind w:leftChars="800" w:left="800"/>
      <w:outlineLvl w:val="4"/>
    </w:pPr>
    <w:rPr>
      <w:rFonts w:asciiTheme="majorHAnsi" w:eastAsiaTheme="majorEastAsia" w:hAnsiTheme="majorHAnsi" w:cstheme="majorBidi"/>
    </w:rPr>
  </w:style>
  <w:style w:type="paragraph" w:styleId="60">
    <w:name w:val="heading 6"/>
    <w:basedOn w:val="a2"/>
    <w:next w:val="a2"/>
    <w:link w:val="61"/>
    <w:uiPriority w:val="9"/>
    <w:unhideWhenUsed/>
    <w:qFormat/>
    <w:rsid w:val="00043FEC"/>
    <w:pPr>
      <w:keepNext/>
      <w:ind w:leftChars="800" w:left="800"/>
      <w:outlineLvl w:val="5"/>
    </w:pPr>
    <w:rPr>
      <w:b/>
      <w:bCs/>
    </w:rPr>
  </w:style>
  <w:style w:type="paragraph" w:styleId="7">
    <w:name w:val="heading 7"/>
    <w:basedOn w:val="a2"/>
    <w:next w:val="a2"/>
    <w:link w:val="70"/>
    <w:uiPriority w:val="9"/>
    <w:unhideWhenUsed/>
    <w:qFormat/>
    <w:rsid w:val="00FA3E0A"/>
    <w:pPr>
      <w:keepNext/>
      <w:ind w:leftChars="800" w:left="800"/>
      <w:outlineLvl w:val="6"/>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3C28DB"/>
    <w:pPr>
      <w:widowControl/>
      <w:tabs>
        <w:tab w:val="left" w:pos="220"/>
      </w:tabs>
      <w:spacing w:line="200" w:lineRule="atLeast"/>
      <w:ind w:firstLineChars="100" w:firstLine="100"/>
    </w:pPr>
    <w:rPr>
      <w:rFonts w:ascii="ＭＳ 明朝" w:hAnsi="Century" w:cs="Times New Roman"/>
      <w:sz w:val="20"/>
      <w:szCs w:val="20"/>
    </w:rPr>
  </w:style>
  <w:style w:type="character" w:customStyle="1" w:styleId="a7">
    <w:name w:val="本文 (文字)"/>
    <w:basedOn w:val="a3"/>
    <w:link w:val="a6"/>
    <w:rsid w:val="003C28DB"/>
    <w:rPr>
      <w:rFonts w:ascii="ＭＳ 明朝" w:eastAsia="ＭＳ 明朝" w:hAnsi="Century" w:cs="Times New Roman"/>
      <w:sz w:val="20"/>
      <w:szCs w:val="20"/>
    </w:rPr>
  </w:style>
  <w:style w:type="paragraph" w:customStyle="1" w:styleId="a8">
    <w:name w:val="年月日と社名"/>
    <w:basedOn w:val="a2"/>
    <w:rsid w:val="003C28DB"/>
    <w:pPr>
      <w:widowControl/>
      <w:tabs>
        <w:tab w:val="left" w:pos="220"/>
      </w:tabs>
      <w:spacing w:before="360" w:after="360" w:line="200" w:lineRule="atLeast"/>
      <w:ind w:firstLineChars="100" w:firstLine="100"/>
      <w:jc w:val="center"/>
    </w:pPr>
    <w:rPr>
      <w:rFonts w:ascii="ＭＳ Ｐゴシック" w:eastAsia="ＭＳ Ｐゴシック" w:hAnsi="ＭＳ Ｐゴシック" w:cs="Times New Roman"/>
      <w:sz w:val="24"/>
      <w:szCs w:val="20"/>
    </w:rPr>
  </w:style>
  <w:style w:type="character" w:customStyle="1" w:styleId="10">
    <w:name w:val="見出し 1 (文字)"/>
    <w:basedOn w:val="a3"/>
    <w:link w:val="1"/>
    <w:uiPriority w:val="9"/>
    <w:rsid w:val="003836C9"/>
    <w:rPr>
      <w:rFonts w:asciiTheme="majorHAnsi" w:eastAsia="BIZ UDPゴシック" w:hAnsiTheme="majorHAnsi" w:cstheme="majorBidi"/>
      <w:b/>
      <w:bCs/>
      <w:sz w:val="28"/>
      <w:szCs w:val="24"/>
    </w:rPr>
  </w:style>
  <w:style w:type="character" w:customStyle="1" w:styleId="20">
    <w:name w:val="見出し 2 (文字)"/>
    <w:basedOn w:val="a3"/>
    <w:link w:val="2"/>
    <w:rsid w:val="0015764D"/>
    <w:rPr>
      <w:rFonts w:ascii="BIZ UDPゴシック" w:eastAsia="BIZ UDPゴシック" w:hAnsi="BIZ UDPゴシック" w:cstheme="majorBidi"/>
      <w:b/>
      <w:bCs/>
      <w:color w:val="000000" w:themeColor="text1"/>
      <w:sz w:val="24"/>
    </w:rPr>
  </w:style>
  <w:style w:type="character" w:customStyle="1" w:styleId="31">
    <w:name w:val="見出し 3 (文字)"/>
    <w:basedOn w:val="a3"/>
    <w:link w:val="30"/>
    <w:rsid w:val="007C3936"/>
    <w:rPr>
      <w:rFonts w:asciiTheme="majorHAnsi" w:eastAsia="ＭＳ 明朝" w:hAnsiTheme="majorHAnsi" w:cstheme="majorBidi"/>
      <w:b/>
      <w:bCs/>
      <w:sz w:val="22"/>
    </w:rPr>
  </w:style>
  <w:style w:type="paragraph" w:styleId="a9">
    <w:name w:val="TOC Heading"/>
    <w:basedOn w:val="1"/>
    <w:next w:val="a2"/>
    <w:uiPriority w:val="39"/>
    <w:unhideWhenUsed/>
    <w:qFormat/>
    <w:rsid w:val="00C92A5C"/>
    <w:pPr>
      <w:keepLines/>
      <w:widowControl/>
      <w:spacing w:before="240" w:line="259" w:lineRule="auto"/>
      <w:jc w:val="left"/>
      <w:outlineLvl w:val="9"/>
    </w:pPr>
    <w:rPr>
      <w:rFonts w:eastAsiaTheme="majorEastAsia"/>
      <w:color w:val="2F5496" w:themeColor="accent1" w:themeShade="BF"/>
      <w:kern w:val="0"/>
      <w:sz w:val="32"/>
      <w:szCs w:val="32"/>
    </w:rPr>
  </w:style>
  <w:style w:type="paragraph" w:styleId="11">
    <w:name w:val="toc 1"/>
    <w:basedOn w:val="a2"/>
    <w:next w:val="a2"/>
    <w:autoRedefine/>
    <w:uiPriority w:val="39"/>
    <w:unhideWhenUsed/>
    <w:rsid w:val="00694B76"/>
    <w:pPr>
      <w:tabs>
        <w:tab w:val="left" w:pos="420"/>
        <w:tab w:val="right" w:leader="dot" w:pos="9204"/>
      </w:tabs>
    </w:pPr>
  </w:style>
  <w:style w:type="paragraph" w:styleId="21">
    <w:name w:val="toc 2"/>
    <w:basedOn w:val="a2"/>
    <w:next w:val="a2"/>
    <w:autoRedefine/>
    <w:uiPriority w:val="39"/>
    <w:unhideWhenUsed/>
    <w:rsid w:val="00BF162C"/>
    <w:pPr>
      <w:tabs>
        <w:tab w:val="left" w:pos="840"/>
        <w:tab w:val="right" w:leader="dot" w:pos="9204"/>
      </w:tabs>
      <w:ind w:leftChars="100" w:left="202"/>
    </w:pPr>
  </w:style>
  <w:style w:type="paragraph" w:styleId="32">
    <w:name w:val="toc 3"/>
    <w:basedOn w:val="a2"/>
    <w:next w:val="a2"/>
    <w:autoRedefine/>
    <w:uiPriority w:val="39"/>
    <w:unhideWhenUsed/>
    <w:rsid w:val="00CE5DE6"/>
    <w:pPr>
      <w:tabs>
        <w:tab w:val="left" w:pos="1260"/>
        <w:tab w:val="right" w:leader="dot" w:pos="9204"/>
      </w:tabs>
      <w:ind w:leftChars="200" w:left="403"/>
    </w:pPr>
  </w:style>
  <w:style w:type="paragraph" w:styleId="41">
    <w:name w:val="toc 4"/>
    <w:basedOn w:val="a2"/>
    <w:next w:val="a2"/>
    <w:autoRedefine/>
    <w:uiPriority w:val="39"/>
    <w:unhideWhenUsed/>
    <w:rsid w:val="00C92A5C"/>
    <w:pPr>
      <w:ind w:leftChars="300" w:left="630"/>
    </w:pPr>
    <w:rPr>
      <w:rFonts w:eastAsiaTheme="minorEastAsia"/>
    </w:rPr>
  </w:style>
  <w:style w:type="paragraph" w:styleId="51">
    <w:name w:val="toc 5"/>
    <w:basedOn w:val="a2"/>
    <w:next w:val="a2"/>
    <w:autoRedefine/>
    <w:uiPriority w:val="39"/>
    <w:unhideWhenUsed/>
    <w:rsid w:val="00C92A5C"/>
    <w:pPr>
      <w:ind w:leftChars="400" w:left="840"/>
    </w:pPr>
    <w:rPr>
      <w:rFonts w:eastAsiaTheme="minorEastAsia"/>
    </w:rPr>
  </w:style>
  <w:style w:type="paragraph" w:styleId="62">
    <w:name w:val="toc 6"/>
    <w:basedOn w:val="a2"/>
    <w:next w:val="a2"/>
    <w:autoRedefine/>
    <w:uiPriority w:val="39"/>
    <w:unhideWhenUsed/>
    <w:rsid w:val="00C92A5C"/>
    <w:pPr>
      <w:ind w:leftChars="500" w:left="1050"/>
    </w:pPr>
    <w:rPr>
      <w:rFonts w:eastAsiaTheme="minorEastAsia"/>
    </w:rPr>
  </w:style>
  <w:style w:type="paragraph" w:styleId="71">
    <w:name w:val="toc 7"/>
    <w:basedOn w:val="a2"/>
    <w:next w:val="a2"/>
    <w:autoRedefine/>
    <w:uiPriority w:val="39"/>
    <w:unhideWhenUsed/>
    <w:rsid w:val="00C92A5C"/>
    <w:pPr>
      <w:ind w:leftChars="600" w:left="1260"/>
    </w:pPr>
    <w:rPr>
      <w:rFonts w:eastAsiaTheme="minorEastAsia"/>
    </w:rPr>
  </w:style>
  <w:style w:type="paragraph" w:styleId="8">
    <w:name w:val="toc 8"/>
    <w:basedOn w:val="a2"/>
    <w:next w:val="a2"/>
    <w:autoRedefine/>
    <w:uiPriority w:val="39"/>
    <w:unhideWhenUsed/>
    <w:rsid w:val="00C92A5C"/>
    <w:pPr>
      <w:ind w:leftChars="700" w:left="1470"/>
    </w:pPr>
    <w:rPr>
      <w:rFonts w:eastAsiaTheme="minorEastAsia"/>
    </w:rPr>
  </w:style>
  <w:style w:type="paragraph" w:styleId="9">
    <w:name w:val="toc 9"/>
    <w:basedOn w:val="a2"/>
    <w:next w:val="a2"/>
    <w:autoRedefine/>
    <w:uiPriority w:val="39"/>
    <w:unhideWhenUsed/>
    <w:rsid w:val="00C92A5C"/>
    <w:pPr>
      <w:ind w:leftChars="800" w:left="1680"/>
    </w:pPr>
    <w:rPr>
      <w:rFonts w:eastAsiaTheme="minorEastAsia"/>
    </w:rPr>
  </w:style>
  <w:style w:type="character" w:styleId="aa">
    <w:name w:val="Hyperlink"/>
    <w:basedOn w:val="a3"/>
    <w:uiPriority w:val="99"/>
    <w:unhideWhenUsed/>
    <w:rsid w:val="00C92A5C"/>
    <w:rPr>
      <w:color w:val="0563C1" w:themeColor="hyperlink"/>
      <w:u w:val="single"/>
    </w:rPr>
  </w:style>
  <w:style w:type="character" w:styleId="ab">
    <w:name w:val="Unresolved Mention"/>
    <w:basedOn w:val="a3"/>
    <w:uiPriority w:val="99"/>
    <w:semiHidden/>
    <w:unhideWhenUsed/>
    <w:rsid w:val="00C92A5C"/>
    <w:rPr>
      <w:color w:val="605E5C"/>
      <w:shd w:val="clear" w:color="auto" w:fill="E1DFDD"/>
    </w:rPr>
  </w:style>
  <w:style w:type="paragraph" w:styleId="ac">
    <w:name w:val="header"/>
    <w:basedOn w:val="a2"/>
    <w:link w:val="ad"/>
    <w:uiPriority w:val="99"/>
    <w:unhideWhenUsed/>
    <w:rsid w:val="00C92A5C"/>
    <w:pPr>
      <w:tabs>
        <w:tab w:val="center" w:pos="4252"/>
        <w:tab w:val="right" w:pos="8504"/>
      </w:tabs>
      <w:snapToGrid w:val="0"/>
    </w:pPr>
  </w:style>
  <w:style w:type="character" w:customStyle="1" w:styleId="ad">
    <w:name w:val="ヘッダー (文字)"/>
    <w:basedOn w:val="a3"/>
    <w:link w:val="ac"/>
    <w:uiPriority w:val="99"/>
    <w:rsid w:val="00C92A5C"/>
    <w:rPr>
      <w:rFonts w:eastAsia="ＭＳ 明朝"/>
    </w:rPr>
  </w:style>
  <w:style w:type="paragraph" w:styleId="ae">
    <w:name w:val="footer"/>
    <w:basedOn w:val="a2"/>
    <w:link w:val="af"/>
    <w:uiPriority w:val="99"/>
    <w:unhideWhenUsed/>
    <w:rsid w:val="00C92A5C"/>
    <w:pPr>
      <w:tabs>
        <w:tab w:val="center" w:pos="4252"/>
        <w:tab w:val="right" w:pos="8504"/>
      </w:tabs>
      <w:snapToGrid w:val="0"/>
    </w:pPr>
  </w:style>
  <w:style w:type="character" w:customStyle="1" w:styleId="af">
    <w:name w:val="フッター (文字)"/>
    <w:basedOn w:val="a3"/>
    <w:link w:val="ae"/>
    <w:uiPriority w:val="99"/>
    <w:rsid w:val="00C92A5C"/>
    <w:rPr>
      <w:rFonts w:eastAsia="ＭＳ 明朝"/>
    </w:rPr>
  </w:style>
  <w:style w:type="paragraph" w:styleId="af0">
    <w:name w:val="List Paragraph"/>
    <w:basedOn w:val="a2"/>
    <w:link w:val="af1"/>
    <w:uiPriority w:val="1"/>
    <w:qFormat/>
    <w:rsid w:val="00C073C5"/>
    <w:pPr>
      <w:ind w:leftChars="400" w:left="840"/>
    </w:pPr>
  </w:style>
  <w:style w:type="character" w:styleId="af2">
    <w:name w:val="annotation reference"/>
    <w:basedOn w:val="a3"/>
    <w:uiPriority w:val="99"/>
    <w:semiHidden/>
    <w:unhideWhenUsed/>
    <w:rsid w:val="00F26DD3"/>
    <w:rPr>
      <w:sz w:val="18"/>
      <w:szCs w:val="18"/>
    </w:rPr>
  </w:style>
  <w:style w:type="paragraph" w:styleId="af3">
    <w:name w:val="annotation text"/>
    <w:basedOn w:val="a2"/>
    <w:link w:val="af4"/>
    <w:uiPriority w:val="99"/>
    <w:unhideWhenUsed/>
    <w:rsid w:val="00F26DD3"/>
    <w:pPr>
      <w:jc w:val="left"/>
    </w:pPr>
  </w:style>
  <w:style w:type="character" w:customStyle="1" w:styleId="af4">
    <w:name w:val="コメント文字列 (文字)"/>
    <w:basedOn w:val="a3"/>
    <w:link w:val="af3"/>
    <w:uiPriority w:val="99"/>
    <w:rsid w:val="00F26DD3"/>
    <w:rPr>
      <w:rFonts w:eastAsia="ＭＳ 明朝"/>
    </w:rPr>
  </w:style>
  <w:style w:type="paragraph" w:styleId="af5">
    <w:name w:val="annotation subject"/>
    <w:basedOn w:val="af3"/>
    <w:next w:val="af3"/>
    <w:link w:val="af6"/>
    <w:uiPriority w:val="99"/>
    <w:semiHidden/>
    <w:unhideWhenUsed/>
    <w:rsid w:val="00F26DD3"/>
    <w:rPr>
      <w:b/>
      <w:bCs/>
    </w:rPr>
  </w:style>
  <w:style w:type="character" w:customStyle="1" w:styleId="af6">
    <w:name w:val="コメント内容 (文字)"/>
    <w:basedOn w:val="af4"/>
    <w:link w:val="af5"/>
    <w:uiPriority w:val="99"/>
    <w:semiHidden/>
    <w:rsid w:val="00F26DD3"/>
    <w:rPr>
      <w:rFonts w:eastAsia="ＭＳ 明朝"/>
      <w:b/>
      <w:bCs/>
    </w:rPr>
  </w:style>
  <w:style w:type="character" w:customStyle="1" w:styleId="40">
    <w:name w:val="見出し 4 (文字)"/>
    <w:basedOn w:val="a3"/>
    <w:link w:val="4"/>
    <w:rsid w:val="00456BF8"/>
    <w:rPr>
      <w:rFonts w:eastAsia="ＭＳ 明朝"/>
      <w:b/>
      <w:bCs/>
    </w:rPr>
  </w:style>
  <w:style w:type="character" w:customStyle="1" w:styleId="50">
    <w:name w:val="見出し 5 (文字)"/>
    <w:basedOn w:val="a3"/>
    <w:link w:val="5"/>
    <w:uiPriority w:val="9"/>
    <w:rsid w:val="00456BF8"/>
    <w:rPr>
      <w:rFonts w:asciiTheme="majorHAnsi" w:eastAsiaTheme="majorEastAsia" w:hAnsiTheme="majorHAnsi" w:cstheme="majorBidi"/>
    </w:rPr>
  </w:style>
  <w:style w:type="table" w:styleId="af7">
    <w:name w:val="Table Grid"/>
    <w:basedOn w:val="a4"/>
    <w:uiPriority w:val="39"/>
    <w:rsid w:val="0045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2"/>
    <w:link w:val="af9"/>
    <w:uiPriority w:val="99"/>
    <w:unhideWhenUsed/>
    <w:rsid w:val="00456BF8"/>
    <w:pPr>
      <w:snapToGrid w:val="0"/>
      <w:jc w:val="left"/>
    </w:pPr>
  </w:style>
  <w:style w:type="character" w:customStyle="1" w:styleId="af9">
    <w:name w:val="脚注文字列 (文字)"/>
    <w:basedOn w:val="a3"/>
    <w:link w:val="af8"/>
    <w:uiPriority w:val="99"/>
    <w:rsid w:val="00456BF8"/>
    <w:rPr>
      <w:rFonts w:eastAsia="ＭＳ 明朝"/>
    </w:rPr>
  </w:style>
  <w:style w:type="character" w:styleId="afa">
    <w:name w:val="footnote reference"/>
    <w:basedOn w:val="a3"/>
    <w:uiPriority w:val="99"/>
    <w:semiHidden/>
    <w:unhideWhenUsed/>
    <w:rsid w:val="00456BF8"/>
    <w:rPr>
      <w:vertAlign w:val="superscript"/>
    </w:rPr>
  </w:style>
  <w:style w:type="paragraph" w:styleId="Web">
    <w:name w:val="Normal (Web)"/>
    <w:basedOn w:val="a2"/>
    <w:uiPriority w:val="99"/>
    <w:semiHidden/>
    <w:unhideWhenUsed/>
    <w:rsid w:val="00456B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Strong"/>
    <w:basedOn w:val="a3"/>
    <w:uiPriority w:val="22"/>
    <w:qFormat/>
    <w:rsid w:val="00456BF8"/>
    <w:rPr>
      <w:b/>
      <w:bCs/>
    </w:rPr>
  </w:style>
  <w:style w:type="character" w:customStyle="1" w:styleId="ui-provider">
    <w:name w:val="ui-provider"/>
    <w:basedOn w:val="a3"/>
    <w:rsid w:val="00456BF8"/>
  </w:style>
  <w:style w:type="paragraph" w:customStyle="1" w:styleId="Default">
    <w:name w:val="Default"/>
    <w:rsid w:val="00456BF8"/>
    <w:pPr>
      <w:widowControl w:val="0"/>
      <w:autoSpaceDE w:val="0"/>
      <w:autoSpaceDN w:val="0"/>
      <w:adjustRightInd w:val="0"/>
    </w:pPr>
    <w:rPr>
      <w:rFonts w:ascii="ＭＳ" w:eastAsia="ＭＳ" w:cs="ＭＳ"/>
      <w:color w:val="000000"/>
      <w:kern w:val="0"/>
      <w:sz w:val="24"/>
      <w:szCs w:val="24"/>
    </w:rPr>
  </w:style>
  <w:style w:type="table" w:customStyle="1" w:styleId="TableNormal">
    <w:name w:val="Table Normal"/>
    <w:uiPriority w:val="2"/>
    <w:semiHidden/>
    <w:unhideWhenUsed/>
    <w:qFormat/>
    <w:rsid w:val="00456BF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56BF8"/>
    <w:pPr>
      <w:autoSpaceDE w:val="0"/>
      <w:autoSpaceDN w:val="0"/>
      <w:spacing w:before="1"/>
      <w:ind w:left="83"/>
      <w:jc w:val="left"/>
    </w:pPr>
    <w:rPr>
      <w:rFonts w:ascii="ＭＳ 明朝" w:hAnsi="ＭＳ 明朝" w:cs="ＭＳ 明朝"/>
      <w:kern w:val="0"/>
      <w:sz w:val="22"/>
    </w:rPr>
  </w:style>
  <w:style w:type="character" w:styleId="afc">
    <w:name w:val="FollowedHyperlink"/>
    <w:basedOn w:val="a3"/>
    <w:uiPriority w:val="99"/>
    <w:semiHidden/>
    <w:unhideWhenUsed/>
    <w:rsid w:val="00456BF8"/>
    <w:rPr>
      <w:color w:val="954F72" w:themeColor="followedHyperlink"/>
      <w:u w:val="single"/>
    </w:rPr>
  </w:style>
  <w:style w:type="paragraph" w:styleId="afd">
    <w:name w:val="Title"/>
    <w:basedOn w:val="a2"/>
    <w:next w:val="a2"/>
    <w:link w:val="afe"/>
    <w:uiPriority w:val="10"/>
    <w:qFormat/>
    <w:rsid w:val="00456BF8"/>
    <w:pPr>
      <w:spacing w:before="240" w:after="120"/>
      <w:jc w:val="center"/>
      <w:outlineLvl w:val="0"/>
    </w:pPr>
    <w:rPr>
      <w:rFonts w:asciiTheme="majorHAnsi" w:eastAsiaTheme="majorEastAsia" w:hAnsiTheme="majorHAnsi" w:cstheme="majorBidi"/>
      <w:sz w:val="32"/>
      <w:szCs w:val="32"/>
    </w:rPr>
  </w:style>
  <w:style w:type="character" w:customStyle="1" w:styleId="afe">
    <w:name w:val="表題 (文字)"/>
    <w:basedOn w:val="a3"/>
    <w:link w:val="afd"/>
    <w:uiPriority w:val="10"/>
    <w:rsid w:val="00456BF8"/>
    <w:rPr>
      <w:rFonts w:asciiTheme="majorHAnsi" w:eastAsiaTheme="majorEastAsia" w:hAnsiTheme="majorHAnsi" w:cstheme="majorBidi"/>
      <w:sz w:val="32"/>
      <w:szCs w:val="32"/>
    </w:rPr>
  </w:style>
  <w:style w:type="character" w:customStyle="1" w:styleId="61">
    <w:name w:val="見出し 6 (文字)"/>
    <w:basedOn w:val="a3"/>
    <w:link w:val="60"/>
    <w:uiPriority w:val="9"/>
    <w:rsid w:val="00043FEC"/>
    <w:rPr>
      <w:rFonts w:eastAsia="ＭＳ 明朝"/>
      <w:b/>
      <w:bCs/>
    </w:rPr>
  </w:style>
  <w:style w:type="paragraph" w:styleId="aff">
    <w:name w:val="Subtitle"/>
    <w:basedOn w:val="a2"/>
    <w:next w:val="a2"/>
    <w:link w:val="aff0"/>
    <w:uiPriority w:val="11"/>
    <w:qFormat/>
    <w:rsid w:val="00043FEC"/>
    <w:pPr>
      <w:jc w:val="center"/>
      <w:outlineLvl w:val="1"/>
    </w:pPr>
    <w:rPr>
      <w:rFonts w:eastAsiaTheme="minorEastAsia"/>
      <w:sz w:val="24"/>
      <w:szCs w:val="24"/>
    </w:rPr>
  </w:style>
  <w:style w:type="character" w:customStyle="1" w:styleId="aff0">
    <w:name w:val="副題 (文字)"/>
    <w:basedOn w:val="a3"/>
    <w:link w:val="aff"/>
    <w:uiPriority w:val="11"/>
    <w:rsid w:val="00043FEC"/>
    <w:rPr>
      <w:sz w:val="24"/>
      <w:szCs w:val="24"/>
    </w:rPr>
  </w:style>
  <w:style w:type="character" w:customStyle="1" w:styleId="70">
    <w:name w:val="見出し 7 (文字)"/>
    <w:basedOn w:val="a3"/>
    <w:link w:val="7"/>
    <w:uiPriority w:val="9"/>
    <w:rsid w:val="00FA3E0A"/>
    <w:rPr>
      <w:rFonts w:eastAsia="ＭＳ 明朝"/>
    </w:rPr>
  </w:style>
  <w:style w:type="numbering" w:customStyle="1" w:styleId="3">
    <w:name w:val="スタイル3"/>
    <w:uiPriority w:val="99"/>
    <w:rsid w:val="00AC25A3"/>
    <w:pPr>
      <w:numPr>
        <w:numId w:val="130"/>
      </w:numPr>
    </w:pPr>
  </w:style>
  <w:style w:type="paragraph" w:customStyle="1" w:styleId="6">
    <w:name w:val="スタイル6"/>
    <w:basedOn w:val="a2"/>
    <w:next w:val="a2"/>
    <w:link w:val="63"/>
    <w:qFormat/>
    <w:rsid w:val="00AC25A3"/>
    <w:pPr>
      <w:widowControl/>
      <w:numPr>
        <w:numId w:val="133"/>
      </w:numPr>
      <w:tabs>
        <w:tab w:val="left" w:pos="220"/>
      </w:tabs>
      <w:spacing w:line="200" w:lineRule="atLeast"/>
      <w:ind w:firstLine="0"/>
    </w:pPr>
    <w:rPr>
      <w:rFonts w:asciiTheme="minorEastAsia" w:eastAsiaTheme="minorEastAsia" w:hAnsiTheme="minorEastAsia" w:cs="Times New Roman"/>
      <w:sz w:val="20"/>
      <w:szCs w:val="20"/>
    </w:rPr>
  </w:style>
  <w:style w:type="character" w:customStyle="1" w:styleId="63">
    <w:name w:val="スタイル6 (文字)"/>
    <w:basedOn w:val="a3"/>
    <w:link w:val="6"/>
    <w:rsid w:val="00AC25A3"/>
    <w:rPr>
      <w:rFonts w:asciiTheme="minorEastAsia" w:hAnsiTheme="minorEastAsia" w:cs="Times New Roman"/>
      <w:sz w:val="20"/>
      <w:szCs w:val="20"/>
    </w:rPr>
  </w:style>
  <w:style w:type="paragraph" w:styleId="aff1">
    <w:name w:val="Revision"/>
    <w:hidden/>
    <w:uiPriority w:val="99"/>
    <w:semiHidden/>
    <w:rsid w:val="005E537C"/>
    <w:rPr>
      <w:rFonts w:eastAsia="ＭＳ 明朝"/>
    </w:rPr>
  </w:style>
  <w:style w:type="paragraph" w:customStyle="1" w:styleId="aff2">
    <w:name w:val="別紙１"/>
    <w:basedOn w:val="1"/>
    <w:link w:val="aff3"/>
    <w:qFormat/>
    <w:rsid w:val="00975628"/>
    <w:pPr>
      <w:numPr>
        <w:numId w:val="0"/>
      </w:numPr>
      <w:ind w:left="425" w:hanging="425"/>
    </w:pPr>
    <w:rPr>
      <w:rFonts w:ascii="BIZ UDPゴシック" w:hAnsi="BIZ UDPゴシック"/>
      <w:color w:val="000000" w:themeColor="text1"/>
    </w:rPr>
  </w:style>
  <w:style w:type="paragraph" w:customStyle="1" w:styleId="a">
    <w:name w:val="別紙２"/>
    <w:basedOn w:val="2"/>
    <w:link w:val="aff4"/>
    <w:qFormat/>
    <w:rsid w:val="00B91BE7"/>
    <w:pPr>
      <w:numPr>
        <w:numId w:val="275"/>
      </w:numPr>
    </w:pPr>
  </w:style>
  <w:style w:type="character" w:customStyle="1" w:styleId="aff3">
    <w:name w:val="別紙１ (文字)"/>
    <w:basedOn w:val="10"/>
    <w:link w:val="aff2"/>
    <w:rsid w:val="00975628"/>
    <w:rPr>
      <w:rFonts w:ascii="BIZ UDPゴシック" w:eastAsia="BIZ UDPゴシック" w:hAnsi="BIZ UDPゴシック" w:cstheme="majorBidi"/>
      <w:b/>
      <w:bCs/>
      <w:color w:val="000000" w:themeColor="text1"/>
      <w:sz w:val="28"/>
      <w:szCs w:val="24"/>
    </w:rPr>
  </w:style>
  <w:style w:type="paragraph" w:customStyle="1" w:styleId="a0">
    <w:name w:val="別紙３"/>
    <w:basedOn w:val="30"/>
    <w:link w:val="aff5"/>
    <w:qFormat/>
    <w:rsid w:val="00B91BE7"/>
    <w:pPr>
      <w:numPr>
        <w:numId w:val="275"/>
      </w:numPr>
      <w:tabs>
        <w:tab w:val="clear" w:pos="1134"/>
      </w:tabs>
    </w:pPr>
    <w:rPr>
      <w:rFonts w:ascii="BIZ UDPゴシック" w:eastAsia="BIZ UDPゴシック" w:hAnsi="BIZ UDPゴシック"/>
      <w:color w:val="000000" w:themeColor="text1"/>
    </w:rPr>
  </w:style>
  <w:style w:type="character" w:customStyle="1" w:styleId="aff4">
    <w:name w:val="別紙２ (文字)"/>
    <w:basedOn w:val="20"/>
    <w:link w:val="a"/>
    <w:rsid w:val="00B91BE7"/>
    <w:rPr>
      <w:rFonts w:ascii="BIZ UDPゴシック" w:eastAsia="BIZ UDPゴシック" w:hAnsi="BIZ UDPゴシック" w:cstheme="majorBidi"/>
      <w:b/>
      <w:bCs/>
      <w:color w:val="000000" w:themeColor="text1"/>
      <w:sz w:val="24"/>
    </w:rPr>
  </w:style>
  <w:style w:type="paragraph" w:customStyle="1" w:styleId="a1">
    <w:name w:val="別紙４"/>
    <w:basedOn w:val="4"/>
    <w:link w:val="aff6"/>
    <w:qFormat/>
    <w:rsid w:val="00B91BE7"/>
    <w:pPr>
      <w:numPr>
        <w:numId w:val="275"/>
      </w:numPr>
      <w:tabs>
        <w:tab w:val="left" w:pos="1985"/>
      </w:tabs>
    </w:pPr>
    <w:rPr>
      <w:rFonts w:ascii="BIZ UDPゴシック" w:eastAsia="BIZ UDPゴシック" w:hAnsi="BIZ UDPゴシック"/>
      <w:color w:val="000000" w:themeColor="text1"/>
    </w:rPr>
  </w:style>
  <w:style w:type="character" w:customStyle="1" w:styleId="aff5">
    <w:name w:val="別紙３ (文字)"/>
    <w:basedOn w:val="31"/>
    <w:link w:val="a0"/>
    <w:rsid w:val="00B91BE7"/>
    <w:rPr>
      <w:rFonts w:ascii="BIZ UDPゴシック" w:eastAsia="BIZ UDPゴシック" w:hAnsi="BIZ UDPゴシック" w:cstheme="majorBidi"/>
      <w:b/>
      <w:bCs/>
      <w:color w:val="000000" w:themeColor="text1"/>
      <w:sz w:val="22"/>
    </w:rPr>
  </w:style>
  <w:style w:type="character" w:customStyle="1" w:styleId="aff6">
    <w:name w:val="別紙４ (文字)"/>
    <w:basedOn w:val="40"/>
    <w:link w:val="a1"/>
    <w:rsid w:val="00B91BE7"/>
    <w:rPr>
      <w:rFonts w:ascii="BIZ UDPゴシック" w:eastAsia="BIZ UDPゴシック" w:hAnsi="BIZ UDPゴシック"/>
      <w:b/>
      <w:bCs/>
      <w:color w:val="000000" w:themeColor="text1"/>
    </w:rPr>
  </w:style>
  <w:style w:type="character" w:customStyle="1" w:styleId="af1">
    <w:name w:val="リスト段落 (文字)"/>
    <w:link w:val="af0"/>
    <w:uiPriority w:val="1"/>
    <w:locked/>
    <w:rsid w:val="008B5445"/>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03602">
      <w:bodyDiv w:val="1"/>
      <w:marLeft w:val="0"/>
      <w:marRight w:val="0"/>
      <w:marTop w:val="0"/>
      <w:marBottom w:val="0"/>
      <w:divBdr>
        <w:top w:val="none" w:sz="0" w:space="0" w:color="auto"/>
        <w:left w:val="none" w:sz="0" w:space="0" w:color="auto"/>
        <w:bottom w:val="none" w:sz="0" w:space="0" w:color="auto"/>
        <w:right w:val="none" w:sz="0" w:space="0" w:color="auto"/>
      </w:divBdr>
    </w:div>
    <w:div w:id="143852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media/image1.png" Type="http://schemas.openxmlformats.org/officeDocument/2006/relationships/image"/><Relationship Id="rId15" Target="media/image2.emf" Type="http://schemas.openxmlformats.org/officeDocument/2006/relationships/image"/><Relationship Id="rId16" Target="media/image3.emf" Type="http://schemas.openxmlformats.org/officeDocument/2006/relationships/image"/><Relationship Id="rId17" Target="media/image4.png" Type="http://schemas.openxmlformats.org/officeDocument/2006/relationships/image"/><Relationship Id="rId18" Target="media/image5.emf" Type="http://schemas.openxmlformats.org/officeDocument/2006/relationships/image"/><Relationship Id="rId19" Target="media/image6.emf" Type="http://schemas.openxmlformats.org/officeDocument/2006/relationships/image"/><Relationship Id="rId2" Target="numbering.xml" Type="http://schemas.openxmlformats.org/officeDocument/2006/relationships/numbering"/><Relationship Id="rId20" Target="media/image7.emf" Type="http://schemas.openxmlformats.org/officeDocument/2006/relationships/image"/><Relationship Id="rId21" Target="header4.xml" Type="http://schemas.openxmlformats.org/officeDocument/2006/relationships/header"/><Relationship Id="rId22" Target="media/image8.png" Type="http://schemas.openxmlformats.org/officeDocument/2006/relationships/image"/><Relationship Id="rId23" Target="media/image9.png" Type="http://schemas.openxmlformats.org/officeDocument/2006/relationships/image"/><Relationship Id="rId24" Target="media/image10.png" Type="http://schemas.openxmlformats.org/officeDocument/2006/relationships/image"/><Relationship Id="rId25" Target="media/image11.png" Type="http://schemas.openxmlformats.org/officeDocument/2006/relationships/image"/><Relationship Id="rId26" Target="media/image12.png" Type="http://schemas.openxmlformats.org/officeDocument/2006/relationships/image"/><Relationship Id="rId27" Target="footer4.xml" Type="http://schemas.openxmlformats.org/officeDocument/2006/relationships/footer"/><Relationship Id="rId28" Target="https://www.mlit.go.jp/koku/koku_CyberSecurity.html" TargetMode="External" Type="http://schemas.openxmlformats.org/officeDocument/2006/relationships/hyperlink"/><Relationship Id="rId29" Target="https://www.mlit.go.jp/koku/koku_CyberSecurity.html" TargetMode="External" Type="http://schemas.openxmlformats.org/officeDocument/2006/relationships/hyperlink"/><Relationship Id="rId3" Target="styles.xml" Type="http://schemas.openxmlformats.org/officeDocument/2006/relationships/styles"/><Relationship Id="rId30" Target="https://www.mlit.go.jp/tetudo/tetudo_fr1_000092.html" TargetMode="External" Type="http://schemas.openxmlformats.org/officeDocument/2006/relationships/hyperlink"/><Relationship Id="rId31" Target="https://www.mlit.go.jp/jidosha/jidosha_tk4_000121.html" TargetMode="External" Type="http://schemas.openxmlformats.org/officeDocument/2006/relationships/hyperlink"/><Relationship Id="rId32" Target="https://www.mlit.go.jp/jidosha/jidosha_tk4_000121.html" TargetMode="External" Type="http://schemas.openxmlformats.org/officeDocument/2006/relationships/hyperlink"/><Relationship Id="rId33" Target="https://www.mlit.go.jp/maritime/maritime_fr1_000082.html" TargetMode="External" Type="http://schemas.openxmlformats.org/officeDocument/2006/relationships/hyperlink"/><Relationship Id="rId34" Target="https://www.mlit.go.jp/kowan/kowan_cybersecurity.html" TargetMode="External" Type="http://schemas.openxmlformats.org/officeDocument/2006/relationships/hyperlink"/><Relationship Id="rId35" Target="https://www.mlit.go.jp/sogoseisaku/jouhouka/content/001310076.pdf" TargetMode="External" Type="http://schemas.openxmlformats.org/officeDocument/2006/relationships/hyperlink"/><Relationship Id="rId36" Target="https://www.nisc.go.jp/policy/group/general/itbcp-guideline.html" TargetMode="External" Type="http://schemas.openxmlformats.org/officeDocument/2006/relationships/hyperlink"/><Relationship Id="rId37" Target="https://www.nisc.go.jp/pdf/policy/infra/cip_policy_2024.pdff" TargetMode="External" Type="http://schemas.openxmlformats.org/officeDocument/2006/relationships/hyperlink"/><Relationship Id="rId38" Target="https://www.nisc.go.jp/policy/group/general/kijun.html" TargetMode="External" Type="http://schemas.openxmlformats.org/officeDocument/2006/relationships/hyperlink"/><Relationship Id="rId39" Target="https://www.mlit.go.jp/sogoseisaku/jouhouka/content/001310078.pdf" TargetMode="External" Type="http://schemas.openxmlformats.org/officeDocument/2006/relationships/hyperlink"/><Relationship Id="rId4" Target="settings.xml" Type="http://schemas.openxmlformats.org/officeDocument/2006/relationships/settings"/><Relationship Id="rId40" Target="https://www.nisc.go.jp/files/Risk-assessment.zip" TargetMode="External" Type="http://schemas.openxmlformats.org/officeDocument/2006/relationships/hyperlink"/><Relationship Id="rId41" Target="https://www.nisc.go.jp/pdf/policy/infra/rmtebiki202307.pdf" TargetMode="External" Type="http://schemas.openxmlformats.org/officeDocument/2006/relationships/hyperlink"/><Relationship Id="rId42" Target="https://www.nisc.go.jp/pdf/policy/general/guider6.pdf" TargetMode="External" Type="http://schemas.openxmlformats.org/officeDocument/2006/relationships/hyperlink"/><Relationship Id="rId43" Target="https://www.nisc.go.jp/pdf/policy/infra/cloud_guidance.pdf" TargetMode="External" Type="http://schemas.openxmlformats.org/officeDocument/2006/relationships/hyperlink"/><Relationship Id="rId44" Target="https://www.bousai.go.jp/kyoiku/kigyou/keizoku/sk_04.html" TargetMode="External" Type="http://schemas.openxmlformats.org/officeDocument/2006/relationships/hyperlink"/><Relationship Id="rId45" Target="https://www.ppc.go.jp/personalinfo/legal/guidelines_tsusoku/" TargetMode="External" Type="http://schemas.openxmlformats.org/officeDocument/2006/relationships/hyperlink"/><Relationship Id="rId46" Target="https://www.npa.go.jp/bureau/cyber/index.html" TargetMode="External" Type="http://schemas.openxmlformats.org/officeDocument/2006/relationships/hyperlink"/><Relationship Id="rId47" Target="https://www.soumu.go.jp/main_content/000843318.pdf" TargetMode="External" Type="http://schemas.openxmlformats.org/officeDocument/2006/relationships/hyperlink"/><Relationship Id="rId48" Target="https://www.meti.go.jp/policy/netsecurity/downloadfiles/IS_Management_Standard_H28.pdf" TargetMode="External" Type="http://schemas.openxmlformats.org/officeDocument/2006/relationships/hyperlink"/><Relationship Id="rId49" Target="https://www.meti.go.jp/shingikai/economy/cgs_kenkyukai/pdf/20190628_group_gov.pdf" TargetMode="External" Type="http://schemas.openxmlformats.org/officeDocument/2006/relationships/hyperlink"/><Relationship Id="rId5" Target="webSettings.xml" Type="http://schemas.openxmlformats.org/officeDocument/2006/relationships/webSettings"/><Relationship Id="rId50" Target="https://www.meti.go.jp/policy/netsecurity/downloadfiles/cloudsec2013fy.pdf" TargetMode="External" Type="http://schemas.openxmlformats.org/officeDocument/2006/relationships/hyperlink"/><Relationship Id="rId51" Target="https://www.meti.go.jp/policy/netsecurity/downloadfiles/guide_v3.0.pdf" TargetMode="External" Type="http://schemas.openxmlformats.org/officeDocument/2006/relationships/hyperlink"/><Relationship Id="rId52" Target="https://www.ipa.go.jp/security/controlsystem/riskanalysis.html" TargetMode="External" Type="http://schemas.openxmlformats.org/officeDocument/2006/relationships/hyperlink"/><Relationship Id="rId53" Target="https://www.ipa.go.jp/security/sme/otasuketai-about.html" TargetMode="External" Type="http://schemas.openxmlformats.org/officeDocument/2006/relationships/hyperlink"/><Relationship Id="rId54" Target="https://www.ipa.go.jp/archive/security/sme/benchmark/benchmark-katsuyou.html" TargetMode="External" Type="http://schemas.openxmlformats.org/officeDocument/2006/relationships/hyperlink"/><Relationship Id="rId55" Target="https://www.ipa.go.jp/security/guide/sme/ug65p90000019cbk-att/000072150.pdf" TargetMode="External" Type="http://schemas.openxmlformats.org/officeDocument/2006/relationships/hyperlink"/><Relationship Id="rId56" Target="https://www.ismap.go.jp/csm" TargetMode="External" Type="http://schemas.openxmlformats.org/officeDocument/2006/relationships/hyperlink"/><Relationship Id="rId57" Target="https://www.keidanren.or.jp/policy/cybersecurity/CyberRiskHandbook.pdf" TargetMode="External" Type="http://schemas.openxmlformats.org/officeDocument/2006/relationships/hyperlink"/><Relationship Id="rId58" Target="https://www.nca.gr.jp/activity/pub_doc/drill_manual.html" TargetMode="External" Type="http://schemas.openxmlformats.org/officeDocument/2006/relationships/hyperlink"/><Relationship Id="rId59" Target="https://www.jasa.jp/qualification/about/auditor/" TargetMode="External" Type="http://schemas.openxmlformats.org/officeDocument/2006/relationships/hyperlink"/><Relationship Id="rId6" Target="footnotes.xml" Type="http://schemas.openxmlformats.org/officeDocument/2006/relationships/footnotes"/><Relationship Id="rId60" Target="https://doi.org/10.6028/NIST.CSWP.29" TargetMode="External" Type="http://schemas.openxmlformats.org/officeDocument/2006/relationships/hyperlink"/><Relationship Id="rId61" Target="https://www.ipa.go.jp/security/reports/oversea/nist/ug65p90000019cp4-att/begoj9000000d400.pdf" TargetMode="External" Type="http://schemas.openxmlformats.org/officeDocument/2006/relationships/hyperlink"/><Relationship Id="rId62" Target="https://www.jpcert.or.jp/research/FIRST-TLP.html" TargetMode="External" Type="http://schemas.openxmlformats.org/officeDocument/2006/relationships/hyperlink"/><Relationship Id="rId63" Target="https://www.fedramp.gov/" TargetMode="External" Type="http://schemas.openxmlformats.org/officeDocument/2006/relationships/hyperlink"/><Relationship Id="rId64" Target="header5.xml" Type="http://schemas.openxmlformats.org/officeDocument/2006/relationships/header"/><Relationship Id="rId65" Target="header6.xml" Type="http://schemas.openxmlformats.org/officeDocument/2006/relationships/header"/><Relationship Id="rId66" Target="header7.xml" Type="http://schemas.openxmlformats.org/officeDocument/2006/relationships/header"/><Relationship Id="rId67" Target="header8.xml" Type="http://schemas.openxmlformats.org/officeDocument/2006/relationships/header"/><Relationship Id="rId68" Target="header9.xml" Type="http://schemas.openxmlformats.org/officeDocument/2006/relationships/header"/><Relationship Id="rId69" Target="fontTable.xml" Type="http://schemas.openxmlformats.org/officeDocument/2006/relationships/fontTable"/><Relationship Id="rId7" Target="endnotes.xml" Type="http://schemas.openxmlformats.org/officeDocument/2006/relationships/endnotes"/><Relationship Id="rId70" Target="theme/theme1.xml" Type="http://schemas.openxmlformats.org/officeDocument/2006/relationships/theme"/><Relationship Id="rId8" Target="header1.xml" Type="http://schemas.openxmlformats.org/officeDocument/2006/relationships/header"/><Relationship Id="rId9" Target="footer1.xml" Type="http://schemas.openxmlformats.org/officeDocument/2006/relationships/footer"/></Relationships>
</file>

<file path=word/_rels/footnotes.xml.rels><?xml version="1.0" encoding="UTF-8" standalone="yes"?><Relationships xmlns="http://schemas.openxmlformats.org/package/2006/relationships"><Relationship Id="rId1" Target="https://www.keidanren.or.jp/policy/cybersecurity/CyberRiskHandbook.pdf" TargetMode="External" Type="http://schemas.openxmlformats.org/officeDocument/2006/relationships/hyperlink"/><Relationship Id="rId10" Target="https://www.soumu.go.jp/main_sosiki/joho_tsusin/security/cmn/download/kokumin-security_admin.pdf" TargetMode="External" Type="http://schemas.openxmlformats.org/officeDocument/2006/relationships/hyperlink"/><Relationship Id="rId11" Target="https://www.soumu.go.jp/main_content/000702974.pdf" TargetMode="External" Type="http://schemas.openxmlformats.org/officeDocument/2006/relationships/hyperlink"/><Relationship Id="rId12" Target="https://www.npa.go.jp/bureau/cyber/index.html" TargetMode="External" Type="http://schemas.openxmlformats.org/officeDocument/2006/relationships/hyperlink"/><Relationship Id="rId13" Target="https://www.nisc.go.jp/" TargetMode="External" Type="http://schemas.openxmlformats.org/officeDocument/2006/relationships/hyperlink"/><Relationship Id="rId14" Target="https://www.soumu.go.jp/main_content/000843318.pdf" TargetMode="External" Type="http://schemas.openxmlformats.org/officeDocument/2006/relationships/hyperlink"/><Relationship Id="rId15" Target="https://www.nisc.go.jp/pdf/policy/infra/cloud_guidance.pdf" TargetMode="External" Type="http://schemas.openxmlformats.org/officeDocument/2006/relationships/hyperlink"/><Relationship Id="rId16" Target="https://www.meti.go.jp/policy/netsecurity/downloadfiles/cloudsec2013fy.pdf" TargetMode="External" Type="http://schemas.openxmlformats.org/officeDocument/2006/relationships/hyperlink"/><Relationship Id="rId17" Target="https://www.ismap.go.jp/csm" TargetMode="External" Type="http://schemas.openxmlformats.org/officeDocument/2006/relationships/hyperlink"/><Relationship Id="rId18" Target="https://www.fedramp.gov/" TargetMode="External" Type="http://schemas.openxmlformats.org/officeDocument/2006/relationships/hyperlink"/><Relationship Id="rId2" Target="https://www.meti.go.jp/shingikai/economy/cgs_kenkyukai/pdf/20190628_group_gov.pdf" TargetMode="External" Type="http://schemas.openxmlformats.org/officeDocument/2006/relationships/hyperlink"/><Relationship Id="rId3" Target="https://www.ipa.go.jp/security/sme/otasuketai-about.html" TargetMode="External" Type="http://schemas.openxmlformats.org/officeDocument/2006/relationships/hyperlink"/><Relationship Id="rId4" Target="https://www.ipa.go.jp/archive/security/sme/benchmark/benchmark-katsuyou.html" TargetMode="External" Type="http://schemas.openxmlformats.org/officeDocument/2006/relationships/hyperlink"/><Relationship Id="rId5" Target="https://www.jpcert.or.jp/research/FIRST-TLP.html" TargetMode="External" Type="http://schemas.openxmlformats.org/officeDocument/2006/relationships/hyperlink"/><Relationship Id="rId6" Target="https://www.nca.gr.jp/activity/pub_doc/drill_manual.html" TargetMode="External" Type="http://schemas.openxmlformats.org/officeDocument/2006/relationships/hyperlink"/><Relationship Id="rId7" Target="https://www.soumu.go.jp/main_sosiki/joho_tsusin/security/glossary/06.html" TargetMode="External" Type="http://schemas.openxmlformats.org/officeDocument/2006/relationships/hyperlink"/><Relationship Id="rId8" Target="https://www.soumu.go.jp/main_sosiki/joho_tsusin/security/glossary/11.html" TargetMode="External" Type="http://schemas.openxmlformats.org/officeDocument/2006/relationships/hyperlink"/><Relationship Id="rId9" Target="https://www.soumu.go.jp/main_sosiki/joho_tsusin/security/glossary/1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41562-F64D-43CA-A3DA-54F233BD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172</Pages>
  <Words>24130</Words>
  <Characters>137541</Characters>
  <DocSecurity>0</DocSecurity>
  <Lines>1146</Lines>
  <Paragraphs>322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161349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