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EastAsia" w:hAnsiTheme="minorEastAsia" w:cstheme="minorEastAsia"/>
          <w:kern w:val="2"/>
          <w:sz w:val="2"/>
          <w:szCs w:val="2"/>
        </w:rPr>
        <w:id w:val="105396726"/>
        <w:docPartObj>
          <w:docPartGallery w:val="Cover Pages"/>
          <w:docPartUnique/>
        </w:docPartObj>
      </w:sdtPr>
      <w:sdtEndPr>
        <w:rPr>
          <w:sz w:val="22"/>
          <w:szCs w:val="22"/>
        </w:rPr>
      </w:sdtEndPr>
      <w:sdtContent>
        <w:p w14:paraId="2B0212B2" w14:textId="11B214AE" w:rsidR="009C20DB" w:rsidRPr="00AF4BE1" w:rsidRDefault="009C20DB">
          <w:pPr>
            <w:pStyle w:val="af7"/>
            <w:rPr>
              <w:sz w:val="2"/>
            </w:rPr>
          </w:pPr>
        </w:p>
        <w:p w14:paraId="0993F54F" w14:textId="5AAF4518" w:rsidR="009C20DB" w:rsidRPr="00AF4BE1" w:rsidRDefault="009C20DB"/>
        <w:p w14:paraId="68FF0974" w14:textId="5857F282" w:rsidR="009C20DB" w:rsidRPr="00AF4BE1" w:rsidRDefault="00FB70AB">
          <w:pPr>
            <w:widowControl/>
            <w:jc w:val="left"/>
            <w:rPr>
              <w:rFonts w:asciiTheme="majorEastAsia" w:eastAsiaTheme="majorEastAsia" w:hAnsiTheme="majorEastAsia"/>
            </w:rPr>
          </w:pPr>
          <w:r w:rsidRPr="00AF4BE1">
            <w:rPr>
              <w:noProof/>
            </w:rPr>
            <mc:AlternateContent>
              <mc:Choice Requires="wps">
                <w:drawing>
                  <wp:anchor distT="0" distB="0" distL="114300" distR="114300" simplePos="0" relativeHeight="251655680" behindDoc="0" locked="0" layoutInCell="1" allowOverlap="1" wp14:anchorId="0C36857C" wp14:editId="36CC3BD7">
                    <wp:simplePos x="0" y="0"/>
                    <wp:positionH relativeFrom="margin">
                      <wp:align>left</wp:align>
                    </wp:positionH>
                    <wp:positionV relativeFrom="margin">
                      <wp:posOffset>3189162</wp:posOffset>
                    </wp:positionV>
                    <wp:extent cx="6029325" cy="914400"/>
                    <wp:effectExtent l="0" t="0" r="0" b="0"/>
                    <wp:wrapNone/>
                    <wp:docPr id="9" name="Text Box 9"/>
                    <wp:cNvGraphicFramePr/>
                    <a:graphic xmlns:a="http://schemas.openxmlformats.org/drawingml/2006/main">
                      <a:graphicData uri="http://schemas.microsoft.com/office/word/2010/wordprocessingShape">
                        <wps:wsp>
                          <wps:cNvSpPr txBox="1"/>
                          <wps:spPr>
                            <a:xfrm>
                              <a:off x="0" y="0"/>
                              <a:ext cx="6029325"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2B4E267" w14:textId="77777777" w:rsidR="00A36BC5" w:rsidRPr="006B5733" w:rsidRDefault="00A36BC5" w:rsidP="00A36BC5">
                                <w:pPr>
                                  <w:pStyle w:val="af7"/>
                                  <w:rPr>
                                    <w:rFonts w:asciiTheme="majorHAnsi" w:eastAsiaTheme="majorEastAsia" w:hAnsiTheme="majorHAnsi" w:cstheme="majorBidi"/>
                                    <w:caps/>
                                    <w:sz w:val="64"/>
                                    <w:szCs w:val="64"/>
                                  </w:rPr>
                                </w:pPr>
                                <w:bookmarkStart w:id="0" w:name="_Hlk205199780"/>
                                <w:r w:rsidRPr="006B5733">
                                  <w:rPr>
                                    <w:rFonts w:asciiTheme="majorHAnsi" w:eastAsiaTheme="majorEastAsia" w:hAnsiTheme="majorHAnsi" w:cstheme="majorBidi" w:hint="eastAsia"/>
                                    <w:caps/>
                                    <w:sz w:val="64"/>
                                    <w:szCs w:val="64"/>
                                  </w:rPr>
                                  <w:t>マイ・防災情報システム</w:t>
                                </w:r>
                              </w:p>
                              <w:p w14:paraId="205E7B76" w14:textId="77777777" w:rsidR="00A36BC5" w:rsidRPr="006B5733" w:rsidRDefault="00A36BC5" w:rsidP="00A36BC5">
                                <w:pPr>
                                  <w:pStyle w:val="af7"/>
                                  <w:rPr>
                                    <w:rFonts w:asciiTheme="majorHAnsi" w:eastAsiaTheme="majorEastAsia" w:hAnsiTheme="majorHAnsi" w:cstheme="majorBidi"/>
                                    <w:caps/>
                                    <w:sz w:val="36"/>
                                    <w:szCs w:val="36"/>
                                  </w:rPr>
                                </w:pPr>
                                <w:r w:rsidRPr="006B5733">
                                  <w:rPr>
                                    <w:rFonts w:asciiTheme="majorHAnsi" w:eastAsiaTheme="majorEastAsia" w:hAnsiTheme="majorHAnsi" w:cstheme="majorBidi" w:hint="eastAsia"/>
                                    <w:caps/>
                                    <w:sz w:val="36"/>
                                    <w:szCs w:val="36"/>
                                  </w:rPr>
                                  <w:t>＜チャットボット型ハザードマップシステム＞</w:t>
                                </w:r>
                              </w:p>
                              <w:bookmarkEnd w:id="0"/>
                              <w:p w14:paraId="64C4387B" w14:textId="4EAF0AED" w:rsidR="00D40920" w:rsidRPr="00023423" w:rsidRDefault="00D40920">
                                <w:pPr>
                                  <w:pStyle w:val="af7"/>
                                  <w:spacing w:before="120"/>
                                  <w:rPr>
                                    <w:sz w:val="36"/>
                                    <w:szCs w:val="36"/>
                                  </w:rPr>
                                </w:pPr>
                                <w:r w:rsidRPr="00023423">
                                  <w:rPr>
                                    <w:rFonts w:hint="eastAsia"/>
                                    <w:sz w:val="36"/>
                                    <w:szCs w:val="36"/>
                                  </w:rPr>
                                  <w:t>提供業務</w:t>
                                </w:r>
                                <w:r w:rsidRPr="00023423">
                                  <w:rPr>
                                    <w:rFonts w:hint="eastAsia"/>
                                    <w:sz w:val="36"/>
                                    <w:szCs w:val="36"/>
                                  </w:rPr>
                                  <w:t xml:space="preserve"> </w:t>
                                </w:r>
                                <w:r w:rsidRPr="00023423">
                                  <w:rPr>
                                    <w:rFonts w:hint="eastAsia"/>
                                    <w:sz w:val="36"/>
                                    <w:szCs w:val="36"/>
                                  </w:rPr>
                                  <w:t>仕様書</w:t>
                                </w:r>
                                <w:r w:rsidR="00D958F3" w:rsidRPr="00023423">
                                  <w:rPr>
                                    <w:rFonts w:hint="eastAsia"/>
                                    <w:sz w:val="36"/>
                                    <w:szCs w:val="36"/>
                                  </w:rPr>
                                  <w:t>サンプル</w:t>
                                </w:r>
                                <w:r w:rsidRPr="00023423">
                                  <w:rPr>
                                    <w:lang w:val="ja-JP"/>
                                  </w:rPr>
                                  <w:t xml:space="preserve"> </w:t>
                                </w:r>
                              </w:p>
                              <w:p w14:paraId="56B7B008" w14:textId="77777777" w:rsidR="00D40920" w:rsidRPr="00023423" w:rsidRDefault="00D409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0</wp14:pctWidth>
                    </wp14:sizeRelH>
                  </wp:anchor>
                </w:drawing>
              </mc:Choice>
              <mc:Fallback>
                <w:pict>
                  <v:shapetype w14:anchorId="0C36857C" id="_x0000_t202" coordsize="21600,21600" o:spt="202" path="m,l,21600r21600,l21600,xe">
                    <v:stroke joinstyle="miter"/>
                    <v:path gradientshapeok="t" o:connecttype="rect"/>
                  </v:shapetype>
                  <v:shape id="Text Box 9" o:spid="_x0000_s1026" type="#_x0000_t202" style="position:absolute;margin-left:0;margin-top:251.1pt;width:474.75pt;height:1in;z-index:251655680;visibility:visible;mso-wrap-style:square;mso-width-percent:0;mso-wrap-distance-left:9pt;mso-wrap-distance-top:0;mso-wrap-distance-right:9pt;mso-wrap-distance-bottom:0;mso-position-horizontal:left;mso-position-horizontal-relative:margin;mso-position-vertical:absolute;mso-position-vertical-relative:margin;mso-width-percent:0;mso-width-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" filled="f" stroked="f" strokeweight=".5pt">
                    <v:textbox style="mso-fit-shape-to-text:t">
                      <w:txbxContent>
                        <w:p w14:paraId="72B4E267" w14:textId="77777777" w:rsidR="00A36BC5" w:rsidRPr="006B5733" w:rsidRDefault="00A36BC5" w:rsidP="00A36BC5">
                          <w:pPr>
                            <w:pStyle w:val="af7"/>
                            <w:rPr>
                              <w:rFonts w:asciiTheme="majorHAnsi" w:eastAsiaTheme="majorEastAsia" w:hAnsiTheme="majorHAnsi" w:cstheme="majorBidi"/>
                              <w:caps/>
                              <w:sz w:val="64"/>
                              <w:szCs w:val="64"/>
                            </w:rPr>
                          </w:pPr>
                          <w:bookmarkStart w:id="1" w:name="_Hlk205199780"/>
                          <w:r w:rsidRPr="006B5733">
                            <w:rPr>
                              <w:rFonts w:asciiTheme="majorHAnsi" w:eastAsiaTheme="majorEastAsia" w:hAnsiTheme="majorHAnsi" w:cstheme="majorBidi" w:hint="eastAsia"/>
                              <w:caps/>
                              <w:sz w:val="64"/>
                              <w:szCs w:val="64"/>
                            </w:rPr>
                            <w:t>マイ・防災情報システム</w:t>
                          </w:r>
                        </w:p>
                        <w:p w14:paraId="205E7B76" w14:textId="77777777" w:rsidR="00A36BC5" w:rsidRPr="006B5733" w:rsidRDefault="00A36BC5" w:rsidP="00A36BC5">
                          <w:pPr>
                            <w:pStyle w:val="af7"/>
                            <w:rPr>
                              <w:rFonts w:asciiTheme="majorHAnsi" w:eastAsiaTheme="majorEastAsia" w:hAnsiTheme="majorHAnsi" w:cstheme="majorBidi"/>
                              <w:caps/>
                              <w:sz w:val="36"/>
                              <w:szCs w:val="36"/>
                            </w:rPr>
                          </w:pPr>
                          <w:r w:rsidRPr="006B5733">
                            <w:rPr>
                              <w:rFonts w:asciiTheme="majorHAnsi" w:eastAsiaTheme="majorEastAsia" w:hAnsiTheme="majorHAnsi" w:cstheme="majorBidi" w:hint="eastAsia"/>
                              <w:caps/>
                              <w:sz w:val="36"/>
                              <w:szCs w:val="36"/>
                            </w:rPr>
                            <w:t>＜チャットボット型ハザードマップシステム＞</w:t>
                          </w:r>
                        </w:p>
                        <w:bookmarkEnd w:id="1"/>
                        <w:p w14:paraId="64C4387B" w14:textId="4EAF0AED" w:rsidR="00D40920" w:rsidRPr="00023423" w:rsidRDefault="00D40920">
                          <w:pPr>
                            <w:pStyle w:val="af7"/>
                            <w:spacing w:before="120"/>
                            <w:rPr>
                              <w:sz w:val="36"/>
                              <w:szCs w:val="36"/>
                            </w:rPr>
                          </w:pPr>
                          <w:r w:rsidRPr="00023423">
                            <w:rPr>
                              <w:rFonts w:hint="eastAsia"/>
                              <w:sz w:val="36"/>
                              <w:szCs w:val="36"/>
                            </w:rPr>
                            <w:t>提供業務</w:t>
                          </w:r>
                          <w:r w:rsidRPr="00023423">
                            <w:rPr>
                              <w:rFonts w:hint="eastAsia"/>
                              <w:sz w:val="36"/>
                              <w:szCs w:val="36"/>
                            </w:rPr>
                            <w:t xml:space="preserve"> </w:t>
                          </w:r>
                          <w:r w:rsidRPr="00023423">
                            <w:rPr>
                              <w:rFonts w:hint="eastAsia"/>
                              <w:sz w:val="36"/>
                              <w:szCs w:val="36"/>
                            </w:rPr>
                            <w:t>仕様書</w:t>
                          </w:r>
                          <w:r w:rsidR="00D958F3" w:rsidRPr="00023423">
                            <w:rPr>
                              <w:rFonts w:hint="eastAsia"/>
                              <w:sz w:val="36"/>
                              <w:szCs w:val="36"/>
                            </w:rPr>
                            <w:t>サンプル</w:t>
                          </w:r>
                          <w:r w:rsidRPr="00023423">
                            <w:rPr>
                              <w:lang w:val="ja-JP"/>
                            </w:rPr>
                            <w:t xml:space="preserve"> </w:t>
                          </w:r>
                        </w:p>
                        <w:p w14:paraId="56B7B008" w14:textId="77777777" w:rsidR="00D40920" w:rsidRPr="00023423" w:rsidRDefault="00D40920"/>
                      </w:txbxContent>
                    </v:textbox>
                    <w10:wrap anchorx="margin" anchory="margin"/>
                  </v:shape>
                </w:pict>
              </mc:Fallback>
            </mc:AlternateContent>
          </w:r>
          <w:r w:rsidR="00491F1C" w:rsidRPr="007A3AB2">
            <w:rPr>
              <w:noProof/>
              <w:color w:val="000000" w:themeColor="text1"/>
            </w:rPr>
            <mc:AlternateContent>
              <mc:Choice Requires="wps">
                <w:drawing>
                  <wp:anchor distT="0" distB="0" distL="114300" distR="114300" simplePos="0" relativeHeight="251660800" behindDoc="0" locked="0" layoutInCell="1" allowOverlap="1" wp14:anchorId="05345E86" wp14:editId="3E1785F8">
                    <wp:simplePos x="0" y="0"/>
                    <wp:positionH relativeFrom="margin">
                      <wp:posOffset>1738630</wp:posOffset>
                    </wp:positionH>
                    <wp:positionV relativeFrom="paragraph">
                      <wp:posOffset>4648200</wp:posOffset>
                    </wp:positionV>
                    <wp:extent cx="4191000" cy="1190625"/>
                    <wp:effectExtent l="0" t="0" r="19050" b="28575"/>
                    <wp:wrapNone/>
                    <wp:docPr id="1257696515" name="正方形/長方形 1"/>
                    <wp:cNvGraphicFramePr/>
                    <a:graphic xmlns:a="http://schemas.openxmlformats.org/drawingml/2006/main">
                      <a:graphicData uri="http://schemas.microsoft.com/office/word/2010/wordprocessingShape">
                        <wps:wsp>
                          <wps:cNvSpPr/>
                          <wps:spPr>
                            <a:xfrm>
                              <a:off x="0" y="0"/>
                              <a:ext cx="4191000" cy="1190625"/>
                            </a:xfrm>
                            <a:prstGeom prst="rect">
                              <a:avLst/>
                            </a:prstGeom>
                            <a:solidFill>
                              <a:schemeClr val="bg1">
                                <a:lumMod val="85000"/>
                              </a:schemeClr>
                            </a:solidFill>
                            <a:ln w="3175">
                              <a:solidFill>
                                <a:schemeClr val="bg1">
                                  <a:lumMod val="50000"/>
                                </a:schemeClr>
                              </a:solidFill>
                            </a:ln>
                          </wps:spPr>
                          <wps:style>
                            <a:lnRef idx="2">
                              <a:schemeClr val="dk1"/>
                            </a:lnRef>
                            <a:fillRef idx="1">
                              <a:schemeClr val="lt1"/>
                            </a:fillRef>
                            <a:effectRef idx="0">
                              <a:schemeClr val="dk1"/>
                            </a:effectRef>
                            <a:fontRef idx="minor">
                              <a:schemeClr val="dk1"/>
                            </a:fontRef>
                          </wps:style>
                          <wps:txbx>
                            <w:txbxContent>
                              <w:p w14:paraId="24F6542E" w14:textId="77777777" w:rsidR="00491F1C" w:rsidRPr="00BE44A7" w:rsidRDefault="00491F1C" w:rsidP="00491F1C">
                                <w:pPr>
                                  <w:jc w:val="left"/>
                                  <w:rPr>
                                    <w:b/>
                                    <w:bCs/>
                                  </w:rPr>
                                </w:pPr>
                                <w:r>
                                  <w:rPr>
                                    <w:rFonts w:hint="eastAsia"/>
                                  </w:rPr>
                                  <w:t>注</w:t>
                                </w:r>
                                <w:r w:rsidRPr="00BE44A7">
                                  <w:rPr>
                                    <w:rFonts w:hint="eastAsia"/>
                                  </w:rPr>
                                  <w:t>：</w:t>
                                </w:r>
                                <w:r>
                                  <w:rPr>
                                    <w:rFonts w:hint="eastAsia"/>
                                  </w:rPr>
                                  <w:t>本書「調達仕様書（サンプル）」は、調達仕様書に記載すべき最低限の項目や記載例等を示したものであり、実際の調達時には、各調達元の地方公共団体の状況に合わせて、項目や記載内容を修正の上、ご利用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345E86" id="正方形/長方形 1" o:spid="_x0000_s1027" style="position:absolute;margin-left:136.9pt;margin-top:366pt;width:330pt;height:93.7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" fillcolor="#d8d8d8 [2732]" strokecolor="#7f7f7f [1612]" strokeweight=".25pt">
                    <v:textbox>
                      <w:txbxContent>
                        <w:p w14:paraId="24F6542E" w14:textId="77777777" w:rsidR="00491F1C" w:rsidRPr="00BE44A7" w:rsidRDefault="00491F1C" w:rsidP="00491F1C">
                          <w:pPr>
                            <w:jc w:val="left"/>
                            <w:rPr>
                              <w:b/>
                              <w:bCs/>
                            </w:rPr>
                          </w:pPr>
                          <w:r>
                            <w:rPr>
                              <w:rFonts w:hint="eastAsia"/>
                            </w:rPr>
                            <w:t>注</w:t>
                          </w:r>
                          <w:r w:rsidRPr="00BE44A7">
                            <w:rPr>
                              <w:rFonts w:hint="eastAsia"/>
                            </w:rPr>
                            <w:t>：</w:t>
                          </w:r>
                          <w:r>
                            <w:rPr>
                              <w:rFonts w:hint="eastAsia"/>
                            </w:rPr>
                            <w:t>本書「調達仕様書（サンプル）」は、調達仕様書に記載すべき最低限の項目や記載例等を示したものであり、実際の調達時には、各調達元の地方公共団体の状況に合わせて、項目や記載内容を修正の上、ご利用ください。</w:t>
                          </w:r>
                        </w:p>
                      </w:txbxContent>
                    </v:textbox>
                    <w10:wrap anchorx="margin"/>
                  </v:rect>
                </w:pict>
              </mc:Fallback>
            </mc:AlternateContent>
          </w:r>
          <w:r w:rsidR="00D93B59" w:rsidRPr="00AF4BE1">
            <w:rPr>
              <w:noProof/>
            </w:rPr>
            <mc:AlternateContent>
              <mc:Choice Requires="wps">
                <w:drawing>
                  <wp:anchor distT="45720" distB="45720" distL="114300" distR="114300" simplePos="0" relativeHeight="251657728" behindDoc="0" locked="0" layoutInCell="1" allowOverlap="1" wp14:anchorId="223BE97C" wp14:editId="1A50CD28">
                    <wp:simplePos x="0" y="0"/>
                    <wp:positionH relativeFrom="margin">
                      <wp:posOffset>404495</wp:posOffset>
                    </wp:positionH>
                    <wp:positionV relativeFrom="paragraph">
                      <wp:posOffset>7399020</wp:posOffset>
                    </wp:positionV>
                    <wp:extent cx="5629275" cy="1019175"/>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019175"/>
                            </a:xfrm>
                            <a:prstGeom prst="rect">
                              <a:avLst/>
                            </a:prstGeom>
                            <a:noFill/>
                            <a:ln w="9525">
                              <a:noFill/>
                              <a:miter lim="800000"/>
                              <a:headEnd/>
                              <a:tailEnd/>
                            </a:ln>
                          </wps:spPr>
                          <wps:txbx>
                            <w:txbxContent>
                              <w:p w14:paraId="70BE8ACE" w14:textId="2E2BE218" w:rsidR="00D40920" w:rsidRPr="00023423" w:rsidRDefault="00DE34BA" w:rsidP="00D93B59">
                                <w:pPr>
                                  <w:jc w:val="right"/>
                                  <w:rPr>
                                    <w:sz w:val="40"/>
                                    <w:lang w:eastAsia="zh-CN"/>
                                  </w:rPr>
                                </w:pPr>
                                <w:r w:rsidRPr="00023423">
                                  <w:rPr>
                                    <w:rFonts w:hint="eastAsia"/>
                                    <w:sz w:val="40"/>
                                    <w:lang w:eastAsia="zh-CN"/>
                                  </w:rPr>
                                  <w:t>○○県○○市</w:t>
                                </w:r>
                                <w:r w:rsidR="00A20F98">
                                  <w:rPr>
                                    <w:rFonts w:hint="eastAsia"/>
                                    <w:sz w:val="40"/>
                                    <w:lang w:eastAsia="zh-CN"/>
                                  </w:rPr>
                                  <w:t>（区町村）</w:t>
                                </w:r>
                              </w:p>
                              <w:p w14:paraId="5449AA25" w14:textId="3C9ADE5B" w:rsidR="00D40920" w:rsidRPr="00023423" w:rsidRDefault="00D40920" w:rsidP="00D93B59">
                                <w:pPr>
                                  <w:jc w:val="right"/>
                                  <w:rPr>
                                    <w:sz w:val="40"/>
                                  </w:rPr>
                                </w:pPr>
                                <w:r w:rsidRPr="00023423">
                                  <w:rPr>
                                    <w:rFonts w:hint="eastAsia"/>
                                    <w:sz w:val="40"/>
                                  </w:rPr>
                                  <w:t>令和</w:t>
                                </w:r>
                                <w:r w:rsidR="006F0928">
                                  <w:rPr>
                                    <w:rFonts w:hint="eastAsia"/>
                                    <w:sz w:val="40"/>
                                  </w:rPr>
                                  <w:t>○</w:t>
                                </w:r>
                                <w:r w:rsidRPr="00023423">
                                  <w:rPr>
                                    <w:sz w:val="40"/>
                                  </w:rPr>
                                  <w:t>年</w:t>
                                </w:r>
                                <w:r w:rsidR="00F22EFC">
                                  <w:rPr>
                                    <w:rFonts w:hint="eastAsia"/>
                                    <w:sz w:val="40"/>
                                  </w:rPr>
                                  <w:t>○</w:t>
                                </w:r>
                                <w:r w:rsidRPr="00023423">
                                  <w:rPr>
                                    <w:sz w:val="40"/>
                                  </w:rPr>
                                  <w:t>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BE97C" id="Text Box 217" o:spid="_x0000_s1028" type="#_x0000_t202" style="position:absolute;margin-left:31.85pt;margin-top:582.6pt;width:443.25pt;height:80.25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" filled="f" stroked="f">
                    <v:textbox>
                      <w:txbxContent>
                        <w:p w14:paraId="70BE8ACE" w14:textId="2E2BE218" w:rsidR="00D40920" w:rsidRPr="00023423" w:rsidRDefault="00DE34BA" w:rsidP="00D93B59">
                          <w:pPr>
                            <w:jc w:val="right"/>
                            <w:rPr>
                              <w:sz w:val="40"/>
                              <w:lang w:eastAsia="zh-CN"/>
                            </w:rPr>
                          </w:pPr>
                          <w:r w:rsidRPr="00023423">
                            <w:rPr>
                              <w:rFonts w:hint="eastAsia"/>
                              <w:sz w:val="40"/>
                              <w:lang w:eastAsia="zh-CN"/>
                            </w:rPr>
                            <w:t>○○県○○市</w:t>
                          </w:r>
                          <w:r w:rsidR="00A20F98">
                            <w:rPr>
                              <w:rFonts w:hint="eastAsia"/>
                              <w:sz w:val="40"/>
                              <w:lang w:eastAsia="zh-CN"/>
                            </w:rPr>
                            <w:t>（区町村）</w:t>
                          </w:r>
                        </w:p>
                        <w:p w14:paraId="5449AA25" w14:textId="3C9ADE5B" w:rsidR="00D40920" w:rsidRPr="00023423" w:rsidRDefault="00D40920" w:rsidP="00D93B59">
                          <w:pPr>
                            <w:jc w:val="right"/>
                            <w:rPr>
                              <w:sz w:val="40"/>
                            </w:rPr>
                          </w:pPr>
                          <w:r w:rsidRPr="00023423">
                            <w:rPr>
                              <w:rFonts w:hint="eastAsia"/>
                              <w:sz w:val="40"/>
                            </w:rPr>
                            <w:t>令和</w:t>
                          </w:r>
                          <w:r w:rsidR="006F0928">
                            <w:rPr>
                              <w:rFonts w:hint="eastAsia"/>
                              <w:sz w:val="40"/>
                            </w:rPr>
                            <w:t>○</w:t>
                          </w:r>
                          <w:r w:rsidRPr="00023423">
                            <w:rPr>
                              <w:sz w:val="40"/>
                            </w:rPr>
                            <w:t>年</w:t>
                          </w:r>
                          <w:r w:rsidR="00F22EFC">
                            <w:rPr>
                              <w:rFonts w:hint="eastAsia"/>
                              <w:sz w:val="40"/>
                            </w:rPr>
                            <w:t>○</w:t>
                          </w:r>
                          <w:r w:rsidRPr="00023423">
                            <w:rPr>
                              <w:sz w:val="40"/>
                            </w:rPr>
                            <w:t>月</w:t>
                          </w:r>
                        </w:p>
                      </w:txbxContent>
                    </v:textbox>
                    <w10:wrap anchorx="margin"/>
                  </v:shape>
                </w:pict>
              </mc:Fallback>
            </mc:AlternateContent>
          </w:r>
          <w:r w:rsidR="009C20DB" w:rsidRPr="00AF4BE1">
            <w:br w:type="page"/>
          </w:r>
        </w:p>
      </w:sdtContent>
    </w:sdt>
    <w:p w14:paraId="2CF63C5A" w14:textId="3BD463C1" w:rsidR="009A4780" w:rsidRPr="00AF4BE1" w:rsidRDefault="00A36BC5" w:rsidP="00F97D72">
      <w:pPr>
        <w:pStyle w:val="af2"/>
      </w:pPr>
      <w:r w:rsidRPr="006B5733">
        <w:lastRenderedPageBreak/>
        <w:t>マイ・防災情報システム</w:t>
      </w:r>
      <w:r w:rsidR="00556D5F" w:rsidRPr="00A24376">
        <w:rPr>
          <w:rFonts w:hint="eastAsia"/>
        </w:rPr>
        <w:t>提供</w:t>
      </w:r>
      <w:r w:rsidR="00556D5F" w:rsidRPr="00AF4BE1">
        <w:rPr>
          <w:rFonts w:hint="eastAsia"/>
        </w:rPr>
        <w:t>業務　仕様書</w:t>
      </w:r>
      <w:r w:rsidR="00023423" w:rsidRPr="00AF4BE1">
        <w:rPr>
          <w:rFonts w:hint="eastAsia"/>
        </w:rPr>
        <w:t>サンプル</w:t>
      </w:r>
    </w:p>
    <w:sdt>
      <w:sdtPr>
        <w:rPr>
          <w:rFonts w:asciiTheme="minorEastAsia" w:eastAsiaTheme="minorEastAsia" w:hAnsiTheme="minorEastAsia" w:cstheme="minorEastAsia"/>
          <w:b w:val="0"/>
          <w:color w:val="auto"/>
          <w:kern w:val="2"/>
          <w:sz w:val="22"/>
          <w:szCs w:val="22"/>
          <w:lang w:val="ja-JP"/>
        </w:rPr>
        <w:id w:val="963318495"/>
        <w:docPartObj>
          <w:docPartGallery w:val="Table of Contents"/>
          <w:docPartUnique/>
        </w:docPartObj>
      </w:sdtPr>
      <w:sdtEndPr>
        <w:rPr>
          <w:bCs/>
        </w:rPr>
      </w:sdtEndPr>
      <w:sdtContent>
        <w:p w14:paraId="2BDE6AFB" w14:textId="5B109828" w:rsidR="0005237A" w:rsidRPr="00A73596" w:rsidRDefault="0005237A" w:rsidP="00AF0356">
          <w:pPr>
            <w:pStyle w:val="af4"/>
            <w:ind w:left="425"/>
            <w:rPr>
              <w:color w:val="auto"/>
            </w:rPr>
          </w:pPr>
          <w:r w:rsidRPr="00A73596">
            <w:rPr>
              <w:rFonts w:asciiTheme="majorEastAsia" w:hAnsiTheme="majorEastAsia" w:hint="eastAsia"/>
              <w:color w:val="auto"/>
              <w:sz w:val="22"/>
              <w:lang w:val="ja-JP"/>
            </w:rPr>
            <w:t>目次</w:t>
          </w:r>
        </w:p>
        <w:p w14:paraId="1E661626" w14:textId="7EC80DF5" w:rsidR="00B063E7" w:rsidRDefault="00C17730">
          <w:pPr>
            <w:pStyle w:val="11"/>
            <w:rPr>
              <w:rFonts w:asciiTheme="minorHAnsi" w:hAnsiTheme="minorHAnsi" w:cstheme="minorBidi"/>
              <w:sz w:val="21"/>
              <w:szCs w:val="24"/>
              <w14:ligatures w14:val="standardContextual"/>
            </w:rPr>
          </w:pPr>
          <w:r>
            <w:rPr>
              <w:b/>
              <w:bCs/>
              <w:lang w:val="ja-JP"/>
            </w:rPr>
            <w:fldChar w:fldCharType="begin"/>
          </w:r>
          <w:r>
            <w:rPr>
              <w:b/>
              <w:bCs/>
              <w:lang w:val="ja-JP"/>
            </w:rPr>
            <w:instrText xml:space="preserve"> TOC \o "1-3" \u </w:instrText>
          </w:r>
          <w:r>
            <w:rPr>
              <w:b/>
              <w:bCs/>
              <w:lang w:val="ja-JP"/>
            </w:rPr>
            <w:fldChar w:fldCharType="separate"/>
          </w:r>
          <w:r w:rsidR="00B063E7" w:rsidRPr="00F34491">
            <w:rPr>
              <w:color w:val="000000" w:themeColor="text1"/>
            </w:rPr>
            <w:t>2</w:t>
          </w:r>
          <w:r w:rsidR="00B063E7">
            <w:t xml:space="preserve"> 基本事項</w:t>
          </w:r>
          <w:r w:rsidR="00B063E7">
            <w:tab/>
          </w:r>
          <w:r w:rsidR="00B063E7">
            <w:fldChar w:fldCharType="begin"/>
          </w:r>
          <w:r w:rsidR="00B063E7">
            <w:instrText xml:space="preserve"> PAGEREF _Toc212815218 \h </w:instrText>
          </w:r>
          <w:r w:rsidR="00B063E7">
            <w:fldChar w:fldCharType="separate"/>
          </w:r>
          <w:r w:rsidR="002109E4">
            <w:t>2</w:t>
          </w:r>
          <w:r w:rsidR="00B063E7">
            <w:fldChar w:fldCharType="end"/>
          </w:r>
        </w:p>
        <w:p w14:paraId="4D6C7ACF" w14:textId="4E274559"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2.1</w:t>
          </w:r>
          <w:r>
            <w:rPr>
              <w:noProof/>
            </w:rPr>
            <w:t xml:space="preserve"> 業務の名称</w:t>
          </w:r>
          <w:r>
            <w:rPr>
              <w:noProof/>
            </w:rPr>
            <w:tab/>
          </w:r>
          <w:r>
            <w:rPr>
              <w:noProof/>
            </w:rPr>
            <w:fldChar w:fldCharType="begin"/>
          </w:r>
          <w:r>
            <w:rPr>
              <w:noProof/>
            </w:rPr>
            <w:instrText xml:space="preserve"> PAGEREF _Toc212815219 \h </w:instrText>
          </w:r>
          <w:r>
            <w:rPr>
              <w:noProof/>
            </w:rPr>
          </w:r>
          <w:r>
            <w:rPr>
              <w:noProof/>
            </w:rPr>
            <w:fldChar w:fldCharType="separate"/>
          </w:r>
          <w:r w:rsidR="002109E4">
            <w:rPr>
              <w:noProof/>
            </w:rPr>
            <w:t>2</w:t>
          </w:r>
          <w:r>
            <w:rPr>
              <w:noProof/>
            </w:rPr>
            <w:fldChar w:fldCharType="end"/>
          </w:r>
        </w:p>
        <w:p w14:paraId="55B02A38" w14:textId="2AD0B9ED"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2.2</w:t>
          </w:r>
          <w:r w:rsidRPr="00F34491">
            <w:rPr>
              <w:noProof/>
              <w:color w:val="000000" w:themeColor="text1"/>
            </w:rPr>
            <w:t xml:space="preserve"> 調達の背景・目的</w:t>
          </w:r>
          <w:r>
            <w:rPr>
              <w:noProof/>
            </w:rPr>
            <w:tab/>
          </w:r>
          <w:r>
            <w:rPr>
              <w:noProof/>
            </w:rPr>
            <w:fldChar w:fldCharType="begin"/>
          </w:r>
          <w:r>
            <w:rPr>
              <w:noProof/>
            </w:rPr>
            <w:instrText xml:space="preserve"> PAGEREF _Toc212815220 \h </w:instrText>
          </w:r>
          <w:r>
            <w:rPr>
              <w:noProof/>
            </w:rPr>
          </w:r>
          <w:r>
            <w:rPr>
              <w:noProof/>
            </w:rPr>
            <w:fldChar w:fldCharType="separate"/>
          </w:r>
          <w:r w:rsidR="002109E4">
            <w:rPr>
              <w:noProof/>
            </w:rPr>
            <w:t>2</w:t>
          </w:r>
          <w:r>
            <w:rPr>
              <w:noProof/>
            </w:rPr>
            <w:fldChar w:fldCharType="end"/>
          </w:r>
        </w:p>
        <w:p w14:paraId="62508A12" w14:textId="66FE333F"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2.3</w:t>
          </w:r>
          <w:r w:rsidRPr="00F34491">
            <w:rPr>
              <w:noProof/>
              <w:color w:val="000000" w:themeColor="text1"/>
            </w:rPr>
            <w:t xml:space="preserve"> システム化範囲</w:t>
          </w:r>
          <w:r>
            <w:rPr>
              <w:noProof/>
            </w:rPr>
            <w:tab/>
          </w:r>
          <w:r>
            <w:rPr>
              <w:noProof/>
            </w:rPr>
            <w:fldChar w:fldCharType="begin"/>
          </w:r>
          <w:r>
            <w:rPr>
              <w:noProof/>
            </w:rPr>
            <w:instrText xml:space="preserve"> PAGEREF _Toc212815221 \h </w:instrText>
          </w:r>
          <w:r>
            <w:rPr>
              <w:noProof/>
            </w:rPr>
          </w:r>
          <w:r>
            <w:rPr>
              <w:noProof/>
            </w:rPr>
            <w:fldChar w:fldCharType="separate"/>
          </w:r>
          <w:r w:rsidR="002109E4">
            <w:rPr>
              <w:noProof/>
            </w:rPr>
            <w:t>2</w:t>
          </w:r>
          <w:r>
            <w:rPr>
              <w:noProof/>
            </w:rPr>
            <w:fldChar w:fldCharType="end"/>
          </w:r>
        </w:p>
        <w:p w14:paraId="46CDCBAD" w14:textId="5943A9AE"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2.4</w:t>
          </w:r>
          <w:r>
            <w:rPr>
              <w:noProof/>
            </w:rPr>
            <w:t xml:space="preserve"> 本業務の範囲</w:t>
          </w:r>
          <w:r>
            <w:rPr>
              <w:noProof/>
            </w:rPr>
            <w:tab/>
          </w:r>
          <w:r>
            <w:rPr>
              <w:noProof/>
            </w:rPr>
            <w:fldChar w:fldCharType="begin"/>
          </w:r>
          <w:r>
            <w:rPr>
              <w:noProof/>
            </w:rPr>
            <w:instrText xml:space="preserve"> PAGEREF _Toc212815222 \h </w:instrText>
          </w:r>
          <w:r>
            <w:rPr>
              <w:noProof/>
            </w:rPr>
          </w:r>
          <w:r>
            <w:rPr>
              <w:noProof/>
            </w:rPr>
            <w:fldChar w:fldCharType="separate"/>
          </w:r>
          <w:r w:rsidR="002109E4">
            <w:rPr>
              <w:noProof/>
            </w:rPr>
            <w:t>2</w:t>
          </w:r>
          <w:r>
            <w:rPr>
              <w:noProof/>
            </w:rPr>
            <w:fldChar w:fldCharType="end"/>
          </w:r>
        </w:p>
        <w:p w14:paraId="600B7E58" w14:textId="5FBE7479" w:rsidR="00B063E7" w:rsidRDefault="00B063E7">
          <w:pPr>
            <w:pStyle w:val="11"/>
            <w:rPr>
              <w:rFonts w:asciiTheme="minorHAnsi" w:hAnsiTheme="minorHAnsi" w:cstheme="minorBidi"/>
              <w:sz w:val="21"/>
              <w:szCs w:val="24"/>
              <w14:ligatures w14:val="standardContextual"/>
            </w:rPr>
          </w:pPr>
          <w:r w:rsidRPr="00F34491">
            <w:rPr>
              <w:color w:val="000000" w:themeColor="text1"/>
            </w:rPr>
            <w:t>3</w:t>
          </w:r>
          <w:r>
            <w:t xml:space="preserve"> 本調達の要件</w:t>
          </w:r>
          <w:r>
            <w:tab/>
          </w:r>
          <w:r>
            <w:fldChar w:fldCharType="begin"/>
          </w:r>
          <w:r>
            <w:instrText xml:space="preserve"> PAGEREF _Toc212815223 \h </w:instrText>
          </w:r>
          <w:r>
            <w:fldChar w:fldCharType="separate"/>
          </w:r>
          <w:r w:rsidR="002109E4">
            <w:t>3</w:t>
          </w:r>
          <w:r>
            <w:fldChar w:fldCharType="end"/>
          </w:r>
        </w:p>
        <w:p w14:paraId="33FACF49" w14:textId="63124452"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3.1</w:t>
          </w:r>
          <w:r>
            <w:rPr>
              <w:noProof/>
            </w:rPr>
            <w:t xml:space="preserve"> 履行期間</w:t>
          </w:r>
          <w:r>
            <w:rPr>
              <w:noProof/>
            </w:rPr>
            <w:tab/>
          </w:r>
          <w:r>
            <w:rPr>
              <w:noProof/>
            </w:rPr>
            <w:fldChar w:fldCharType="begin"/>
          </w:r>
          <w:r>
            <w:rPr>
              <w:noProof/>
            </w:rPr>
            <w:instrText xml:space="preserve"> PAGEREF _Toc212815224 \h </w:instrText>
          </w:r>
          <w:r>
            <w:rPr>
              <w:noProof/>
            </w:rPr>
          </w:r>
          <w:r>
            <w:rPr>
              <w:noProof/>
            </w:rPr>
            <w:fldChar w:fldCharType="separate"/>
          </w:r>
          <w:r w:rsidR="002109E4">
            <w:rPr>
              <w:noProof/>
            </w:rPr>
            <w:t>3</w:t>
          </w:r>
          <w:r>
            <w:rPr>
              <w:noProof/>
            </w:rPr>
            <w:fldChar w:fldCharType="end"/>
          </w:r>
        </w:p>
        <w:p w14:paraId="37EEEAC7" w14:textId="35762E70"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3.2</w:t>
          </w:r>
          <w:r>
            <w:rPr>
              <w:noProof/>
            </w:rPr>
            <w:t xml:space="preserve"> 成果物</w:t>
          </w:r>
          <w:r>
            <w:rPr>
              <w:noProof/>
            </w:rPr>
            <w:tab/>
          </w:r>
          <w:r>
            <w:rPr>
              <w:noProof/>
            </w:rPr>
            <w:fldChar w:fldCharType="begin"/>
          </w:r>
          <w:r>
            <w:rPr>
              <w:noProof/>
            </w:rPr>
            <w:instrText xml:space="preserve"> PAGEREF _Toc212815225 \h </w:instrText>
          </w:r>
          <w:r>
            <w:rPr>
              <w:noProof/>
            </w:rPr>
          </w:r>
          <w:r>
            <w:rPr>
              <w:noProof/>
            </w:rPr>
            <w:fldChar w:fldCharType="separate"/>
          </w:r>
          <w:r w:rsidR="002109E4">
            <w:rPr>
              <w:noProof/>
            </w:rPr>
            <w:t>3</w:t>
          </w:r>
          <w:r>
            <w:rPr>
              <w:noProof/>
            </w:rPr>
            <w:fldChar w:fldCharType="end"/>
          </w:r>
        </w:p>
        <w:p w14:paraId="63B1A42A" w14:textId="660D2C16"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3.3</w:t>
          </w:r>
          <w:r>
            <w:rPr>
              <w:noProof/>
            </w:rPr>
            <w:t xml:space="preserve"> 費用の考え方</w:t>
          </w:r>
          <w:r>
            <w:rPr>
              <w:noProof/>
            </w:rPr>
            <w:tab/>
          </w:r>
          <w:r>
            <w:rPr>
              <w:noProof/>
            </w:rPr>
            <w:fldChar w:fldCharType="begin"/>
          </w:r>
          <w:r>
            <w:rPr>
              <w:noProof/>
            </w:rPr>
            <w:instrText xml:space="preserve"> PAGEREF _Toc212815226 \h </w:instrText>
          </w:r>
          <w:r>
            <w:rPr>
              <w:noProof/>
            </w:rPr>
          </w:r>
          <w:r>
            <w:rPr>
              <w:noProof/>
            </w:rPr>
            <w:fldChar w:fldCharType="separate"/>
          </w:r>
          <w:r w:rsidR="002109E4">
            <w:rPr>
              <w:noProof/>
            </w:rPr>
            <w:t>4</w:t>
          </w:r>
          <w:r>
            <w:rPr>
              <w:noProof/>
            </w:rPr>
            <w:fldChar w:fldCharType="end"/>
          </w:r>
        </w:p>
        <w:p w14:paraId="30F3D13A" w14:textId="03FF92AF" w:rsidR="00B063E7" w:rsidRDefault="00B063E7">
          <w:pPr>
            <w:pStyle w:val="11"/>
            <w:rPr>
              <w:rFonts w:asciiTheme="minorHAnsi" w:hAnsiTheme="minorHAnsi" w:cstheme="minorBidi"/>
              <w:sz w:val="21"/>
              <w:szCs w:val="24"/>
              <w14:ligatures w14:val="standardContextual"/>
            </w:rPr>
          </w:pPr>
          <w:r w:rsidRPr="00F34491">
            <w:rPr>
              <w:color w:val="000000" w:themeColor="text1"/>
            </w:rPr>
            <w:t>4</w:t>
          </w:r>
          <w:r>
            <w:t xml:space="preserve"> 業務要件</w:t>
          </w:r>
          <w:r>
            <w:tab/>
          </w:r>
          <w:r>
            <w:fldChar w:fldCharType="begin"/>
          </w:r>
          <w:r>
            <w:instrText xml:space="preserve"> PAGEREF _Toc212815227 \h </w:instrText>
          </w:r>
          <w:r>
            <w:fldChar w:fldCharType="separate"/>
          </w:r>
          <w:r w:rsidR="002109E4">
            <w:t>4</w:t>
          </w:r>
          <w:r>
            <w:fldChar w:fldCharType="end"/>
          </w:r>
        </w:p>
        <w:p w14:paraId="14AE5C1D" w14:textId="7F0E2851"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4.1</w:t>
          </w:r>
          <w:r>
            <w:rPr>
              <w:noProof/>
            </w:rPr>
            <w:t xml:space="preserve"> 本システムの提供</w:t>
          </w:r>
          <w:r>
            <w:rPr>
              <w:noProof/>
            </w:rPr>
            <w:tab/>
          </w:r>
          <w:r>
            <w:rPr>
              <w:noProof/>
            </w:rPr>
            <w:fldChar w:fldCharType="begin"/>
          </w:r>
          <w:r>
            <w:rPr>
              <w:noProof/>
            </w:rPr>
            <w:instrText xml:space="preserve"> PAGEREF _Toc212815228 \h </w:instrText>
          </w:r>
          <w:r>
            <w:rPr>
              <w:noProof/>
            </w:rPr>
          </w:r>
          <w:r>
            <w:rPr>
              <w:noProof/>
            </w:rPr>
            <w:fldChar w:fldCharType="separate"/>
          </w:r>
          <w:r w:rsidR="002109E4">
            <w:rPr>
              <w:noProof/>
            </w:rPr>
            <w:t>4</w:t>
          </w:r>
          <w:r>
            <w:rPr>
              <w:noProof/>
            </w:rPr>
            <w:fldChar w:fldCharType="end"/>
          </w:r>
        </w:p>
        <w:p w14:paraId="0010874D" w14:textId="38AE78CF" w:rsidR="00B063E7" w:rsidRDefault="00B063E7">
          <w:pPr>
            <w:pStyle w:val="31"/>
            <w:rPr>
              <w:rFonts w:asciiTheme="minorHAnsi" w:hAnsiTheme="minorHAnsi" w:cstheme="minorBidi"/>
              <w:sz w:val="21"/>
              <w:szCs w:val="24"/>
              <w14:ligatures w14:val="standardContextual"/>
            </w:rPr>
          </w:pPr>
          <w:r>
            <w:t>4.1.1 基本要件</w:t>
          </w:r>
          <w:r>
            <w:tab/>
          </w:r>
          <w:r>
            <w:fldChar w:fldCharType="begin"/>
          </w:r>
          <w:r>
            <w:instrText xml:space="preserve"> PAGEREF _Toc212815229 \h </w:instrText>
          </w:r>
          <w:r>
            <w:fldChar w:fldCharType="separate"/>
          </w:r>
          <w:r w:rsidR="002109E4">
            <w:t>4</w:t>
          </w:r>
          <w:r>
            <w:fldChar w:fldCharType="end"/>
          </w:r>
        </w:p>
        <w:p w14:paraId="15234262" w14:textId="54E8E996" w:rsidR="00B063E7" w:rsidRDefault="00B063E7">
          <w:pPr>
            <w:pStyle w:val="31"/>
            <w:rPr>
              <w:rFonts w:asciiTheme="minorHAnsi" w:hAnsiTheme="minorHAnsi" w:cstheme="minorBidi"/>
              <w:sz w:val="21"/>
              <w:szCs w:val="24"/>
              <w14:ligatures w14:val="standardContextual"/>
            </w:rPr>
          </w:pPr>
          <w:r>
            <w:t>4.1.2 機能要件</w:t>
          </w:r>
          <w:r>
            <w:tab/>
          </w:r>
          <w:r>
            <w:fldChar w:fldCharType="begin"/>
          </w:r>
          <w:r>
            <w:instrText xml:space="preserve"> PAGEREF _Toc212815230 \h </w:instrText>
          </w:r>
          <w:r>
            <w:fldChar w:fldCharType="separate"/>
          </w:r>
          <w:r w:rsidR="002109E4">
            <w:t>4</w:t>
          </w:r>
          <w:r>
            <w:fldChar w:fldCharType="end"/>
          </w:r>
        </w:p>
        <w:p w14:paraId="04B65FEE" w14:textId="2F80F30E" w:rsidR="00B063E7" w:rsidRDefault="00B063E7">
          <w:pPr>
            <w:pStyle w:val="31"/>
            <w:rPr>
              <w:rFonts w:asciiTheme="minorHAnsi" w:hAnsiTheme="minorHAnsi" w:cstheme="minorBidi"/>
              <w:sz w:val="21"/>
              <w:szCs w:val="24"/>
              <w14:ligatures w14:val="standardContextual"/>
            </w:rPr>
          </w:pPr>
          <w:r>
            <w:t>4.1.3 非機能要件</w:t>
          </w:r>
          <w:r>
            <w:tab/>
          </w:r>
          <w:r>
            <w:fldChar w:fldCharType="begin"/>
          </w:r>
          <w:r>
            <w:instrText xml:space="preserve"> PAGEREF _Toc212815231 \h </w:instrText>
          </w:r>
          <w:r>
            <w:fldChar w:fldCharType="separate"/>
          </w:r>
          <w:r w:rsidR="002109E4">
            <w:t>4</w:t>
          </w:r>
          <w:r>
            <w:fldChar w:fldCharType="end"/>
          </w:r>
        </w:p>
        <w:p w14:paraId="638AE2AD" w14:textId="727DFE4C"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4.2</w:t>
          </w:r>
          <w:r>
            <w:rPr>
              <w:noProof/>
            </w:rPr>
            <w:t xml:space="preserve"> 運用・保守</w:t>
          </w:r>
          <w:r>
            <w:rPr>
              <w:noProof/>
            </w:rPr>
            <w:tab/>
          </w:r>
          <w:r>
            <w:rPr>
              <w:noProof/>
            </w:rPr>
            <w:fldChar w:fldCharType="begin"/>
          </w:r>
          <w:r>
            <w:rPr>
              <w:noProof/>
            </w:rPr>
            <w:instrText xml:space="preserve"> PAGEREF _Toc212815232 \h </w:instrText>
          </w:r>
          <w:r>
            <w:rPr>
              <w:noProof/>
            </w:rPr>
          </w:r>
          <w:r>
            <w:rPr>
              <w:noProof/>
            </w:rPr>
            <w:fldChar w:fldCharType="separate"/>
          </w:r>
          <w:r w:rsidR="002109E4">
            <w:rPr>
              <w:noProof/>
            </w:rPr>
            <w:t>5</w:t>
          </w:r>
          <w:r>
            <w:rPr>
              <w:noProof/>
            </w:rPr>
            <w:fldChar w:fldCharType="end"/>
          </w:r>
        </w:p>
        <w:p w14:paraId="6226FDDA" w14:textId="78A04226" w:rsidR="00B063E7" w:rsidRDefault="00B063E7">
          <w:pPr>
            <w:pStyle w:val="31"/>
            <w:rPr>
              <w:rFonts w:asciiTheme="minorHAnsi" w:hAnsiTheme="minorHAnsi" w:cstheme="minorBidi"/>
              <w:sz w:val="21"/>
              <w:szCs w:val="24"/>
              <w14:ligatures w14:val="standardContextual"/>
            </w:rPr>
          </w:pPr>
          <w:r>
            <w:t>4.2.1 運用・保守体制</w:t>
          </w:r>
          <w:r>
            <w:tab/>
          </w:r>
          <w:r>
            <w:fldChar w:fldCharType="begin"/>
          </w:r>
          <w:r>
            <w:instrText xml:space="preserve"> PAGEREF _Toc212815233 \h </w:instrText>
          </w:r>
          <w:r>
            <w:fldChar w:fldCharType="separate"/>
          </w:r>
          <w:r w:rsidR="002109E4">
            <w:t>5</w:t>
          </w:r>
          <w:r>
            <w:fldChar w:fldCharType="end"/>
          </w:r>
        </w:p>
        <w:p w14:paraId="0CE57741" w14:textId="78C0DDDA" w:rsidR="00B063E7" w:rsidRDefault="00B063E7">
          <w:pPr>
            <w:pStyle w:val="31"/>
            <w:rPr>
              <w:rFonts w:asciiTheme="minorHAnsi" w:hAnsiTheme="minorHAnsi" w:cstheme="minorBidi"/>
              <w:sz w:val="21"/>
              <w:szCs w:val="24"/>
              <w14:ligatures w14:val="standardContextual"/>
            </w:rPr>
          </w:pPr>
          <w:r>
            <w:t>4.2.2 運用・保守実施内容</w:t>
          </w:r>
          <w:r>
            <w:tab/>
          </w:r>
          <w:r>
            <w:fldChar w:fldCharType="begin"/>
          </w:r>
          <w:r>
            <w:instrText xml:space="preserve"> PAGEREF _Toc212815234 \h </w:instrText>
          </w:r>
          <w:r>
            <w:fldChar w:fldCharType="separate"/>
          </w:r>
          <w:r w:rsidR="002109E4">
            <w:t>5</w:t>
          </w:r>
          <w:r>
            <w:fldChar w:fldCharType="end"/>
          </w:r>
        </w:p>
        <w:p w14:paraId="5A1CB108" w14:textId="55D17437" w:rsidR="00B063E7" w:rsidRDefault="00B063E7">
          <w:pPr>
            <w:pStyle w:val="11"/>
            <w:rPr>
              <w:rFonts w:asciiTheme="minorHAnsi" w:hAnsiTheme="minorHAnsi" w:cstheme="minorBidi"/>
              <w:sz w:val="21"/>
              <w:szCs w:val="24"/>
              <w14:ligatures w14:val="standardContextual"/>
            </w:rPr>
          </w:pPr>
          <w:r w:rsidRPr="00F34491">
            <w:rPr>
              <w:color w:val="000000" w:themeColor="text1"/>
            </w:rPr>
            <w:t>5</w:t>
          </w:r>
          <w:r>
            <w:t xml:space="preserve"> プロジェクト体制</w:t>
          </w:r>
          <w:r>
            <w:tab/>
          </w:r>
          <w:r>
            <w:fldChar w:fldCharType="begin"/>
          </w:r>
          <w:r>
            <w:instrText xml:space="preserve"> PAGEREF _Toc212815235 \h </w:instrText>
          </w:r>
          <w:r>
            <w:fldChar w:fldCharType="separate"/>
          </w:r>
          <w:r w:rsidR="002109E4">
            <w:t>6</w:t>
          </w:r>
          <w:r>
            <w:fldChar w:fldCharType="end"/>
          </w:r>
        </w:p>
        <w:p w14:paraId="19C0777F" w14:textId="23C7D3EB" w:rsidR="00B063E7" w:rsidRDefault="00B063E7">
          <w:pPr>
            <w:pStyle w:val="11"/>
            <w:rPr>
              <w:rFonts w:asciiTheme="minorHAnsi" w:hAnsiTheme="minorHAnsi" w:cstheme="minorBidi"/>
              <w:sz w:val="21"/>
              <w:szCs w:val="24"/>
              <w14:ligatures w14:val="standardContextual"/>
            </w:rPr>
          </w:pPr>
          <w:r w:rsidRPr="00F34491">
            <w:rPr>
              <w:color w:val="000000" w:themeColor="text1"/>
            </w:rPr>
            <w:t>6</w:t>
          </w:r>
          <w:r>
            <w:t xml:space="preserve"> 会議体運営</w:t>
          </w:r>
          <w:r>
            <w:tab/>
          </w:r>
          <w:r>
            <w:fldChar w:fldCharType="begin"/>
          </w:r>
          <w:r>
            <w:instrText xml:space="preserve"> PAGEREF _Toc212815236 \h </w:instrText>
          </w:r>
          <w:r>
            <w:fldChar w:fldCharType="separate"/>
          </w:r>
          <w:r w:rsidR="002109E4">
            <w:t>8</w:t>
          </w:r>
          <w:r>
            <w:fldChar w:fldCharType="end"/>
          </w:r>
        </w:p>
        <w:p w14:paraId="07B4F2B8" w14:textId="2894AE9D" w:rsidR="00B063E7" w:rsidRDefault="00B063E7">
          <w:pPr>
            <w:pStyle w:val="11"/>
            <w:rPr>
              <w:rFonts w:asciiTheme="minorHAnsi" w:hAnsiTheme="minorHAnsi" w:cstheme="minorBidi"/>
              <w:sz w:val="21"/>
              <w:szCs w:val="24"/>
              <w14:ligatures w14:val="standardContextual"/>
            </w:rPr>
          </w:pPr>
          <w:r w:rsidRPr="00F34491">
            <w:rPr>
              <w:color w:val="000000" w:themeColor="text1"/>
            </w:rPr>
            <w:t>7</w:t>
          </w:r>
          <w:r>
            <w:t xml:space="preserve"> テスト</w:t>
          </w:r>
          <w:r>
            <w:tab/>
          </w:r>
          <w:r>
            <w:fldChar w:fldCharType="begin"/>
          </w:r>
          <w:r>
            <w:instrText xml:space="preserve"> PAGEREF _Toc212815237 \h </w:instrText>
          </w:r>
          <w:r>
            <w:fldChar w:fldCharType="separate"/>
          </w:r>
          <w:r w:rsidR="002109E4">
            <w:t>8</w:t>
          </w:r>
          <w:r>
            <w:fldChar w:fldCharType="end"/>
          </w:r>
        </w:p>
        <w:p w14:paraId="43D03D6F" w14:textId="4B65BFC5"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7.1</w:t>
          </w:r>
          <w:r>
            <w:rPr>
              <w:noProof/>
            </w:rPr>
            <w:t xml:space="preserve"> システム提供における取扱い</w:t>
          </w:r>
          <w:r>
            <w:rPr>
              <w:noProof/>
            </w:rPr>
            <w:tab/>
          </w:r>
          <w:r>
            <w:rPr>
              <w:noProof/>
            </w:rPr>
            <w:fldChar w:fldCharType="begin"/>
          </w:r>
          <w:r>
            <w:rPr>
              <w:noProof/>
            </w:rPr>
            <w:instrText xml:space="preserve"> PAGEREF _Toc212815238 \h </w:instrText>
          </w:r>
          <w:r>
            <w:rPr>
              <w:noProof/>
            </w:rPr>
          </w:r>
          <w:r>
            <w:rPr>
              <w:noProof/>
            </w:rPr>
            <w:fldChar w:fldCharType="separate"/>
          </w:r>
          <w:r w:rsidR="002109E4">
            <w:rPr>
              <w:noProof/>
            </w:rPr>
            <w:t>8</w:t>
          </w:r>
          <w:r>
            <w:rPr>
              <w:noProof/>
            </w:rPr>
            <w:fldChar w:fldCharType="end"/>
          </w:r>
        </w:p>
        <w:p w14:paraId="26D194D5" w14:textId="16051B82"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7.2</w:t>
          </w:r>
          <w:r>
            <w:rPr>
              <w:noProof/>
            </w:rPr>
            <w:t xml:space="preserve"> テスト計画書の作成</w:t>
          </w:r>
          <w:r>
            <w:rPr>
              <w:noProof/>
            </w:rPr>
            <w:tab/>
          </w:r>
          <w:r>
            <w:rPr>
              <w:noProof/>
            </w:rPr>
            <w:fldChar w:fldCharType="begin"/>
          </w:r>
          <w:r>
            <w:rPr>
              <w:noProof/>
            </w:rPr>
            <w:instrText xml:space="preserve"> PAGEREF _Toc212815239 \h </w:instrText>
          </w:r>
          <w:r>
            <w:rPr>
              <w:noProof/>
            </w:rPr>
          </w:r>
          <w:r>
            <w:rPr>
              <w:noProof/>
            </w:rPr>
            <w:fldChar w:fldCharType="separate"/>
          </w:r>
          <w:r w:rsidR="002109E4">
            <w:rPr>
              <w:noProof/>
            </w:rPr>
            <w:t>8</w:t>
          </w:r>
          <w:r>
            <w:rPr>
              <w:noProof/>
            </w:rPr>
            <w:fldChar w:fldCharType="end"/>
          </w:r>
        </w:p>
        <w:p w14:paraId="51476A1F" w14:textId="70E2B0F5"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7.3</w:t>
          </w:r>
          <w:r>
            <w:rPr>
              <w:noProof/>
            </w:rPr>
            <w:t xml:space="preserve"> テストに係る要件</w:t>
          </w:r>
          <w:r>
            <w:rPr>
              <w:noProof/>
            </w:rPr>
            <w:tab/>
          </w:r>
          <w:r>
            <w:rPr>
              <w:noProof/>
            </w:rPr>
            <w:fldChar w:fldCharType="begin"/>
          </w:r>
          <w:r>
            <w:rPr>
              <w:noProof/>
            </w:rPr>
            <w:instrText xml:space="preserve"> PAGEREF _Toc212815240 \h </w:instrText>
          </w:r>
          <w:r>
            <w:rPr>
              <w:noProof/>
            </w:rPr>
          </w:r>
          <w:r>
            <w:rPr>
              <w:noProof/>
            </w:rPr>
            <w:fldChar w:fldCharType="separate"/>
          </w:r>
          <w:r w:rsidR="002109E4">
            <w:rPr>
              <w:noProof/>
            </w:rPr>
            <w:t>8</w:t>
          </w:r>
          <w:r>
            <w:rPr>
              <w:noProof/>
            </w:rPr>
            <w:fldChar w:fldCharType="end"/>
          </w:r>
        </w:p>
        <w:p w14:paraId="3BBF10B0" w14:textId="27D6550F" w:rsidR="00B063E7" w:rsidRDefault="00B063E7">
          <w:pPr>
            <w:pStyle w:val="31"/>
            <w:rPr>
              <w:rFonts w:asciiTheme="minorHAnsi" w:hAnsiTheme="minorHAnsi" w:cstheme="minorBidi"/>
              <w:sz w:val="21"/>
              <w:szCs w:val="24"/>
              <w14:ligatures w14:val="standardContextual"/>
            </w:rPr>
          </w:pPr>
          <w:r>
            <w:t>7.3.1 受注者が実施するテスト</w:t>
          </w:r>
          <w:r>
            <w:tab/>
          </w:r>
          <w:r>
            <w:fldChar w:fldCharType="begin"/>
          </w:r>
          <w:r>
            <w:instrText xml:space="preserve"> PAGEREF _Toc212815241 \h </w:instrText>
          </w:r>
          <w:r>
            <w:fldChar w:fldCharType="separate"/>
          </w:r>
          <w:r w:rsidR="002109E4">
            <w:t>8</w:t>
          </w:r>
          <w:r>
            <w:fldChar w:fldCharType="end"/>
          </w:r>
        </w:p>
        <w:p w14:paraId="2BEFF938" w14:textId="1A17B44B" w:rsidR="00B063E7" w:rsidRDefault="00B063E7">
          <w:pPr>
            <w:pStyle w:val="31"/>
            <w:rPr>
              <w:rFonts w:asciiTheme="minorHAnsi" w:hAnsiTheme="minorHAnsi" w:cstheme="minorBidi"/>
              <w:sz w:val="21"/>
              <w:szCs w:val="24"/>
              <w14:ligatures w14:val="standardContextual"/>
            </w:rPr>
          </w:pPr>
          <w:r>
            <w:t>7.3.2 当市（区町村）職員が主体となって実施するテスト</w:t>
          </w:r>
          <w:r>
            <w:tab/>
          </w:r>
          <w:r>
            <w:fldChar w:fldCharType="begin"/>
          </w:r>
          <w:r>
            <w:instrText xml:space="preserve"> PAGEREF _Toc212815242 \h </w:instrText>
          </w:r>
          <w:r>
            <w:fldChar w:fldCharType="separate"/>
          </w:r>
          <w:r w:rsidR="002109E4">
            <w:t>8</w:t>
          </w:r>
          <w:r>
            <w:fldChar w:fldCharType="end"/>
          </w:r>
        </w:p>
        <w:p w14:paraId="3038A58C" w14:textId="4B1496B2" w:rsidR="00B063E7" w:rsidRDefault="00B063E7">
          <w:pPr>
            <w:pStyle w:val="11"/>
            <w:rPr>
              <w:rFonts w:asciiTheme="minorHAnsi" w:hAnsiTheme="minorHAnsi" w:cstheme="minorBidi"/>
              <w:sz w:val="21"/>
              <w:szCs w:val="24"/>
              <w14:ligatures w14:val="standardContextual"/>
            </w:rPr>
          </w:pPr>
          <w:r w:rsidRPr="00F34491">
            <w:rPr>
              <w:color w:val="000000" w:themeColor="text1"/>
            </w:rPr>
            <w:t>8</w:t>
          </w:r>
          <w:r>
            <w:t xml:space="preserve"> スケジュール</w:t>
          </w:r>
          <w:r>
            <w:tab/>
          </w:r>
          <w:r>
            <w:fldChar w:fldCharType="begin"/>
          </w:r>
          <w:r>
            <w:instrText xml:space="preserve"> PAGEREF _Toc212815243 \h </w:instrText>
          </w:r>
          <w:r>
            <w:fldChar w:fldCharType="separate"/>
          </w:r>
          <w:r w:rsidR="002109E4">
            <w:t>9</w:t>
          </w:r>
          <w:r>
            <w:fldChar w:fldCharType="end"/>
          </w:r>
        </w:p>
        <w:p w14:paraId="0833BB49" w14:textId="65B50121"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8.1</w:t>
          </w:r>
          <w:r>
            <w:rPr>
              <w:noProof/>
            </w:rPr>
            <w:t xml:space="preserve"> システム本稼働日</w:t>
          </w:r>
          <w:r>
            <w:rPr>
              <w:noProof/>
            </w:rPr>
            <w:tab/>
          </w:r>
          <w:r>
            <w:rPr>
              <w:noProof/>
            </w:rPr>
            <w:fldChar w:fldCharType="begin"/>
          </w:r>
          <w:r>
            <w:rPr>
              <w:noProof/>
            </w:rPr>
            <w:instrText xml:space="preserve"> PAGEREF _Toc212815244 \h </w:instrText>
          </w:r>
          <w:r>
            <w:rPr>
              <w:noProof/>
            </w:rPr>
          </w:r>
          <w:r>
            <w:rPr>
              <w:noProof/>
            </w:rPr>
            <w:fldChar w:fldCharType="separate"/>
          </w:r>
          <w:r w:rsidR="002109E4">
            <w:rPr>
              <w:noProof/>
            </w:rPr>
            <w:t>9</w:t>
          </w:r>
          <w:r>
            <w:rPr>
              <w:noProof/>
            </w:rPr>
            <w:fldChar w:fldCharType="end"/>
          </w:r>
        </w:p>
        <w:p w14:paraId="43A4A7AD" w14:textId="5351FFA6"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8.2</w:t>
          </w:r>
          <w:r>
            <w:rPr>
              <w:noProof/>
            </w:rPr>
            <w:t xml:space="preserve"> 作業スケジュール</w:t>
          </w:r>
          <w:r>
            <w:rPr>
              <w:noProof/>
            </w:rPr>
            <w:tab/>
          </w:r>
          <w:r>
            <w:rPr>
              <w:noProof/>
            </w:rPr>
            <w:fldChar w:fldCharType="begin"/>
          </w:r>
          <w:r>
            <w:rPr>
              <w:noProof/>
            </w:rPr>
            <w:instrText xml:space="preserve"> PAGEREF _Toc212815245 \h </w:instrText>
          </w:r>
          <w:r>
            <w:rPr>
              <w:noProof/>
            </w:rPr>
          </w:r>
          <w:r>
            <w:rPr>
              <w:noProof/>
            </w:rPr>
            <w:fldChar w:fldCharType="separate"/>
          </w:r>
          <w:r w:rsidR="002109E4">
            <w:rPr>
              <w:noProof/>
            </w:rPr>
            <w:t>9</w:t>
          </w:r>
          <w:r>
            <w:rPr>
              <w:noProof/>
            </w:rPr>
            <w:fldChar w:fldCharType="end"/>
          </w:r>
        </w:p>
        <w:p w14:paraId="1EC16E9E" w14:textId="483D9825" w:rsidR="00B063E7" w:rsidRDefault="00B063E7">
          <w:pPr>
            <w:pStyle w:val="11"/>
            <w:rPr>
              <w:rFonts w:asciiTheme="minorHAnsi" w:hAnsiTheme="minorHAnsi" w:cstheme="minorBidi"/>
              <w:sz w:val="21"/>
              <w:szCs w:val="24"/>
              <w14:ligatures w14:val="standardContextual"/>
            </w:rPr>
          </w:pPr>
          <w:r w:rsidRPr="00F34491">
            <w:rPr>
              <w:color w:val="000000" w:themeColor="text1"/>
            </w:rPr>
            <w:t>9</w:t>
          </w:r>
          <w:r>
            <w:t xml:space="preserve"> その他</w:t>
          </w:r>
          <w:r>
            <w:tab/>
          </w:r>
          <w:r>
            <w:fldChar w:fldCharType="begin"/>
          </w:r>
          <w:r>
            <w:instrText xml:space="preserve"> PAGEREF _Toc212815246 \h </w:instrText>
          </w:r>
          <w:r>
            <w:fldChar w:fldCharType="separate"/>
          </w:r>
          <w:r w:rsidR="002109E4">
            <w:t>9</w:t>
          </w:r>
          <w:r>
            <w:fldChar w:fldCharType="end"/>
          </w:r>
        </w:p>
        <w:p w14:paraId="7DBD63E9" w14:textId="4791CB39"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9.1</w:t>
          </w:r>
          <w:r>
            <w:rPr>
              <w:noProof/>
            </w:rPr>
            <w:t xml:space="preserve"> 成果品の帰属</w:t>
          </w:r>
          <w:r>
            <w:rPr>
              <w:noProof/>
            </w:rPr>
            <w:tab/>
          </w:r>
          <w:r>
            <w:rPr>
              <w:noProof/>
            </w:rPr>
            <w:fldChar w:fldCharType="begin"/>
          </w:r>
          <w:r>
            <w:rPr>
              <w:noProof/>
            </w:rPr>
            <w:instrText xml:space="preserve"> PAGEREF _Toc212815247 \h </w:instrText>
          </w:r>
          <w:r>
            <w:rPr>
              <w:noProof/>
            </w:rPr>
          </w:r>
          <w:r>
            <w:rPr>
              <w:noProof/>
            </w:rPr>
            <w:fldChar w:fldCharType="separate"/>
          </w:r>
          <w:r w:rsidR="002109E4">
            <w:rPr>
              <w:noProof/>
            </w:rPr>
            <w:t>9</w:t>
          </w:r>
          <w:r>
            <w:rPr>
              <w:noProof/>
            </w:rPr>
            <w:fldChar w:fldCharType="end"/>
          </w:r>
        </w:p>
        <w:p w14:paraId="65AECA8B" w14:textId="66789627"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9.2</w:t>
          </w:r>
          <w:r>
            <w:rPr>
              <w:noProof/>
            </w:rPr>
            <w:t xml:space="preserve"> 貸与品</w:t>
          </w:r>
          <w:r>
            <w:rPr>
              <w:noProof/>
            </w:rPr>
            <w:tab/>
          </w:r>
          <w:r>
            <w:rPr>
              <w:noProof/>
            </w:rPr>
            <w:fldChar w:fldCharType="begin"/>
          </w:r>
          <w:r>
            <w:rPr>
              <w:noProof/>
            </w:rPr>
            <w:instrText xml:space="preserve"> PAGEREF _Toc212815248 \h </w:instrText>
          </w:r>
          <w:r>
            <w:rPr>
              <w:noProof/>
            </w:rPr>
          </w:r>
          <w:r>
            <w:rPr>
              <w:noProof/>
            </w:rPr>
            <w:fldChar w:fldCharType="separate"/>
          </w:r>
          <w:r w:rsidR="002109E4">
            <w:rPr>
              <w:noProof/>
            </w:rPr>
            <w:t>9</w:t>
          </w:r>
          <w:r>
            <w:rPr>
              <w:noProof/>
            </w:rPr>
            <w:fldChar w:fldCharType="end"/>
          </w:r>
        </w:p>
        <w:p w14:paraId="7D9D1BB9" w14:textId="1F503023"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9.3</w:t>
          </w:r>
          <w:r>
            <w:rPr>
              <w:noProof/>
            </w:rPr>
            <w:t xml:space="preserve"> 機密保護・個人情報保護</w:t>
          </w:r>
          <w:r>
            <w:rPr>
              <w:noProof/>
            </w:rPr>
            <w:tab/>
          </w:r>
          <w:r>
            <w:rPr>
              <w:noProof/>
            </w:rPr>
            <w:fldChar w:fldCharType="begin"/>
          </w:r>
          <w:r>
            <w:rPr>
              <w:noProof/>
            </w:rPr>
            <w:instrText xml:space="preserve"> PAGEREF _Toc212815249 \h </w:instrText>
          </w:r>
          <w:r>
            <w:rPr>
              <w:noProof/>
            </w:rPr>
          </w:r>
          <w:r>
            <w:rPr>
              <w:noProof/>
            </w:rPr>
            <w:fldChar w:fldCharType="separate"/>
          </w:r>
          <w:r w:rsidR="002109E4">
            <w:rPr>
              <w:noProof/>
            </w:rPr>
            <w:t>9</w:t>
          </w:r>
          <w:r>
            <w:rPr>
              <w:noProof/>
            </w:rPr>
            <w:fldChar w:fldCharType="end"/>
          </w:r>
        </w:p>
        <w:p w14:paraId="0F3D7143" w14:textId="38D00B16"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9.4</w:t>
          </w:r>
          <w:r>
            <w:rPr>
              <w:noProof/>
            </w:rPr>
            <w:t xml:space="preserve"> 不適合責任</w:t>
          </w:r>
          <w:r>
            <w:rPr>
              <w:noProof/>
            </w:rPr>
            <w:tab/>
          </w:r>
          <w:r>
            <w:rPr>
              <w:noProof/>
            </w:rPr>
            <w:fldChar w:fldCharType="begin"/>
          </w:r>
          <w:r>
            <w:rPr>
              <w:noProof/>
            </w:rPr>
            <w:instrText xml:space="preserve"> PAGEREF _Toc212815250 \h </w:instrText>
          </w:r>
          <w:r>
            <w:rPr>
              <w:noProof/>
            </w:rPr>
          </w:r>
          <w:r>
            <w:rPr>
              <w:noProof/>
            </w:rPr>
            <w:fldChar w:fldCharType="separate"/>
          </w:r>
          <w:r w:rsidR="002109E4">
            <w:rPr>
              <w:noProof/>
            </w:rPr>
            <w:t>10</w:t>
          </w:r>
          <w:r>
            <w:rPr>
              <w:noProof/>
            </w:rPr>
            <w:fldChar w:fldCharType="end"/>
          </w:r>
        </w:p>
        <w:p w14:paraId="432EBDEE" w14:textId="3EE006F7"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9.5</w:t>
          </w:r>
          <w:r>
            <w:rPr>
              <w:noProof/>
            </w:rPr>
            <w:t xml:space="preserve"> 契約期間終了時のデータの引継ぎ</w:t>
          </w:r>
          <w:r>
            <w:rPr>
              <w:noProof/>
            </w:rPr>
            <w:tab/>
          </w:r>
          <w:r>
            <w:rPr>
              <w:noProof/>
            </w:rPr>
            <w:fldChar w:fldCharType="begin"/>
          </w:r>
          <w:r>
            <w:rPr>
              <w:noProof/>
            </w:rPr>
            <w:instrText xml:space="preserve"> PAGEREF _Toc212815251 \h </w:instrText>
          </w:r>
          <w:r>
            <w:rPr>
              <w:noProof/>
            </w:rPr>
          </w:r>
          <w:r>
            <w:rPr>
              <w:noProof/>
            </w:rPr>
            <w:fldChar w:fldCharType="separate"/>
          </w:r>
          <w:r w:rsidR="002109E4">
            <w:rPr>
              <w:noProof/>
            </w:rPr>
            <w:t>10</w:t>
          </w:r>
          <w:r>
            <w:rPr>
              <w:noProof/>
            </w:rPr>
            <w:fldChar w:fldCharType="end"/>
          </w:r>
        </w:p>
        <w:p w14:paraId="73391BD7" w14:textId="1D21CB94"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9.6</w:t>
          </w:r>
          <w:r>
            <w:rPr>
              <w:noProof/>
            </w:rPr>
            <w:t xml:space="preserve"> 法令等の遵守</w:t>
          </w:r>
          <w:r>
            <w:rPr>
              <w:noProof/>
            </w:rPr>
            <w:tab/>
          </w:r>
          <w:r>
            <w:rPr>
              <w:noProof/>
            </w:rPr>
            <w:fldChar w:fldCharType="begin"/>
          </w:r>
          <w:r>
            <w:rPr>
              <w:noProof/>
            </w:rPr>
            <w:instrText xml:space="preserve"> PAGEREF _Toc212815252 \h </w:instrText>
          </w:r>
          <w:r>
            <w:rPr>
              <w:noProof/>
            </w:rPr>
          </w:r>
          <w:r>
            <w:rPr>
              <w:noProof/>
            </w:rPr>
            <w:fldChar w:fldCharType="separate"/>
          </w:r>
          <w:r w:rsidR="002109E4">
            <w:rPr>
              <w:noProof/>
            </w:rPr>
            <w:t>10</w:t>
          </w:r>
          <w:r>
            <w:rPr>
              <w:noProof/>
            </w:rPr>
            <w:fldChar w:fldCharType="end"/>
          </w:r>
        </w:p>
        <w:p w14:paraId="70EDF2C6" w14:textId="6E46DCE5" w:rsidR="00B063E7" w:rsidRDefault="00B063E7">
          <w:pPr>
            <w:pStyle w:val="21"/>
            <w:tabs>
              <w:tab w:val="right" w:leader="dot" w:pos="9054"/>
            </w:tabs>
            <w:ind w:left="216"/>
            <w:rPr>
              <w:rFonts w:asciiTheme="minorHAnsi" w:hAnsiTheme="minorHAnsi" w:cstheme="minorBidi"/>
              <w:noProof/>
              <w:sz w:val="21"/>
              <w:szCs w:val="24"/>
              <w14:ligatures w14:val="standardContextual"/>
            </w:rPr>
          </w:pPr>
          <w:r w:rsidRPr="00F34491">
            <w:rPr>
              <w:noProof/>
              <w:color w:val="000000"/>
              <w14:scene3d>
                <w14:camera w14:prst="orthographicFront"/>
                <w14:lightRig w14:rig="threePt" w14:dir="t">
                  <w14:rot w14:lat="0" w14:lon="0" w14:rev="0"/>
                </w14:lightRig>
              </w14:scene3d>
            </w:rPr>
            <w:t>9.7</w:t>
          </w:r>
          <w:r>
            <w:rPr>
              <w:noProof/>
            </w:rPr>
            <w:t xml:space="preserve"> 協議</w:t>
          </w:r>
          <w:r>
            <w:rPr>
              <w:noProof/>
            </w:rPr>
            <w:tab/>
          </w:r>
          <w:r>
            <w:rPr>
              <w:noProof/>
            </w:rPr>
            <w:fldChar w:fldCharType="begin"/>
          </w:r>
          <w:r>
            <w:rPr>
              <w:noProof/>
            </w:rPr>
            <w:instrText xml:space="preserve"> PAGEREF _Toc212815253 \h </w:instrText>
          </w:r>
          <w:r>
            <w:rPr>
              <w:noProof/>
            </w:rPr>
          </w:r>
          <w:r>
            <w:rPr>
              <w:noProof/>
            </w:rPr>
            <w:fldChar w:fldCharType="separate"/>
          </w:r>
          <w:r w:rsidR="002109E4">
            <w:rPr>
              <w:noProof/>
            </w:rPr>
            <w:t>10</w:t>
          </w:r>
          <w:r>
            <w:rPr>
              <w:noProof/>
            </w:rPr>
            <w:fldChar w:fldCharType="end"/>
          </w:r>
        </w:p>
        <w:p w14:paraId="0EBAF86D" w14:textId="738796E1" w:rsidR="0005237A" w:rsidRPr="00AF4BE1" w:rsidRDefault="00C17730">
          <w:r>
            <w:rPr>
              <w:b/>
              <w:bCs/>
              <w:noProof/>
              <w:lang w:val="ja-JP"/>
            </w:rPr>
            <w:fldChar w:fldCharType="end"/>
          </w:r>
        </w:p>
      </w:sdtContent>
    </w:sdt>
    <w:p w14:paraId="47315329" w14:textId="78C9DA04" w:rsidR="00EE05AF" w:rsidRPr="00AF4BE1" w:rsidRDefault="00CD4057" w:rsidP="001A3130">
      <w:pPr>
        <w:pStyle w:val="1"/>
        <w:ind w:hanging="7655"/>
      </w:pPr>
      <w:bookmarkStart w:id="2" w:name="_Toc65166174"/>
      <w:bookmarkStart w:id="3" w:name="_Toc66432373"/>
      <w:bookmarkStart w:id="4" w:name="_Toc66715676"/>
      <w:r w:rsidRPr="00AF4BE1">
        <w:br w:type="page"/>
      </w:r>
      <w:bookmarkStart w:id="5" w:name="_Toc212815218"/>
      <w:r w:rsidR="00EE05AF" w:rsidRPr="00AF4BE1">
        <w:rPr>
          <w:rFonts w:hint="eastAsia"/>
        </w:rPr>
        <w:lastRenderedPageBreak/>
        <w:t>基本事項</w:t>
      </w:r>
      <w:bookmarkEnd w:id="2"/>
      <w:bookmarkEnd w:id="3"/>
      <w:bookmarkEnd w:id="4"/>
      <w:bookmarkEnd w:id="5"/>
    </w:p>
    <w:p w14:paraId="07123644" w14:textId="70427565" w:rsidR="00EE05AF" w:rsidRPr="00AF4BE1" w:rsidRDefault="00A36BC5" w:rsidP="00EE05AF">
      <w:pPr>
        <w:ind w:firstLineChars="100" w:firstLine="216"/>
      </w:pPr>
      <w:r w:rsidRPr="00A36BC5">
        <w:t>マイ・防災情報システム</w:t>
      </w:r>
      <w:r w:rsidR="00556D5F" w:rsidRPr="00A24376">
        <w:rPr>
          <w:rFonts w:hint="eastAsia"/>
        </w:rPr>
        <w:t>提</w:t>
      </w:r>
      <w:r w:rsidR="00556D5F" w:rsidRPr="009C667A">
        <w:rPr>
          <w:rFonts w:hint="eastAsia"/>
        </w:rPr>
        <w:t>供業務仕様書（以下「</w:t>
      </w:r>
      <w:r w:rsidR="00DB7AE5" w:rsidRPr="009C667A">
        <w:rPr>
          <w:rFonts w:hint="eastAsia"/>
        </w:rPr>
        <w:t>本仕様書」という。）は、</w:t>
      </w:r>
      <w:r w:rsidR="00C85EEC" w:rsidRPr="009C667A">
        <w:rPr>
          <w:rFonts w:hint="eastAsia"/>
        </w:rPr>
        <w:t>○○県○○</w:t>
      </w:r>
      <w:r w:rsidR="00C85EEC" w:rsidRPr="00AF4BE1">
        <w:rPr>
          <w:rFonts w:hint="eastAsia"/>
        </w:rPr>
        <w:t>市</w:t>
      </w:r>
      <w:r w:rsidR="00925F53" w:rsidRPr="00AF4BE1">
        <w:rPr>
          <w:rFonts w:hint="eastAsia"/>
        </w:rPr>
        <w:t>（区町村）</w:t>
      </w:r>
      <w:r w:rsidR="00556D5F" w:rsidRPr="00AF4BE1">
        <w:rPr>
          <w:rFonts w:hint="eastAsia"/>
        </w:rPr>
        <w:t>が、</w:t>
      </w:r>
      <w:r w:rsidRPr="00A36BC5">
        <w:t>マイ・防災情報システム</w:t>
      </w:r>
      <w:r w:rsidR="00556D5F" w:rsidRPr="00AF4BE1">
        <w:rPr>
          <w:rFonts w:hint="eastAsia"/>
        </w:rPr>
        <w:t>を調達するにあたり、その仕様を定めたものである。</w:t>
      </w:r>
    </w:p>
    <w:p w14:paraId="35E44CCA" w14:textId="4323FE54" w:rsidR="009A4780" w:rsidRPr="00C0756E" w:rsidRDefault="00EE05AF" w:rsidP="00287135">
      <w:pPr>
        <w:pStyle w:val="2"/>
      </w:pPr>
      <w:bookmarkStart w:id="6" w:name="_Toc66432374"/>
      <w:bookmarkStart w:id="7" w:name="_Toc66715677"/>
      <w:bookmarkStart w:id="8" w:name="_Toc212815219"/>
      <w:r w:rsidRPr="00C0756E">
        <w:rPr>
          <w:rFonts w:hint="eastAsia"/>
        </w:rPr>
        <w:t>業務の名称</w:t>
      </w:r>
      <w:bookmarkEnd w:id="6"/>
      <w:bookmarkEnd w:id="7"/>
      <w:bookmarkEnd w:id="8"/>
    </w:p>
    <w:p w14:paraId="1262BD06" w14:textId="1F8F8AB3" w:rsidR="009A4780" w:rsidRPr="00AF4BE1" w:rsidRDefault="00A36BC5" w:rsidP="004B1F91">
      <w:pPr>
        <w:autoSpaceDE w:val="0"/>
        <w:autoSpaceDN w:val="0"/>
        <w:ind w:firstLineChars="100" w:firstLine="216"/>
      </w:pPr>
      <w:r w:rsidRPr="00A36BC5">
        <w:t>マイ・防災情報システム</w:t>
      </w:r>
      <w:r w:rsidR="009A03D7" w:rsidRPr="00A24376">
        <w:rPr>
          <w:rFonts w:hint="eastAsia"/>
        </w:rPr>
        <w:t>提</w:t>
      </w:r>
      <w:r w:rsidR="009A03D7">
        <w:rPr>
          <w:rFonts w:hint="eastAsia"/>
        </w:rPr>
        <w:t>供</w:t>
      </w:r>
      <w:r w:rsidR="00891361">
        <w:rPr>
          <w:rFonts w:hint="eastAsia"/>
        </w:rPr>
        <w:t>業務</w:t>
      </w:r>
      <w:r w:rsidR="00556D5F" w:rsidRPr="00AF4BE1">
        <w:rPr>
          <w:rFonts w:hint="eastAsia"/>
        </w:rPr>
        <w:t>（以下「本業務」という。）</w:t>
      </w:r>
    </w:p>
    <w:p w14:paraId="2AF158A2" w14:textId="77777777" w:rsidR="0018013E" w:rsidRPr="00053CAB" w:rsidRDefault="0018013E" w:rsidP="0018013E">
      <w:pPr>
        <w:autoSpaceDE w:val="0"/>
        <w:autoSpaceDN w:val="0"/>
        <w:rPr>
          <w:color w:val="000000" w:themeColor="text1"/>
        </w:rPr>
      </w:pPr>
    </w:p>
    <w:p w14:paraId="3E057623" w14:textId="5AE86D0A" w:rsidR="008A2B9F" w:rsidRPr="00053CAB" w:rsidRDefault="008A2B9F" w:rsidP="00287135">
      <w:pPr>
        <w:pStyle w:val="2"/>
        <w:rPr>
          <w:color w:val="000000" w:themeColor="text1"/>
        </w:rPr>
      </w:pPr>
      <w:bookmarkStart w:id="9" w:name="_Toc66432379"/>
      <w:bookmarkStart w:id="10" w:name="_Toc66715682"/>
      <w:bookmarkStart w:id="11" w:name="_Toc212815220"/>
      <w:r w:rsidRPr="00053CAB">
        <w:rPr>
          <w:rFonts w:hint="eastAsia"/>
          <w:color w:val="000000" w:themeColor="text1"/>
        </w:rPr>
        <w:t>調達の</w:t>
      </w:r>
      <w:r w:rsidR="00880390" w:rsidRPr="00053CAB">
        <w:rPr>
          <w:rFonts w:hint="eastAsia"/>
          <w:color w:val="000000" w:themeColor="text1"/>
        </w:rPr>
        <w:t>背景・</w:t>
      </w:r>
      <w:r w:rsidRPr="00053CAB">
        <w:rPr>
          <w:rFonts w:hint="eastAsia"/>
          <w:color w:val="000000" w:themeColor="text1"/>
        </w:rPr>
        <w:t>目的</w:t>
      </w:r>
      <w:bookmarkEnd w:id="9"/>
      <w:bookmarkEnd w:id="10"/>
      <w:bookmarkEnd w:id="11"/>
    </w:p>
    <w:p w14:paraId="46111BDD" w14:textId="60C8B085" w:rsidR="003D4EBA" w:rsidRPr="00D11E68" w:rsidRDefault="003D4EBA" w:rsidP="003D4EBA">
      <w:pPr>
        <w:ind w:firstLineChars="100" w:firstLine="216"/>
      </w:pPr>
      <w:r w:rsidRPr="00D11E68">
        <w:rPr>
          <w:rFonts w:hint="eastAsia"/>
        </w:rPr>
        <w:t>近年、東日本大震災、平成</w:t>
      </w:r>
      <w:r w:rsidRPr="00D11E68">
        <w:t>29年（2016年）熊本地震、平成30年７月豪雨（西日本豪雨）、令和６年能登半島地震</w:t>
      </w:r>
      <w:r w:rsidR="00040DE6">
        <w:rPr>
          <w:rFonts w:hint="eastAsia"/>
        </w:rPr>
        <w:t>・令和６年奥能登豪雨</w:t>
      </w:r>
      <w:r w:rsidRPr="00D11E68">
        <w:t>、</w:t>
      </w:r>
      <w:r w:rsidR="005C4053">
        <w:rPr>
          <w:rFonts w:hint="eastAsia"/>
        </w:rPr>
        <w:t>令和８年熊本地震・令和８年８月千葉豪雨など、</w:t>
      </w:r>
      <w:r w:rsidRPr="00D11E68">
        <w:t>大規模な災害が頻発している。</w:t>
      </w:r>
    </w:p>
    <w:p w14:paraId="224E856D" w14:textId="0E28C0B3" w:rsidR="00BF1E2C" w:rsidRDefault="00D11E68" w:rsidP="003D4EBA">
      <w:pPr>
        <w:ind w:firstLineChars="100" w:firstLine="216"/>
      </w:pPr>
      <w:r w:rsidRPr="002D5E87">
        <w:rPr>
          <w:rFonts w:hint="eastAsia"/>
        </w:rPr>
        <w:t>平時から</w:t>
      </w:r>
      <w:r w:rsidR="003D4EBA" w:rsidRPr="002D5E87">
        <w:rPr>
          <w:rFonts w:hint="eastAsia"/>
        </w:rPr>
        <w:t>多くの住民が</w:t>
      </w:r>
      <w:r w:rsidR="00220C7C">
        <w:rPr>
          <w:rFonts w:hint="eastAsia"/>
        </w:rPr>
        <w:t>ハザードマップから</w:t>
      </w:r>
      <w:r w:rsidR="0091148E" w:rsidRPr="002D5E87">
        <w:rPr>
          <w:rFonts w:hint="eastAsia"/>
        </w:rPr>
        <w:t>有用な情報を</w:t>
      </w:r>
      <w:r w:rsidR="0038334B">
        <w:rPr>
          <w:rFonts w:hint="eastAsia"/>
        </w:rPr>
        <w:t>取得</w:t>
      </w:r>
      <w:r w:rsidR="0091148E" w:rsidRPr="002D5E87">
        <w:rPr>
          <w:rFonts w:hint="eastAsia"/>
        </w:rPr>
        <w:t>し、</w:t>
      </w:r>
      <w:r w:rsidRPr="002D5E87">
        <w:rPr>
          <w:rFonts w:hint="eastAsia"/>
        </w:rPr>
        <w:t>住民自らのハザード</w:t>
      </w:r>
      <w:r w:rsidR="00A36BC5">
        <w:rPr>
          <w:rFonts w:hint="eastAsia"/>
        </w:rPr>
        <w:t>情報</w:t>
      </w:r>
      <w:r w:rsidRPr="002D5E87">
        <w:rPr>
          <w:rFonts w:hint="eastAsia"/>
        </w:rPr>
        <w:t>を理解</w:t>
      </w:r>
      <w:r w:rsidR="006C5B94">
        <w:rPr>
          <w:rFonts w:hint="eastAsia"/>
        </w:rPr>
        <w:t>することが重要である。また、災害時や災害発生前には、行政機関からの防災情報、リアルタイムの気象情報・水位情報や避難所等開設情報</w:t>
      </w:r>
      <w:r w:rsidR="00A97D20">
        <w:rPr>
          <w:rFonts w:hint="eastAsia"/>
        </w:rPr>
        <w:t>を確認</w:t>
      </w:r>
      <w:r w:rsidR="006C5B94">
        <w:rPr>
          <w:rFonts w:hint="eastAsia"/>
        </w:rPr>
        <w:t>することにより、</w:t>
      </w:r>
      <w:r w:rsidR="0091148E" w:rsidRPr="002D5E87">
        <w:rPr>
          <w:rFonts w:hint="eastAsia"/>
        </w:rPr>
        <w:t>避難に必要な日頃の準備や適切な避難行動につなげることに</w:t>
      </w:r>
      <w:r w:rsidR="003D4EBA" w:rsidRPr="002D5E87">
        <w:rPr>
          <w:rFonts w:hint="eastAsia"/>
        </w:rPr>
        <w:t>取組んでいく必要がある。</w:t>
      </w:r>
    </w:p>
    <w:p w14:paraId="37F57A7E" w14:textId="475FEF09" w:rsidR="00BF1E2C" w:rsidRPr="002D5E87" w:rsidRDefault="00BF1E2C" w:rsidP="00BF1E2C">
      <w:pPr>
        <w:ind w:firstLineChars="100" w:firstLine="216"/>
      </w:pPr>
      <w:r w:rsidRPr="002D5E87">
        <w:rPr>
          <w:rFonts w:hint="eastAsia"/>
        </w:rPr>
        <w:t>しかし、防災に関する情報が、様々な機関から多様な情報が発信され、住民一人一人にとって有用な情報を見つけ出すのは難しくなっている。</w:t>
      </w:r>
    </w:p>
    <w:p w14:paraId="33587E32" w14:textId="71059D5E" w:rsidR="0018013E" w:rsidRPr="00053CAB" w:rsidRDefault="003D4EBA" w:rsidP="003D4EBA">
      <w:pPr>
        <w:ind w:firstLineChars="100" w:firstLine="216"/>
        <w:rPr>
          <w:color w:val="000000" w:themeColor="text1"/>
        </w:rPr>
      </w:pPr>
      <w:r w:rsidRPr="00053CAB">
        <w:rPr>
          <w:rFonts w:hint="eastAsia"/>
          <w:color w:val="000000" w:themeColor="text1"/>
        </w:rPr>
        <w:t>こうした背景を踏まえ、</w:t>
      </w:r>
      <w:r w:rsidR="00A36BC5" w:rsidRPr="00A36BC5">
        <w:rPr>
          <w:color w:val="000000" w:themeColor="text1"/>
        </w:rPr>
        <w:t>チャットボット形式で防災情報を提供するシステム</w:t>
      </w:r>
      <w:r w:rsidR="002109E4">
        <w:rPr>
          <w:rFonts w:hint="eastAsia"/>
          <w:color w:val="000000" w:themeColor="text1"/>
        </w:rPr>
        <w:t>（マイ・防災情報システム）</w:t>
      </w:r>
      <w:r w:rsidR="00A36BC5" w:rsidRPr="00A36BC5">
        <w:rPr>
          <w:color w:val="000000" w:themeColor="text1"/>
        </w:rPr>
        <w:t>を導入することにより、利用者が平時から自身に関わる</w:t>
      </w:r>
      <w:r w:rsidR="00A36BC5">
        <w:rPr>
          <w:rFonts w:hint="eastAsia"/>
          <w:color w:val="000000" w:themeColor="text1"/>
        </w:rPr>
        <w:t>ハザード情報</w:t>
      </w:r>
      <w:r w:rsidR="00A36BC5" w:rsidRPr="00A36BC5">
        <w:rPr>
          <w:color w:val="000000" w:themeColor="text1"/>
        </w:rPr>
        <w:t>を認識・理解するとともに、災害時に適切な避難行動をとることができるよう支援することを目的</w:t>
      </w:r>
      <w:r w:rsidR="00BF1E2C">
        <w:rPr>
          <w:rFonts w:hint="eastAsia"/>
          <w:color w:val="000000" w:themeColor="text1"/>
        </w:rPr>
        <w:t>とする</w:t>
      </w:r>
      <w:r w:rsidRPr="00053CAB">
        <w:rPr>
          <w:rFonts w:hint="eastAsia"/>
          <w:color w:val="000000" w:themeColor="text1"/>
        </w:rPr>
        <w:t>ものである。</w:t>
      </w:r>
    </w:p>
    <w:p w14:paraId="2497E6B9" w14:textId="77777777" w:rsidR="00FB2888" w:rsidRPr="00053CAB" w:rsidRDefault="00FB2888" w:rsidP="003D4EBA">
      <w:pPr>
        <w:ind w:firstLineChars="100" w:firstLine="216"/>
        <w:rPr>
          <w:color w:val="000000" w:themeColor="text1"/>
        </w:rPr>
      </w:pPr>
    </w:p>
    <w:p w14:paraId="03F5577C" w14:textId="476D1ADC" w:rsidR="0034374A" w:rsidRPr="00053CAB" w:rsidRDefault="0034374A" w:rsidP="00287135">
      <w:pPr>
        <w:pStyle w:val="2"/>
        <w:rPr>
          <w:color w:val="000000" w:themeColor="text1"/>
        </w:rPr>
      </w:pPr>
      <w:bookmarkStart w:id="12" w:name="_Toc66432380"/>
      <w:bookmarkStart w:id="13" w:name="_Toc66715683"/>
      <w:bookmarkStart w:id="14" w:name="_Toc212815221"/>
      <w:r w:rsidRPr="00053CAB">
        <w:rPr>
          <w:rFonts w:hint="eastAsia"/>
          <w:color w:val="000000" w:themeColor="text1"/>
        </w:rPr>
        <w:t>システム化範囲</w:t>
      </w:r>
      <w:bookmarkEnd w:id="12"/>
      <w:bookmarkEnd w:id="13"/>
      <w:bookmarkEnd w:id="14"/>
    </w:p>
    <w:p w14:paraId="1C6AB8A2" w14:textId="73468F5C" w:rsidR="00954C62" w:rsidRPr="002D5E87" w:rsidRDefault="0034374A" w:rsidP="00954C62">
      <w:pPr>
        <w:spacing w:after="24"/>
        <w:ind w:firstLineChars="100" w:firstLine="216"/>
      </w:pPr>
      <w:r w:rsidRPr="002D5E87">
        <w:rPr>
          <w:rFonts w:hint="eastAsia"/>
        </w:rPr>
        <w:t>システム化範囲は、</w:t>
      </w:r>
      <w:r w:rsidR="00A36BC5" w:rsidRPr="00A36BC5">
        <w:t>当市（区町村）が住民向けに提供するWebサイトやアプリ等のチャットボット型デジタルサービスにおいて、住民が現在地の位置情報を送信することにより、周辺エリアのハザード情報やリアルタイムの防災情報にアクセスし、必要な情報を迅速かつ自動的に取得できるよう</w:t>
      </w:r>
      <w:r w:rsidR="00FB70AB">
        <w:rPr>
          <w:rFonts w:hint="eastAsia"/>
        </w:rPr>
        <w:t>、</w:t>
      </w:r>
      <w:r w:rsidR="00954C62" w:rsidRPr="002D5E87">
        <w:rPr>
          <w:rFonts w:hint="eastAsia"/>
        </w:rPr>
        <w:t>システム化を行うものとする。</w:t>
      </w:r>
      <w:r w:rsidR="00FB70AB">
        <w:rPr>
          <w:rFonts w:hint="eastAsia"/>
        </w:rPr>
        <w:t xml:space="preserve">　</w:t>
      </w:r>
    </w:p>
    <w:p w14:paraId="3FAC34A0" w14:textId="5B6B5F63" w:rsidR="0034374A" w:rsidRPr="00AF4BE1" w:rsidRDefault="0034374A" w:rsidP="005F5289">
      <w:pPr>
        <w:autoSpaceDE w:val="0"/>
        <w:autoSpaceDN w:val="0"/>
        <w:ind w:leftChars="200" w:left="432" w:firstLineChars="100" w:firstLine="216"/>
      </w:pPr>
    </w:p>
    <w:p w14:paraId="3DBBF899" w14:textId="5A0628B5" w:rsidR="00EE05AF" w:rsidRPr="00AF4BE1" w:rsidRDefault="00EE05AF" w:rsidP="00287135">
      <w:pPr>
        <w:pStyle w:val="2"/>
      </w:pPr>
      <w:bookmarkStart w:id="15" w:name="_Toc66432381"/>
      <w:bookmarkStart w:id="16" w:name="_Toc66715684"/>
      <w:bookmarkStart w:id="17" w:name="_Toc212815222"/>
      <w:r w:rsidRPr="00AF4BE1">
        <w:rPr>
          <w:rFonts w:hint="eastAsia"/>
        </w:rPr>
        <w:t>本業務の範囲</w:t>
      </w:r>
      <w:bookmarkEnd w:id="15"/>
      <w:bookmarkEnd w:id="16"/>
      <w:bookmarkEnd w:id="17"/>
    </w:p>
    <w:p w14:paraId="2C6D724A" w14:textId="6434EBC2" w:rsidR="009C3D3F" w:rsidRPr="00AF4BE1" w:rsidRDefault="00E840A1" w:rsidP="00C17730">
      <w:pPr>
        <w:autoSpaceDE w:val="0"/>
        <w:autoSpaceDN w:val="0"/>
        <w:ind w:firstLineChars="100" w:firstLine="216"/>
      </w:pPr>
      <w:r w:rsidRPr="00AF4BE1">
        <w:rPr>
          <w:rFonts w:hint="eastAsia"/>
        </w:rPr>
        <w:t>本業務</w:t>
      </w:r>
      <w:r w:rsidR="000D6052" w:rsidRPr="00AF4BE1">
        <w:rPr>
          <w:rFonts w:hint="eastAsia"/>
        </w:rPr>
        <w:t>の範囲は</w:t>
      </w:r>
      <w:r w:rsidR="00907EE1" w:rsidRPr="00AF4BE1">
        <w:rPr>
          <w:rFonts w:hint="eastAsia"/>
        </w:rPr>
        <w:t>、</w:t>
      </w:r>
      <w:r w:rsidR="00EE05AF" w:rsidRPr="00AF4BE1">
        <w:rPr>
          <w:rFonts w:hint="eastAsia"/>
        </w:rPr>
        <w:t>次の</w:t>
      </w:r>
      <w:r w:rsidR="00332CA3" w:rsidRPr="00AF4BE1">
        <w:rPr>
          <w:rFonts w:hint="eastAsia"/>
        </w:rPr>
        <w:t>とおりとする。</w:t>
      </w:r>
    </w:p>
    <w:p w14:paraId="3EB44567" w14:textId="7D4C6A52" w:rsidR="00CE3AC9" w:rsidRPr="00AF4BE1" w:rsidRDefault="00533D9F" w:rsidP="001A3130">
      <w:pPr>
        <w:pStyle w:val="af0"/>
        <w:numPr>
          <w:ilvl w:val="0"/>
          <w:numId w:val="24"/>
        </w:numPr>
        <w:autoSpaceDE w:val="0"/>
        <w:autoSpaceDN w:val="0"/>
        <w:ind w:leftChars="0"/>
      </w:pPr>
      <w:r w:rsidRPr="00AF4BE1">
        <w:rPr>
          <w:rFonts w:hint="eastAsia"/>
        </w:rPr>
        <w:t>本システム</w:t>
      </w:r>
      <w:r w:rsidR="004E321E" w:rsidRPr="00AF4BE1">
        <w:rPr>
          <w:rFonts w:hint="eastAsia"/>
        </w:rPr>
        <w:t>の構築作業</w:t>
      </w:r>
    </w:p>
    <w:p w14:paraId="68ACC4C1" w14:textId="33A0168A" w:rsidR="000E0D5A" w:rsidRPr="00AF4BE1" w:rsidRDefault="00E91916" w:rsidP="00287135">
      <w:pPr>
        <w:pStyle w:val="af0"/>
        <w:numPr>
          <w:ilvl w:val="0"/>
          <w:numId w:val="25"/>
        </w:numPr>
        <w:autoSpaceDE w:val="0"/>
        <w:autoSpaceDN w:val="0"/>
        <w:ind w:leftChars="0" w:left="1701"/>
      </w:pPr>
      <w:r w:rsidRPr="00AF4BE1">
        <w:rPr>
          <w:rFonts w:hint="eastAsia"/>
        </w:rPr>
        <w:t>ネットワーク</w:t>
      </w:r>
      <w:r w:rsidR="00C80922" w:rsidRPr="00AF4BE1">
        <w:rPr>
          <w:rFonts w:hint="eastAsia"/>
        </w:rPr>
        <w:t>や端末</w:t>
      </w:r>
      <w:r w:rsidR="00AE2099" w:rsidRPr="00AF4BE1">
        <w:rPr>
          <w:rFonts w:hint="eastAsia"/>
        </w:rPr>
        <w:t>設定</w:t>
      </w:r>
      <w:r w:rsidR="00EB596E" w:rsidRPr="00AF4BE1">
        <w:rPr>
          <w:rFonts w:hint="eastAsia"/>
        </w:rPr>
        <w:t>等の利用環境</w:t>
      </w:r>
      <w:r w:rsidR="009F423A" w:rsidRPr="00AF4BE1">
        <w:rPr>
          <w:rFonts w:hint="eastAsia"/>
        </w:rPr>
        <w:t>の</w:t>
      </w:r>
      <w:r w:rsidR="00DF4343" w:rsidRPr="00AF4BE1">
        <w:rPr>
          <w:rFonts w:hint="eastAsia"/>
        </w:rPr>
        <w:t>整備</w:t>
      </w:r>
    </w:p>
    <w:p w14:paraId="48A2E2E5" w14:textId="51DE3BE9" w:rsidR="00913338" w:rsidRPr="00AF4BE1" w:rsidRDefault="0027650A" w:rsidP="00287135">
      <w:pPr>
        <w:pStyle w:val="af0"/>
        <w:numPr>
          <w:ilvl w:val="0"/>
          <w:numId w:val="25"/>
        </w:numPr>
        <w:autoSpaceDE w:val="0"/>
        <w:autoSpaceDN w:val="0"/>
        <w:ind w:leftChars="0" w:left="1701"/>
      </w:pPr>
      <w:r w:rsidRPr="00AF4BE1">
        <w:rPr>
          <w:rFonts w:hint="eastAsia"/>
        </w:rPr>
        <w:t>システムの初期セットアップ</w:t>
      </w:r>
    </w:p>
    <w:p w14:paraId="2B554C02" w14:textId="5D456A2F" w:rsidR="0027650A" w:rsidRPr="00AF4BE1" w:rsidRDefault="00EC537F" w:rsidP="00287135">
      <w:pPr>
        <w:pStyle w:val="af0"/>
        <w:numPr>
          <w:ilvl w:val="0"/>
          <w:numId w:val="25"/>
        </w:numPr>
        <w:autoSpaceDE w:val="0"/>
        <w:autoSpaceDN w:val="0"/>
        <w:ind w:leftChars="0" w:left="1701"/>
      </w:pPr>
      <w:r w:rsidRPr="00AF4BE1">
        <w:rPr>
          <w:rFonts w:hint="eastAsia"/>
        </w:rPr>
        <w:t>テスト</w:t>
      </w:r>
      <w:r w:rsidR="004143EC" w:rsidRPr="00AF4BE1">
        <w:rPr>
          <w:rFonts w:hint="eastAsia"/>
        </w:rPr>
        <w:t>の実施及び</w:t>
      </w:r>
      <w:r w:rsidR="00541938" w:rsidRPr="00AF4BE1">
        <w:rPr>
          <w:rFonts w:hint="eastAsia"/>
        </w:rPr>
        <w:t>当</w:t>
      </w:r>
      <w:r w:rsidR="00DF01B2" w:rsidRPr="00AF4BE1">
        <w:rPr>
          <w:rFonts w:hint="eastAsia"/>
        </w:rPr>
        <w:t>市</w:t>
      </w:r>
      <w:r w:rsidR="00F4340B" w:rsidRPr="00AF4BE1">
        <w:rPr>
          <w:rFonts w:hint="eastAsia"/>
        </w:rPr>
        <w:t>（区町村）</w:t>
      </w:r>
      <w:r w:rsidR="00DF01B2" w:rsidRPr="00AF4BE1">
        <w:rPr>
          <w:rFonts w:hint="eastAsia"/>
        </w:rPr>
        <w:t>職員によるテスト</w:t>
      </w:r>
      <w:r w:rsidR="00CC4217" w:rsidRPr="00AF4BE1">
        <w:rPr>
          <w:rFonts w:hint="eastAsia"/>
        </w:rPr>
        <w:t>実施への支援</w:t>
      </w:r>
    </w:p>
    <w:p w14:paraId="48692956" w14:textId="5B35FC46" w:rsidR="00F022A0" w:rsidRPr="00AF4BE1" w:rsidRDefault="00E76127" w:rsidP="00287135">
      <w:pPr>
        <w:pStyle w:val="af0"/>
        <w:numPr>
          <w:ilvl w:val="0"/>
          <w:numId w:val="25"/>
        </w:numPr>
        <w:autoSpaceDE w:val="0"/>
        <w:autoSpaceDN w:val="0"/>
        <w:ind w:leftChars="0" w:left="1701"/>
      </w:pPr>
      <w:r w:rsidRPr="00AF4BE1">
        <w:rPr>
          <w:rFonts w:hint="eastAsia"/>
        </w:rPr>
        <w:t>データ</w:t>
      </w:r>
      <w:r w:rsidR="0053226F" w:rsidRPr="00AF4BE1">
        <w:rPr>
          <w:rFonts w:hint="eastAsia"/>
        </w:rPr>
        <w:t>移行</w:t>
      </w:r>
      <w:r w:rsidR="008364F3" w:rsidRPr="00AF4BE1">
        <w:rPr>
          <w:rFonts w:hint="eastAsia"/>
        </w:rPr>
        <w:t>（</w:t>
      </w:r>
      <w:r w:rsidR="00631BFF" w:rsidRPr="00AF4BE1">
        <w:rPr>
          <w:rFonts w:hint="eastAsia"/>
        </w:rPr>
        <w:t>データ移行が必要な場合に記載</w:t>
      </w:r>
      <w:r w:rsidR="008364F3" w:rsidRPr="00AF4BE1">
        <w:rPr>
          <w:rFonts w:hint="eastAsia"/>
        </w:rPr>
        <w:t>）</w:t>
      </w:r>
    </w:p>
    <w:p w14:paraId="71B996CF" w14:textId="34DF1FF9" w:rsidR="00EE05AF" w:rsidRPr="00AF4BE1" w:rsidRDefault="00EE05AF" w:rsidP="00792D72">
      <w:pPr>
        <w:pStyle w:val="af0"/>
        <w:numPr>
          <w:ilvl w:val="0"/>
          <w:numId w:val="24"/>
        </w:numPr>
        <w:autoSpaceDE w:val="0"/>
        <w:autoSpaceDN w:val="0"/>
        <w:ind w:leftChars="0"/>
      </w:pPr>
      <w:r w:rsidRPr="00AF4BE1">
        <w:rPr>
          <w:rFonts w:hint="eastAsia"/>
        </w:rPr>
        <w:t>本</w:t>
      </w:r>
      <w:r w:rsidR="009D665F" w:rsidRPr="00AF4BE1">
        <w:rPr>
          <w:rFonts w:hint="eastAsia"/>
        </w:rPr>
        <w:t>システム</w:t>
      </w:r>
      <w:r w:rsidRPr="00AF4BE1">
        <w:rPr>
          <w:rFonts w:hint="eastAsia"/>
        </w:rPr>
        <w:t>の提供</w:t>
      </w:r>
    </w:p>
    <w:p w14:paraId="00E8A16A" w14:textId="50114ABB" w:rsidR="00364464" w:rsidRPr="00AF4BE1" w:rsidRDefault="009D665F" w:rsidP="00792D72">
      <w:pPr>
        <w:pStyle w:val="af0"/>
        <w:numPr>
          <w:ilvl w:val="0"/>
          <w:numId w:val="24"/>
        </w:numPr>
        <w:autoSpaceDE w:val="0"/>
        <w:autoSpaceDN w:val="0"/>
        <w:ind w:leftChars="0"/>
      </w:pPr>
      <w:r w:rsidRPr="00AF4BE1">
        <w:rPr>
          <w:rFonts w:hint="eastAsia"/>
        </w:rPr>
        <w:t>本システム</w:t>
      </w:r>
      <w:r w:rsidR="00364464" w:rsidRPr="00AF4BE1">
        <w:rPr>
          <w:rFonts w:hint="eastAsia"/>
        </w:rPr>
        <w:t>の運用</w:t>
      </w:r>
      <w:r w:rsidR="00D97A71" w:rsidRPr="00AF4BE1">
        <w:rPr>
          <w:rFonts w:hint="eastAsia"/>
        </w:rPr>
        <w:t>・</w:t>
      </w:r>
      <w:r w:rsidR="00364464" w:rsidRPr="00AF4BE1">
        <w:rPr>
          <w:rFonts w:hint="eastAsia"/>
        </w:rPr>
        <w:t>保守</w:t>
      </w:r>
    </w:p>
    <w:p w14:paraId="69FDCFBD" w14:textId="75E94F06" w:rsidR="00D97A71" w:rsidRPr="00AF4BE1" w:rsidRDefault="00F93372" w:rsidP="00792D72">
      <w:pPr>
        <w:pStyle w:val="af0"/>
        <w:numPr>
          <w:ilvl w:val="0"/>
          <w:numId w:val="24"/>
        </w:numPr>
        <w:autoSpaceDE w:val="0"/>
        <w:autoSpaceDN w:val="0"/>
        <w:ind w:leftChars="0"/>
      </w:pPr>
      <w:r w:rsidRPr="00AF4BE1">
        <w:rPr>
          <w:rFonts w:hint="eastAsia"/>
        </w:rPr>
        <w:t>システム導入に係るプロジェクト管理</w:t>
      </w:r>
    </w:p>
    <w:p w14:paraId="13F154EB" w14:textId="3FE0F021" w:rsidR="009354A2" w:rsidRPr="00AF4BE1" w:rsidRDefault="009354A2" w:rsidP="00C17730">
      <w:pPr>
        <w:autoSpaceDE w:val="0"/>
        <w:autoSpaceDN w:val="0"/>
        <w:ind w:firstLineChars="100" w:firstLine="216"/>
      </w:pPr>
      <w:r w:rsidRPr="00AF4BE1">
        <w:rPr>
          <w:rFonts w:hint="eastAsia"/>
        </w:rPr>
        <w:t>なお、本仕様書に基づく調達の過程で明らかとなる作業及び受</w:t>
      </w:r>
      <w:r w:rsidR="000C79A9" w:rsidRPr="00AF4BE1">
        <w:rPr>
          <w:rFonts w:hint="eastAsia"/>
        </w:rPr>
        <w:t>注</w:t>
      </w:r>
      <w:r w:rsidRPr="00AF4BE1">
        <w:rPr>
          <w:rFonts w:hint="eastAsia"/>
        </w:rPr>
        <w:t>者が提案時に必要とした作業は、原則、本業務の範囲とする。</w:t>
      </w:r>
    </w:p>
    <w:p w14:paraId="566318AF" w14:textId="77777777" w:rsidR="0018013E" w:rsidRPr="00AF4BE1" w:rsidRDefault="0018013E" w:rsidP="0018013E">
      <w:pPr>
        <w:autoSpaceDE w:val="0"/>
        <w:autoSpaceDN w:val="0"/>
      </w:pPr>
    </w:p>
    <w:p w14:paraId="476105F4" w14:textId="552A77DA" w:rsidR="00364464" w:rsidRPr="00AF4BE1" w:rsidRDefault="00364464" w:rsidP="00AF0356">
      <w:pPr>
        <w:pStyle w:val="1"/>
        <w:ind w:left="425"/>
      </w:pPr>
      <w:bookmarkStart w:id="18" w:name="_Toc66432382"/>
      <w:bookmarkStart w:id="19" w:name="_Toc66715685"/>
      <w:bookmarkStart w:id="20" w:name="_Toc212815223"/>
      <w:r w:rsidRPr="00AF4BE1">
        <w:rPr>
          <w:rFonts w:hint="eastAsia"/>
        </w:rPr>
        <w:t>本調達の要件</w:t>
      </w:r>
      <w:bookmarkEnd w:id="18"/>
      <w:bookmarkEnd w:id="19"/>
      <w:bookmarkEnd w:id="20"/>
    </w:p>
    <w:p w14:paraId="3056C2B0" w14:textId="2C34C5F6" w:rsidR="00364464" w:rsidRPr="00AF4BE1" w:rsidRDefault="00C56AD5" w:rsidP="00C17730">
      <w:pPr>
        <w:pStyle w:val="2"/>
      </w:pPr>
      <w:bookmarkStart w:id="21" w:name="_Toc66432383"/>
      <w:bookmarkStart w:id="22" w:name="_Toc66715686"/>
      <w:bookmarkStart w:id="23" w:name="_Toc212815224"/>
      <w:r w:rsidRPr="00AF4BE1">
        <w:rPr>
          <w:rFonts w:hint="eastAsia"/>
        </w:rPr>
        <w:t>履行</w:t>
      </w:r>
      <w:r w:rsidR="009A4780" w:rsidRPr="00AF4BE1">
        <w:rPr>
          <w:rFonts w:hint="eastAsia"/>
        </w:rPr>
        <w:t>期間</w:t>
      </w:r>
      <w:bookmarkEnd w:id="21"/>
      <w:bookmarkEnd w:id="22"/>
      <w:bookmarkEnd w:id="23"/>
    </w:p>
    <w:p w14:paraId="1A867AE9" w14:textId="77777777" w:rsidR="000564CC" w:rsidRDefault="000B418D" w:rsidP="000564CC">
      <w:pPr>
        <w:pStyle w:val="af0"/>
        <w:numPr>
          <w:ilvl w:val="0"/>
          <w:numId w:val="32"/>
        </w:numPr>
        <w:autoSpaceDE w:val="0"/>
        <w:autoSpaceDN w:val="0"/>
        <w:ind w:leftChars="0"/>
      </w:pPr>
      <w:r w:rsidRPr="00A73596">
        <w:rPr>
          <w:rFonts w:hint="eastAsia"/>
        </w:rPr>
        <w:t>本システムの初期構築作業</w:t>
      </w:r>
    </w:p>
    <w:p w14:paraId="7F971A8E" w14:textId="230539C8" w:rsidR="000B418D" w:rsidRDefault="000B418D" w:rsidP="000564CC">
      <w:pPr>
        <w:pStyle w:val="af0"/>
        <w:autoSpaceDE w:val="0"/>
        <w:autoSpaceDN w:val="0"/>
        <w:ind w:leftChars="0" w:left="1367"/>
      </w:pPr>
      <w:r w:rsidRPr="00AF4BE1">
        <w:rPr>
          <w:rFonts w:hint="eastAsia"/>
        </w:rPr>
        <w:t>契約締結日から令和○年○月○日まで</w:t>
      </w:r>
    </w:p>
    <w:p w14:paraId="31149A54" w14:textId="77777777" w:rsidR="000564CC" w:rsidRDefault="000B418D" w:rsidP="000564CC">
      <w:pPr>
        <w:pStyle w:val="af0"/>
        <w:numPr>
          <w:ilvl w:val="0"/>
          <w:numId w:val="32"/>
        </w:numPr>
        <w:autoSpaceDE w:val="0"/>
        <w:autoSpaceDN w:val="0"/>
        <w:ind w:leftChars="0"/>
      </w:pPr>
      <w:r>
        <w:rPr>
          <w:rFonts w:hint="eastAsia"/>
        </w:rPr>
        <w:t>本</w:t>
      </w:r>
      <w:r w:rsidR="00D31E2F" w:rsidRPr="00AF4BE1">
        <w:rPr>
          <w:rFonts w:hint="eastAsia"/>
        </w:rPr>
        <w:t>システムの提供</w:t>
      </w:r>
    </w:p>
    <w:p w14:paraId="3F527DE5" w14:textId="77777777" w:rsidR="000564CC" w:rsidRDefault="00863FE3" w:rsidP="000564CC">
      <w:pPr>
        <w:pStyle w:val="af0"/>
        <w:autoSpaceDE w:val="0"/>
        <w:autoSpaceDN w:val="0"/>
        <w:ind w:leftChars="0" w:left="1367"/>
      </w:pPr>
      <w:r w:rsidRPr="00AF4BE1">
        <w:rPr>
          <w:rFonts w:hint="eastAsia"/>
        </w:rPr>
        <w:t>本稼働の開始日</w:t>
      </w:r>
      <w:r w:rsidR="004451D4" w:rsidRPr="00AF4BE1">
        <w:rPr>
          <w:rFonts w:hint="eastAsia"/>
        </w:rPr>
        <w:t>（令和〇年</w:t>
      </w:r>
      <w:r w:rsidR="003C2A1E" w:rsidRPr="00AF4BE1">
        <w:rPr>
          <w:rFonts w:hint="eastAsia"/>
        </w:rPr>
        <w:t>〇</w:t>
      </w:r>
      <w:r w:rsidR="004451D4" w:rsidRPr="00AF4BE1">
        <w:rPr>
          <w:rFonts w:hint="eastAsia"/>
        </w:rPr>
        <w:t>月</w:t>
      </w:r>
      <w:r w:rsidR="003C2A1E" w:rsidRPr="00AF4BE1">
        <w:rPr>
          <w:rFonts w:hint="eastAsia"/>
        </w:rPr>
        <w:t>〇日）</w:t>
      </w:r>
      <w:r w:rsidR="00527A4E" w:rsidRPr="00AF4BE1">
        <w:rPr>
          <w:rFonts w:hint="eastAsia"/>
        </w:rPr>
        <w:t>から</w:t>
      </w:r>
      <w:r w:rsidR="008D27A8" w:rsidRPr="00AF4BE1">
        <w:rPr>
          <w:rFonts w:hint="eastAsia"/>
        </w:rPr>
        <w:t>令和〇年</w:t>
      </w:r>
      <w:r w:rsidR="00DC331E" w:rsidRPr="00AF4BE1">
        <w:rPr>
          <w:rFonts w:hint="eastAsia"/>
        </w:rPr>
        <w:t>〇月〇日</w:t>
      </w:r>
      <w:r w:rsidR="00596DB6" w:rsidRPr="00AF4BE1">
        <w:rPr>
          <w:rFonts w:hint="eastAsia"/>
        </w:rPr>
        <w:t>まで</w:t>
      </w:r>
    </w:p>
    <w:p w14:paraId="75F0698D" w14:textId="748C241E" w:rsidR="00D733FF" w:rsidRPr="00AF4BE1" w:rsidRDefault="00D733FF" w:rsidP="000564CC">
      <w:pPr>
        <w:pStyle w:val="af0"/>
        <w:autoSpaceDE w:val="0"/>
        <w:autoSpaceDN w:val="0"/>
        <w:ind w:leftChars="0" w:left="1367"/>
      </w:pPr>
      <w:r w:rsidRPr="00AF4BE1">
        <w:rPr>
          <w:rFonts w:hint="eastAsia"/>
        </w:rPr>
        <w:t>なお、履行期間満了</w:t>
      </w:r>
      <w:r w:rsidR="00D85440" w:rsidRPr="00AF4BE1">
        <w:rPr>
          <w:rFonts w:hint="eastAsia"/>
        </w:rPr>
        <w:t>時については</w:t>
      </w:r>
      <w:r w:rsidR="0099764C" w:rsidRPr="00AF4BE1">
        <w:rPr>
          <w:rFonts w:hint="eastAsia"/>
        </w:rPr>
        <w:t>、</w:t>
      </w:r>
      <w:r w:rsidR="00D85440" w:rsidRPr="00AF4BE1">
        <w:rPr>
          <w:rFonts w:hint="eastAsia"/>
        </w:rPr>
        <w:t>必要に応じて契約更新をする</w:t>
      </w:r>
      <w:r w:rsidR="005D08A9" w:rsidRPr="00AF4BE1">
        <w:rPr>
          <w:rFonts w:hint="eastAsia"/>
        </w:rPr>
        <w:t>場合が</w:t>
      </w:r>
      <w:r w:rsidR="00441C54" w:rsidRPr="00AF4BE1">
        <w:rPr>
          <w:rFonts w:hint="eastAsia"/>
        </w:rPr>
        <w:t>ある。</w:t>
      </w:r>
    </w:p>
    <w:p w14:paraId="3E3EBD9B" w14:textId="77777777" w:rsidR="00D31E2F" w:rsidRPr="00AF4BE1" w:rsidRDefault="00D31E2F" w:rsidP="001A3130">
      <w:pPr>
        <w:autoSpaceDE w:val="0"/>
        <w:autoSpaceDN w:val="0"/>
        <w:ind w:left="647"/>
      </w:pPr>
    </w:p>
    <w:p w14:paraId="5658D506" w14:textId="7DD26347" w:rsidR="00EE05AF" w:rsidRPr="00AF4BE1" w:rsidRDefault="002F0247" w:rsidP="00287135">
      <w:pPr>
        <w:pStyle w:val="2"/>
      </w:pPr>
      <w:bookmarkStart w:id="24" w:name="_Toc66432385"/>
      <w:bookmarkStart w:id="25" w:name="_Toc66715688"/>
      <w:bookmarkStart w:id="26" w:name="_Toc212815225"/>
      <w:r w:rsidRPr="00AF4BE1">
        <w:rPr>
          <w:rFonts w:hint="eastAsia"/>
        </w:rPr>
        <w:t>成果物</w:t>
      </w:r>
      <w:bookmarkEnd w:id="24"/>
      <w:bookmarkEnd w:id="25"/>
      <w:bookmarkEnd w:id="26"/>
    </w:p>
    <w:p w14:paraId="190D5EF8" w14:textId="3D9ED32A" w:rsidR="002F0247" w:rsidRPr="00AF4BE1" w:rsidRDefault="002F0247" w:rsidP="000564CC">
      <w:pPr>
        <w:pStyle w:val="af0"/>
        <w:numPr>
          <w:ilvl w:val="0"/>
          <w:numId w:val="33"/>
        </w:numPr>
        <w:autoSpaceDE w:val="0"/>
        <w:autoSpaceDN w:val="0"/>
        <w:ind w:leftChars="0"/>
      </w:pPr>
      <w:r w:rsidRPr="00AF4BE1">
        <w:rPr>
          <w:rFonts w:hint="eastAsia"/>
        </w:rPr>
        <w:t>成果物は他に</w:t>
      </w:r>
      <w:r w:rsidR="001C1D60" w:rsidRPr="00AF4BE1">
        <w:rPr>
          <w:rFonts w:hint="eastAsia"/>
        </w:rPr>
        <w:t>指定</w:t>
      </w:r>
      <w:r w:rsidRPr="00AF4BE1">
        <w:rPr>
          <w:rFonts w:hint="eastAsia"/>
        </w:rPr>
        <w:t>のない限り、</w:t>
      </w:r>
      <w:r w:rsidR="005D5B33" w:rsidRPr="00AF4BE1">
        <w:rPr>
          <w:rFonts w:hint="eastAsia"/>
        </w:rPr>
        <w:t>履行</w:t>
      </w:r>
      <w:r w:rsidRPr="00AF4BE1">
        <w:rPr>
          <w:rFonts w:hint="eastAsia"/>
        </w:rPr>
        <w:t>期間</w:t>
      </w:r>
      <w:r w:rsidR="005D5B33" w:rsidRPr="00AF4BE1">
        <w:rPr>
          <w:rFonts w:hint="eastAsia"/>
        </w:rPr>
        <w:t>終了日</w:t>
      </w:r>
      <w:r w:rsidR="00986FF6" w:rsidRPr="00AF4BE1">
        <w:rPr>
          <w:rFonts w:hint="eastAsia"/>
        </w:rPr>
        <w:t>まで</w:t>
      </w:r>
      <w:r w:rsidRPr="00AF4BE1">
        <w:rPr>
          <w:rFonts w:hint="eastAsia"/>
        </w:rPr>
        <w:t>に</w:t>
      </w:r>
      <w:r w:rsidR="008558E3" w:rsidRPr="00AF4BE1">
        <w:rPr>
          <w:rFonts w:hint="eastAsia"/>
        </w:rPr>
        <w:t>当市（区町村）</w:t>
      </w:r>
      <w:r w:rsidRPr="00AF4BE1">
        <w:rPr>
          <w:rFonts w:hint="eastAsia"/>
        </w:rPr>
        <w:t>に提出</w:t>
      </w:r>
      <w:r w:rsidR="0075375A" w:rsidRPr="00AF4BE1">
        <w:rPr>
          <w:rFonts w:hint="eastAsia"/>
        </w:rPr>
        <w:t>し、確認を受け</w:t>
      </w:r>
      <w:r w:rsidRPr="00AF4BE1">
        <w:rPr>
          <w:rFonts w:hint="eastAsia"/>
        </w:rPr>
        <w:t>ること。</w:t>
      </w:r>
    </w:p>
    <w:p w14:paraId="3100FD6D" w14:textId="128F04F3" w:rsidR="002F0247" w:rsidRPr="00AF4BE1" w:rsidRDefault="002F0247" w:rsidP="000564CC">
      <w:pPr>
        <w:pStyle w:val="af0"/>
        <w:numPr>
          <w:ilvl w:val="0"/>
          <w:numId w:val="33"/>
        </w:numPr>
        <w:autoSpaceDE w:val="0"/>
        <w:autoSpaceDN w:val="0"/>
        <w:ind w:leftChars="0"/>
      </w:pPr>
      <w:r w:rsidRPr="00AF4BE1">
        <w:rPr>
          <w:rFonts w:hint="eastAsia"/>
        </w:rPr>
        <w:t>成果物としての書類はＡ４用紙に印刷できる形式とすること。</w:t>
      </w:r>
    </w:p>
    <w:p w14:paraId="6C07CE55" w14:textId="675D668F" w:rsidR="002F0247" w:rsidRPr="00AF4BE1" w:rsidRDefault="002F0247" w:rsidP="000564CC">
      <w:pPr>
        <w:pStyle w:val="af0"/>
        <w:numPr>
          <w:ilvl w:val="0"/>
          <w:numId w:val="33"/>
        </w:numPr>
        <w:autoSpaceDE w:val="0"/>
        <w:autoSpaceDN w:val="0"/>
        <w:ind w:leftChars="0"/>
      </w:pPr>
      <w:r w:rsidRPr="00AF4BE1">
        <w:rPr>
          <w:rFonts w:hint="eastAsia"/>
        </w:rPr>
        <w:t>成果物は電子ファイルで提出することとし、</w:t>
      </w:r>
      <w:r w:rsidRPr="00AF4BE1">
        <w:t>PDF形式およびMicrosoft Office 2010（Word、ExcelまたはPowerPoint）以降のOpenXML形式とすること。</w:t>
      </w:r>
    </w:p>
    <w:p w14:paraId="4DFFBD68" w14:textId="7EADCDEB" w:rsidR="002F0247" w:rsidRPr="00AF4BE1" w:rsidRDefault="002F0247" w:rsidP="000564CC">
      <w:pPr>
        <w:pStyle w:val="af0"/>
        <w:numPr>
          <w:ilvl w:val="0"/>
          <w:numId w:val="33"/>
        </w:numPr>
        <w:autoSpaceDE w:val="0"/>
        <w:autoSpaceDN w:val="0"/>
        <w:ind w:leftChars="0"/>
      </w:pPr>
      <w:r w:rsidRPr="00AF4BE1">
        <w:rPr>
          <w:rFonts w:hint="eastAsia"/>
        </w:rPr>
        <w:t>成果物として次の資料と必要に応じて補足資料を提出すること。</w:t>
      </w:r>
    </w:p>
    <w:p w14:paraId="7259739A" w14:textId="77777777" w:rsidR="000564CC" w:rsidRDefault="007E273E" w:rsidP="000564CC">
      <w:pPr>
        <w:pStyle w:val="af0"/>
        <w:numPr>
          <w:ilvl w:val="0"/>
          <w:numId w:val="34"/>
        </w:numPr>
        <w:autoSpaceDE w:val="0"/>
        <w:autoSpaceDN w:val="0"/>
        <w:ind w:leftChars="0"/>
      </w:pPr>
      <w:r w:rsidRPr="00AF4BE1">
        <w:rPr>
          <w:rFonts w:hint="eastAsia"/>
        </w:rPr>
        <w:t>プロジェクト計画書</w:t>
      </w:r>
      <w:r w:rsidR="009149F9" w:rsidRPr="00AF4BE1">
        <w:rPr>
          <w:rFonts w:hint="eastAsia"/>
        </w:rPr>
        <w:t>及び</w:t>
      </w:r>
      <w:r w:rsidR="003222FC" w:rsidRPr="00AF4BE1">
        <w:rPr>
          <w:rFonts w:hint="eastAsia"/>
        </w:rPr>
        <w:t>作業計画書</w:t>
      </w:r>
      <w:r w:rsidR="00FC01F3" w:rsidRPr="00AF4BE1">
        <w:rPr>
          <w:rFonts w:hint="eastAsia"/>
        </w:rPr>
        <w:t>、</w:t>
      </w:r>
      <w:r w:rsidR="00A16E5D" w:rsidRPr="00AF4BE1">
        <w:rPr>
          <w:rFonts w:hint="eastAsia"/>
        </w:rPr>
        <w:t>作業工程表</w:t>
      </w:r>
    </w:p>
    <w:p w14:paraId="4206470B" w14:textId="77777777" w:rsidR="000564CC" w:rsidRDefault="000A1E55" w:rsidP="000564CC">
      <w:pPr>
        <w:pStyle w:val="af0"/>
        <w:numPr>
          <w:ilvl w:val="0"/>
          <w:numId w:val="34"/>
        </w:numPr>
        <w:autoSpaceDE w:val="0"/>
        <w:autoSpaceDN w:val="0"/>
        <w:ind w:leftChars="0"/>
      </w:pPr>
      <w:r w:rsidRPr="00AF4BE1">
        <w:rPr>
          <w:rFonts w:hint="eastAsia"/>
        </w:rPr>
        <w:t>本</w:t>
      </w:r>
      <w:r w:rsidR="00250A38" w:rsidRPr="00AF4BE1">
        <w:rPr>
          <w:rFonts w:hint="eastAsia"/>
        </w:rPr>
        <w:t>資料は、契約締結後</w:t>
      </w:r>
      <w:r w:rsidR="00364063" w:rsidRPr="00AF4BE1">
        <w:rPr>
          <w:rFonts w:hint="eastAsia"/>
        </w:rPr>
        <w:t>、作業着手までに</w:t>
      </w:r>
      <w:r w:rsidR="00526610" w:rsidRPr="00AF4BE1">
        <w:rPr>
          <w:rFonts w:hint="eastAsia"/>
        </w:rPr>
        <w:t>当市（区町村）に提出し</w:t>
      </w:r>
      <w:r w:rsidR="00357DDE" w:rsidRPr="00AF4BE1">
        <w:rPr>
          <w:rFonts w:hint="eastAsia"/>
        </w:rPr>
        <w:t>承認を受けること。</w:t>
      </w:r>
    </w:p>
    <w:p w14:paraId="100F1398" w14:textId="77777777" w:rsidR="000564CC" w:rsidRDefault="007E273E" w:rsidP="000564CC">
      <w:pPr>
        <w:pStyle w:val="af0"/>
        <w:numPr>
          <w:ilvl w:val="0"/>
          <w:numId w:val="34"/>
        </w:numPr>
        <w:autoSpaceDE w:val="0"/>
        <w:autoSpaceDN w:val="0"/>
        <w:ind w:leftChars="0"/>
      </w:pPr>
      <w:r w:rsidRPr="00AF4BE1">
        <w:rPr>
          <w:rFonts w:hint="eastAsia"/>
        </w:rPr>
        <w:t>設計書（システムセットアップ内容を記載した資料）</w:t>
      </w:r>
    </w:p>
    <w:p w14:paraId="51B6ADDF" w14:textId="77777777" w:rsidR="000564CC" w:rsidRDefault="006B2B50" w:rsidP="000564CC">
      <w:pPr>
        <w:pStyle w:val="af0"/>
        <w:numPr>
          <w:ilvl w:val="0"/>
          <w:numId w:val="34"/>
        </w:numPr>
        <w:autoSpaceDE w:val="0"/>
        <w:autoSpaceDN w:val="0"/>
        <w:ind w:leftChars="0"/>
      </w:pPr>
      <w:r w:rsidRPr="00AF4BE1">
        <w:rPr>
          <w:rFonts w:hint="eastAsia"/>
        </w:rPr>
        <w:t>テスト</w:t>
      </w:r>
      <w:r w:rsidR="00331B07" w:rsidRPr="00AF4BE1">
        <w:rPr>
          <w:rFonts w:hint="eastAsia"/>
        </w:rPr>
        <w:t>報告書</w:t>
      </w:r>
    </w:p>
    <w:p w14:paraId="13CCB640" w14:textId="64522976" w:rsidR="002F0247" w:rsidRPr="00AF4BE1" w:rsidRDefault="002F0247" w:rsidP="000564CC">
      <w:pPr>
        <w:pStyle w:val="af0"/>
        <w:numPr>
          <w:ilvl w:val="0"/>
          <w:numId w:val="34"/>
        </w:numPr>
        <w:autoSpaceDE w:val="0"/>
        <w:autoSpaceDN w:val="0"/>
        <w:ind w:leftChars="0"/>
      </w:pPr>
      <w:r w:rsidRPr="00AF4BE1">
        <w:rPr>
          <w:rFonts w:hint="eastAsia"/>
        </w:rPr>
        <w:t>操作マニュアル</w:t>
      </w:r>
    </w:p>
    <w:p w14:paraId="1EC862AF" w14:textId="68CBA047" w:rsidR="002F0247" w:rsidRPr="00AF4BE1" w:rsidRDefault="008F2BBA" w:rsidP="000564CC">
      <w:pPr>
        <w:pStyle w:val="af0"/>
        <w:numPr>
          <w:ilvl w:val="0"/>
          <w:numId w:val="25"/>
        </w:numPr>
        <w:autoSpaceDE w:val="0"/>
        <w:autoSpaceDN w:val="0"/>
        <w:ind w:leftChars="0" w:left="1701"/>
      </w:pPr>
      <w:r w:rsidRPr="00AF4BE1">
        <w:rPr>
          <w:rFonts w:hint="eastAsia"/>
        </w:rPr>
        <w:t>手続担当者</w:t>
      </w:r>
      <w:r w:rsidR="002F0247" w:rsidRPr="00AF4BE1">
        <w:rPr>
          <w:rFonts w:hint="eastAsia"/>
        </w:rPr>
        <w:t>向けおよび</w:t>
      </w:r>
      <w:r w:rsidRPr="00AF4BE1">
        <w:rPr>
          <w:rFonts w:hint="eastAsia"/>
        </w:rPr>
        <w:t>申請者</w:t>
      </w:r>
      <w:r w:rsidR="002F0247" w:rsidRPr="00AF4BE1">
        <w:rPr>
          <w:rFonts w:hint="eastAsia"/>
        </w:rPr>
        <w:t>向け</w:t>
      </w:r>
      <w:r w:rsidR="00771E09" w:rsidRPr="00AF4BE1">
        <w:rPr>
          <w:rFonts w:hint="eastAsia"/>
        </w:rPr>
        <w:t>それぞれについて、</w:t>
      </w:r>
      <w:r w:rsidR="002F0247" w:rsidRPr="00AF4BE1">
        <w:rPr>
          <w:rFonts w:hint="eastAsia"/>
        </w:rPr>
        <w:t>詳細版および簡易版</w:t>
      </w:r>
      <w:r w:rsidR="003466D0" w:rsidRPr="00AF4BE1">
        <w:rPr>
          <w:rFonts w:hint="eastAsia"/>
        </w:rPr>
        <w:t>を用意すること。</w:t>
      </w:r>
    </w:p>
    <w:p w14:paraId="41F8080F" w14:textId="21DBBABA" w:rsidR="002F0247" w:rsidRPr="00AF4BE1" w:rsidRDefault="002F0247" w:rsidP="000564CC">
      <w:pPr>
        <w:pStyle w:val="af0"/>
        <w:numPr>
          <w:ilvl w:val="0"/>
          <w:numId w:val="25"/>
        </w:numPr>
        <w:autoSpaceDE w:val="0"/>
        <w:autoSpaceDN w:val="0"/>
        <w:ind w:leftChars="0" w:left="1701"/>
      </w:pPr>
      <w:r w:rsidRPr="00AF4BE1">
        <w:t>機能改善等により機能が更新されたときは、必要に応じマニュアルの改訂を行うこと。</w:t>
      </w:r>
    </w:p>
    <w:p w14:paraId="516ED0B4" w14:textId="4A028DF1" w:rsidR="002F0247" w:rsidRPr="00AF4BE1" w:rsidRDefault="002F0247" w:rsidP="000564CC">
      <w:pPr>
        <w:pStyle w:val="af0"/>
        <w:numPr>
          <w:ilvl w:val="0"/>
          <w:numId w:val="25"/>
        </w:numPr>
        <w:autoSpaceDE w:val="0"/>
        <w:autoSpaceDN w:val="0"/>
        <w:ind w:leftChars="0" w:left="1701"/>
      </w:pPr>
      <w:r w:rsidRPr="00AF4BE1">
        <w:t>テスト開始日までに納品すること。</w:t>
      </w:r>
    </w:p>
    <w:p w14:paraId="55959BE2" w14:textId="214CD99C" w:rsidR="003466D0" w:rsidRPr="00AF4BE1" w:rsidRDefault="003466D0" w:rsidP="000564CC">
      <w:pPr>
        <w:pStyle w:val="af0"/>
        <w:numPr>
          <w:ilvl w:val="0"/>
          <w:numId w:val="34"/>
        </w:numPr>
        <w:autoSpaceDE w:val="0"/>
        <w:autoSpaceDN w:val="0"/>
        <w:ind w:leftChars="0"/>
      </w:pPr>
      <w:r w:rsidRPr="00AF4BE1">
        <w:rPr>
          <w:rFonts w:hint="eastAsia"/>
        </w:rPr>
        <w:t>毎月１回、以下の項目について、</w:t>
      </w:r>
      <w:r w:rsidR="008558E3" w:rsidRPr="00AF4BE1">
        <w:rPr>
          <w:rFonts w:hint="eastAsia"/>
        </w:rPr>
        <w:t>当市（区町村）</w:t>
      </w:r>
      <w:r w:rsidRPr="00AF4BE1">
        <w:rPr>
          <w:rFonts w:hint="eastAsia"/>
        </w:rPr>
        <w:t>に報告すること。</w:t>
      </w:r>
    </w:p>
    <w:p w14:paraId="1E96CE21" w14:textId="1C4508B2" w:rsidR="00AA5094" w:rsidRDefault="00AA5094" w:rsidP="003466D0">
      <w:pPr>
        <w:pStyle w:val="af6"/>
      </w:pPr>
    </w:p>
    <w:p w14:paraId="5B1459E0" w14:textId="77777777" w:rsidR="00CC4724" w:rsidRDefault="00CC4724" w:rsidP="004B1F91"/>
    <w:p w14:paraId="6DFF3491" w14:textId="187D5EB6" w:rsidR="00B500E5" w:rsidRPr="00482545" w:rsidRDefault="00B500E5" w:rsidP="004B1F91"/>
    <w:p w14:paraId="7C88796F" w14:textId="2379D391" w:rsidR="003466D0" w:rsidRPr="00AF4BE1" w:rsidRDefault="003466D0" w:rsidP="003466D0">
      <w:pPr>
        <w:pStyle w:val="af6"/>
      </w:pPr>
      <w:r w:rsidRPr="00AF4BE1">
        <w:t>表</w:t>
      </w:r>
      <w:r w:rsidR="00CC4724">
        <w:rPr>
          <w:rFonts w:hint="eastAsia"/>
          <w:noProof/>
        </w:rPr>
        <w:t>１</w:t>
      </w:r>
      <w:r w:rsidR="008D647A">
        <w:rPr>
          <w:rFonts w:hint="eastAsia"/>
          <w:noProof/>
        </w:rPr>
        <w:t xml:space="preserve"> </w:t>
      </w:r>
      <w:r w:rsidR="00E23576" w:rsidRPr="00AF4BE1">
        <w:rPr>
          <w:rFonts w:hint="eastAsia"/>
        </w:rPr>
        <w:t>月次</w:t>
      </w:r>
      <w:r w:rsidRPr="00AF4BE1">
        <w:rPr>
          <w:rFonts w:hint="eastAsia"/>
        </w:rPr>
        <w:t>報告項目一覧</w:t>
      </w:r>
    </w:p>
    <w:tbl>
      <w:tblPr>
        <w:tblStyle w:val="af1"/>
        <w:tblW w:w="0" w:type="auto"/>
        <w:jc w:val="center"/>
        <w:tblLook w:val="04A0" w:firstRow="1" w:lastRow="0" w:firstColumn="1" w:lastColumn="0" w:noHBand="0" w:noVBand="1"/>
      </w:tblPr>
      <w:tblGrid>
        <w:gridCol w:w="1080"/>
        <w:gridCol w:w="4533"/>
      </w:tblGrid>
      <w:tr w:rsidR="001A3130" w:rsidRPr="00AF4BE1" w14:paraId="2A747410" w14:textId="7A6601D9" w:rsidTr="00E1295A">
        <w:trPr>
          <w:tblHeader/>
          <w:jc w:val="center"/>
        </w:trPr>
        <w:tc>
          <w:tcPr>
            <w:tcW w:w="0" w:type="auto"/>
            <w:vAlign w:val="center"/>
          </w:tcPr>
          <w:p w14:paraId="5EA29951" w14:textId="75213A8F" w:rsidR="003466D0" w:rsidRPr="00AF4BE1" w:rsidRDefault="003466D0" w:rsidP="003466D0">
            <w:pPr>
              <w:autoSpaceDE w:val="0"/>
              <w:autoSpaceDN w:val="0"/>
              <w:jc w:val="center"/>
            </w:pPr>
            <w:r w:rsidRPr="00AF4BE1">
              <w:rPr>
                <w:rFonts w:hint="eastAsia"/>
              </w:rPr>
              <w:t>項　　目</w:t>
            </w:r>
          </w:p>
        </w:tc>
        <w:tc>
          <w:tcPr>
            <w:tcW w:w="0" w:type="auto"/>
            <w:vAlign w:val="center"/>
          </w:tcPr>
          <w:p w14:paraId="1EE0A05B" w14:textId="58E23DB4" w:rsidR="003466D0" w:rsidRPr="00AF4BE1" w:rsidRDefault="003466D0" w:rsidP="003466D0">
            <w:pPr>
              <w:autoSpaceDE w:val="0"/>
              <w:autoSpaceDN w:val="0"/>
              <w:jc w:val="center"/>
            </w:pPr>
            <w:r w:rsidRPr="00AF4BE1">
              <w:t>内　　容</w:t>
            </w:r>
          </w:p>
        </w:tc>
      </w:tr>
      <w:tr w:rsidR="001A3130" w:rsidRPr="00AF4BE1" w14:paraId="59233D95" w14:textId="375DB5D0" w:rsidTr="00EE24E0">
        <w:trPr>
          <w:jc w:val="center"/>
        </w:trPr>
        <w:tc>
          <w:tcPr>
            <w:tcW w:w="0" w:type="auto"/>
          </w:tcPr>
          <w:p w14:paraId="50955BB5" w14:textId="60C52C12" w:rsidR="003466D0" w:rsidRPr="00AF4BE1" w:rsidRDefault="003466D0" w:rsidP="00AB6B52">
            <w:pPr>
              <w:autoSpaceDE w:val="0"/>
              <w:autoSpaceDN w:val="0"/>
            </w:pPr>
            <w:r w:rsidRPr="00AF4BE1">
              <w:rPr>
                <w:rFonts w:hint="eastAsia"/>
              </w:rPr>
              <w:t>ＳＬＡ</w:t>
            </w:r>
          </w:p>
        </w:tc>
        <w:tc>
          <w:tcPr>
            <w:tcW w:w="0" w:type="auto"/>
          </w:tcPr>
          <w:p w14:paraId="0CEC1D0D" w14:textId="13B61920" w:rsidR="003466D0" w:rsidRPr="00AF4BE1" w:rsidRDefault="003466D0" w:rsidP="00AB6B52">
            <w:pPr>
              <w:autoSpaceDE w:val="0"/>
              <w:autoSpaceDN w:val="0"/>
            </w:pPr>
            <w:r w:rsidRPr="00AF4BE1">
              <w:t xml:space="preserve">　ＳＬＡ</w:t>
            </w:r>
            <w:r w:rsidR="00CC4724">
              <w:rPr>
                <w:rFonts w:hint="eastAsia"/>
              </w:rPr>
              <w:t>遵守</w:t>
            </w:r>
            <w:r w:rsidRPr="00AF4BE1">
              <w:t>状況</w:t>
            </w:r>
          </w:p>
        </w:tc>
      </w:tr>
      <w:tr w:rsidR="001A3130" w:rsidRPr="00AF4BE1" w14:paraId="6FAB31E1" w14:textId="6353B94B" w:rsidTr="00EE24E0">
        <w:trPr>
          <w:jc w:val="center"/>
        </w:trPr>
        <w:tc>
          <w:tcPr>
            <w:tcW w:w="0" w:type="auto"/>
          </w:tcPr>
          <w:p w14:paraId="4E8CE32E" w14:textId="33A1FF63" w:rsidR="003466D0" w:rsidRPr="00AF4BE1" w:rsidRDefault="003466D0" w:rsidP="00AB6B52">
            <w:pPr>
              <w:autoSpaceDE w:val="0"/>
              <w:autoSpaceDN w:val="0"/>
            </w:pPr>
            <w:r w:rsidRPr="00AF4BE1">
              <w:rPr>
                <w:rFonts w:hint="eastAsia"/>
              </w:rPr>
              <w:t>障害報告</w:t>
            </w:r>
          </w:p>
        </w:tc>
        <w:tc>
          <w:tcPr>
            <w:tcW w:w="0" w:type="auto"/>
          </w:tcPr>
          <w:p w14:paraId="0DF44942" w14:textId="71EB1A10" w:rsidR="003466D0" w:rsidRPr="00AF4BE1" w:rsidRDefault="003466D0" w:rsidP="00B46435">
            <w:pPr>
              <w:autoSpaceDE w:val="0"/>
              <w:autoSpaceDN w:val="0"/>
              <w:ind w:firstLineChars="100" w:firstLine="216"/>
            </w:pPr>
            <w:r w:rsidRPr="00AF4BE1">
              <w:t>障害対応実績</w:t>
            </w:r>
          </w:p>
        </w:tc>
      </w:tr>
      <w:tr w:rsidR="003466D0" w:rsidRPr="00AF4BE1" w14:paraId="5419BBBF" w14:textId="1B0A73D2" w:rsidTr="00EE24E0">
        <w:trPr>
          <w:jc w:val="center"/>
        </w:trPr>
        <w:tc>
          <w:tcPr>
            <w:tcW w:w="0" w:type="auto"/>
          </w:tcPr>
          <w:p w14:paraId="33A9D0EF" w14:textId="5B5D64B6" w:rsidR="003466D0" w:rsidRPr="00AF4BE1" w:rsidRDefault="003466D0" w:rsidP="00AB6B52">
            <w:pPr>
              <w:autoSpaceDE w:val="0"/>
              <w:autoSpaceDN w:val="0"/>
            </w:pPr>
            <w:r w:rsidRPr="00AF4BE1">
              <w:rPr>
                <w:rFonts w:hint="eastAsia"/>
              </w:rPr>
              <w:t>その他</w:t>
            </w:r>
          </w:p>
        </w:tc>
        <w:tc>
          <w:tcPr>
            <w:tcW w:w="0" w:type="auto"/>
          </w:tcPr>
          <w:p w14:paraId="669D1A89" w14:textId="4E2F906F" w:rsidR="003466D0" w:rsidRPr="00AF4BE1" w:rsidRDefault="00B46435" w:rsidP="003466D0">
            <w:pPr>
              <w:autoSpaceDE w:val="0"/>
              <w:autoSpaceDN w:val="0"/>
            </w:pPr>
            <w:r w:rsidRPr="00AF4BE1">
              <w:t>（以下、必要に応じて</w:t>
            </w:r>
            <w:r w:rsidR="003466D0" w:rsidRPr="00AF4BE1">
              <w:t>）</w:t>
            </w:r>
          </w:p>
          <w:p w14:paraId="63491EE3" w14:textId="4973EF6A" w:rsidR="003466D0" w:rsidRPr="00AF4BE1" w:rsidRDefault="003466D0" w:rsidP="003466D0">
            <w:pPr>
              <w:autoSpaceDE w:val="0"/>
              <w:autoSpaceDN w:val="0"/>
            </w:pPr>
            <w:r w:rsidRPr="00AF4BE1">
              <w:rPr>
                <w:rFonts w:hint="eastAsia"/>
              </w:rPr>
              <w:t>上記以外の一時的業務遂行についての報告</w:t>
            </w:r>
          </w:p>
          <w:p w14:paraId="14C13BA4" w14:textId="0D4494BB" w:rsidR="003466D0" w:rsidRPr="00AF4BE1" w:rsidRDefault="003466D0" w:rsidP="003466D0">
            <w:pPr>
              <w:autoSpaceDE w:val="0"/>
              <w:autoSpaceDN w:val="0"/>
            </w:pPr>
            <w:r w:rsidRPr="00AF4BE1">
              <w:rPr>
                <w:rFonts w:hint="eastAsia"/>
              </w:rPr>
              <w:t>更なる</w:t>
            </w:r>
            <w:r w:rsidR="009D665F" w:rsidRPr="00AF4BE1">
              <w:rPr>
                <w:rFonts w:hint="eastAsia"/>
              </w:rPr>
              <w:t>システム</w:t>
            </w:r>
            <w:r w:rsidRPr="00AF4BE1">
              <w:rPr>
                <w:rFonts w:hint="eastAsia"/>
              </w:rPr>
              <w:t>品質向上に向けた提案　など</w:t>
            </w:r>
          </w:p>
        </w:tc>
      </w:tr>
    </w:tbl>
    <w:p w14:paraId="1AA790B6" w14:textId="75552613" w:rsidR="003466D0" w:rsidRPr="00AF4BE1" w:rsidRDefault="003466D0" w:rsidP="003466D0">
      <w:pPr>
        <w:autoSpaceDE w:val="0"/>
        <w:autoSpaceDN w:val="0"/>
        <w:ind w:leftChars="500" w:left="1511" w:hangingChars="200" w:hanging="432"/>
      </w:pPr>
    </w:p>
    <w:p w14:paraId="2C4E7B0A" w14:textId="754FD0D5" w:rsidR="00136140" w:rsidRPr="00AF4BE1" w:rsidRDefault="00C03D31" w:rsidP="00287135">
      <w:pPr>
        <w:pStyle w:val="2"/>
      </w:pPr>
      <w:bookmarkStart w:id="27" w:name="_Toc66432386"/>
      <w:bookmarkStart w:id="28" w:name="_Toc66715689"/>
      <w:bookmarkStart w:id="29" w:name="_Toc212815226"/>
      <w:r w:rsidRPr="00AF4BE1">
        <w:rPr>
          <w:rFonts w:hint="eastAsia"/>
        </w:rPr>
        <w:lastRenderedPageBreak/>
        <w:t>費用</w:t>
      </w:r>
      <w:r w:rsidR="00136140" w:rsidRPr="00AF4BE1">
        <w:rPr>
          <w:rFonts w:hint="eastAsia"/>
        </w:rPr>
        <w:t>の考え方</w:t>
      </w:r>
      <w:bookmarkEnd w:id="27"/>
      <w:bookmarkEnd w:id="28"/>
      <w:bookmarkEnd w:id="29"/>
    </w:p>
    <w:p w14:paraId="4D473A4B" w14:textId="77777777" w:rsidR="000564CC" w:rsidRDefault="009A02D3" w:rsidP="000564CC">
      <w:pPr>
        <w:pStyle w:val="af0"/>
        <w:numPr>
          <w:ilvl w:val="0"/>
          <w:numId w:val="35"/>
        </w:numPr>
        <w:autoSpaceDE w:val="0"/>
        <w:autoSpaceDN w:val="0"/>
        <w:ind w:leftChars="0"/>
      </w:pPr>
      <w:bookmarkStart w:id="30" w:name="_Toc65166175"/>
      <w:r w:rsidRPr="00AF4BE1">
        <w:rPr>
          <w:rFonts w:hint="eastAsia"/>
        </w:rPr>
        <w:t>構築費用（初期</w:t>
      </w:r>
      <w:r w:rsidR="00C94304">
        <w:rPr>
          <w:rFonts w:hint="eastAsia"/>
        </w:rPr>
        <w:t>設定</w:t>
      </w:r>
      <w:r w:rsidRPr="00AF4BE1">
        <w:rPr>
          <w:rFonts w:hint="eastAsia"/>
        </w:rPr>
        <w:t>費用）</w:t>
      </w:r>
    </w:p>
    <w:p w14:paraId="757CAB83" w14:textId="3CCADB2E" w:rsidR="004C7CE2" w:rsidRPr="00AF4BE1" w:rsidRDefault="00F84B8C" w:rsidP="000564CC">
      <w:pPr>
        <w:pStyle w:val="af0"/>
        <w:autoSpaceDE w:val="0"/>
        <w:autoSpaceDN w:val="0"/>
        <w:ind w:leftChars="0" w:left="1367"/>
      </w:pPr>
      <w:r w:rsidRPr="00AF4BE1">
        <w:t>システム導入にあたり構築費用（初期</w:t>
      </w:r>
      <w:r w:rsidR="000D7E9B">
        <w:rPr>
          <w:rFonts w:hint="eastAsia"/>
        </w:rPr>
        <w:t>設定</w:t>
      </w:r>
      <w:r w:rsidRPr="00AF4BE1">
        <w:t>費用）が必要な場合は</w:t>
      </w:r>
      <w:r w:rsidR="00136140" w:rsidRPr="00AF4BE1">
        <w:t>提案書に明記すること。</w:t>
      </w:r>
    </w:p>
    <w:p w14:paraId="2FB5AC0F" w14:textId="77777777" w:rsidR="000564CC" w:rsidRDefault="008622AA" w:rsidP="000564CC">
      <w:pPr>
        <w:pStyle w:val="af0"/>
        <w:numPr>
          <w:ilvl w:val="0"/>
          <w:numId w:val="35"/>
        </w:numPr>
        <w:autoSpaceDE w:val="0"/>
        <w:autoSpaceDN w:val="0"/>
        <w:ind w:leftChars="0"/>
      </w:pPr>
      <w:r w:rsidRPr="00AF4BE1">
        <w:rPr>
          <w:rFonts w:hint="eastAsia"/>
        </w:rPr>
        <w:t>利用料</w:t>
      </w:r>
    </w:p>
    <w:p w14:paraId="330F749D" w14:textId="38BFC357" w:rsidR="00F83693" w:rsidRPr="00AF4BE1" w:rsidRDefault="00B017BB" w:rsidP="000564CC">
      <w:pPr>
        <w:pStyle w:val="af0"/>
        <w:autoSpaceDE w:val="0"/>
        <w:autoSpaceDN w:val="0"/>
        <w:ind w:leftChars="0" w:left="1367"/>
      </w:pPr>
      <w:r w:rsidRPr="00AF4BE1">
        <w:rPr>
          <w:rFonts w:hint="eastAsia"/>
        </w:rPr>
        <w:t>本システムの運用・保守費</w:t>
      </w:r>
      <w:r w:rsidR="00AB6128" w:rsidRPr="00AF4BE1">
        <w:rPr>
          <w:rFonts w:hint="eastAsia"/>
        </w:rPr>
        <w:t>用を含む利用料金の月額費用を記載すること。ただし、利用料金の支払いについては、本格稼働後から開始するものとする。</w:t>
      </w:r>
    </w:p>
    <w:p w14:paraId="47B9D80D" w14:textId="2446C56C" w:rsidR="00937D5D" w:rsidRPr="00AF4BE1" w:rsidRDefault="00136140" w:rsidP="000564CC">
      <w:pPr>
        <w:pStyle w:val="af0"/>
        <w:numPr>
          <w:ilvl w:val="0"/>
          <w:numId w:val="35"/>
        </w:numPr>
        <w:autoSpaceDE w:val="0"/>
        <w:autoSpaceDN w:val="0"/>
        <w:ind w:leftChars="0"/>
      </w:pPr>
      <w:r w:rsidRPr="00AF4BE1">
        <w:rPr>
          <w:rFonts w:hint="eastAsia"/>
        </w:rPr>
        <w:t>その他個別に適用する料金</w:t>
      </w:r>
    </w:p>
    <w:p w14:paraId="0F5EAB6A" w14:textId="11A1A535" w:rsidR="000B45E2" w:rsidRPr="00AF4BE1" w:rsidRDefault="00136140" w:rsidP="00287135">
      <w:pPr>
        <w:pStyle w:val="af0"/>
        <w:numPr>
          <w:ilvl w:val="0"/>
          <w:numId w:val="23"/>
        </w:numPr>
        <w:ind w:leftChars="0" w:left="1701"/>
      </w:pPr>
      <w:r w:rsidRPr="00AF4BE1">
        <w:t>本契約期間終了後、</w:t>
      </w:r>
      <w:r w:rsidR="008558E3" w:rsidRPr="00AF4BE1">
        <w:rPr>
          <w:rFonts w:hint="eastAsia"/>
        </w:rPr>
        <w:t>当市（区町村）</w:t>
      </w:r>
      <w:r w:rsidRPr="00AF4BE1">
        <w:t>の希望により契約更新（延長）する場合について契約条件を提案書に明記すること。</w:t>
      </w:r>
    </w:p>
    <w:p w14:paraId="18C33974" w14:textId="35C8A0B4" w:rsidR="00FB3979" w:rsidRPr="00AF4BE1" w:rsidRDefault="00136140" w:rsidP="00287135">
      <w:pPr>
        <w:pStyle w:val="af0"/>
        <w:numPr>
          <w:ilvl w:val="0"/>
          <w:numId w:val="23"/>
        </w:numPr>
        <w:ind w:leftChars="0" w:left="1701"/>
      </w:pPr>
      <w:r w:rsidRPr="00AF4BE1">
        <w:t>契約期間中に利用可能な有償オプションがある場合、契約条件を提案書に明記すること。</w:t>
      </w:r>
    </w:p>
    <w:p w14:paraId="2ABF6A98" w14:textId="0A490A24" w:rsidR="00136140" w:rsidRPr="00AF4BE1" w:rsidRDefault="00136140" w:rsidP="00136140">
      <w:pPr>
        <w:autoSpaceDE w:val="0"/>
        <w:autoSpaceDN w:val="0"/>
        <w:ind w:leftChars="300" w:left="1294" w:hangingChars="300" w:hanging="647"/>
      </w:pPr>
      <w:r w:rsidRPr="00AF4BE1">
        <w:rPr>
          <w:rFonts w:hint="eastAsia"/>
        </w:rPr>
        <w:t>（</w:t>
      </w:r>
      <w:r w:rsidR="00367E6D">
        <w:rPr>
          <w:rFonts w:hint="eastAsia"/>
        </w:rPr>
        <w:t>４</w:t>
      </w:r>
      <w:r w:rsidRPr="00AF4BE1">
        <w:rPr>
          <w:rFonts w:hint="eastAsia"/>
        </w:rPr>
        <w:t>）本</w:t>
      </w:r>
      <w:r w:rsidR="009D665F" w:rsidRPr="00AF4BE1">
        <w:rPr>
          <w:rFonts w:hint="eastAsia"/>
        </w:rPr>
        <w:t>システム</w:t>
      </w:r>
      <w:r w:rsidRPr="00AF4BE1">
        <w:rPr>
          <w:rFonts w:hint="eastAsia"/>
        </w:rPr>
        <w:t>を利用する地方</w:t>
      </w:r>
      <w:r w:rsidR="00F30707">
        <w:rPr>
          <w:rFonts w:hint="eastAsia"/>
        </w:rPr>
        <w:t>公共</w:t>
      </w:r>
      <w:r w:rsidRPr="00AF4BE1">
        <w:rPr>
          <w:rFonts w:hint="eastAsia"/>
        </w:rPr>
        <w:t>団体共通で対応すべき事項にかかる費用</w:t>
      </w:r>
    </w:p>
    <w:p w14:paraId="02297AEA" w14:textId="74F6B534" w:rsidR="00D725B7" w:rsidRPr="00AF4BE1" w:rsidRDefault="00136140" w:rsidP="00287135">
      <w:pPr>
        <w:autoSpaceDE w:val="0"/>
        <w:autoSpaceDN w:val="0"/>
        <w:ind w:leftChars="590" w:left="1273"/>
      </w:pPr>
      <w:r w:rsidRPr="00AF4BE1">
        <w:t>国の法改正等により、本</w:t>
      </w:r>
      <w:r w:rsidR="009D665F" w:rsidRPr="00AF4BE1">
        <w:rPr>
          <w:rFonts w:hint="eastAsia"/>
        </w:rPr>
        <w:t>システム</w:t>
      </w:r>
      <w:r w:rsidRPr="00AF4BE1">
        <w:t>を利用する地方公共団体</w:t>
      </w:r>
      <w:r w:rsidR="002109E4">
        <w:rPr>
          <w:rFonts w:hint="eastAsia"/>
        </w:rPr>
        <w:t>に</w:t>
      </w:r>
      <w:r w:rsidR="001B640F">
        <w:rPr>
          <w:rFonts w:hint="eastAsia"/>
        </w:rPr>
        <w:t>共通</w:t>
      </w:r>
      <w:r w:rsidRPr="00AF4BE1">
        <w:t>して対応すべき機能改修</w:t>
      </w:r>
      <w:r w:rsidR="00B44929">
        <w:rPr>
          <w:rFonts w:hint="eastAsia"/>
        </w:rPr>
        <w:t>が発生した場合等、</w:t>
      </w:r>
      <w:r w:rsidR="00B44929" w:rsidRPr="00B44929">
        <w:rPr>
          <w:rFonts w:hint="eastAsia"/>
        </w:rPr>
        <w:t>追加経費が必要となる際は、追加経費の積算根拠等が分かる資料を提示し、当市（区町村）と協議の上、承認を得ること。</w:t>
      </w:r>
    </w:p>
    <w:p w14:paraId="34CA221A" w14:textId="77777777" w:rsidR="007349B7" w:rsidRPr="00AF4BE1" w:rsidRDefault="007349B7" w:rsidP="0020204E">
      <w:pPr>
        <w:pStyle w:val="af0"/>
        <w:autoSpaceDE w:val="0"/>
        <w:autoSpaceDN w:val="0"/>
        <w:ind w:leftChars="0" w:left="1276"/>
      </w:pPr>
    </w:p>
    <w:p w14:paraId="11A6F337" w14:textId="77777777" w:rsidR="00E93013" w:rsidRPr="00AF4BE1" w:rsidRDefault="00E93013" w:rsidP="00AF0356">
      <w:pPr>
        <w:pStyle w:val="1"/>
        <w:ind w:left="425"/>
      </w:pPr>
      <w:bookmarkStart w:id="31" w:name="_Toc66432387"/>
      <w:bookmarkStart w:id="32" w:name="_Toc66715690"/>
      <w:bookmarkStart w:id="33" w:name="_Toc212815227"/>
      <w:r w:rsidRPr="00AF4BE1">
        <w:rPr>
          <w:rFonts w:hint="eastAsia"/>
        </w:rPr>
        <w:t>業務要件</w:t>
      </w:r>
      <w:bookmarkEnd w:id="31"/>
      <w:bookmarkEnd w:id="32"/>
      <w:bookmarkEnd w:id="33"/>
    </w:p>
    <w:p w14:paraId="5B076966" w14:textId="186F2001" w:rsidR="009A4780" w:rsidRPr="00AF4BE1" w:rsidRDefault="009E40FE" w:rsidP="00287135">
      <w:pPr>
        <w:pStyle w:val="2"/>
      </w:pPr>
      <w:bookmarkStart w:id="34" w:name="_Toc66432388"/>
      <w:bookmarkStart w:id="35" w:name="_Toc66715691"/>
      <w:bookmarkStart w:id="36" w:name="_Toc212815228"/>
      <w:r w:rsidRPr="00AF4BE1">
        <w:rPr>
          <w:rFonts w:hint="eastAsia"/>
        </w:rPr>
        <w:t>本</w:t>
      </w:r>
      <w:r w:rsidR="009D665F" w:rsidRPr="00AF4BE1">
        <w:rPr>
          <w:rFonts w:hint="eastAsia"/>
        </w:rPr>
        <w:t>システム</w:t>
      </w:r>
      <w:r w:rsidRPr="00AF4BE1">
        <w:rPr>
          <w:rFonts w:hint="eastAsia"/>
        </w:rPr>
        <w:t>の提供</w:t>
      </w:r>
      <w:bookmarkEnd w:id="30"/>
      <w:bookmarkEnd w:id="34"/>
      <w:bookmarkEnd w:id="35"/>
      <w:bookmarkEnd w:id="36"/>
    </w:p>
    <w:p w14:paraId="3EDD50A4" w14:textId="51D2AFF6" w:rsidR="00906226" w:rsidRPr="00AF4BE1" w:rsidRDefault="00906226" w:rsidP="00287135">
      <w:pPr>
        <w:pStyle w:val="3"/>
      </w:pPr>
      <w:bookmarkStart w:id="37" w:name="_Ref66103944"/>
      <w:bookmarkStart w:id="38" w:name="_Toc66432389"/>
      <w:bookmarkStart w:id="39" w:name="_Toc66715692"/>
      <w:bookmarkStart w:id="40" w:name="_Toc212815229"/>
      <w:r w:rsidRPr="00AF4BE1">
        <w:rPr>
          <w:rFonts w:hint="eastAsia"/>
        </w:rPr>
        <w:t>基本要件</w:t>
      </w:r>
      <w:bookmarkEnd w:id="37"/>
      <w:bookmarkEnd w:id="38"/>
      <w:bookmarkEnd w:id="39"/>
      <w:bookmarkEnd w:id="40"/>
    </w:p>
    <w:p w14:paraId="6DDB766B" w14:textId="67558984" w:rsidR="00B81B07" w:rsidRPr="00AF4BE1" w:rsidRDefault="006573DF" w:rsidP="00287135">
      <w:pPr>
        <w:autoSpaceDE w:val="0"/>
        <w:autoSpaceDN w:val="0"/>
        <w:ind w:firstLineChars="100" w:firstLine="216"/>
      </w:pPr>
      <w:r w:rsidRPr="00AF4BE1">
        <w:rPr>
          <w:rFonts w:hint="eastAsia"/>
        </w:rPr>
        <w:t>別紙1「</w:t>
      </w:r>
      <w:r w:rsidR="009E284C" w:rsidRPr="00AF4BE1">
        <w:rPr>
          <w:rFonts w:hint="eastAsia"/>
        </w:rPr>
        <w:t>機能要件等一覧」の「</w:t>
      </w:r>
      <w:r w:rsidR="00D241F4" w:rsidRPr="00AF4BE1">
        <w:rPr>
          <w:rFonts w:hint="eastAsia"/>
        </w:rPr>
        <w:t>基本要件</w:t>
      </w:r>
      <w:r w:rsidR="00515D90" w:rsidRPr="00AF4BE1">
        <w:rPr>
          <w:rFonts w:hint="eastAsia"/>
        </w:rPr>
        <w:t>」</w:t>
      </w:r>
      <w:r w:rsidR="00E411E5" w:rsidRPr="00AF4BE1">
        <w:rPr>
          <w:rFonts w:hint="eastAsia"/>
        </w:rPr>
        <w:t>にて提示する。</w:t>
      </w:r>
    </w:p>
    <w:p w14:paraId="10C674C4" w14:textId="77777777" w:rsidR="0018013E" w:rsidRPr="00AF4BE1" w:rsidRDefault="0018013E" w:rsidP="0018013E">
      <w:pPr>
        <w:autoSpaceDE w:val="0"/>
        <w:autoSpaceDN w:val="0"/>
      </w:pPr>
    </w:p>
    <w:p w14:paraId="2C126314" w14:textId="7DE84DF4" w:rsidR="00C929C6" w:rsidRPr="00AF4BE1" w:rsidRDefault="00C929C6" w:rsidP="00287135">
      <w:pPr>
        <w:pStyle w:val="3"/>
      </w:pPr>
      <w:bookmarkStart w:id="41" w:name="_Ref66103737"/>
      <w:bookmarkStart w:id="42" w:name="_Ref66103741"/>
      <w:bookmarkStart w:id="43" w:name="_Toc66432390"/>
      <w:bookmarkStart w:id="44" w:name="_Toc66715693"/>
      <w:bookmarkStart w:id="45" w:name="_Toc212815230"/>
      <w:r w:rsidRPr="00AF4BE1">
        <w:rPr>
          <w:rFonts w:hint="eastAsia"/>
        </w:rPr>
        <w:t>機能要件</w:t>
      </w:r>
      <w:bookmarkEnd w:id="41"/>
      <w:bookmarkEnd w:id="42"/>
      <w:bookmarkEnd w:id="43"/>
      <w:bookmarkEnd w:id="44"/>
      <w:bookmarkEnd w:id="45"/>
    </w:p>
    <w:p w14:paraId="677FD487" w14:textId="51A5D876" w:rsidR="00E411E5" w:rsidRPr="00AF4BE1" w:rsidRDefault="00E411E5" w:rsidP="00287135">
      <w:pPr>
        <w:autoSpaceDE w:val="0"/>
        <w:autoSpaceDN w:val="0"/>
        <w:ind w:firstLineChars="100" w:firstLine="216"/>
      </w:pPr>
      <w:r w:rsidRPr="00AF4BE1">
        <w:rPr>
          <w:rFonts w:hint="eastAsia"/>
        </w:rPr>
        <w:t>別紙1「機能要件等一覧」の「</w:t>
      </w:r>
      <w:r w:rsidR="0091094F" w:rsidRPr="00AF4BE1">
        <w:rPr>
          <w:rFonts w:hint="eastAsia"/>
        </w:rPr>
        <w:t>機能要件</w:t>
      </w:r>
      <w:r w:rsidRPr="00AF4BE1">
        <w:rPr>
          <w:rFonts w:hint="eastAsia"/>
        </w:rPr>
        <w:t>」にて提示する。</w:t>
      </w:r>
    </w:p>
    <w:p w14:paraId="5450BABC" w14:textId="77777777" w:rsidR="0018013E" w:rsidRPr="00AF4BE1" w:rsidRDefault="0018013E" w:rsidP="0018013E">
      <w:pPr>
        <w:rPr>
          <w:u w:val="single"/>
        </w:rPr>
      </w:pPr>
    </w:p>
    <w:p w14:paraId="66EA059A" w14:textId="2C0E5714" w:rsidR="00871AAC" w:rsidRPr="00AF4BE1" w:rsidRDefault="00871AAC" w:rsidP="00287135">
      <w:pPr>
        <w:pStyle w:val="3"/>
      </w:pPr>
      <w:bookmarkStart w:id="46" w:name="_Toc66432391"/>
      <w:bookmarkStart w:id="47" w:name="_Toc66715694"/>
      <w:bookmarkStart w:id="48" w:name="_Toc212815231"/>
      <w:r w:rsidRPr="00AF4BE1">
        <w:rPr>
          <w:rFonts w:hint="eastAsia"/>
        </w:rPr>
        <w:t>非機能要件</w:t>
      </w:r>
      <w:bookmarkEnd w:id="46"/>
      <w:bookmarkEnd w:id="47"/>
      <w:bookmarkEnd w:id="48"/>
    </w:p>
    <w:p w14:paraId="4DAD402E" w14:textId="6A483BC9" w:rsidR="00480DDE" w:rsidRPr="00AF4BE1" w:rsidRDefault="001209AA" w:rsidP="00162575">
      <w:pPr>
        <w:autoSpaceDE w:val="0"/>
        <w:autoSpaceDN w:val="0"/>
        <w:ind w:leftChars="300" w:left="1294" w:hangingChars="300" w:hanging="647"/>
      </w:pPr>
      <w:r w:rsidRPr="00AF4BE1">
        <w:rPr>
          <w:rFonts w:hint="eastAsia"/>
        </w:rPr>
        <w:t>（１）</w:t>
      </w:r>
      <w:r w:rsidR="00A7008C" w:rsidRPr="00AF4BE1">
        <w:rPr>
          <w:rFonts w:hint="eastAsia"/>
        </w:rPr>
        <w:t>別紙</w:t>
      </w:r>
      <w:r w:rsidR="00431315">
        <w:rPr>
          <w:rFonts w:hint="eastAsia"/>
        </w:rPr>
        <w:t>２</w:t>
      </w:r>
      <w:r w:rsidR="00A7008C" w:rsidRPr="00AF4BE1">
        <w:rPr>
          <w:rFonts w:hint="eastAsia"/>
        </w:rPr>
        <w:t>「非機能要件一覧」</w:t>
      </w:r>
      <w:r w:rsidR="002B3015" w:rsidRPr="00AF4BE1">
        <w:rPr>
          <w:rFonts w:hint="eastAsia"/>
        </w:rPr>
        <w:t>※１</w:t>
      </w:r>
      <w:r w:rsidR="00A7008C" w:rsidRPr="00AF4BE1">
        <w:rPr>
          <w:rFonts w:hint="eastAsia"/>
        </w:rPr>
        <w:t>において、システムに求める</w:t>
      </w:r>
      <w:r w:rsidR="00A7008C" w:rsidRPr="00AF4BE1">
        <w:t>可用性</w:t>
      </w:r>
      <w:r w:rsidR="00A7008C" w:rsidRPr="00AF4BE1">
        <w:rPr>
          <w:rFonts w:hint="eastAsia"/>
        </w:rPr>
        <w:t>や</w:t>
      </w:r>
      <w:r w:rsidR="00A7008C" w:rsidRPr="00AF4BE1">
        <w:t>性能・拡張性</w:t>
      </w:r>
      <w:r w:rsidR="00A7008C" w:rsidRPr="00AF4BE1">
        <w:rPr>
          <w:rFonts w:hint="eastAsia"/>
        </w:rPr>
        <w:t>、</w:t>
      </w:r>
      <w:r w:rsidR="00A7008C" w:rsidRPr="00AF4BE1">
        <w:t>運用・保守性</w:t>
      </w:r>
      <w:r w:rsidR="002B3015" w:rsidRPr="00AF4BE1">
        <w:rPr>
          <w:rFonts w:hint="eastAsia"/>
        </w:rPr>
        <w:t>等に</w:t>
      </w:r>
      <w:r w:rsidR="00A7008C" w:rsidRPr="00AF4BE1">
        <w:rPr>
          <w:rFonts w:hint="eastAsia"/>
        </w:rPr>
        <w:t>関する要求水準を</w:t>
      </w:r>
      <w:r w:rsidRPr="00AF4BE1">
        <w:rPr>
          <w:rFonts w:hint="eastAsia"/>
        </w:rPr>
        <w:t>提</w:t>
      </w:r>
      <w:r w:rsidR="00A7008C" w:rsidRPr="00AF4BE1">
        <w:rPr>
          <w:rFonts w:hint="eastAsia"/>
        </w:rPr>
        <w:t>示している。</w:t>
      </w:r>
      <w:r w:rsidR="00480DDE" w:rsidRPr="00AF4BE1">
        <w:rPr>
          <w:rFonts w:hint="eastAsia"/>
        </w:rPr>
        <w:t>提案事業者は、各項目について要求水準を満たすことができない場合は、その内容及び理由等を提案書に記載すること。</w:t>
      </w:r>
    </w:p>
    <w:p w14:paraId="5847CE6D" w14:textId="43462EE8" w:rsidR="00480DDE" w:rsidRPr="00AF4BE1" w:rsidRDefault="001209AA" w:rsidP="00162575">
      <w:pPr>
        <w:autoSpaceDE w:val="0"/>
        <w:autoSpaceDN w:val="0"/>
        <w:ind w:leftChars="300" w:left="1294" w:hangingChars="300" w:hanging="647"/>
      </w:pPr>
      <w:r w:rsidRPr="00AF4BE1">
        <w:rPr>
          <w:rFonts w:hint="eastAsia"/>
        </w:rPr>
        <w:t>（２）</w:t>
      </w:r>
      <w:r w:rsidR="00365B00" w:rsidRPr="00AF4BE1">
        <w:rPr>
          <w:rFonts w:hint="eastAsia"/>
        </w:rPr>
        <w:t>受注者とは「非機能要件一覧</w:t>
      </w:r>
      <w:r w:rsidR="00365B00" w:rsidRPr="00AF4BE1">
        <w:t>」と提案内容を基に</w:t>
      </w:r>
      <w:r w:rsidR="00480DDE" w:rsidRPr="00AF4BE1">
        <w:rPr>
          <w:rFonts w:hint="eastAsia"/>
        </w:rPr>
        <w:t>協議し、各項目の要求水準を合意した上で、サービス利用契約を</w:t>
      </w:r>
      <w:r w:rsidR="00365B00" w:rsidRPr="00AF4BE1">
        <w:t>締結する。</w:t>
      </w:r>
    </w:p>
    <w:p w14:paraId="3E5DE65F" w14:textId="088275FE" w:rsidR="001209AA" w:rsidRPr="00AF4BE1" w:rsidRDefault="001209AA" w:rsidP="000C348C">
      <w:pPr>
        <w:autoSpaceDE w:val="0"/>
        <w:autoSpaceDN w:val="0"/>
        <w:ind w:leftChars="300" w:left="1294" w:hangingChars="300" w:hanging="647"/>
      </w:pPr>
      <w:r w:rsidRPr="00AF4BE1">
        <w:rPr>
          <w:rFonts w:hint="eastAsia"/>
        </w:rPr>
        <w:t>（</w:t>
      </w:r>
      <w:r w:rsidR="002B3015" w:rsidRPr="00AF4BE1">
        <w:rPr>
          <w:rFonts w:hint="eastAsia"/>
        </w:rPr>
        <w:t>３</w:t>
      </w:r>
      <w:r w:rsidRPr="00AF4BE1">
        <w:rPr>
          <w:rFonts w:hint="eastAsia"/>
        </w:rPr>
        <w:t>）ＳＬＡ</w:t>
      </w:r>
      <w:r w:rsidR="002B3015" w:rsidRPr="00AF4BE1">
        <w:rPr>
          <w:rFonts w:hint="eastAsia"/>
        </w:rPr>
        <w:t>に係る</w:t>
      </w:r>
      <w:r w:rsidRPr="00AF4BE1">
        <w:rPr>
          <w:rFonts w:hint="eastAsia"/>
        </w:rPr>
        <w:t>項目</w:t>
      </w:r>
      <w:r w:rsidR="002B3015" w:rsidRPr="00AF4BE1">
        <w:rPr>
          <w:rFonts w:hint="eastAsia"/>
        </w:rPr>
        <w:t>※</w:t>
      </w:r>
      <w:r w:rsidR="00024800">
        <w:rPr>
          <w:rFonts w:hint="eastAsia"/>
        </w:rPr>
        <w:t>２</w:t>
      </w:r>
      <w:r w:rsidRPr="00AF4BE1">
        <w:rPr>
          <w:rFonts w:hint="eastAsia"/>
        </w:rPr>
        <w:t>については、サービスレベルのモニタリング実施方法及びサービスレベルの要求水準値を満たすことができなかった場合のサービス対価の減額等のルールも含め、併せて提案書に記載すること。なお、ＳＬＡに関する項目の要求水準値は、必要に応じ、</w:t>
      </w:r>
      <w:r w:rsidR="008558E3" w:rsidRPr="00AF4BE1">
        <w:rPr>
          <w:rFonts w:hint="eastAsia"/>
        </w:rPr>
        <w:t>当市（区町村）</w:t>
      </w:r>
      <w:r w:rsidRPr="00AF4BE1">
        <w:rPr>
          <w:rFonts w:hint="eastAsia"/>
        </w:rPr>
        <w:t>と受注者が協議して見直すことができるものとする。</w:t>
      </w:r>
    </w:p>
    <w:p w14:paraId="3C2A10E5" w14:textId="050D4E68" w:rsidR="002B3015" w:rsidRPr="00AF4BE1" w:rsidRDefault="002B3015" w:rsidP="00162575">
      <w:pPr>
        <w:autoSpaceDE w:val="0"/>
        <w:autoSpaceDN w:val="0"/>
        <w:ind w:leftChars="300" w:left="1294" w:hangingChars="300" w:hanging="647"/>
      </w:pPr>
      <w:r w:rsidRPr="00AF4BE1">
        <w:rPr>
          <w:rFonts w:hint="eastAsia"/>
        </w:rPr>
        <w:t>（４）その他運用に係る項目については、その遵守状況と未達成時の要因の把握、見直しを適宜行うことで、継続的な業務改善を図るものとする。なお、未達成の場合は、受注者に対し改善策の報告を求めることが出来る。</w:t>
      </w:r>
    </w:p>
    <w:p w14:paraId="6BC3F94F" w14:textId="77777777" w:rsidR="001209AA" w:rsidRPr="00AF4BE1" w:rsidRDefault="001209AA" w:rsidP="00162575">
      <w:pPr>
        <w:autoSpaceDE w:val="0"/>
        <w:autoSpaceDN w:val="0"/>
        <w:ind w:leftChars="300" w:left="1294" w:hangingChars="300" w:hanging="647"/>
      </w:pPr>
    </w:p>
    <w:p w14:paraId="2960D415" w14:textId="702A7EDC" w:rsidR="002B3015" w:rsidRPr="00AF4BE1" w:rsidRDefault="002B3015" w:rsidP="00287135">
      <w:pPr>
        <w:autoSpaceDE w:val="0"/>
        <w:autoSpaceDN w:val="0"/>
        <w:ind w:leftChars="598" w:left="1695" w:hangingChars="187" w:hanging="404"/>
      </w:pPr>
      <w:r w:rsidRPr="00AF4BE1">
        <w:rPr>
          <w:rFonts w:hint="eastAsia"/>
        </w:rPr>
        <w:t>※１別紙</w:t>
      </w:r>
      <w:r w:rsidR="00431315">
        <w:rPr>
          <w:rFonts w:hint="eastAsia"/>
        </w:rPr>
        <w:t>２</w:t>
      </w:r>
      <w:r w:rsidRPr="00AF4BE1">
        <w:rPr>
          <w:rFonts w:hint="eastAsia"/>
        </w:rPr>
        <w:t>「非機能要件一覧」は、地方公共団体情報システム機構がホームページで公開している「非機能要求グレード活用シート（地方公共団体版）業務・情報システム分類グループ</w:t>
      </w:r>
      <w:r w:rsidR="00C14963">
        <w:rPr>
          <w:rFonts w:hint="eastAsia"/>
        </w:rPr>
        <w:t>③</w:t>
      </w:r>
      <w:r w:rsidRPr="00AF4BE1">
        <w:rPr>
          <w:rFonts w:hint="eastAsia"/>
        </w:rPr>
        <w:t>」を用いて、必要箇所を抽出し作成している。</w:t>
      </w:r>
    </w:p>
    <w:p w14:paraId="2BFED37A" w14:textId="6A03A86A" w:rsidR="002B3015" w:rsidRPr="00AF4BE1" w:rsidRDefault="002B3015" w:rsidP="001A3130">
      <w:pPr>
        <w:autoSpaceDE w:val="0"/>
        <w:autoSpaceDN w:val="0"/>
        <w:ind w:leftChars="600" w:left="1942" w:hangingChars="300" w:hanging="647"/>
      </w:pPr>
      <w:r w:rsidRPr="00AF4BE1">
        <w:rPr>
          <w:rFonts w:hint="eastAsia"/>
        </w:rPr>
        <w:t>（https://www.j-lis.go.jp/rdd/chyousakenkyuu/cms_92978324-2.html）</w:t>
      </w:r>
    </w:p>
    <w:p w14:paraId="1D4A444E" w14:textId="7A5EBC23" w:rsidR="0092194F" w:rsidRPr="00AF4BE1" w:rsidRDefault="0092194F" w:rsidP="001A3130">
      <w:pPr>
        <w:autoSpaceDE w:val="0"/>
        <w:autoSpaceDN w:val="0"/>
        <w:ind w:leftChars="600" w:left="1942" w:hangingChars="300" w:hanging="647"/>
      </w:pPr>
      <w:r w:rsidRPr="00AF4BE1">
        <w:rPr>
          <w:rFonts w:hint="eastAsia"/>
        </w:rPr>
        <w:t>※</w:t>
      </w:r>
      <w:r w:rsidR="002B3015" w:rsidRPr="00AF4BE1">
        <w:rPr>
          <w:rFonts w:hint="eastAsia"/>
        </w:rPr>
        <w:t>２「</w:t>
      </w:r>
      <w:r w:rsidRPr="00AF4BE1">
        <w:rPr>
          <w:rFonts w:hint="eastAsia"/>
        </w:rPr>
        <w:t>ＳＬＡに係る項目</w:t>
      </w:r>
      <w:r w:rsidR="002B3015" w:rsidRPr="00AF4BE1">
        <w:rPr>
          <w:rFonts w:hint="eastAsia"/>
        </w:rPr>
        <w:t>」は次の項目とする。</w:t>
      </w:r>
    </w:p>
    <w:p w14:paraId="3928AD9C" w14:textId="2951ACE4" w:rsidR="0092194F" w:rsidRPr="00AF4BE1" w:rsidRDefault="00BE0FA9" w:rsidP="00287135">
      <w:pPr>
        <w:pStyle w:val="af0"/>
        <w:numPr>
          <w:ilvl w:val="0"/>
          <w:numId w:val="30"/>
        </w:numPr>
        <w:autoSpaceDE w:val="0"/>
        <w:autoSpaceDN w:val="0"/>
        <w:ind w:leftChars="0"/>
      </w:pPr>
      <w:r w:rsidRPr="00AF4BE1">
        <w:rPr>
          <w:rFonts w:hint="eastAsia"/>
        </w:rPr>
        <w:t>「</w:t>
      </w:r>
      <w:r w:rsidR="0092194F" w:rsidRPr="00AF4BE1">
        <w:rPr>
          <w:rFonts w:hint="eastAsia"/>
        </w:rPr>
        <w:t>可用性</w:t>
      </w:r>
      <w:r w:rsidRPr="00AF4BE1">
        <w:rPr>
          <w:rFonts w:hint="eastAsia"/>
        </w:rPr>
        <w:t>」</w:t>
      </w:r>
      <w:r w:rsidR="0092194F" w:rsidRPr="00AF4BE1">
        <w:rPr>
          <w:rFonts w:hint="eastAsia"/>
        </w:rPr>
        <w:t>-</w:t>
      </w:r>
      <w:r w:rsidRPr="00AF4BE1">
        <w:rPr>
          <w:rFonts w:hint="eastAsia"/>
        </w:rPr>
        <w:t>「</w:t>
      </w:r>
      <w:r w:rsidR="0092194F" w:rsidRPr="00AF4BE1">
        <w:rPr>
          <w:rFonts w:hint="eastAsia"/>
        </w:rPr>
        <w:t>継続性</w:t>
      </w:r>
      <w:r w:rsidRPr="00AF4BE1">
        <w:rPr>
          <w:rFonts w:hint="eastAsia"/>
        </w:rPr>
        <w:t>」</w:t>
      </w:r>
      <w:r w:rsidR="0092194F" w:rsidRPr="00AF4BE1">
        <w:rPr>
          <w:rFonts w:hint="eastAsia"/>
        </w:rPr>
        <w:t>のうち、</w:t>
      </w:r>
      <w:r w:rsidRPr="00AF4BE1">
        <w:rPr>
          <w:rFonts w:hint="eastAsia"/>
        </w:rPr>
        <w:t>「</w:t>
      </w:r>
      <w:r w:rsidR="0092194F" w:rsidRPr="00AF4BE1">
        <w:rPr>
          <w:rFonts w:hint="eastAsia"/>
        </w:rPr>
        <w:t>RTO（目標復旧時間）</w:t>
      </w:r>
      <w:r w:rsidRPr="00AF4BE1">
        <w:rPr>
          <w:rFonts w:hint="eastAsia"/>
        </w:rPr>
        <w:t>」</w:t>
      </w:r>
      <w:r w:rsidR="0092194F" w:rsidRPr="00AF4BE1">
        <w:rPr>
          <w:rFonts w:hint="eastAsia"/>
        </w:rPr>
        <w:t>及び</w:t>
      </w:r>
      <w:r w:rsidRPr="00AF4BE1">
        <w:rPr>
          <w:rFonts w:hint="eastAsia"/>
        </w:rPr>
        <w:t>「</w:t>
      </w:r>
      <w:r w:rsidR="0092194F" w:rsidRPr="00AF4BE1">
        <w:rPr>
          <w:rFonts w:hint="eastAsia"/>
        </w:rPr>
        <w:t>稼働率</w:t>
      </w:r>
      <w:r w:rsidRPr="00AF4BE1">
        <w:rPr>
          <w:rFonts w:hint="eastAsia"/>
        </w:rPr>
        <w:t>」</w:t>
      </w:r>
    </w:p>
    <w:p w14:paraId="2C7E294C" w14:textId="3D62811E" w:rsidR="0092194F" w:rsidRPr="00AF4BE1" w:rsidRDefault="00BE0FA9" w:rsidP="00287135">
      <w:pPr>
        <w:pStyle w:val="af0"/>
        <w:numPr>
          <w:ilvl w:val="0"/>
          <w:numId w:val="30"/>
        </w:numPr>
        <w:autoSpaceDE w:val="0"/>
        <w:autoSpaceDN w:val="0"/>
        <w:ind w:leftChars="0"/>
      </w:pPr>
      <w:r w:rsidRPr="00AF4BE1">
        <w:rPr>
          <w:rFonts w:hint="eastAsia"/>
        </w:rPr>
        <w:t>「</w:t>
      </w:r>
      <w:r w:rsidR="0092194F" w:rsidRPr="00AF4BE1">
        <w:rPr>
          <w:rFonts w:hint="eastAsia"/>
        </w:rPr>
        <w:t>性能・拡張性</w:t>
      </w:r>
      <w:r w:rsidRPr="00AF4BE1">
        <w:rPr>
          <w:rFonts w:hint="eastAsia"/>
        </w:rPr>
        <w:t>」</w:t>
      </w:r>
      <w:r w:rsidR="0092194F" w:rsidRPr="00AF4BE1">
        <w:rPr>
          <w:rFonts w:hint="eastAsia"/>
        </w:rPr>
        <w:t>-</w:t>
      </w:r>
      <w:r w:rsidRPr="00AF4BE1">
        <w:rPr>
          <w:rFonts w:hint="eastAsia"/>
        </w:rPr>
        <w:t>「</w:t>
      </w:r>
      <w:r w:rsidR="0092194F" w:rsidRPr="00AF4BE1">
        <w:rPr>
          <w:rFonts w:hint="eastAsia"/>
        </w:rPr>
        <w:t>性能目標値</w:t>
      </w:r>
      <w:r w:rsidRPr="00AF4BE1">
        <w:rPr>
          <w:rFonts w:hint="eastAsia"/>
        </w:rPr>
        <w:t>」</w:t>
      </w:r>
      <w:r w:rsidR="002B3015" w:rsidRPr="00AF4BE1">
        <w:rPr>
          <w:rFonts w:hint="eastAsia"/>
        </w:rPr>
        <w:t>の各項目</w:t>
      </w:r>
    </w:p>
    <w:p w14:paraId="247EEB5B" w14:textId="77777777" w:rsidR="0018013E" w:rsidRPr="00AF4BE1" w:rsidRDefault="0018013E" w:rsidP="0018013E">
      <w:pPr>
        <w:autoSpaceDE w:val="0"/>
        <w:autoSpaceDN w:val="0"/>
      </w:pPr>
    </w:p>
    <w:p w14:paraId="2A8FC626" w14:textId="1A82972F" w:rsidR="00871AAC" w:rsidRPr="00AF4BE1" w:rsidRDefault="000D6D54" w:rsidP="00287135">
      <w:pPr>
        <w:pStyle w:val="2"/>
      </w:pPr>
      <w:bookmarkStart w:id="49" w:name="_Toc66432392"/>
      <w:bookmarkStart w:id="50" w:name="_Toc66715695"/>
      <w:bookmarkStart w:id="51" w:name="_Toc212815232"/>
      <w:r w:rsidRPr="00AF4BE1">
        <w:rPr>
          <w:rFonts w:hint="eastAsia"/>
        </w:rPr>
        <w:t>運用・保守</w:t>
      </w:r>
      <w:bookmarkEnd w:id="49"/>
      <w:bookmarkEnd w:id="50"/>
      <w:bookmarkEnd w:id="51"/>
    </w:p>
    <w:p w14:paraId="48BF2307" w14:textId="12FA3F0E" w:rsidR="00083646" w:rsidRPr="00AF4BE1" w:rsidRDefault="00083646" w:rsidP="00287135">
      <w:pPr>
        <w:pStyle w:val="3"/>
      </w:pPr>
      <w:bookmarkStart w:id="52" w:name="_Toc66432393"/>
      <w:bookmarkStart w:id="53" w:name="_Toc66715696"/>
      <w:bookmarkStart w:id="54" w:name="_Toc212815233"/>
      <w:r w:rsidRPr="00AF4BE1">
        <w:rPr>
          <w:rFonts w:hint="eastAsia"/>
        </w:rPr>
        <w:t>運用・保守</w:t>
      </w:r>
      <w:bookmarkEnd w:id="52"/>
      <w:bookmarkEnd w:id="53"/>
      <w:r w:rsidR="00587210" w:rsidRPr="00AF4BE1">
        <w:rPr>
          <w:rFonts w:hint="eastAsia"/>
        </w:rPr>
        <w:t>体制</w:t>
      </w:r>
      <w:bookmarkEnd w:id="54"/>
    </w:p>
    <w:p w14:paraId="200D5A15" w14:textId="051BF426" w:rsidR="00A06749" w:rsidRPr="00AF4BE1" w:rsidRDefault="00A06749" w:rsidP="00287135">
      <w:pPr>
        <w:autoSpaceDE w:val="0"/>
        <w:autoSpaceDN w:val="0"/>
        <w:ind w:leftChars="291" w:left="1275" w:hangingChars="300" w:hanging="647"/>
      </w:pPr>
      <w:r w:rsidRPr="00AF4BE1">
        <w:rPr>
          <w:rFonts w:hint="eastAsia"/>
        </w:rPr>
        <w:t>（１）本システムは、○年間の利用を前提としており、利用中の運用・保守において発生する障害や問題に対して、責任を持って解決できる体制であること。</w:t>
      </w:r>
    </w:p>
    <w:p w14:paraId="77B6C84D" w14:textId="03D4F77A" w:rsidR="00A06749" w:rsidRPr="00AF4BE1" w:rsidRDefault="00A06749" w:rsidP="00287135">
      <w:pPr>
        <w:autoSpaceDE w:val="0"/>
        <w:autoSpaceDN w:val="0"/>
        <w:ind w:leftChars="291" w:left="1275" w:hangingChars="300" w:hanging="647"/>
      </w:pPr>
      <w:r w:rsidRPr="00AF4BE1">
        <w:rPr>
          <w:rFonts w:hint="eastAsia"/>
        </w:rPr>
        <w:t>（２）職員による操作に関する問い合わせ等に対応する窓口を設けること。希望する対応時間及び連絡方法については、次に示す。なお、さらに効果的・効率的な体制が整えられる場合は提案すること。</w:t>
      </w:r>
    </w:p>
    <w:p w14:paraId="3A2F3B04" w14:textId="7A293384" w:rsidR="00A06749" w:rsidRPr="00AF4BE1" w:rsidRDefault="00A06749" w:rsidP="00287135">
      <w:pPr>
        <w:pStyle w:val="af0"/>
        <w:numPr>
          <w:ilvl w:val="0"/>
          <w:numId w:val="29"/>
        </w:numPr>
        <w:autoSpaceDE w:val="0"/>
        <w:autoSpaceDN w:val="0"/>
        <w:ind w:leftChars="0"/>
      </w:pPr>
      <w:r w:rsidRPr="00AF4BE1">
        <w:rPr>
          <w:rFonts w:hint="eastAsia"/>
        </w:rPr>
        <w:t>電話での問合せ：平日の午前</w:t>
      </w:r>
      <w:r w:rsidR="006D1164">
        <w:rPr>
          <w:rFonts w:hint="eastAsia"/>
        </w:rPr>
        <w:t>９</w:t>
      </w:r>
      <w:r w:rsidRPr="00AF4BE1">
        <w:t>時から午後</w:t>
      </w:r>
      <w:r w:rsidR="006D1164">
        <w:rPr>
          <w:rFonts w:hint="eastAsia"/>
        </w:rPr>
        <w:t>５</w:t>
      </w:r>
      <w:r w:rsidRPr="00AF4BE1">
        <w:t>時</w:t>
      </w:r>
      <w:r w:rsidR="006D1164">
        <w:rPr>
          <w:rFonts w:hint="eastAsia"/>
        </w:rPr>
        <w:t>30</w:t>
      </w:r>
      <w:r w:rsidR="000D7E9B" w:rsidRPr="00AF4BE1">
        <w:t>分</w:t>
      </w:r>
      <w:r w:rsidRPr="00AF4BE1">
        <w:t>まで</w:t>
      </w:r>
    </w:p>
    <w:p w14:paraId="40F7EAD6" w14:textId="19AA38C1" w:rsidR="00A06749" w:rsidRPr="00AF4BE1" w:rsidRDefault="00A06749" w:rsidP="00287135">
      <w:pPr>
        <w:pStyle w:val="af0"/>
        <w:numPr>
          <w:ilvl w:val="0"/>
          <w:numId w:val="29"/>
        </w:numPr>
        <w:autoSpaceDE w:val="0"/>
        <w:autoSpaceDN w:val="0"/>
        <w:ind w:leftChars="0"/>
      </w:pPr>
      <w:r w:rsidRPr="00AF4BE1">
        <w:rPr>
          <w:rFonts w:hint="eastAsia"/>
        </w:rPr>
        <w:t>メールでの問合せ：常時</w:t>
      </w:r>
    </w:p>
    <w:p w14:paraId="01F8DA2E" w14:textId="1F69B293" w:rsidR="00A06749" w:rsidRPr="00AF4BE1" w:rsidRDefault="00A06749" w:rsidP="00287135">
      <w:pPr>
        <w:autoSpaceDE w:val="0"/>
        <w:autoSpaceDN w:val="0"/>
        <w:ind w:leftChars="391" w:left="844" w:firstLineChars="200" w:firstLine="432"/>
      </w:pPr>
      <w:r w:rsidRPr="00AF4BE1">
        <w:rPr>
          <w:rFonts w:hint="eastAsia"/>
        </w:rPr>
        <w:t>（また、</w:t>
      </w:r>
      <w:r w:rsidR="00A74013" w:rsidRPr="00AF4BE1">
        <w:rPr>
          <w:rFonts w:hint="eastAsia"/>
        </w:rPr>
        <w:t>住民</w:t>
      </w:r>
      <w:r w:rsidRPr="00AF4BE1">
        <w:rPr>
          <w:rFonts w:hint="eastAsia"/>
        </w:rPr>
        <w:t>等サービス利用者からの問合せ窓口を準備できることが望ましい。）</w:t>
      </w:r>
    </w:p>
    <w:p w14:paraId="42D6C04C" w14:textId="7CD86AE8" w:rsidR="00A06749" w:rsidRPr="00AF4BE1" w:rsidRDefault="00A06749" w:rsidP="00287135">
      <w:pPr>
        <w:autoSpaceDE w:val="0"/>
        <w:autoSpaceDN w:val="0"/>
        <w:ind w:leftChars="291" w:left="1275" w:hangingChars="300" w:hanging="647"/>
      </w:pPr>
      <w:r w:rsidRPr="00AF4BE1">
        <w:rPr>
          <w:rFonts w:hint="eastAsia"/>
        </w:rPr>
        <w:t>（３）問合せ対応の時間帯以外においても対応できる障害等緊急時の連絡窓口を設置すること。また、障害等緊急で対応すべき事象が発生した場合に対応が必要となる受</w:t>
      </w:r>
      <w:r w:rsidR="000C79A9" w:rsidRPr="00AF4BE1">
        <w:rPr>
          <w:rFonts w:hint="eastAsia"/>
        </w:rPr>
        <w:t>注</w:t>
      </w:r>
      <w:r w:rsidRPr="00AF4BE1">
        <w:rPr>
          <w:rFonts w:hint="eastAsia"/>
        </w:rPr>
        <w:t>者の技術者やその他関係するメーカー等との連絡体制を整備すること。</w:t>
      </w:r>
    </w:p>
    <w:p w14:paraId="78698B25" w14:textId="439BF62F" w:rsidR="00A06749" w:rsidRPr="00AF4BE1" w:rsidRDefault="00A06749" w:rsidP="00287135">
      <w:pPr>
        <w:autoSpaceDE w:val="0"/>
        <w:autoSpaceDN w:val="0"/>
        <w:ind w:leftChars="291" w:left="1275" w:hangingChars="300" w:hanging="647"/>
      </w:pPr>
      <w:r w:rsidRPr="00AF4BE1">
        <w:rPr>
          <w:rFonts w:hint="eastAsia"/>
        </w:rPr>
        <w:t>（４）運用・保守体制として、通常及び緊急時の連絡先及び連絡方法を提示すること。</w:t>
      </w:r>
    </w:p>
    <w:p w14:paraId="1ADEDFD4" w14:textId="77777777" w:rsidR="0018013E" w:rsidRPr="00AF4BE1" w:rsidRDefault="0018013E" w:rsidP="0018013E">
      <w:pPr>
        <w:autoSpaceDE w:val="0"/>
        <w:autoSpaceDN w:val="0"/>
      </w:pPr>
    </w:p>
    <w:p w14:paraId="39DB246B" w14:textId="30D48D1B" w:rsidR="00083646" w:rsidRPr="00AF4BE1" w:rsidRDefault="00083646" w:rsidP="00287135">
      <w:pPr>
        <w:pStyle w:val="3"/>
      </w:pPr>
      <w:bookmarkStart w:id="55" w:name="_Toc66432394"/>
      <w:bookmarkStart w:id="56" w:name="_Toc66715697"/>
      <w:bookmarkStart w:id="57" w:name="_Toc212815234"/>
      <w:r w:rsidRPr="00AF4BE1">
        <w:rPr>
          <w:rFonts w:hint="eastAsia"/>
        </w:rPr>
        <w:t>運用</w:t>
      </w:r>
      <w:bookmarkEnd w:id="55"/>
      <w:bookmarkEnd w:id="56"/>
      <w:r w:rsidR="007549AB" w:rsidRPr="00AF4BE1">
        <w:rPr>
          <w:rFonts w:hint="eastAsia"/>
        </w:rPr>
        <w:t>・</w:t>
      </w:r>
      <w:r w:rsidR="00BF1705" w:rsidRPr="00AF4BE1">
        <w:rPr>
          <w:rFonts w:hint="eastAsia"/>
        </w:rPr>
        <w:t>保守実施内容</w:t>
      </w:r>
      <w:bookmarkEnd w:id="57"/>
    </w:p>
    <w:p w14:paraId="2871A6A0" w14:textId="64A4E186" w:rsidR="004878D7" w:rsidRPr="00AF4BE1" w:rsidRDefault="007E594E" w:rsidP="00287135">
      <w:pPr>
        <w:ind w:left="709"/>
        <w:contextualSpacing/>
      </w:pPr>
      <w:r w:rsidRPr="00AF4BE1">
        <w:rPr>
          <w:rFonts w:hint="eastAsia"/>
        </w:rPr>
        <w:t>（１）</w:t>
      </w:r>
      <w:r w:rsidR="004878D7" w:rsidRPr="00AF4BE1">
        <w:rPr>
          <w:rFonts w:hint="eastAsia"/>
        </w:rPr>
        <w:t>問合せ対応</w:t>
      </w:r>
    </w:p>
    <w:p w14:paraId="2B11FE5E" w14:textId="77777777" w:rsidR="004878D7" w:rsidRPr="00AF4BE1" w:rsidRDefault="004878D7" w:rsidP="00287135">
      <w:pPr>
        <w:pStyle w:val="af0"/>
        <w:numPr>
          <w:ilvl w:val="0"/>
          <w:numId w:val="15"/>
        </w:numPr>
        <w:ind w:leftChars="0" w:left="1701"/>
        <w:contextualSpacing/>
      </w:pPr>
      <w:r w:rsidRPr="00AF4BE1">
        <w:rPr>
          <w:rFonts w:hint="eastAsia"/>
        </w:rPr>
        <w:t>職員</w:t>
      </w:r>
      <w:r w:rsidRPr="00AF4BE1">
        <w:t>から</w:t>
      </w:r>
      <w:r w:rsidRPr="00AF4BE1">
        <w:rPr>
          <w:rFonts w:hint="eastAsia"/>
        </w:rPr>
        <w:t>の</w:t>
      </w:r>
      <w:r w:rsidRPr="00AF4BE1">
        <w:t>運用に関する問合せに対し</w:t>
      </w:r>
      <w:r w:rsidRPr="00AF4BE1">
        <w:rPr>
          <w:rFonts w:hint="eastAsia"/>
        </w:rPr>
        <w:t>て</w:t>
      </w:r>
      <w:r w:rsidRPr="00AF4BE1">
        <w:t>、速やかに回答を行うこと。必要に応じて</w:t>
      </w:r>
      <w:r w:rsidRPr="00AF4BE1">
        <w:rPr>
          <w:rFonts w:hint="eastAsia"/>
        </w:rPr>
        <w:t>現地</w:t>
      </w:r>
      <w:r w:rsidRPr="00AF4BE1">
        <w:t>に来庁し</w:t>
      </w:r>
      <w:r w:rsidRPr="00AF4BE1">
        <w:rPr>
          <w:rFonts w:hint="eastAsia"/>
        </w:rPr>
        <w:t>、</w:t>
      </w:r>
      <w:r w:rsidRPr="00AF4BE1">
        <w:t>運用支援を行うこと。</w:t>
      </w:r>
    </w:p>
    <w:p w14:paraId="09FEA77E" w14:textId="3204BB83" w:rsidR="004878D7" w:rsidRPr="00AF4BE1" w:rsidRDefault="004878D7" w:rsidP="00287135">
      <w:pPr>
        <w:pStyle w:val="af0"/>
        <w:numPr>
          <w:ilvl w:val="0"/>
          <w:numId w:val="15"/>
        </w:numPr>
        <w:ind w:leftChars="0" w:left="1701"/>
        <w:contextualSpacing/>
      </w:pPr>
      <w:r w:rsidRPr="00AF4BE1">
        <w:rPr>
          <w:rFonts w:hint="eastAsia"/>
        </w:rPr>
        <w:t>問合せ窓口</w:t>
      </w:r>
      <w:r w:rsidRPr="00AF4BE1">
        <w:t>に寄せられた</w:t>
      </w:r>
      <w:r w:rsidRPr="00AF4BE1">
        <w:rPr>
          <w:rFonts w:hint="eastAsia"/>
        </w:rPr>
        <w:t>内容</w:t>
      </w:r>
      <w:r w:rsidRPr="00AF4BE1">
        <w:t>などから、機能改善要求および追加機能要求を把握すること。</w:t>
      </w:r>
    </w:p>
    <w:p w14:paraId="096C5070" w14:textId="3C9B4FCE" w:rsidR="004878D7" w:rsidRPr="00AF4BE1" w:rsidRDefault="007E594E" w:rsidP="00287135">
      <w:pPr>
        <w:ind w:left="709"/>
        <w:contextualSpacing/>
      </w:pPr>
      <w:r w:rsidRPr="00AF4BE1">
        <w:rPr>
          <w:rFonts w:hint="eastAsia"/>
        </w:rPr>
        <w:t>（２）</w:t>
      </w:r>
      <w:r w:rsidR="004878D7" w:rsidRPr="00AF4BE1">
        <w:rPr>
          <w:rFonts w:hint="eastAsia"/>
        </w:rPr>
        <w:t>障害対応</w:t>
      </w:r>
    </w:p>
    <w:p w14:paraId="1B568CFD" w14:textId="158A436B" w:rsidR="004878D7" w:rsidRPr="00AF4BE1" w:rsidRDefault="004878D7" w:rsidP="00287135">
      <w:pPr>
        <w:pStyle w:val="af0"/>
        <w:numPr>
          <w:ilvl w:val="0"/>
          <w:numId w:val="16"/>
        </w:numPr>
        <w:ind w:leftChars="0" w:left="1701"/>
        <w:contextualSpacing/>
      </w:pPr>
      <w:r w:rsidRPr="00AF4BE1">
        <w:t>障害</w:t>
      </w:r>
      <w:r w:rsidRPr="00AF4BE1">
        <w:rPr>
          <w:rFonts w:hint="eastAsia"/>
        </w:rPr>
        <w:t>等緊急で対応すべき事象が</w:t>
      </w:r>
      <w:r w:rsidRPr="00AF4BE1">
        <w:t>発生</w:t>
      </w:r>
      <w:r w:rsidRPr="00AF4BE1">
        <w:rPr>
          <w:rFonts w:hint="eastAsia"/>
        </w:rPr>
        <w:t>した場合は、連絡</w:t>
      </w:r>
      <w:r w:rsidRPr="00AF4BE1">
        <w:t>窓口が一次窓口の役割を担い、必要</w:t>
      </w:r>
      <w:r w:rsidRPr="00AF4BE1">
        <w:rPr>
          <w:rFonts w:hint="eastAsia"/>
        </w:rPr>
        <w:t>に</w:t>
      </w:r>
      <w:r w:rsidRPr="00AF4BE1">
        <w:t>応じて受</w:t>
      </w:r>
      <w:r w:rsidR="000C79A9" w:rsidRPr="00AF4BE1">
        <w:rPr>
          <w:rFonts w:hint="eastAsia"/>
        </w:rPr>
        <w:t>注</w:t>
      </w:r>
      <w:r w:rsidRPr="00AF4BE1">
        <w:rPr>
          <w:rFonts w:hint="eastAsia"/>
        </w:rPr>
        <w:t>者の技術者やその他関係メーカー等と連携し、速やかに対応すること。</w:t>
      </w:r>
    </w:p>
    <w:p w14:paraId="626B9781" w14:textId="77777777" w:rsidR="004878D7" w:rsidRPr="00AF4BE1" w:rsidRDefault="004878D7" w:rsidP="00287135">
      <w:pPr>
        <w:pStyle w:val="af0"/>
        <w:numPr>
          <w:ilvl w:val="0"/>
          <w:numId w:val="16"/>
        </w:numPr>
        <w:ind w:leftChars="0" w:left="1701"/>
        <w:contextualSpacing/>
      </w:pPr>
      <w:r w:rsidRPr="00AF4BE1">
        <w:rPr>
          <w:rFonts w:hint="eastAsia"/>
        </w:rPr>
        <w:t>障害等緊急時の対応手順をあらかじめ</w:t>
      </w:r>
      <w:r w:rsidRPr="00AF4BE1">
        <w:t>作成</w:t>
      </w:r>
      <w:r w:rsidRPr="00AF4BE1">
        <w:rPr>
          <w:rFonts w:hint="eastAsia"/>
        </w:rPr>
        <w:t>し、提示すること。</w:t>
      </w:r>
    </w:p>
    <w:p w14:paraId="54A028A6" w14:textId="75B588B2" w:rsidR="004878D7" w:rsidRPr="00AF4BE1" w:rsidRDefault="004878D7" w:rsidP="00287135">
      <w:pPr>
        <w:pStyle w:val="af0"/>
        <w:numPr>
          <w:ilvl w:val="0"/>
          <w:numId w:val="16"/>
        </w:numPr>
        <w:ind w:leftChars="0" w:left="1701"/>
        <w:contextualSpacing/>
      </w:pPr>
      <w:r w:rsidRPr="00AF4BE1">
        <w:t>障害発生の連絡を受けた場合は、その障害原因を特定し、</w:t>
      </w:r>
      <w:r w:rsidRPr="00AF4BE1">
        <w:rPr>
          <w:rFonts w:hint="eastAsia"/>
        </w:rPr>
        <w:t>運用</w:t>
      </w:r>
      <w:r w:rsidRPr="00AF4BE1">
        <w:t>担当者へ報告すること。</w:t>
      </w:r>
    </w:p>
    <w:p w14:paraId="1F443AA7" w14:textId="4F9B4E21" w:rsidR="004878D7" w:rsidRPr="00AF4BE1" w:rsidRDefault="004878D7" w:rsidP="00287135">
      <w:pPr>
        <w:pStyle w:val="af0"/>
        <w:numPr>
          <w:ilvl w:val="0"/>
          <w:numId w:val="16"/>
        </w:numPr>
        <w:ind w:leftChars="0" w:left="1701"/>
        <w:contextualSpacing/>
      </w:pPr>
      <w:r w:rsidRPr="00AF4BE1">
        <w:t>重大障害の際には、対策会議</w:t>
      </w:r>
      <w:r w:rsidR="00F66DED" w:rsidRPr="00AF4BE1">
        <w:rPr>
          <w:rFonts w:hint="eastAsia"/>
        </w:rPr>
        <w:t>等</w:t>
      </w:r>
      <w:r w:rsidRPr="00AF4BE1">
        <w:t>を開催し、経過等を取り</w:t>
      </w:r>
      <w:r w:rsidR="002862ED" w:rsidRPr="00AF4BE1">
        <w:rPr>
          <w:rFonts w:hint="eastAsia"/>
        </w:rPr>
        <w:t>まと</w:t>
      </w:r>
      <w:r w:rsidRPr="00AF4BE1">
        <w:t>めて報告するとともに、改善策を</w:t>
      </w:r>
      <w:r w:rsidRPr="00AF4BE1">
        <w:rPr>
          <w:rFonts w:hint="eastAsia"/>
        </w:rPr>
        <w:t>運用</w:t>
      </w:r>
      <w:r w:rsidRPr="00AF4BE1">
        <w:t>担当者へ提示すること。</w:t>
      </w:r>
    </w:p>
    <w:p w14:paraId="465B6FDC" w14:textId="6002C7FF" w:rsidR="004878D7" w:rsidRPr="00AF4BE1" w:rsidRDefault="004878D7" w:rsidP="00287135">
      <w:pPr>
        <w:pStyle w:val="af0"/>
        <w:numPr>
          <w:ilvl w:val="0"/>
          <w:numId w:val="16"/>
        </w:numPr>
        <w:ind w:leftChars="0" w:left="1701"/>
        <w:contextualSpacing/>
      </w:pPr>
      <w:r w:rsidRPr="00AF4BE1">
        <w:rPr>
          <w:rFonts w:hint="eastAsia"/>
        </w:rPr>
        <w:lastRenderedPageBreak/>
        <w:t>導入したシステムにおいて、</w:t>
      </w:r>
      <w:r w:rsidRPr="00AF4BE1">
        <w:t>ウイルス</w:t>
      </w:r>
      <w:r w:rsidR="00A74013" w:rsidRPr="00AF4BE1">
        <w:rPr>
          <w:rFonts w:hint="eastAsia"/>
        </w:rPr>
        <w:t>の</w:t>
      </w:r>
      <w:r w:rsidRPr="00AF4BE1">
        <w:t>検出</w:t>
      </w:r>
      <w:r w:rsidRPr="00AF4BE1">
        <w:rPr>
          <w:rFonts w:hint="eastAsia"/>
        </w:rPr>
        <w:t>や不正アクセス等の事案が発生した</w:t>
      </w:r>
      <w:r w:rsidRPr="00AF4BE1">
        <w:t>場合</w:t>
      </w:r>
      <w:r w:rsidRPr="00AF4BE1">
        <w:rPr>
          <w:rFonts w:hint="eastAsia"/>
        </w:rPr>
        <w:t>は</w:t>
      </w:r>
      <w:r w:rsidRPr="00AF4BE1">
        <w:t>、</w:t>
      </w:r>
      <w:r w:rsidRPr="00AF4BE1">
        <w:rPr>
          <w:rFonts w:hint="eastAsia"/>
        </w:rPr>
        <w:t>運用</w:t>
      </w:r>
      <w:r w:rsidRPr="00AF4BE1">
        <w:t>担当者と協力し、</w:t>
      </w:r>
      <w:r w:rsidRPr="00AF4BE1">
        <w:rPr>
          <w:rFonts w:hint="eastAsia"/>
        </w:rPr>
        <w:t>対応及び</w:t>
      </w:r>
      <w:r w:rsidRPr="00AF4BE1">
        <w:t>原因究明を行うこと。</w:t>
      </w:r>
    </w:p>
    <w:p w14:paraId="3CDF1A0C" w14:textId="0BA33D78" w:rsidR="004878D7" w:rsidRPr="00AF4BE1" w:rsidRDefault="007E594E" w:rsidP="00287135">
      <w:pPr>
        <w:ind w:left="709"/>
        <w:contextualSpacing/>
      </w:pPr>
      <w:r w:rsidRPr="00AF4BE1">
        <w:rPr>
          <w:rFonts w:hint="eastAsia"/>
        </w:rPr>
        <w:t>（３）</w:t>
      </w:r>
      <w:r w:rsidR="004878D7" w:rsidRPr="00AF4BE1">
        <w:rPr>
          <w:rFonts w:hint="eastAsia"/>
        </w:rPr>
        <w:t>システム保守</w:t>
      </w:r>
    </w:p>
    <w:p w14:paraId="55F71101" w14:textId="65BF6969" w:rsidR="004878D7" w:rsidRPr="00AF4BE1" w:rsidRDefault="004878D7" w:rsidP="00287135">
      <w:pPr>
        <w:pStyle w:val="af0"/>
        <w:numPr>
          <w:ilvl w:val="0"/>
          <w:numId w:val="22"/>
        </w:numPr>
        <w:ind w:leftChars="0" w:left="1701"/>
      </w:pPr>
      <w:r w:rsidRPr="00AF4BE1">
        <w:rPr>
          <w:rFonts w:hint="eastAsia"/>
        </w:rPr>
        <w:t>受</w:t>
      </w:r>
      <w:r w:rsidR="000C79A9" w:rsidRPr="00AF4BE1">
        <w:rPr>
          <w:rFonts w:hint="eastAsia"/>
        </w:rPr>
        <w:t>注</w:t>
      </w:r>
      <w:r w:rsidRPr="00AF4BE1">
        <w:rPr>
          <w:rFonts w:hint="eastAsia"/>
        </w:rPr>
        <w:t>者は、導入した</w:t>
      </w:r>
      <w:r w:rsidR="009E38F6">
        <w:rPr>
          <w:rFonts w:hint="eastAsia"/>
        </w:rPr>
        <w:t>システム</w:t>
      </w:r>
      <w:r w:rsidRPr="00AF4BE1">
        <w:rPr>
          <w:rFonts w:hint="eastAsia"/>
        </w:rPr>
        <w:t>の正常な動作を確保するための一切の保守業務を実施すること。</w:t>
      </w:r>
    </w:p>
    <w:p w14:paraId="02543A9E" w14:textId="40CB6154" w:rsidR="004878D7" w:rsidRPr="00AF4BE1" w:rsidRDefault="004878D7" w:rsidP="00287135">
      <w:pPr>
        <w:pStyle w:val="af0"/>
        <w:numPr>
          <w:ilvl w:val="0"/>
          <w:numId w:val="22"/>
        </w:numPr>
        <w:ind w:leftChars="0" w:left="1701"/>
      </w:pPr>
      <w:r w:rsidRPr="00AF4BE1">
        <w:rPr>
          <w:rFonts w:hint="eastAsia"/>
        </w:rPr>
        <w:t>導入したシステム</w:t>
      </w:r>
      <w:r w:rsidRPr="00AF4BE1">
        <w:t>に関連するソフトウェアにおいて、修正等のモジュールが提供された場合には、モジュールの適用の必要性を判断し、運用担当者へ説明すること。モジュールの適用は、</w:t>
      </w:r>
      <w:r w:rsidRPr="00AF4BE1">
        <w:rPr>
          <w:rFonts w:hint="eastAsia"/>
        </w:rPr>
        <w:t>運用担当者</w:t>
      </w:r>
      <w:r w:rsidRPr="00AF4BE1">
        <w:t>の承認を得た上で実施すること。</w:t>
      </w:r>
    </w:p>
    <w:p w14:paraId="28537923" w14:textId="1C7B6DCE" w:rsidR="004878D7" w:rsidRPr="00AF4BE1" w:rsidRDefault="004878D7" w:rsidP="00287135">
      <w:pPr>
        <w:pStyle w:val="af0"/>
        <w:numPr>
          <w:ilvl w:val="0"/>
          <w:numId w:val="22"/>
        </w:numPr>
        <w:ind w:leftChars="0" w:left="1701"/>
      </w:pPr>
      <w:r w:rsidRPr="00AF4BE1">
        <w:rPr>
          <w:rFonts w:hint="eastAsia"/>
        </w:rPr>
        <w:t>導入したシステムで使用する</w:t>
      </w:r>
      <w:r w:rsidRPr="00AF4BE1">
        <w:t>ソフトウェアに対するセキュリティーホールが各メーカーより報告された場合</w:t>
      </w:r>
      <w:r w:rsidRPr="00AF4BE1">
        <w:rPr>
          <w:rFonts w:hint="eastAsia"/>
        </w:rPr>
        <w:t>は</w:t>
      </w:r>
      <w:r w:rsidRPr="00AF4BE1">
        <w:t>、全体への影響度を考慮に入れ、対策プログラムの適応の必要性を判断し、</w:t>
      </w:r>
      <w:r w:rsidRPr="00AF4BE1">
        <w:rPr>
          <w:rFonts w:hint="eastAsia"/>
        </w:rPr>
        <w:t>運用</w:t>
      </w:r>
      <w:r w:rsidRPr="00AF4BE1">
        <w:t>担当者へ報告すること。協議の結果、適応が必要であると</w:t>
      </w:r>
      <w:r w:rsidRPr="00AF4BE1">
        <w:rPr>
          <w:rFonts w:hint="eastAsia"/>
        </w:rPr>
        <w:t>運用</w:t>
      </w:r>
      <w:r w:rsidRPr="00AF4BE1">
        <w:t>担当者が判断した場合</w:t>
      </w:r>
      <w:r w:rsidRPr="00AF4BE1">
        <w:rPr>
          <w:rFonts w:hint="eastAsia"/>
        </w:rPr>
        <w:t>は</w:t>
      </w:r>
      <w:r w:rsidRPr="00AF4BE1">
        <w:t>、対策を実施すること。</w:t>
      </w:r>
    </w:p>
    <w:p w14:paraId="255AE8FE" w14:textId="77777777" w:rsidR="004878D7" w:rsidRPr="00AF4BE1" w:rsidRDefault="004878D7" w:rsidP="00287135">
      <w:pPr>
        <w:ind w:left="709"/>
      </w:pPr>
      <w:r w:rsidRPr="00AF4BE1">
        <w:rPr>
          <w:rFonts w:hint="eastAsia"/>
        </w:rPr>
        <w:t>（４）その他</w:t>
      </w:r>
    </w:p>
    <w:p w14:paraId="2BA9115F" w14:textId="547797E6" w:rsidR="004878D7" w:rsidRPr="00AF4BE1" w:rsidRDefault="004878D7" w:rsidP="00287135">
      <w:pPr>
        <w:pStyle w:val="af0"/>
        <w:numPr>
          <w:ilvl w:val="0"/>
          <w:numId w:val="18"/>
        </w:numPr>
        <w:ind w:leftChars="0" w:left="1701"/>
        <w:contextualSpacing/>
      </w:pPr>
      <w:r w:rsidRPr="00AF4BE1">
        <w:rPr>
          <w:rFonts w:hint="eastAsia"/>
        </w:rPr>
        <w:t>問合せ対応で</w:t>
      </w:r>
      <w:r w:rsidRPr="00AF4BE1">
        <w:t>把握したニーズは</w:t>
      </w:r>
      <w:r w:rsidRPr="00AF4BE1">
        <w:rPr>
          <w:rFonts w:hint="eastAsia"/>
        </w:rPr>
        <w:t>、その対応について検討するとともに、対応を行った場合は</w:t>
      </w:r>
      <w:r w:rsidRPr="00AF4BE1">
        <w:t>定期バージョンアップ時</w:t>
      </w:r>
      <w:r w:rsidR="0098445E" w:rsidRPr="00AF4BE1">
        <w:rPr>
          <w:rFonts w:hint="eastAsia"/>
        </w:rPr>
        <w:t>等</w:t>
      </w:r>
      <w:r w:rsidR="00634866" w:rsidRPr="00AF4BE1">
        <w:rPr>
          <w:rFonts w:hint="eastAsia"/>
        </w:rPr>
        <w:t>での</w:t>
      </w:r>
      <w:r w:rsidRPr="00AF4BE1">
        <w:t>反映を検討すること。</w:t>
      </w:r>
    </w:p>
    <w:p w14:paraId="100C2CBA" w14:textId="6DAA039A" w:rsidR="004878D7" w:rsidRPr="00AF4BE1" w:rsidRDefault="004878D7" w:rsidP="00287135">
      <w:pPr>
        <w:pStyle w:val="af0"/>
        <w:numPr>
          <w:ilvl w:val="0"/>
          <w:numId w:val="18"/>
        </w:numPr>
        <w:ind w:leftChars="0" w:left="1701"/>
        <w:contextualSpacing/>
      </w:pPr>
      <w:r w:rsidRPr="00AF4BE1">
        <w:rPr>
          <w:rFonts w:hint="eastAsia"/>
        </w:rPr>
        <w:t>その他運用・保守について、追加費用を必要とせずに提供できる</w:t>
      </w:r>
      <w:r w:rsidR="0095619D" w:rsidRPr="00AF4BE1">
        <w:rPr>
          <w:rFonts w:hint="eastAsia"/>
        </w:rPr>
        <w:t>機能等、</w:t>
      </w:r>
      <w:r w:rsidRPr="00AF4BE1">
        <w:rPr>
          <w:rFonts w:hint="eastAsia"/>
        </w:rPr>
        <w:t>有効な提案があれば併せて提案すること。</w:t>
      </w:r>
    </w:p>
    <w:p w14:paraId="38E81953" w14:textId="36ABB2D6" w:rsidR="008D0D50" w:rsidRPr="00AF4BE1" w:rsidRDefault="008D0D50" w:rsidP="00E1295A"/>
    <w:p w14:paraId="38CD0500" w14:textId="38E46113" w:rsidR="004D0D98" w:rsidRPr="00AF4BE1" w:rsidRDefault="00102381" w:rsidP="0042426D">
      <w:pPr>
        <w:pStyle w:val="1"/>
        <w:adjustRightInd w:val="0"/>
        <w:ind w:left="425"/>
      </w:pPr>
      <w:bookmarkStart w:id="58" w:name="_Toc212815235"/>
      <w:r w:rsidRPr="00AF4BE1">
        <w:rPr>
          <w:rFonts w:hint="eastAsia"/>
        </w:rPr>
        <w:t>プロジェクト体制</w:t>
      </w:r>
      <w:bookmarkEnd w:id="58"/>
    </w:p>
    <w:p w14:paraId="57FA50E5" w14:textId="5EB6BBF5" w:rsidR="00816D08" w:rsidRPr="00AF4BE1" w:rsidRDefault="00912F78" w:rsidP="00A8373D">
      <w:pPr>
        <w:ind w:firstLineChars="100" w:firstLine="216"/>
      </w:pPr>
      <w:r w:rsidRPr="00AF4BE1">
        <w:rPr>
          <w:rFonts w:hint="eastAsia"/>
        </w:rPr>
        <w:t>受注者は、本書に基づき、システム構築等作業における具体的な体制</w:t>
      </w:r>
      <w:r w:rsidR="002123DA" w:rsidRPr="00AF4BE1">
        <w:rPr>
          <w:rFonts w:hint="eastAsia"/>
        </w:rPr>
        <w:t>、</w:t>
      </w:r>
      <w:r w:rsidRPr="00AF4BE1">
        <w:rPr>
          <w:rFonts w:hint="eastAsia"/>
        </w:rPr>
        <w:t>プロジェクト管理方針、プロジェクト管理方法等を含んだプロジェクト計画書を作成すること</w:t>
      </w:r>
      <w:r w:rsidR="00E0284A" w:rsidRPr="00AF4BE1">
        <w:rPr>
          <w:rFonts w:hint="eastAsia"/>
        </w:rPr>
        <w:t>。</w:t>
      </w:r>
    </w:p>
    <w:p w14:paraId="6CFAC026" w14:textId="7A27E3A2" w:rsidR="00816D08" w:rsidRPr="00AF4BE1" w:rsidRDefault="006B205E" w:rsidP="00912F78">
      <w:pPr>
        <w:ind w:firstLineChars="100" w:firstLine="216"/>
      </w:pPr>
      <w:r w:rsidRPr="00AF4BE1">
        <w:rPr>
          <w:rFonts w:hint="eastAsia"/>
        </w:rPr>
        <w:t>なお、</w:t>
      </w:r>
      <w:r w:rsidR="00816D08" w:rsidRPr="00AF4BE1">
        <w:rPr>
          <w:rFonts w:hint="eastAsia"/>
        </w:rPr>
        <w:t>プロジェクト管理における</w:t>
      </w:r>
      <w:r w:rsidR="00C17BF5" w:rsidRPr="00AF4BE1">
        <w:rPr>
          <w:rFonts w:hint="eastAsia"/>
        </w:rPr>
        <w:t>品質基準</w:t>
      </w:r>
      <w:r w:rsidR="00816D08" w:rsidRPr="00AF4BE1">
        <w:rPr>
          <w:rFonts w:hint="eastAsia"/>
        </w:rPr>
        <w:t>・</w:t>
      </w:r>
      <w:r w:rsidR="00C17BF5" w:rsidRPr="00AF4BE1">
        <w:rPr>
          <w:rFonts w:hint="eastAsia"/>
        </w:rPr>
        <w:t>要員スキル要件</w:t>
      </w:r>
      <w:r w:rsidR="00816D08" w:rsidRPr="00AF4BE1">
        <w:rPr>
          <w:rFonts w:hint="eastAsia"/>
        </w:rPr>
        <w:t>は以下の通りとする</w:t>
      </w:r>
      <w:r w:rsidR="000C75E9">
        <w:rPr>
          <w:rFonts w:hint="eastAsia"/>
        </w:rPr>
        <w:t>。</w:t>
      </w:r>
    </w:p>
    <w:p w14:paraId="3A0952A0" w14:textId="77777777" w:rsidR="00FB3979" w:rsidRDefault="00FB3979" w:rsidP="00920D17">
      <w:pPr>
        <w:pStyle w:val="af6"/>
      </w:pPr>
    </w:p>
    <w:p w14:paraId="217BD267" w14:textId="77777777" w:rsidR="00FB3979" w:rsidRDefault="00FB3979" w:rsidP="00920D17">
      <w:pPr>
        <w:pStyle w:val="af6"/>
      </w:pPr>
    </w:p>
    <w:p w14:paraId="0D90D139" w14:textId="77777777" w:rsidR="00CC4724" w:rsidRDefault="00CC4724" w:rsidP="00CC4724"/>
    <w:p w14:paraId="0BC9266F" w14:textId="77777777" w:rsidR="00B063E7" w:rsidRDefault="00B063E7" w:rsidP="00CC4724"/>
    <w:p w14:paraId="6A183088" w14:textId="77777777" w:rsidR="00B063E7" w:rsidRDefault="00B063E7" w:rsidP="00CC4724"/>
    <w:p w14:paraId="61C7CE79" w14:textId="77777777" w:rsidR="00B063E7" w:rsidRDefault="00B063E7" w:rsidP="00CC4724"/>
    <w:p w14:paraId="0CD88BED" w14:textId="77777777" w:rsidR="00B063E7" w:rsidRDefault="00B063E7" w:rsidP="00CC4724"/>
    <w:p w14:paraId="4F99FE5F" w14:textId="77777777" w:rsidR="00B063E7" w:rsidRDefault="00B063E7" w:rsidP="00CC4724"/>
    <w:p w14:paraId="2E587B33" w14:textId="77777777" w:rsidR="00B063E7" w:rsidRDefault="00B063E7" w:rsidP="00CC4724"/>
    <w:p w14:paraId="781ADA39" w14:textId="77777777" w:rsidR="00B063E7" w:rsidRDefault="00B063E7" w:rsidP="00CC4724"/>
    <w:p w14:paraId="67B488C6" w14:textId="77777777" w:rsidR="00B063E7" w:rsidRDefault="00B063E7" w:rsidP="00CC4724"/>
    <w:p w14:paraId="7BF95141" w14:textId="77777777" w:rsidR="00B063E7" w:rsidRDefault="00B063E7" w:rsidP="00CC4724"/>
    <w:p w14:paraId="2729D930" w14:textId="77777777" w:rsidR="00CC4724" w:rsidRDefault="00CC4724" w:rsidP="00CC4724"/>
    <w:p w14:paraId="6E78BC1A" w14:textId="77777777" w:rsidR="00CC4724" w:rsidRDefault="00CC4724" w:rsidP="00CC4724"/>
    <w:p w14:paraId="06C45BA6" w14:textId="77777777" w:rsidR="00CC4724" w:rsidRDefault="00CC4724" w:rsidP="00CC4724"/>
    <w:p w14:paraId="7F4E3968" w14:textId="77777777" w:rsidR="00CC4724" w:rsidRDefault="00CC4724" w:rsidP="00CC4724"/>
    <w:p w14:paraId="2DCFE16E" w14:textId="77777777" w:rsidR="00CC4724" w:rsidRPr="00CC4724" w:rsidRDefault="00CC4724" w:rsidP="00A24376"/>
    <w:p w14:paraId="7B76CD74" w14:textId="4BEEA3FC" w:rsidR="00920D17" w:rsidRPr="00AF4BE1" w:rsidRDefault="00920D17" w:rsidP="00920D17">
      <w:pPr>
        <w:pStyle w:val="af6"/>
      </w:pPr>
      <w:r w:rsidRPr="00AF4BE1">
        <w:lastRenderedPageBreak/>
        <w:t>表</w:t>
      </w:r>
      <w:r w:rsidR="00CC4724">
        <w:rPr>
          <w:rFonts w:hint="eastAsia"/>
          <w:noProof/>
        </w:rPr>
        <w:t>２</w:t>
      </w:r>
      <w:r w:rsidR="00393587">
        <w:rPr>
          <w:rFonts w:hint="eastAsia"/>
          <w:noProof/>
        </w:rPr>
        <w:t xml:space="preserve"> </w:t>
      </w:r>
      <w:r w:rsidRPr="00AF4BE1">
        <w:rPr>
          <w:rFonts w:hint="eastAsia"/>
        </w:rPr>
        <w:t>品質基準</w:t>
      </w:r>
    </w:p>
    <w:tbl>
      <w:tblPr>
        <w:tblStyle w:val="af1"/>
        <w:tblW w:w="7549" w:type="dxa"/>
        <w:jc w:val="center"/>
        <w:tblLook w:val="04A0" w:firstRow="1" w:lastRow="0" w:firstColumn="1" w:lastColumn="0" w:noHBand="0" w:noVBand="1"/>
      </w:tblPr>
      <w:tblGrid>
        <w:gridCol w:w="1696"/>
        <w:gridCol w:w="5853"/>
      </w:tblGrid>
      <w:tr w:rsidR="001A3130" w:rsidRPr="00AF4BE1" w14:paraId="050B9669" w14:textId="77777777" w:rsidTr="00A23586">
        <w:trPr>
          <w:trHeight w:val="112"/>
          <w:jc w:val="center"/>
        </w:trPr>
        <w:tc>
          <w:tcPr>
            <w:tcW w:w="1696" w:type="dxa"/>
          </w:tcPr>
          <w:p w14:paraId="00E3E7AE" w14:textId="696F3E70" w:rsidR="00920D17" w:rsidRPr="00AF4BE1" w:rsidRDefault="00920D17" w:rsidP="00920D17">
            <w:r w:rsidRPr="00AF4BE1">
              <w:rPr>
                <w:rFonts w:hint="eastAsia"/>
              </w:rPr>
              <w:t>管理項目</w:t>
            </w:r>
          </w:p>
        </w:tc>
        <w:tc>
          <w:tcPr>
            <w:tcW w:w="5853" w:type="dxa"/>
          </w:tcPr>
          <w:p w14:paraId="423BA3E6" w14:textId="66688C4B" w:rsidR="00920D17" w:rsidRPr="00AF4BE1" w:rsidRDefault="00920D17" w:rsidP="00D94A1D">
            <w:pPr>
              <w:jc w:val="center"/>
            </w:pPr>
            <w:r w:rsidRPr="00AF4BE1">
              <w:rPr>
                <w:rFonts w:hint="eastAsia"/>
              </w:rPr>
              <w:t>管理内容</w:t>
            </w:r>
          </w:p>
        </w:tc>
      </w:tr>
      <w:tr w:rsidR="001A3130" w:rsidRPr="00AF4BE1" w14:paraId="33ACFD78" w14:textId="77777777" w:rsidTr="00A23586">
        <w:trPr>
          <w:cantSplit/>
          <w:trHeight w:val="1107"/>
          <w:jc w:val="center"/>
        </w:trPr>
        <w:tc>
          <w:tcPr>
            <w:tcW w:w="1696" w:type="dxa"/>
          </w:tcPr>
          <w:p w14:paraId="6A08ACC2" w14:textId="1E9D92BA" w:rsidR="00920D17" w:rsidRPr="00AF4BE1" w:rsidRDefault="007614C5" w:rsidP="00D94A1D">
            <w:r w:rsidRPr="00AF4BE1">
              <w:rPr>
                <w:rFonts w:hint="eastAsia"/>
              </w:rPr>
              <w:t>進捗管理</w:t>
            </w:r>
          </w:p>
        </w:tc>
        <w:tc>
          <w:tcPr>
            <w:tcW w:w="5853" w:type="dxa"/>
          </w:tcPr>
          <w:p w14:paraId="69D88D2E" w14:textId="454DDF6B" w:rsidR="00920D17" w:rsidRPr="00AF4BE1" w:rsidRDefault="00A23586" w:rsidP="00D543C2">
            <w:r w:rsidRPr="00AF4BE1">
              <w:rPr>
                <w:rFonts w:hint="eastAsia"/>
              </w:rPr>
              <w:t>プロジェクト計画書策定時に定義したスケジュールに基づく進捗管理を実施する</w:t>
            </w:r>
            <w:r w:rsidR="00614039">
              <w:rPr>
                <w:rFonts w:hint="eastAsia"/>
              </w:rPr>
              <w:t>こと</w:t>
            </w:r>
            <w:r w:rsidR="00D543C2" w:rsidRPr="00AF4BE1">
              <w:rPr>
                <w:rFonts w:hint="eastAsia"/>
              </w:rPr>
              <w:t>。</w:t>
            </w:r>
            <w:r w:rsidRPr="00AF4BE1">
              <w:rPr>
                <w:rFonts w:hint="eastAsia"/>
              </w:rPr>
              <w:t>進捗及び進捗管理に是正の必要がある場合は、その原因及び対応策を明らかにし、速やかに是正の計画を策定すること</w:t>
            </w:r>
            <w:r w:rsidR="001B07DF">
              <w:rPr>
                <w:rFonts w:hint="eastAsia"/>
              </w:rPr>
              <w:t>。</w:t>
            </w:r>
          </w:p>
        </w:tc>
      </w:tr>
      <w:tr w:rsidR="001A3130" w:rsidRPr="00AF4BE1" w14:paraId="20AD5427" w14:textId="77777777" w:rsidTr="00A23586">
        <w:trPr>
          <w:cantSplit/>
          <w:trHeight w:val="368"/>
          <w:jc w:val="center"/>
        </w:trPr>
        <w:tc>
          <w:tcPr>
            <w:tcW w:w="1696" w:type="dxa"/>
          </w:tcPr>
          <w:p w14:paraId="23B7F960" w14:textId="49C98EF7" w:rsidR="00920D17" w:rsidRPr="00AF4BE1" w:rsidRDefault="007614C5" w:rsidP="00D94A1D">
            <w:r w:rsidRPr="00AF4BE1">
              <w:rPr>
                <w:rFonts w:hint="eastAsia"/>
              </w:rPr>
              <w:t>品質管理</w:t>
            </w:r>
          </w:p>
        </w:tc>
        <w:tc>
          <w:tcPr>
            <w:tcW w:w="5853" w:type="dxa"/>
          </w:tcPr>
          <w:p w14:paraId="6760CE16" w14:textId="6B70EF22" w:rsidR="00A23586" w:rsidRPr="00AF4BE1" w:rsidRDefault="00A23586" w:rsidP="00A23586">
            <w:r w:rsidRPr="00AF4BE1">
              <w:rPr>
                <w:rFonts w:hint="eastAsia"/>
              </w:rPr>
              <w:t>プロジェクト計画書策定時に定義したシステム構築等作業の品質管理方針に基づく品質管理を実施すること。</w:t>
            </w:r>
          </w:p>
          <w:p w14:paraId="63E699F6" w14:textId="557A9106" w:rsidR="00920D17" w:rsidRPr="00AF4BE1" w:rsidRDefault="00A23586" w:rsidP="00A23586">
            <w:r w:rsidRPr="00AF4BE1">
              <w:rPr>
                <w:rFonts w:hint="eastAsia"/>
              </w:rPr>
              <w:t>品質及び品質管理に是正の必要がある場合は、その原因と対応策を明らかにし、速やかに是正の計画を策定すること</w:t>
            </w:r>
            <w:r w:rsidR="001B07DF">
              <w:rPr>
                <w:rFonts w:hint="eastAsia"/>
              </w:rPr>
              <w:t>。</w:t>
            </w:r>
          </w:p>
        </w:tc>
      </w:tr>
      <w:tr w:rsidR="001A3130" w:rsidRPr="00AF4BE1" w14:paraId="1D25E1E6" w14:textId="77777777" w:rsidTr="00A23586">
        <w:trPr>
          <w:cantSplit/>
          <w:trHeight w:val="368"/>
          <w:jc w:val="center"/>
        </w:trPr>
        <w:tc>
          <w:tcPr>
            <w:tcW w:w="1696" w:type="dxa"/>
          </w:tcPr>
          <w:p w14:paraId="06615622" w14:textId="39F7F4E2" w:rsidR="00920D17" w:rsidRPr="00AF4BE1" w:rsidRDefault="007614C5" w:rsidP="00D94A1D">
            <w:r w:rsidRPr="00AF4BE1">
              <w:rPr>
                <w:rFonts w:hint="eastAsia"/>
              </w:rPr>
              <w:t>課題・リスク管理</w:t>
            </w:r>
          </w:p>
        </w:tc>
        <w:tc>
          <w:tcPr>
            <w:tcW w:w="5853" w:type="dxa"/>
          </w:tcPr>
          <w:p w14:paraId="5F32063B" w14:textId="6B112349" w:rsidR="00920D17" w:rsidRPr="00AF4BE1" w:rsidRDefault="0030628E" w:rsidP="0030628E">
            <w:r w:rsidRPr="00AF4BE1">
              <w:rPr>
                <w:rFonts w:hint="eastAsia"/>
              </w:rPr>
              <w:t>リスクや障害が顕在化した場合は課題として管理すること。受注者は、リスクの発生を監視し、リスクが発生した場合には、</w:t>
            </w:r>
            <w:r w:rsidR="007F3D57" w:rsidRPr="00AF4BE1">
              <w:rPr>
                <w:rFonts w:hint="eastAsia"/>
              </w:rPr>
              <w:t>当</w:t>
            </w:r>
            <w:r w:rsidRPr="00AF4BE1">
              <w:rPr>
                <w:rFonts w:hint="eastAsia"/>
              </w:rPr>
              <w:t>市</w:t>
            </w:r>
            <w:r w:rsidR="00566F09" w:rsidRPr="00AF4BE1">
              <w:rPr>
                <w:rFonts w:hint="eastAsia"/>
              </w:rPr>
              <w:t>（</w:t>
            </w:r>
            <w:r w:rsidRPr="00AF4BE1">
              <w:rPr>
                <w:rFonts w:hint="eastAsia"/>
              </w:rPr>
              <w:t>区町村</w:t>
            </w:r>
            <w:r w:rsidR="00566F09" w:rsidRPr="00AF4BE1">
              <w:rPr>
                <w:rFonts w:hint="eastAsia"/>
              </w:rPr>
              <w:t>）</w:t>
            </w:r>
            <w:r w:rsidRPr="00AF4BE1">
              <w:rPr>
                <w:rFonts w:hint="eastAsia"/>
              </w:rPr>
              <w:t>に報告する</w:t>
            </w:r>
            <w:r w:rsidR="00116603" w:rsidRPr="00AF4BE1">
              <w:rPr>
                <w:rFonts w:hint="eastAsia"/>
              </w:rPr>
              <w:t>こと</w:t>
            </w:r>
            <w:r w:rsidR="00614039">
              <w:rPr>
                <w:rFonts w:hint="eastAsia"/>
              </w:rPr>
              <w:t>。</w:t>
            </w:r>
          </w:p>
        </w:tc>
      </w:tr>
      <w:tr w:rsidR="00920D17" w:rsidRPr="00AF4BE1" w14:paraId="16F2368A" w14:textId="77777777" w:rsidTr="00A23586">
        <w:trPr>
          <w:cantSplit/>
          <w:trHeight w:val="22"/>
          <w:jc w:val="center"/>
        </w:trPr>
        <w:tc>
          <w:tcPr>
            <w:tcW w:w="1696" w:type="dxa"/>
          </w:tcPr>
          <w:p w14:paraId="407A3F10" w14:textId="0B2F4827" w:rsidR="00920D17" w:rsidRPr="00AF4BE1" w:rsidRDefault="007614C5" w:rsidP="00D94A1D">
            <w:r w:rsidRPr="00AF4BE1">
              <w:rPr>
                <w:rFonts w:hint="eastAsia"/>
              </w:rPr>
              <w:t>変更管理</w:t>
            </w:r>
          </w:p>
        </w:tc>
        <w:tc>
          <w:tcPr>
            <w:tcW w:w="5853" w:type="dxa"/>
          </w:tcPr>
          <w:p w14:paraId="2CD232C3" w14:textId="6E21BE41" w:rsidR="00920D17" w:rsidRPr="00AF4BE1" w:rsidRDefault="00E20E4B" w:rsidP="00E20E4B">
            <w:r w:rsidRPr="00AF4BE1">
              <w:rPr>
                <w:rFonts w:hint="eastAsia"/>
              </w:rPr>
              <w:t>仕様確定後に仕様変更の必要が生じた場合には、受注者は、その影響範囲及び対応に必要な工数等を識別したうえで、変更管理ミーティングを開催し、</w:t>
            </w:r>
            <w:r w:rsidR="00F4340B" w:rsidRPr="00AF4BE1">
              <w:rPr>
                <w:rFonts w:hint="eastAsia"/>
              </w:rPr>
              <w:t>当</w:t>
            </w:r>
            <w:r w:rsidR="003325F8" w:rsidRPr="00AF4BE1">
              <w:rPr>
                <w:rFonts w:hint="eastAsia"/>
              </w:rPr>
              <w:t>市</w:t>
            </w:r>
            <w:r w:rsidR="00566F09" w:rsidRPr="00AF4BE1">
              <w:rPr>
                <w:rFonts w:hint="eastAsia"/>
              </w:rPr>
              <w:t>（区町村）</w:t>
            </w:r>
            <w:r w:rsidRPr="00AF4BE1">
              <w:rPr>
                <w:rFonts w:hint="eastAsia"/>
              </w:rPr>
              <w:t>と協議のうえ、対応方針を確定すること。</w:t>
            </w:r>
          </w:p>
        </w:tc>
      </w:tr>
    </w:tbl>
    <w:p w14:paraId="3E2D78B3" w14:textId="77777777" w:rsidR="00E02050" w:rsidRPr="00AF4BE1" w:rsidRDefault="00E02050" w:rsidP="00E02050">
      <w:pPr>
        <w:pStyle w:val="af6"/>
      </w:pPr>
    </w:p>
    <w:p w14:paraId="79F263FA" w14:textId="1D15DFB4" w:rsidR="00AD6D8C" w:rsidRPr="00AF4BE1" w:rsidRDefault="00E02050" w:rsidP="00E02050">
      <w:pPr>
        <w:pStyle w:val="af6"/>
      </w:pPr>
      <w:r w:rsidRPr="00AF4BE1">
        <w:t>表</w:t>
      </w:r>
      <w:r w:rsidR="00CC4724">
        <w:rPr>
          <w:rFonts w:hint="eastAsia"/>
          <w:noProof/>
        </w:rPr>
        <w:t>３</w:t>
      </w:r>
      <w:r w:rsidR="00393587">
        <w:rPr>
          <w:rFonts w:hint="eastAsia"/>
          <w:noProof/>
        </w:rPr>
        <w:t xml:space="preserve"> </w:t>
      </w:r>
      <w:r w:rsidRPr="00AF4BE1">
        <w:rPr>
          <w:rFonts w:hint="eastAsia"/>
        </w:rPr>
        <w:t>要員スキル要件</w:t>
      </w:r>
    </w:p>
    <w:tbl>
      <w:tblPr>
        <w:tblStyle w:val="af1"/>
        <w:tblW w:w="7549" w:type="dxa"/>
        <w:jc w:val="center"/>
        <w:tblLook w:val="04A0" w:firstRow="1" w:lastRow="0" w:firstColumn="1" w:lastColumn="0" w:noHBand="0" w:noVBand="1"/>
      </w:tblPr>
      <w:tblGrid>
        <w:gridCol w:w="1838"/>
        <w:gridCol w:w="5711"/>
      </w:tblGrid>
      <w:tr w:rsidR="001A3130" w:rsidRPr="00AF4BE1" w14:paraId="284845B8" w14:textId="77777777" w:rsidTr="00FF40B3">
        <w:trPr>
          <w:trHeight w:val="112"/>
          <w:jc w:val="center"/>
        </w:trPr>
        <w:tc>
          <w:tcPr>
            <w:tcW w:w="1838" w:type="dxa"/>
          </w:tcPr>
          <w:p w14:paraId="3542DE59" w14:textId="0350658D" w:rsidR="00E02050" w:rsidRPr="00AF4BE1" w:rsidRDefault="00E02050" w:rsidP="00D94A1D">
            <w:r w:rsidRPr="00AF4BE1">
              <w:rPr>
                <w:rFonts w:hint="eastAsia"/>
              </w:rPr>
              <w:t>要求するスキル</w:t>
            </w:r>
          </w:p>
        </w:tc>
        <w:tc>
          <w:tcPr>
            <w:tcW w:w="5711" w:type="dxa"/>
          </w:tcPr>
          <w:p w14:paraId="6158D74B" w14:textId="0F63EA12" w:rsidR="00E02050" w:rsidRPr="00AF4BE1" w:rsidRDefault="00E02050" w:rsidP="00D94A1D">
            <w:pPr>
              <w:jc w:val="center"/>
            </w:pPr>
            <w:r w:rsidRPr="00AF4BE1">
              <w:rPr>
                <w:rFonts w:hint="eastAsia"/>
              </w:rPr>
              <w:t>スキルの詳細</w:t>
            </w:r>
          </w:p>
        </w:tc>
      </w:tr>
      <w:tr w:rsidR="001A3130" w:rsidRPr="00AF4BE1" w14:paraId="35CB5748" w14:textId="77777777" w:rsidTr="00FF40B3">
        <w:trPr>
          <w:cantSplit/>
          <w:trHeight w:val="1107"/>
          <w:jc w:val="center"/>
        </w:trPr>
        <w:tc>
          <w:tcPr>
            <w:tcW w:w="1838" w:type="dxa"/>
          </w:tcPr>
          <w:p w14:paraId="77A765C7" w14:textId="104011F4" w:rsidR="00E02050" w:rsidRPr="00AF4BE1" w:rsidRDefault="00E0004F" w:rsidP="00E0004F">
            <w:r w:rsidRPr="00AF4BE1">
              <w:rPr>
                <w:rFonts w:hint="eastAsia"/>
              </w:rPr>
              <w:t>プロジェクト管理能力を有する者</w:t>
            </w:r>
          </w:p>
        </w:tc>
        <w:tc>
          <w:tcPr>
            <w:tcW w:w="5711" w:type="dxa"/>
          </w:tcPr>
          <w:p w14:paraId="36F37B3B" w14:textId="15AD27AE" w:rsidR="00E02050" w:rsidRPr="00AF4BE1" w:rsidRDefault="00B80D7B" w:rsidP="00D94A1D">
            <w:r w:rsidRPr="00AF4BE1">
              <w:rPr>
                <w:rFonts w:hint="eastAsia"/>
              </w:rPr>
              <w:t>プロジェクト実施計画を策定し、システムの設計・開発、テスト、システムの評価、プロジェクト間の調整を行い、生産性及び品質の向上に資する管理能力を有すること</w:t>
            </w:r>
            <w:r w:rsidR="001B07DF">
              <w:rPr>
                <w:rFonts w:hint="eastAsia"/>
              </w:rPr>
              <w:t>。</w:t>
            </w:r>
          </w:p>
        </w:tc>
      </w:tr>
      <w:tr w:rsidR="001A3130" w:rsidRPr="00AF4BE1" w14:paraId="7F751D90" w14:textId="77777777" w:rsidTr="00FF40B3">
        <w:trPr>
          <w:cantSplit/>
          <w:trHeight w:val="368"/>
          <w:jc w:val="center"/>
        </w:trPr>
        <w:tc>
          <w:tcPr>
            <w:tcW w:w="1838" w:type="dxa"/>
          </w:tcPr>
          <w:p w14:paraId="54E03E9F" w14:textId="24062C7E" w:rsidR="00E02050" w:rsidRPr="00AF4BE1" w:rsidRDefault="00E0004F" w:rsidP="00E0004F">
            <w:r w:rsidRPr="00AF4BE1">
              <w:rPr>
                <w:rFonts w:hint="eastAsia"/>
              </w:rPr>
              <w:t>品質管理能力を有する者</w:t>
            </w:r>
          </w:p>
        </w:tc>
        <w:tc>
          <w:tcPr>
            <w:tcW w:w="5711" w:type="dxa"/>
          </w:tcPr>
          <w:p w14:paraId="5C4934A2" w14:textId="1CEB9358" w:rsidR="00E02050" w:rsidRPr="00AF4BE1" w:rsidRDefault="00184E2F" w:rsidP="00184E2F">
            <w:r w:rsidRPr="00AF4BE1">
              <w:rPr>
                <w:rFonts w:hint="eastAsia"/>
              </w:rPr>
              <w:t>受注者の品質管理規準に従い、プロジェクトを離れて第三者的かつ客観的に、プロジェクト全般の品質状況を監査し、評価・改善する能力を有すること</w:t>
            </w:r>
            <w:r w:rsidR="00C57B44">
              <w:rPr>
                <w:rFonts w:hint="eastAsia"/>
              </w:rPr>
              <w:t>。</w:t>
            </w:r>
          </w:p>
        </w:tc>
      </w:tr>
      <w:tr w:rsidR="001A3130" w:rsidRPr="00AF4BE1" w14:paraId="30015E1E" w14:textId="77777777" w:rsidTr="00FF40B3">
        <w:trPr>
          <w:cantSplit/>
          <w:trHeight w:val="368"/>
          <w:jc w:val="center"/>
        </w:trPr>
        <w:tc>
          <w:tcPr>
            <w:tcW w:w="1838" w:type="dxa"/>
          </w:tcPr>
          <w:p w14:paraId="4AFC2109" w14:textId="46304370" w:rsidR="00E02050" w:rsidRPr="00AF4BE1" w:rsidRDefault="00E0004F" w:rsidP="00E0004F">
            <w:r w:rsidRPr="00AF4BE1">
              <w:rPr>
                <w:rFonts w:hint="eastAsia"/>
              </w:rPr>
              <w:t>導入</w:t>
            </w:r>
            <w:r w:rsidR="00237D8D">
              <w:rPr>
                <w:rFonts w:hint="eastAsia"/>
              </w:rPr>
              <w:t>システム</w:t>
            </w:r>
            <w:r w:rsidRPr="00AF4BE1">
              <w:rPr>
                <w:rFonts w:hint="eastAsia"/>
              </w:rPr>
              <w:t>に関する専門知識を有する者</w:t>
            </w:r>
          </w:p>
        </w:tc>
        <w:tc>
          <w:tcPr>
            <w:tcW w:w="5711" w:type="dxa"/>
          </w:tcPr>
          <w:p w14:paraId="458C3CB2" w14:textId="25BBA8E5" w:rsidR="00E02050" w:rsidRPr="00AF4BE1" w:rsidRDefault="00184E2F" w:rsidP="00184E2F">
            <w:r w:rsidRPr="00AF4BE1">
              <w:rPr>
                <w:rFonts w:hint="eastAsia"/>
              </w:rPr>
              <w:t>導入するソフトウェア（</w:t>
            </w:r>
            <w:r w:rsidRPr="00AF4BE1">
              <w:t>OS、ミドルウェア含む。）に関する専門知識</w:t>
            </w:r>
            <w:r w:rsidRPr="00AF4BE1">
              <w:rPr>
                <w:rFonts w:hint="eastAsia"/>
              </w:rPr>
              <w:t>と、本件の要求事項を理解したうえで、最適なシステム構成の設計・構築・運用に係る技術及び技術コンサルティング能力を有すること</w:t>
            </w:r>
            <w:r w:rsidR="00C57B44">
              <w:rPr>
                <w:rFonts w:hint="eastAsia"/>
              </w:rPr>
              <w:t>。</w:t>
            </w:r>
          </w:p>
        </w:tc>
      </w:tr>
      <w:tr w:rsidR="00E02050" w:rsidRPr="00AF4BE1" w14:paraId="5A302F8C" w14:textId="77777777" w:rsidTr="00FF40B3">
        <w:trPr>
          <w:cantSplit/>
          <w:trHeight w:val="22"/>
          <w:jc w:val="center"/>
        </w:trPr>
        <w:tc>
          <w:tcPr>
            <w:tcW w:w="1838" w:type="dxa"/>
          </w:tcPr>
          <w:p w14:paraId="3F847C7D" w14:textId="205059D9" w:rsidR="00E02050" w:rsidRPr="00AF4BE1" w:rsidRDefault="00B80D7B" w:rsidP="00B80D7B">
            <w:r w:rsidRPr="00AF4BE1">
              <w:rPr>
                <w:rFonts w:hint="eastAsia"/>
              </w:rPr>
              <w:t>システム導入業務に関する知識を有する者</w:t>
            </w:r>
          </w:p>
        </w:tc>
        <w:tc>
          <w:tcPr>
            <w:tcW w:w="5711" w:type="dxa"/>
          </w:tcPr>
          <w:p w14:paraId="58A8AE36" w14:textId="2B5B39D0" w:rsidR="00E02050" w:rsidRPr="00AF4BE1" w:rsidRDefault="00A8373D" w:rsidP="00A8373D">
            <w:r w:rsidRPr="00AF4BE1">
              <w:rPr>
                <w:rFonts w:hint="eastAsia"/>
              </w:rPr>
              <w:t>本件のスコープに適合した各自治体業務に精通し、他自治体事例</w:t>
            </w:r>
            <w:r w:rsidR="00C53AD5" w:rsidRPr="00AF4BE1">
              <w:rPr>
                <w:rFonts w:hint="eastAsia"/>
              </w:rPr>
              <w:t>等</w:t>
            </w:r>
            <w:r w:rsidRPr="00AF4BE1">
              <w:rPr>
                <w:rFonts w:hint="eastAsia"/>
              </w:rPr>
              <w:t>を提供し、業務改善及びカスタマイズ抑制、品質向上に資する能力を有すること</w:t>
            </w:r>
            <w:r w:rsidR="00C57B44">
              <w:rPr>
                <w:rFonts w:hint="eastAsia"/>
              </w:rPr>
              <w:t>。</w:t>
            </w:r>
          </w:p>
        </w:tc>
      </w:tr>
    </w:tbl>
    <w:p w14:paraId="5C293E2B" w14:textId="77777777" w:rsidR="00E02050" w:rsidRDefault="00E02050" w:rsidP="00AD6D8C"/>
    <w:p w14:paraId="272A5B32" w14:textId="77777777" w:rsidR="00B063E7" w:rsidRDefault="00B063E7" w:rsidP="00AD6D8C"/>
    <w:p w14:paraId="608707D2" w14:textId="77777777" w:rsidR="00B063E7" w:rsidRDefault="00B063E7" w:rsidP="00AD6D8C"/>
    <w:p w14:paraId="1B14AA94" w14:textId="77777777" w:rsidR="00B063E7" w:rsidRPr="00AF4BE1" w:rsidRDefault="00B063E7" w:rsidP="00AD6D8C"/>
    <w:p w14:paraId="6B1E1D69" w14:textId="4AD6A96A" w:rsidR="0089010B" w:rsidRPr="00AF4BE1" w:rsidRDefault="00102381" w:rsidP="0042426D">
      <w:pPr>
        <w:pStyle w:val="1"/>
        <w:adjustRightInd w:val="0"/>
        <w:ind w:left="425"/>
      </w:pPr>
      <w:bookmarkStart w:id="59" w:name="_Toc212815236"/>
      <w:r w:rsidRPr="00AF4BE1">
        <w:rPr>
          <w:rFonts w:hint="eastAsia"/>
        </w:rPr>
        <w:lastRenderedPageBreak/>
        <w:t>会議体運営</w:t>
      </w:r>
      <w:bookmarkEnd w:id="59"/>
    </w:p>
    <w:p w14:paraId="01937D77" w14:textId="0B8D6864" w:rsidR="00935E96" w:rsidRPr="00AF4BE1" w:rsidRDefault="00E537C4" w:rsidP="00C17E23">
      <w:pPr>
        <w:ind w:firstLineChars="100" w:firstLine="216"/>
      </w:pPr>
      <w:r w:rsidRPr="00AF4BE1">
        <w:rPr>
          <w:rFonts w:hint="eastAsia"/>
        </w:rPr>
        <w:t>受注者は、定期報告の会議体として</w:t>
      </w:r>
      <w:r w:rsidR="00C17E23" w:rsidRPr="00AF4BE1">
        <w:rPr>
          <w:rFonts w:hint="eastAsia"/>
        </w:rPr>
        <w:t>、月１回程度の</w:t>
      </w:r>
      <w:r w:rsidRPr="00AF4BE1">
        <w:rPr>
          <w:rFonts w:hint="eastAsia"/>
        </w:rPr>
        <w:t>定例報告会を開催することする。</w:t>
      </w:r>
      <w:r w:rsidR="00D224D1" w:rsidRPr="00AF4BE1">
        <w:rPr>
          <w:rFonts w:hint="eastAsia"/>
        </w:rPr>
        <w:t>また、</w:t>
      </w:r>
      <w:r w:rsidRPr="00AF4BE1">
        <w:rPr>
          <w:rFonts w:hint="eastAsia"/>
        </w:rPr>
        <w:t>定例報告会以外の会議が必要な場合は、適宜必要な会議を開催すること。なお</w:t>
      </w:r>
      <w:r w:rsidR="00C53AD5" w:rsidRPr="00AF4BE1">
        <w:rPr>
          <w:rFonts w:hint="eastAsia"/>
        </w:rPr>
        <w:t>会議体の実施方法については</w:t>
      </w:r>
      <w:r w:rsidRPr="00AF4BE1">
        <w:rPr>
          <w:rFonts w:hint="eastAsia"/>
        </w:rPr>
        <w:t>、</w:t>
      </w:r>
      <w:r w:rsidRPr="00AF4BE1">
        <w:t>Web 会議</w:t>
      </w:r>
      <w:r w:rsidR="00D224D1" w:rsidRPr="00AF4BE1">
        <w:rPr>
          <w:rFonts w:hint="eastAsia"/>
        </w:rPr>
        <w:t>等</w:t>
      </w:r>
      <w:r w:rsidRPr="00AF4BE1">
        <w:t>を利用する想定で</w:t>
      </w:r>
      <w:r w:rsidR="00D224D1" w:rsidRPr="00AF4BE1">
        <w:rPr>
          <w:rFonts w:hint="eastAsia"/>
        </w:rPr>
        <w:t>あるが、詳細は</w:t>
      </w:r>
      <w:r w:rsidR="00F4340B" w:rsidRPr="00AF4BE1">
        <w:rPr>
          <w:rFonts w:hint="eastAsia"/>
        </w:rPr>
        <w:t>当</w:t>
      </w:r>
      <w:r w:rsidR="00D224D1" w:rsidRPr="00AF4BE1">
        <w:rPr>
          <w:rFonts w:hint="eastAsia"/>
        </w:rPr>
        <w:t>市</w:t>
      </w:r>
      <w:r w:rsidR="00CB1A9D" w:rsidRPr="00AF4BE1">
        <w:rPr>
          <w:rFonts w:hint="eastAsia"/>
        </w:rPr>
        <w:t>（</w:t>
      </w:r>
      <w:r w:rsidR="00D224D1" w:rsidRPr="00AF4BE1">
        <w:rPr>
          <w:rFonts w:hint="eastAsia"/>
        </w:rPr>
        <w:t>区町村</w:t>
      </w:r>
      <w:r w:rsidR="00CB1A9D" w:rsidRPr="00AF4BE1">
        <w:rPr>
          <w:rFonts w:hint="eastAsia"/>
        </w:rPr>
        <w:t>）</w:t>
      </w:r>
      <w:r w:rsidR="00D224D1" w:rsidRPr="00AF4BE1">
        <w:rPr>
          <w:rFonts w:hint="eastAsia"/>
        </w:rPr>
        <w:t>と議論のうえ決定すること</w:t>
      </w:r>
      <w:r w:rsidRPr="00AF4BE1">
        <w:t>。</w:t>
      </w:r>
    </w:p>
    <w:p w14:paraId="522CC6D4" w14:textId="2CB6A186" w:rsidR="004A5011" w:rsidRPr="00AF4BE1" w:rsidRDefault="004A5011" w:rsidP="004A5011">
      <w:pPr>
        <w:ind w:firstLineChars="100" w:firstLine="216"/>
      </w:pPr>
      <w:r w:rsidRPr="00AF4BE1">
        <w:rPr>
          <w:rFonts w:hint="eastAsia"/>
        </w:rPr>
        <w:t>各会議の開催にあたっては、進捗報告書、課題管理表、変更管理票、スケジュール、会議録、その他必要と思われる報告資料等を</w:t>
      </w:r>
      <w:r w:rsidR="00747AA5" w:rsidRPr="00AF4BE1">
        <w:rPr>
          <w:rFonts w:hint="eastAsia"/>
        </w:rPr>
        <w:t>準備すること。</w:t>
      </w:r>
    </w:p>
    <w:p w14:paraId="63F32306" w14:textId="77777777" w:rsidR="00935E96" w:rsidRPr="00AF4BE1" w:rsidRDefault="00935E96" w:rsidP="00935E96"/>
    <w:p w14:paraId="0B55D69C" w14:textId="77777777" w:rsidR="001D3977" w:rsidRPr="00AF4BE1" w:rsidRDefault="001D3977" w:rsidP="00BC2DB6">
      <w:pPr>
        <w:pStyle w:val="1"/>
        <w:adjustRightInd w:val="0"/>
        <w:ind w:left="425"/>
      </w:pPr>
      <w:bookmarkStart w:id="60" w:name="_Toc210901246"/>
      <w:bookmarkStart w:id="61" w:name="_Toc210901247"/>
      <w:bookmarkStart w:id="62" w:name="_Toc210901248"/>
      <w:bookmarkStart w:id="63" w:name="_Toc210901249"/>
      <w:bookmarkStart w:id="64" w:name="_Toc210901250"/>
      <w:bookmarkStart w:id="65" w:name="_Toc210901251"/>
      <w:bookmarkStart w:id="66" w:name="_Toc210901265"/>
      <w:bookmarkStart w:id="67" w:name="_Toc212815237"/>
      <w:bookmarkStart w:id="68" w:name="_Toc66432398"/>
      <w:bookmarkStart w:id="69" w:name="_Toc66715701"/>
      <w:bookmarkEnd w:id="60"/>
      <w:bookmarkEnd w:id="61"/>
      <w:bookmarkEnd w:id="62"/>
      <w:bookmarkEnd w:id="63"/>
      <w:bookmarkEnd w:id="64"/>
      <w:bookmarkEnd w:id="65"/>
      <w:bookmarkEnd w:id="66"/>
      <w:r w:rsidRPr="00AF4BE1">
        <w:rPr>
          <w:rFonts w:hint="eastAsia"/>
        </w:rPr>
        <w:t>テスト</w:t>
      </w:r>
      <w:bookmarkEnd w:id="67"/>
    </w:p>
    <w:p w14:paraId="21D62CC7" w14:textId="44980417" w:rsidR="00C109C7" w:rsidRPr="00AF4BE1" w:rsidRDefault="00AF559B" w:rsidP="00287135">
      <w:pPr>
        <w:pStyle w:val="2"/>
      </w:pPr>
      <w:bookmarkStart w:id="70" w:name="_Toc212815238"/>
      <w:r>
        <w:rPr>
          <w:rFonts w:hint="eastAsia"/>
        </w:rPr>
        <w:t>システム</w:t>
      </w:r>
      <w:r w:rsidR="00647436" w:rsidRPr="00AF4BE1">
        <w:t>提供における取扱い</w:t>
      </w:r>
      <w:bookmarkEnd w:id="70"/>
    </w:p>
    <w:p w14:paraId="3080A570" w14:textId="16E1CF7C" w:rsidR="00C109C7" w:rsidRPr="00AF4BE1" w:rsidRDefault="00AF559B" w:rsidP="00287135">
      <w:pPr>
        <w:ind w:firstLineChars="100" w:firstLine="216"/>
      </w:pPr>
      <w:r>
        <w:rPr>
          <w:rFonts w:hint="eastAsia"/>
        </w:rPr>
        <w:t>システム</w:t>
      </w:r>
      <w:r w:rsidR="00C109C7" w:rsidRPr="00AF4BE1">
        <w:rPr>
          <w:rFonts w:hint="eastAsia"/>
        </w:rPr>
        <w:t>を提供する場合における標準機能については、改めて当該機能のテストを行うことは不要とする。ただし、</w:t>
      </w:r>
      <w:r w:rsidR="00490F8D" w:rsidRPr="00AF4BE1">
        <w:rPr>
          <w:rFonts w:hint="eastAsia"/>
        </w:rPr>
        <w:t>当</w:t>
      </w:r>
      <w:r w:rsidR="00C109C7" w:rsidRPr="00AF4BE1">
        <w:rPr>
          <w:rFonts w:hint="eastAsia"/>
        </w:rPr>
        <w:t>市（区町村）用にカスタマイズのある箇所や当初セットアップの内容によって機能の動作が変化する箇所については、テストを行うこと。</w:t>
      </w:r>
    </w:p>
    <w:p w14:paraId="36673D1C" w14:textId="77777777" w:rsidR="00496300" w:rsidRPr="00AF4BE1" w:rsidRDefault="00496300" w:rsidP="00C109C7"/>
    <w:p w14:paraId="525776AE" w14:textId="00D760E9" w:rsidR="00C109C7" w:rsidRPr="00AF4BE1" w:rsidRDefault="00C109C7" w:rsidP="00287135">
      <w:pPr>
        <w:pStyle w:val="2"/>
      </w:pPr>
      <w:bookmarkStart w:id="71" w:name="_Toc212815239"/>
      <w:r w:rsidRPr="00AF4BE1">
        <w:t>テスト計画書の作成</w:t>
      </w:r>
      <w:bookmarkEnd w:id="71"/>
    </w:p>
    <w:p w14:paraId="0070C582" w14:textId="77777777" w:rsidR="00C109C7" w:rsidRPr="00AF4BE1" w:rsidRDefault="00C109C7" w:rsidP="00287135">
      <w:pPr>
        <w:ind w:firstLineChars="100" w:firstLine="216"/>
      </w:pPr>
      <w:r w:rsidRPr="00AF4BE1">
        <w:rPr>
          <w:rFonts w:hint="eastAsia"/>
        </w:rPr>
        <w:t>実施するテストについて、テスト方針、実施内容及び実施理由、評価方法、実施者を記載し、テスト工程開始までにテスト計画書として提出し、承認を得ること。</w:t>
      </w:r>
    </w:p>
    <w:p w14:paraId="58E901FC" w14:textId="77777777" w:rsidR="00496300" w:rsidRPr="00AF4BE1" w:rsidRDefault="00496300" w:rsidP="00C109C7"/>
    <w:p w14:paraId="0155CCF8" w14:textId="61AD69BD" w:rsidR="00C109C7" w:rsidRPr="00AF4BE1" w:rsidRDefault="00C109C7" w:rsidP="00287135">
      <w:pPr>
        <w:pStyle w:val="2"/>
      </w:pPr>
      <w:bookmarkStart w:id="72" w:name="_Toc212815240"/>
      <w:r w:rsidRPr="00AF4BE1">
        <w:t>テストに係る要件</w:t>
      </w:r>
      <w:bookmarkEnd w:id="72"/>
    </w:p>
    <w:p w14:paraId="68EB05B8" w14:textId="23DFC783" w:rsidR="00AB0245" w:rsidRPr="00AF4BE1" w:rsidRDefault="00792D72" w:rsidP="00287135">
      <w:pPr>
        <w:pStyle w:val="3"/>
      </w:pPr>
      <w:bookmarkStart w:id="73" w:name="_Toc212815241"/>
      <w:r>
        <w:rPr>
          <w:rFonts w:hint="eastAsia"/>
        </w:rPr>
        <w:t>受注者</w:t>
      </w:r>
      <w:r w:rsidR="000A3C5D" w:rsidRPr="00AF4BE1">
        <w:rPr>
          <w:rFonts w:hint="eastAsia"/>
        </w:rPr>
        <w:t>が</w:t>
      </w:r>
      <w:r w:rsidR="00CA272E" w:rsidRPr="00AF4BE1">
        <w:rPr>
          <w:rFonts w:hint="eastAsia"/>
        </w:rPr>
        <w:t>実施するテスト</w:t>
      </w:r>
      <w:bookmarkEnd w:id="73"/>
    </w:p>
    <w:p w14:paraId="53A4F72C" w14:textId="1E6BE26F" w:rsidR="00C109C7" w:rsidRPr="00AF4BE1" w:rsidRDefault="00241656" w:rsidP="00287135">
      <w:pPr>
        <w:ind w:leftChars="291" w:left="1275" w:hangingChars="300" w:hanging="647"/>
      </w:pPr>
      <w:r w:rsidRPr="00AF4BE1">
        <w:rPr>
          <w:rFonts w:hint="eastAsia"/>
        </w:rPr>
        <w:t>（</w:t>
      </w:r>
      <w:r w:rsidR="008377A6" w:rsidRPr="00AF4BE1">
        <w:rPr>
          <w:rFonts w:hint="eastAsia"/>
        </w:rPr>
        <w:t>１</w:t>
      </w:r>
      <w:r w:rsidRPr="00AF4BE1">
        <w:rPr>
          <w:rFonts w:hint="eastAsia"/>
        </w:rPr>
        <w:t>）</w:t>
      </w:r>
      <w:r w:rsidR="00792D72">
        <w:t>受注者</w:t>
      </w:r>
      <w:r w:rsidR="00C109C7" w:rsidRPr="00AF4BE1">
        <w:t>はテスト作業の管理を実施すると共に、その結果と品質に責任を負うこと。</w:t>
      </w:r>
    </w:p>
    <w:p w14:paraId="7AAB3758" w14:textId="773C0EEA" w:rsidR="00C109C7" w:rsidRPr="00AF4BE1" w:rsidRDefault="00241656" w:rsidP="00287135">
      <w:pPr>
        <w:ind w:leftChars="291" w:left="1275" w:hangingChars="300" w:hanging="647"/>
      </w:pPr>
      <w:r w:rsidRPr="00AF4BE1">
        <w:rPr>
          <w:rFonts w:hint="eastAsia"/>
        </w:rPr>
        <w:t>（</w:t>
      </w:r>
      <w:r w:rsidR="008377A6" w:rsidRPr="00AF4BE1">
        <w:rPr>
          <w:rFonts w:hint="eastAsia"/>
        </w:rPr>
        <w:t>２</w:t>
      </w:r>
      <w:r w:rsidRPr="00AF4BE1">
        <w:rPr>
          <w:rFonts w:hint="eastAsia"/>
        </w:rPr>
        <w:t>）</w:t>
      </w:r>
      <w:r w:rsidR="00792D72">
        <w:t>受注者</w:t>
      </w:r>
      <w:r w:rsidR="00C109C7" w:rsidRPr="00AF4BE1">
        <w:t>はテストの実施に必要な</w:t>
      </w:r>
      <w:r w:rsidR="00BD3009" w:rsidRPr="00AF4BE1">
        <w:rPr>
          <w:rFonts w:hint="eastAsia"/>
        </w:rPr>
        <w:t>当</w:t>
      </w:r>
      <w:r w:rsidR="00C109C7" w:rsidRPr="00AF4BE1">
        <w:t>市（区町村）担当者及び関連する他システムに係る業者等との作業調整を行うこと。</w:t>
      </w:r>
    </w:p>
    <w:p w14:paraId="15773331" w14:textId="282E5AC2" w:rsidR="00C109C7" w:rsidRPr="00AF4BE1" w:rsidRDefault="00241656" w:rsidP="00287135">
      <w:pPr>
        <w:ind w:leftChars="291" w:left="1275" w:hangingChars="300" w:hanging="647"/>
      </w:pPr>
      <w:r w:rsidRPr="00AF4BE1">
        <w:rPr>
          <w:rFonts w:hint="eastAsia"/>
        </w:rPr>
        <w:t>（</w:t>
      </w:r>
      <w:r w:rsidR="008377A6" w:rsidRPr="00AF4BE1">
        <w:rPr>
          <w:rFonts w:hint="eastAsia"/>
        </w:rPr>
        <w:t>３</w:t>
      </w:r>
      <w:r w:rsidRPr="00AF4BE1">
        <w:rPr>
          <w:rFonts w:hint="eastAsia"/>
        </w:rPr>
        <w:t>）</w:t>
      </w:r>
      <w:r w:rsidR="00C109C7" w:rsidRPr="00AF4BE1">
        <w:t>テストスケジュールは、</w:t>
      </w:r>
      <w:r w:rsidR="00BD3009" w:rsidRPr="00AF4BE1">
        <w:rPr>
          <w:rFonts w:hint="eastAsia"/>
        </w:rPr>
        <w:t>当</w:t>
      </w:r>
      <w:r w:rsidR="00C109C7" w:rsidRPr="00AF4BE1">
        <w:t>市（区町村）担当者への作業負荷を抑えるよう工夫すること。</w:t>
      </w:r>
    </w:p>
    <w:p w14:paraId="18F39AF9" w14:textId="155C7B07" w:rsidR="00C109C7" w:rsidRPr="00AF4BE1" w:rsidRDefault="00241656" w:rsidP="00287135">
      <w:pPr>
        <w:ind w:leftChars="291" w:left="1275" w:hangingChars="300" w:hanging="647"/>
      </w:pPr>
      <w:r w:rsidRPr="00AF4BE1">
        <w:rPr>
          <w:rFonts w:hint="eastAsia"/>
        </w:rPr>
        <w:t>（</w:t>
      </w:r>
      <w:r w:rsidR="008377A6" w:rsidRPr="00AF4BE1">
        <w:rPr>
          <w:rFonts w:hint="eastAsia"/>
        </w:rPr>
        <w:t>４</w:t>
      </w:r>
      <w:r w:rsidRPr="00AF4BE1">
        <w:rPr>
          <w:rFonts w:hint="eastAsia"/>
        </w:rPr>
        <w:t>）</w:t>
      </w:r>
      <w:r w:rsidR="00C109C7" w:rsidRPr="00AF4BE1">
        <w:t>テストにおいて、導入スケジュールに大きな影響を及ぼす可能性のある問題を把握した場合は、速やかに</w:t>
      </w:r>
      <w:r w:rsidR="00BD3009" w:rsidRPr="00AF4BE1">
        <w:rPr>
          <w:rFonts w:hint="eastAsia"/>
        </w:rPr>
        <w:t>当</w:t>
      </w:r>
      <w:r w:rsidR="00C109C7" w:rsidRPr="00AF4BE1">
        <w:t>市（区町村）担当者に報告すること。</w:t>
      </w:r>
    </w:p>
    <w:p w14:paraId="548CF076" w14:textId="17E87803" w:rsidR="00C109C7" w:rsidRPr="00AF4BE1" w:rsidRDefault="00241656" w:rsidP="00287135">
      <w:pPr>
        <w:ind w:leftChars="291" w:left="1275" w:hangingChars="300" w:hanging="647"/>
      </w:pPr>
      <w:r w:rsidRPr="00AF4BE1">
        <w:rPr>
          <w:rFonts w:hint="eastAsia"/>
        </w:rPr>
        <w:t>（</w:t>
      </w:r>
      <w:r w:rsidR="008377A6" w:rsidRPr="00AF4BE1">
        <w:rPr>
          <w:rFonts w:hint="eastAsia"/>
        </w:rPr>
        <w:t>５</w:t>
      </w:r>
      <w:r w:rsidRPr="00AF4BE1">
        <w:rPr>
          <w:rFonts w:hint="eastAsia"/>
        </w:rPr>
        <w:t>）</w:t>
      </w:r>
      <w:r w:rsidR="00C109C7" w:rsidRPr="00AF4BE1">
        <w:t>各テスト終了時に、実施内容及び品質評価結果をテスト報告書として作成し報告すること。</w:t>
      </w:r>
    </w:p>
    <w:p w14:paraId="3DF1CCF0" w14:textId="6EFA1EC9" w:rsidR="00C109C7" w:rsidRPr="00AF4BE1" w:rsidRDefault="00241656" w:rsidP="00287135">
      <w:pPr>
        <w:ind w:leftChars="291" w:left="1275" w:hangingChars="300" w:hanging="647"/>
      </w:pPr>
      <w:r w:rsidRPr="00AF4BE1">
        <w:rPr>
          <w:rFonts w:hint="eastAsia"/>
        </w:rPr>
        <w:t>（</w:t>
      </w:r>
      <w:r w:rsidR="008377A6" w:rsidRPr="00AF4BE1">
        <w:rPr>
          <w:rFonts w:hint="eastAsia"/>
        </w:rPr>
        <w:t>６</w:t>
      </w:r>
      <w:r w:rsidRPr="00AF4BE1">
        <w:rPr>
          <w:rFonts w:hint="eastAsia"/>
        </w:rPr>
        <w:t>）</w:t>
      </w:r>
      <w:r w:rsidR="00C109C7" w:rsidRPr="00AF4BE1">
        <w:t>テスト時に使用した不要なデータ、テスト用認証情報は本稼働前には完全に削除し、当市（区町村）に報告すること。</w:t>
      </w:r>
    </w:p>
    <w:p w14:paraId="004FE683" w14:textId="058B08FD" w:rsidR="00C109C7" w:rsidRPr="00AF4BE1" w:rsidRDefault="00C109C7" w:rsidP="00287135">
      <w:pPr>
        <w:ind w:leftChars="291" w:left="1275" w:hangingChars="300" w:hanging="647"/>
      </w:pPr>
      <w:r w:rsidRPr="00AF4BE1">
        <w:rPr>
          <w:rFonts w:hint="eastAsia"/>
        </w:rPr>
        <w:t>（</w:t>
      </w:r>
      <w:r w:rsidR="008377A6" w:rsidRPr="00AF4BE1">
        <w:rPr>
          <w:rFonts w:hint="eastAsia"/>
        </w:rPr>
        <w:t>７</w:t>
      </w:r>
      <w:r w:rsidRPr="00AF4BE1">
        <w:rPr>
          <w:rFonts w:hint="eastAsia"/>
        </w:rPr>
        <w:t>）テストデータは、原則として</w:t>
      </w:r>
      <w:r w:rsidR="00792D72">
        <w:rPr>
          <w:rFonts w:hint="eastAsia"/>
        </w:rPr>
        <w:t>受注者</w:t>
      </w:r>
      <w:r w:rsidRPr="00AF4BE1">
        <w:rPr>
          <w:rFonts w:hint="eastAsia"/>
        </w:rPr>
        <w:t>において用意し、責任を持って管理すること。</w:t>
      </w:r>
    </w:p>
    <w:p w14:paraId="144AE278" w14:textId="44D3D54F" w:rsidR="00C109C7" w:rsidRPr="00AF4BE1" w:rsidRDefault="00241656" w:rsidP="00287135">
      <w:pPr>
        <w:ind w:leftChars="291" w:left="1275" w:hangingChars="300" w:hanging="647"/>
      </w:pPr>
      <w:r w:rsidRPr="00AF4BE1">
        <w:rPr>
          <w:rFonts w:hint="eastAsia"/>
        </w:rPr>
        <w:t>（</w:t>
      </w:r>
      <w:r w:rsidR="008377A6" w:rsidRPr="00AF4BE1">
        <w:rPr>
          <w:rFonts w:hint="eastAsia"/>
        </w:rPr>
        <w:t>８</w:t>
      </w:r>
      <w:r w:rsidRPr="00AF4BE1">
        <w:rPr>
          <w:rFonts w:hint="eastAsia"/>
        </w:rPr>
        <w:t>）</w:t>
      </w:r>
      <w:r w:rsidR="00C109C7" w:rsidRPr="00AF4BE1">
        <w:t>テストに特別な環境が必要な場合は、</w:t>
      </w:r>
      <w:r w:rsidR="00792D72">
        <w:t>受注者</w:t>
      </w:r>
      <w:r w:rsidR="00C109C7" w:rsidRPr="00AF4BE1">
        <w:t>の負担と責任において準備</w:t>
      </w:r>
      <w:r w:rsidR="00E57F4C">
        <w:rPr>
          <w:rFonts w:hint="eastAsia"/>
        </w:rPr>
        <w:t>する</w:t>
      </w:r>
      <w:r w:rsidR="00C109C7" w:rsidRPr="00AF4BE1">
        <w:t>こと。</w:t>
      </w:r>
    </w:p>
    <w:p w14:paraId="17DED5E3" w14:textId="3E36D60C" w:rsidR="00C109C7" w:rsidRPr="00AF4BE1" w:rsidRDefault="00241656" w:rsidP="00287135">
      <w:pPr>
        <w:ind w:leftChars="291" w:left="1275" w:hangingChars="300" w:hanging="647"/>
      </w:pPr>
      <w:r w:rsidRPr="00AF4BE1">
        <w:rPr>
          <w:rFonts w:hint="eastAsia"/>
        </w:rPr>
        <w:t>（</w:t>
      </w:r>
      <w:r w:rsidR="008377A6" w:rsidRPr="00AF4BE1">
        <w:rPr>
          <w:rFonts w:hint="eastAsia"/>
        </w:rPr>
        <w:t>９</w:t>
      </w:r>
      <w:r w:rsidRPr="00AF4BE1">
        <w:rPr>
          <w:rFonts w:hint="eastAsia"/>
        </w:rPr>
        <w:t>）</w:t>
      </w:r>
      <w:r w:rsidR="00C109C7" w:rsidRPr="00AF4BE1">
        <w:t>テストに必要な端末等は、</w:t>
      </w:r>
      <w:r w:rsidR="00CC00BA" w:rsidRPr="00AF4BE1">
        <w:rPr>
          <w:rFonts w:hint="eastAsia"/>
        </w:rPr>
        <w:t>当</w:t>
      </w:r>
      <w:r w:rsidR="00C109C7" w:rsidRPr="00AF4BE1">
        <w:t>市（区町村）所有の機器を使用するが、テストを実施するために必要な各種設定は</w:t>
      </w:r>
      <w:r w:rsidR="00792D72">
        <w:t>受注者</w:t>
      </w:r>
      <w:r w:rsidR="00C109C7" w:rsidRPr="00AF4BE1">
        <w:t>の責任において実施すること。</w:t>
      </w:r>
    </w:p>
    <w:p w14:paraId="2FBE3F9E" w14:textId="77777777" w:rsidR="00773CB8" w:rsidRPr="00AF4BE1" w:rsidRDefault="00773CB8" w:rsidP="001A3130">
      <w:pPr>
        <w:ind w:leftChars="402" w:left="1515" w:hangingChars="300" w:hanging="647"/>
      </w:pPr>
    </w:p>
    <w:p w14:paraId="5AC02176" w14:textId="3CB4D33C" w:rsidR="00C109C7" w:rsidRPr="00AF4BE1" w:rsidRDefault="00C109C7" w:rsidP="00287135">
      <w:pPr>
        <w:pStyle w:val="3"/>
      </w:pPr>
      <w:bookmarkStart w:id="74" w:name="_Toc212815242"/>
      <w:r w:rsidRPr="00AF4BE1">
        <w:t>当市（区町村）職員が主体となって実施するテスト</w:t>
      </w:r>
      <w:bookmarkEnd w:id="74"/>
    </w:p>
    <w:p w14:paraId="17D0A084" w14:textId="0AC8AC92" w:rsidR="00C109C7" w:rsidRPr="00AF4BE1" w:rsidRDefault="00D43404" w:rsidP="00287135">
      <w:pPr>
        <w:ind w:leftChars="291" w:left="1275" w:hangingChars="300" w:hanging="647"/>
      </w:pPr>
      <w:r w:rsidRPr="00AF4BE1">
        <w:rPr>
          <w:rFonts w:hint="eastAsia"/>
        </w:rPr>
        <w:t>（１）</w:t>
      </w:r>
      <w:r w:rsidR="00C109C7" w:rsidRPr="00AF4BE1">
        <w:t>テスト実施者が行う具体的な手順及び結果を記入するためのテスト実施手順書案を作成し、テスト実施者への説明を行うこと。</w:t>
      </w:r>
    </w:p>
    <w:p w14:paraId="39AA9C2E" w14:textId="04879D9D" w:rsidR="00C109C7" w:rsidRPr="00AF4BE1" w:rsidRDefault="00D43404" w:rsidP="00287135">
      <w:pPr>
        <w:ind w:leftChars="291" w:left="1275" w:hangingChars="300" w:hanging="647"/>
      </w:pPr>
      <w:r w:rsidRPr="00AF4BE1">
        <w:rPr>
          <w:rFonts w:hint="eastAsia"/>
        </w:rPr>
        <w:t>（２）</w:t>
      </w:r>
      <w:r w:rsidR="00C109C7" w:rsidRPr="00AF4BE1">
        <w:t>テストの実施にあたり、当市（区町村）の求めに応じてサポートすること。</w:t>
      </w:r>
    </w:p>
    <w:p w14:paraId="61365B56" w14:textId="18A47EE8" w:rsidR="00C109C7" w:rsidRPr="00AF4BE1" w:rsidRDefault="00D43404" w:rsidP="00287135">
      <w:pPr>
        <w:ind w:leftChars="291" w:left="1275" w:hangingChars="300" w:hanging="647"/>
      </w:pPr>
      <w:r w:rsidRPr="00AF4BE1">
        <w:rPr>
          <w:rFonts w:hint="eastAsia"/>
        </w:rPr>
        <w:lastRenderedPageBreak/>
        <w:t>（３）</w:t>
      </w:r>
      <w:r w:rsidR="00C109C7" w:rsidRPr="00AF4BE1">
        <w:t>可能な限り本番環境と同等のテスト実施環境を準備すること。</w:t>
      </w:r>
    </w:p>
    <w:p w14:paraId="7D5AEF25" w14:textId="39661821" w:rsidR="00C109C7" w:rsidRPr="00AF4BE1" w:rsidRDefault="00D43404" w:rsidP="00287135">
      <w:pPr>
        <w:ind w:leftChars="291" w:left="1275" w:hangingChars="300" w:hanging="647"/>
      </w:pPr>
      <w:r w:rsidRPr="00AF4BE1">
        <w:rPr>
          <w:rFonts w:hint="eastAsia"/>
        </w:rPr>
        <w:t>（４）</w:t>
      </w:r>
      <w:r w:rsidR="00C109C7" w:rsidRPr="00AF4BE1">
        <w:t>テストで必要となるテストデータについて準備すること。</w:t>
      </w:r>
    </w:p>
    <w:p w14:paraId="15FF007F" w14:textId="001D5CA2" w:rsidR="001D3977" w:rsidRPr="00AF4BE1" w:rsidRDefault="00D43404" w:rsidP="00287135">
      <w:pPr>
        <w:ind w:leftChars="291" w:left="1275" w:hangingChars="300" w:hanging="647"/>
      </w:pPr>
      <w:r w:rsidRPr="00AF4BE1">
        <w:rPr>
          <w:rFonts w:hint="eastAsia"/>
        </w:rPr>
        <w:t>（５）</w:t>
      </w:r>
      <w:r w:rsidR="00C109C7" w:rsidRPr="00AF4BE1">
        <w:t>テストで確認された不具合・障害について、解析を行い、対応方針を提示し当市（区町村）の承認を得ること。</w:t>
      </w:r>
    </w:p>
    <w:p w14:paraId="02AB8A8D" w14:textId="77777777" w:rsidR="00C505D3" w:rsidRPr="00AF4BE1" w:rsidRDefault="00C505D3" w:rsidP="001A3130"/>
    <w:p w14:paraId="22D1116C" w14:textId="7716CB8D" w:rsidR="0089010B" w:rsidRPr="00AF4BE1" w:rsidRDefault="001D3977" w:rsidP="00AF0356">
      <w:pPr>
        <w:pStyle w:val="1"/>
        <w:ind w:left="425"/>
      </w:pPr>
      <w:bookmarkStart w:id="75" w:name="_Toc212815243"/>
      <w:r w:rsidRPr="00AF4BE1">
        <w:rPr>
          <w:rFonts w:hint="eastAsia"/>
        </w:rPr>
        <w:t>スケジュール</w:t>
      </w:r>
      <w:bookmarkEnd w:id="68"/>
      <w:bookmarkEnd w:id="69"/>
      <w:bookmarkEnd w:id="75"/>
    </w:p>
    <w:p w14:paraId="18523A45" w14:textId="1DD6DCD8" w:rsidR="001334A3" w:rsidRPr="00AF4BE1" w:rsidRDefault="00157B44" w:rsidP="00287135">
      <w:pPr>
        <w:pStyle w:val="2"/>
      </w:pPr>
      <w:bookmarkStart w:id="76" w:name="_Toc212815244"/>
      <w:r w:rsidRPr="00AF4BE1">
        <w:rPr>
          <w:rFonts w:hint="eastAsia"/>
        </w:rPr>
        <w:t>システム本稼働日</w:t>
      </w:r>
      <w:bookmarkEnd w:id="76"/>
    </w:p>
    <w:p w14:paraId="26185E33" w14:textId="290B89B8" w:rsidR="00BE0FA9" w:rsidRPr="00AF4BE1" w:rsidRDefault="00BE0FA9" w:rsidP="00287135">
      <w:pPr>
        <w:pStyle w:val="af0"/>
        <w:ind w:leftChars="0" w:left="0" w:firstLineChars="100" w:firstLine="216"/>
      </w:pPr>
      <w:r w:rsidRPr="00AF4BE1">
        <w:rPr>
          <w:rFonts w:hint="eastAsia"/>
        </w:rPr>
        <w:t>令和○年○月○日</w:t>
      </w:r>
    </w:p>
    <w:p w14:paraId="72E1781D" w14:textId="77777777" w:rsidR="00EF7F1F" w:rsidRPr="00AF4BE1" w:rsidRDefault="00EF7F1F" w:rsidP="00BE0FA9">
      <w:pPr>
        <w:pStyle w:val="af0"/>
        <w:ind w:left="863"/>
      </w:pPr>
    </w:p>
    <w:p w14:paraId="058E3616" w14:textId="3C10A359" w:rsidR="00BE0FA9" w:rsidRPr="00AF4BE1" w:rsidRDefault="00BE0FA9" w:rsidP="00287135">
      <w:pPr>
        <w:pStyle w:val="2"/>
      </w:pPr>
      <w:bookmarkStart w:id="77" w:name="_Toc212815245"/>
      <w:r w:rsidRPr="00AF4BE1">
        <w:rPr>
          <w:rFonts w:hint="eastAsia"/>
        </w:rPr>
        <w:t>作業スケジュール</w:t>
      </w:r>
      <w:bookmarkEnd w:id="77"/>
    </w:p>
    <w:p w14:paraId="012AE578" w14:textId="09F21616" w:rsidR="00BE0FA9" w:rsidRPr="00AF4BE1" w:rsidRDefault="00157B44" w:rsidP="00C17730">
      <w:pPr>
        <w:ind w:firstLineChars="300" w:firstLine="647"/>
      </w:pPr>
      <w:r w:rsidRPr="00AF4BE1">
        <w:rPr>
          <w:rFonts w:hint="eastAsia"/>
        </w:rPr>
        <w:t>（１）</w:t>
      </w:r>
      <w:r w:rsidR="00BE0FA9" w:rsidRPr="00AF4BE1">
        <w:t>スケジュール</w:t>
      </w:r>
    </w:p>
    <w:p w14:paraId="1EF1DD08" w14:textId="1B0CE340" w:rsidR="003A223C" w:rsidRPr="00AF4BE1" w:rsidRDefault="00BE0FA9" w:rsidP="00C17730">
      <w:pPr>
        <w:ind w:leftChars="590" w:left="1273"/>
      </w:pPr>
      <w:r w:rsidRPr="00AF4BE1">
        <w:rPr>
          <w:rFonts w:hint="eastAsia"/>
        </w:rPr>
        <w:t>提案範囲に掲げるすべての作業項目について、作業開始から</w:t>
      </w:r>
      <w:r w:rsidR="00AD141F" w:rsidRPr="00AD141F">
        <w:rPr>
          <w:rFonts w:hint="eastAsia"/>
        </w:rPr>
        <w:t>システム本稼働日</w:t>
      </w:r>
      <w:r w:rsidR="00A91C1D" w:rsidRPr="00AF4BE1">
        <w:rPr>
          <w:rFonts w:hint="eastAsia"/>
        </w:rPr>
        <w:t>まで</w:t>
      </w:r>
      <w:r w:rsidR="003F0F19" w:rsidRPr="00AF4BE1">
        <w:rPr>
          <w:rFonts w:hint="eastAsia"/>
        </w:rPr>
        <w:t>（</w:t>
      </w:r>
      <w:r w:rsidR="00AD141F" w:rsidRPr="00AD141F">
        <w:rPr>
          <w:rFonts w:hint="eastAsia"/>
        </w:rPr>
        <w:t>システム本稼働日</w:t>
      </w:r>
      <w:r w:rsidR="003F0F19" w:rsidRPr="00AF4BE1">
        <w:rPr>
          <w:rFonts w:hint="eastAsia"/>
        </w:rPr>
        <w:t>以降</w:t>
      </w:r>
      <w:r w:rsidR="00F07B9E" w:rsidRPr="00AF4BE1">
        <w:rPr>
          <w:rFonts w:hint="eastAsia"/>
        </w:rPr>
        <w:t>に実施する</w:t>
      </w:r>
      <w:r w:rsidR="00D64C23" w:rsidRPr="00AF4BE1">
        <w:rPr>
          <w:rFonts w:hint="eastAsia"/>
        </w:rPr>
        <w:t>作業等</w:t>
      </w:r>
      <w:r w:rsidR="00D50BCB" w:rsidRPr="00AF4BE1">
        <w:rPr>
          <w:rFonts w:hint="eastAsia"/>
        </w:rPr>
        <w:t>を提案する</w:t>
      </w:r>
      <w:r w:rsidR="00D64C23" w:rsidRPr="00AF4BE1">
        <w:rPr>
          <w:rFonts w:hint="eastAsia"/>
        </w:rPr>
        <w:t>場合は</w:t>
      </w:r>
      <w:r w:rsidR="00D50BCB" w:rsidRPr="00AF4BE1">
        <w:rPr>
          <w:rFonts w:hint="eastAsia"/>
        </w:rPr>
        <w:t>その作業</w:t>
      </w:r>
      <w:r w:rsidR="00E555AA" w:rsidRPr="00AF4BE1">
        <w:rPr>
          <w:rFonts w:hint="eastAsia"/>
        </w:rPr>
        <w:t>期間まで</w:t>
      </w:r>
      <w:r w:rsidR="00FD3FF5" w:rsidRPr="00AF4BE1">
        <w:rPr>
          <w:rFonts w:hint="eastAsia"/>
        </w:rPr>
        <w:t>）</w:t>
      </w:r>
      <w:r w:rsidRPr="00AF4BE1">
        <w:rPr>
          <w:rFonts w:hint="eastAsia"/>
        </w:rPr>
        <w:t>のスケジュール</w:t>
      </w:r>
      <w:r w:rsidR="00F26D53" w:rsidRPr="00AF4BE1">
        <w:rPr>
          <w:rFonts w:hint="eastAsia"/>
        </w:rPr>
        <w:t>（案）</w:t>
      </w:r>
      <w:r w:rsidRPr="00AF4BE1">
        <w:rPr>
          <w:rFonts w:hint="eastAsia"/>
        </w:rPr>
        <w:t>を</w:t>
      </w:r>
      <w:r w:rsidR="00CD3E03" w:rsidRPr="00AF4BE1">
        <w:rPr>
          <w:rFonts w:hint="eastAsia"/>
        </w:rPr>
        <w:t>作業</w:t>
      </w:r>
      <w:r w:rsidR="003971C2" w:rsidRPr="00AF4BE1">
        <w:rPr>
          <w:rFonts w:hint="eastAsia"/>
        </w:rPr>
        <w:t>工程</w:t>
      </w:r>
      <w:r w:rsidR="00FC3A42" w:rsidRPr="00AF4BE1">
        <w:rPr>
          <w:rFonts w:hint="eastAsia"/>
        </w:rPr>
        <w:t>等が</w:t>
      </w:r>
      <w:r w:rsidR="003A223C" w:rsidRPr="00AF4BE1">
        <w:rPr>
          <w:rFonts w:hint="eastAsia"/>
        </w:rPr>
        <w:t>分かるよう</w:t>
      </w:r>
      <w:r w:rsidRPr="00AF4BE1">
        <w:rPr>
          <w:rFonts w:hint="eastAsia"/>
        </w:rPr>
        <w:t>詳細に示すこと。</w:t>
      </w:r>
    </w:p>
    <w:p w14:paraId="0D90DA99" w14:textId="050AEC8C" w:rsidR="00AB3AD4" w:rsidRPr="00AF4BE1" w:rsidRDefault="0057497A" w:rsidP="00C17730">
      <w:pPr>
        <w:ind w:leftChars="590" w:left="1273"/>
      </w:pPr>
      <w:r w:rsidRPr="00AF4BE1">
        <w:rPr>
          <w:rFonts w:hint="eastAsia"/>
        </w:rPr>
        <w:t>なお、</w:t>
      </w:r>
      <w:r w:rsidR="00BE0FA9" w:rsidRPr="00AF4BE1">
        <w:rPr>
          <w:rFonts w:hint="eastAsia"/>
        </w:rPr>
        <w:t>具体的なスケジュールについては、</w:t>
      </w:r>
      <w:r w:rsidR="008558E3" w:rsidRPr="00AF4BE1">
        <w:rPr>
          <w:rFonts w:hint="eastAsia"/>
        </w:rPr>
        <w:t>当市（区町村）</w:t>
      </w:r>
      <w:r w:rsidR="007E76B9" w:rsidRPr="00AF4BE1">
        <w:rPr>
          <w:rFonts w:hint="eastAsia"/>
        </w:rPr>
        <w:t>との</w:t>
      </w:r>
      <w:r w:rsidR="008462CF" w:rsidRPr="00AF4BE1">
        <w:rPr>
          <w:rFonts w:hint="eastAsia"/>
        </w:rPr>
        <w:t>当該業務の</w:t>
      </w:r>
      <w:r w:rsidR="00BE0FA9" w:rsidRPr="00AF4BE1">
        <w:rPr>
          <w:rFonts w:hint="eastAsia"/>
        </w:rPr>
        <w:t>契約締結時</w:t>
      </w:r>
      <w:r w:rsidR="0049064E" w:rsidRPr="00AF4BE1">
        <w:rPr>
          <w:rFonts w:hint="eastAsia"/>
        </w:rPr>
        <w:t>まで</w:t>
      </w:r>
      <w:r w:rsidR="00BE0FA9" w:rsidRPr="00AF4BE1">
        <w:rPr>
          <w:rFonts w:hint="eastAsia"/>
        </w:rPr>
        <w:t>に協議のうえ決定する。</w:t>
      </w:r>
    </w:p>
    <w:p w14:paraId="00918CEE" w14:textId="579C2CED" w:rsidR="00D85C95" w:rsidRPr="00AF4BE1" w:rsidRDefault="00D85C95" w:rsidP="00C17730">
      <w:pPr>
        <w:ind w:firstLineChars="300" w:firstLine="647"/>
      </w:pPr>
      <w:r w:rsidRPr="00AF4BE1">
        <w:rPr>
          <w:rFonts w:hint="eastAsia"/>
        </w:rPr>
        <w:t>（</w:t>
      </w:r>
      <w:r w:rsidR="009D5F23" w:rsidRPr="00AF4BE1">
        <w:rPr>
          <w:rFonts w:hint="eastAsia"/>
        </w:rPr>
        <w:t>２</w:t>
      </w:r>
      <w:r w:rsidRPr="00AF4BE1">
        <w:rPr>
          <w:rFonts w:hint="eastAsia"/>
        </w:rPr>
        <w:t>）</w:t>
      </w:r>
      <w:r w:rsidR="0057497A" w:rsidRPr="00AF4BE1">
        <w:rPr>
          <w:rFonts w:hint="eastAsia"/>
        </w:rPr>
        <w:t>作業工程等</w:t>
      </w:r>
    </w:p>
    <w:p w14:paraId="4C7F6E84" w14:textId="00D24617" w:rsidR="000B418D" w:rsidRPr="00AF4BE1" w:rsidRDefault="003C3915" w:rsidP="00C17730">
      <w:pPr>
        <w:ind w:leftChars="590" w:left="1273"/>
      </w:pPr>
      <w:r w:rsidRPr="00AF4BE1">
        <w:rPr>
          <w:rFonts w:hint="eastAsia"/>
        </w:rPr>
        <w:t>スケジュール</w:t>
      </w:r>
      <w:r w:rsidR="00F26D53" w:rsidRPr="00AF4BE1">
        <w:rPr>
          <w:rFonts w:hint="eastAsia"/>
        </w:rPr>
        <w:t>（案）で示した作業工程について、その内容</w:t>
      </w:r>
      <w:r w:rsidR="00AF4500" w:rsidRPr="00AF4BE1">
        <w:rPr>
          <w:rFonts w:hint="eastAsia"/>
        </w:rPr>
        <w:t>や役割分担等について</w:t>
      </w:r>
      <w:r w:rsidR="001365BC" w:rsidRPr="00AF4BE1">
        <w:rPr>
          <w:rFonts w:hint="eastAsia"/>
        </w:rPr>
        <w:t>記載</w:t>
      </w:r>
      <w:r w:rsidR="00EE6520" w:rsidRPr="00AF4BE1">
        <w:rPr>
          <w:rFonts w:hint="eastAsia"/>
        </w:rPr>
        <w:t>すること。</w:t>
      </w:r>
    </w:p>
    <w:p w14:paraId="1DB908EF" w14:textId="1AF22F5F" w:rsidR="00190747" w:rsidRPr="00AF4BE1" w:rsidRDefault="004E0B21" w:rsidP="00C17730">
      <w:pPr>
        <w:ind w:firstLineChars="300" w:firstLine="647"/>
      </w:pPr>
      <w:r w:rsidRPr="00AF4BE1">
        <w:rPr>
          <w:rFonts w:hint="eastAsia"/>
        </w:rPr>
        <w:t>（３）</w:t>
      </w:r>
      <w:r w:rsidR="00FE73EC" w:rsidRPr="00AF4BE1">
        <w:rPr>
          <w:rFonts w:hint="eastAsia"/>
        </w:rPr>
        <w:t>留意事項</w:t>
      </w:r>
    </w:p>
    <w:p w14:paraId="7F476CD3" w14:textId="6148B357" w:rsidR="008F4892" w:rsidRPr="00AF4BE1" w:rsidRDefault="002A1953" w:rsidP="00C17730">
      <w:pPr>
        <w:autoSpaceDE w:val="0"/>
        <w:autoSpaceDN w:val="0"/>
        <w:ind w:leftChars="590" w:left="1273"/>
      </w:pPr>
      <w:r w:rsidRPr="00AF4BE1">
        <w:rPr>
          <w:rFonts w:hint="eastAsia"/>
        </w:rPr>
        <w:t>本</w:t>
      </w:r>
      <w:r w:rsidR="009D665F" w:rsidRPr="00AF4BE1">
        <w:rPr>
          <w:rFonts w:hint="eastAsia"/>
        </w:rPr>
        <w:t>システム</w:t>
      </w:r>
      <w:r w:rsidRPr="00AF4BE1">
        <w:rPr>
          <w:rFonts w:hint="eastAsia"/>
        </w:rPr>
        <w:t>の本稼働の前に職員が動作確認するためのテスト期間を</w:t>
      </w:r>
      <w:r w:rsidR="005162E0" w:rsidRPr="00AF4BE1">
        <w:rPr>
          <w:rFonts w:hint="eastAsia"/>
        </w:rPr>
        <w:t>十分に</w:t>
      </w:r>
      <w:r w:rsidRPr="00AF4BE1">
        <w:rPr>
          <w:rFonts w:hint="eastAsia"/>
        </w:rPr>
        <w:t>設けること</w:t>
      </w:r>
      <w:r w:rsidRPr="00AF4BE1">
        <w:t xml:space="preserve"> 。</w:t>
      </w:r>
    </w:p>
    <w:p w14:paraId="0C0E0B73" w14:textId="3149FF7B" w:rsidR="00C34A23" w:rsidRPr="00AF4BE1" w:rsidRDefault="00C34A23" w:rsidP="00C34A23">
      <w:pPr>
        <w:ind w:left="1726" w:hangingChars="800" w:hanging="1726"/>
      </w:pPr>
    </w:p>
    <w:p w14:paraId="795357EE" w14:textId="4E9BC3B0" w:rsidR="00E21E40" w:rsidRPr="00AF4BE1" w:rsidRDefault="00E21E40" w:rsidP="00AF0356">
      <w:pPr>
        <w:pStyle w:val="1"/>
        <w:ind w:left="425"/>
      </w:pPr>
      <w:bookmarkStart w:id="78" w:name="_Toc66432399"/>
      <w:bookmarkStart w:id="79" w:name="_Toc66715702"/>
      <w:bookmarkStart w:id="80" w:name="_Toc212815246"/>
      <w:r w:rsidRPr="00AF4BE1">
        <w:rPr>
          <w:rFonts w:hint="eastAsia"/>
        </w:rPr>
        <w:t>その他</w:t>
      </w:r>
      <w:bookmarkEnd w:id="78"/>
      <w:bookmarkEnd w:id="79"/>
      <w:bookmarkEnd w:id="80"/>
    </w:p>
    <w:p w14:paraId="5371B324" w14:textId="4446A76B" w:rsidR="00D33771" w:rsidRPr="00A24376" w:rsidRDefault="00D33771" w:rsidP="00287135">
      <w:pPr>
        <w:pStyle w:val="2"/>
      </w:pPr>
      <w:bookmarkStart w:id="81" w:name="_Toc212815247"/>
      <w:bookmarkStart w:id="82" w:name="_Toc66432400"/>
      <w:bookmarkStart w:id="83" w:name="_Toc66715703"/>
      <w:r w:rsidRPr="00A24376">
        <w:rPr>
          <w:rFonts w:hint="eastAsia"/>
        </w:rPr>
        <w:t>成果品の帰属</w:t>
      </w:r>
      <w:bookmarkEnd w:id="81"/>
    </w:p>
    <w:p w14:paraId="7724A337" w14:textId="6BC1A676" w:rsidR="00D33771" w:rsidRPr="00D33771" w:rsidRDefault="00D33771" w:rsidP="00EF711B">
      <w:r>
        <w:rPr>
          <w:rFonts w:hint="eastAsia"/>
        </w:rPr>
        <w:t xml:space="preserve">　</w:t>
      </w:r>
      <w:r w:rsidRPr="00D33771">
        <w:rPr>
          <w:rFonts w:hint="eastAsia"/>
        </w:rPr>
        <w:t>本業務の成果品については、すべて発注者に帰属するものとし、受注者は発注者の許可なく複製、貸与、流用及び廃棄してはならない。また、受注者が成果品に関する著作権等を有する場合においても、発注者及び発注者指定の物に対してこれを行使しないものとする。</w:t>
      </w:r>
    </w:p>
    <w:p w14:paraId="0D6135B5" w14:textId="4BF253EE" w:rsidR="00E21E40" w:rsidRPr="00AF4BE1" w:rsidRDefault="00D33771" w:rsidP="00287135">
      <w:pPr>
        <w:pStyle w:val="2"/>
      </w:pPr>
      <w:bookmarkStart w:id="84" w:name="_Toc212815248"/>
      <w:r w:rsidRPr="00AF4BE1">
        <w:rPr>
          <w:rFonts w:hint="eastAsia"/>
        </w:rPr>
        <w:t>貸与品</w:t>
      </w:r>
      <w:bookmarkEnd w:id="82"/>
      <w:bookmarkEnd w:id="83"/>
      <w:bookmarkEnd w:id="84"/>
    </w:p>
    <w:p w14:paraId="65561820" w14:textId="76B68C42" w:rsidR="00E21E40" w:rsidRPr="00AF4BE1" w:rsidRDefault="00E21E40" w:rsidP="00C17730">
      <w:pPr>
        <w:ind w:firstLineChars="100" w:firstLine="216"/>
      </w:pPr>
      <w:r w:rsidRPr="00AF4BE1">
        <w:rPr>
          <w:rFonts w:hint="eastAsia"/>
        </w:rPr>
        <w:t>機器の設定等に必要な資料等は、その都度貸与する。貸与品の管理保管は、不測の事態が生じないよう適正に管理しなければならない。</w:t>
      </w:r>
    </w:p>
    <w:p w14:paraId="18AC8084" w14:textId="0522A587" w:rsidR="00E21E40" w:rsidRPr="00AF4BE1" w:rsidRDefault="00E21E40" w:rsidP="00287135">
      <w:pPr>
        <w:pStyle w:val="2"/>
      </w:pPr>
      <w:bookmarkStart w:id="85" w:name="_Toc66432401"/>
      <w:bookmarkStart w:id="86" w:name="_Toc66715704"/>
      <w:bookmarkStart w:id="87" w:name="_Toc212815249"/>
      <w:r w:rsidRPr="00AF4BE1">
        <w:rPr>
          <w:rFonts w:hint="eastAsia"/>
        </w:rPr>
        <w:t>機密保護・個人情報保護</w:t>
      </w:r>
      <w:bookmarkEnd w:id="85"/>
      <w:bookmarkEnd w:id="86"/>
      <w:bookmarkEnd w:id="87"/>
    </w:p>
    <w:p w14:paraId="2CCB034C" w14:textId="0F2169BD" w:rsidR="00E21E40" w:rsidRPr="00AF4BE1" w:rsidRDefault="0076094C" w:rsidP="0076094C">
      <w:pPr>
        <w:autoSpaceDE w:val="0"/>
        <w:autoSpaceDN w:val="0"/>
        <w:ind w:leftChars="300" w:left="1294" w:hangingChars="300" w:hanging="647"/>
      </w:pPr>
      <w:r w:rsidRPr="00AF4BE1">
        <w:rPr>
          <w:rFonts w:hint="eastAsia"/>
        </w:rPr>
        <w:t>（１）</w:t>
      </w:r>
      <w:r w:rsidR="00E21E40" w:rsidRPr="00AF4BE1">
        <w:t>本業務の遂行上知り得た秘密を他に漏らしてはならない。この項については、契約期間の終了または解除後も同様とする。また、成果物（本業務の過程で得られた記録等を含む。）を</w:t>
      </w:r>
      <w:r w:rsidR="008558E3" w:rsidRPr="00AF4BE1">
        <w:rPr>
          <w:rFonts w:hint="eastAsia"/>
        </w:rPr>
        <w:t>当市（区町村）</w:t>
      </w:r>
      <w:r w:rsidR="00E21E40" w:rsidRPr="00AF4BE1">
        <w:t>の許可なく第三者に閲覧、複写、貸与または譲渡してはならない。</w:t>
      </w:r>
    </w:p>
    <w:p w14:paraId="034A4F0F" w14:textId="74893945" w:rsidR="00E21E40" w:rsidRPr="00AF4BE1" w:rsidRDefault="0076094C" w:rsidP="0076094C">
      <w:pPr>
        <w:autoSpaceDE w:val="0"/>
        <w:autoSpaceDN w:val="0"/>
        <w:ind w:leftChars="300" w:left="1294" w:hangingChars="300" w:hanging="647"/>
      </w:pPr>
      <w:r w:rsidRPr="00AF4BE1">
        <w:rPr>
          <w:rFonts w:hint="eastAsia"/>
        </w:rPr>
        <w:t>（２）</w:t>
      </w:r>
      <w:r w:rsidR="00E21E40" w:rsidRPr="00AF4BE1">
        <w:t>本業務の遂行のために</w:t>
      </w:r>
      <w:r w:rsidR="00566F09" w:rsidRPr="00AF4BE1">
        <w:rPr>
          <w:rFonts w:hint="eastAsia"/>
        </w:rPr>
        <w:t>当市</w:t>
      </w:r>
      <w:r w:rsidR="00CB1A9D" w:rsidRPr="00AF4BE1">
        <w:rPr>
          <w:rFonts w:hint="eastAsia"/>
        </w:rPr>
        <w:t>（区町村）</w:t>
      </w:r>
      <w:r w:rsidR="00E21E40" w:rsidRPr="00AF4BE1">
        <w:t>が提供した資料、データ等は業務以外の目的で使用しないこと。また、これらの資料、データ等は業務終了までに</w:t>
      </w:r>
      <w:r w:rsidR="00566F09" w:rsidRPr="00AF4BE1">
        <w:rPr>
          <w:rFonts w:hint="eastAsia"/>
        </w:rPr>
        <w:t>当市</w:t>
      </w:r>
      <w:r w:rsidR="00CB1A9D" w:rsidRPr="00AF4BE1">
        <w:rPr>
          <w:rFonts w:hint="eastAsia"/>
        </w:rPr>
        <w:t>（区町村）</w:t>
      </w:r>
      <w:r w:rsidR="00E21E40" w:rsidRPr="00AF4BE1">
        <w:t>に返却すること。</w:t>
      </w:r>
    </w:p>
    <w:p w14:paraId="54C79AC2" w14:textId="78D70330" w:rsidR="00E21E40" w:rsidRPr="00AF4BE1" w:rsidRDefault="0076094C" w:rsidP="0076094C">
      <w:pPr>
        <w:autoSpaceDE w:val="0"/>
        <w:autoSpaceDN w:val="0"/>
        <w:ind w:leftChars="300" w:left="1294" w:hangingChars="300" w:hanging="647"/>
      </w:pPr>
      <w:r w:rsidRPr="00AF4BE1">
        <w:rPr>
          <w:rFonts w:hint="eastAsia"/>
        </w:rPr>
        <w:t>（３）</w:t>
      </w:r>
      <w:r w:rsidR="00E21E40" w:rsidRPr="00AF4BE1">
        <w:t>本業務の実施における個人情報等の取扱いについては、個人情報の保護の重要性</w:t>
      </w:r>
      <w:r w:rsidR="00E21E40" w:rsidRPr="00AF4BE1">
        <w:lastRenderedPageBreak/>
        <w:t>を十分認識し、個人の権利利益を侵害することのないよう必要な措置を講じること。</w:t>
      </w:r>
    </w:p>
    <w:p w14:paraId="0888FA0C" w14:textId="3F7F66AE" w:rsidR="00E21E40" w:rsidRPr="00AF4BE1" w:rsidRDefault="0076094C" w:rsidP="0076094C">
      <w:pPr>
        <w:autoSpaceDE w:val="0"/>
        <w:autoSpaceDN w:val="0"/>
        <w:ind w:leftChars="300" w:left="1294" w:hangingChars="300" w:hanging="647"/>
      </w:pPr>
      <w:r w:rsidRPr="00AF4BE1">
        <w:rPr>
          <w:rFonts w:hint="eastAsia"/>
        </w:rPr>
        <w:t>（４）</w:t>
      </w:r>
      <w:r w:rsidR="00E21E40" w:rsidRPr="00AF4BE1">
        <w:t>本業務に従事する者に対して個人情報保護の教育を行うこと。</w:t>
      </w:r>
    </w:p>
    <w:p w14:paraId="0EA74931" w14:textId="77777777" w:rsidR="0018013E" w:rsidRPr="00AF4BE1" w:rsidRDefault="0018013E" w:rsidP="0018013E">
      <w:pPr>
        <w:autoSpaceDE w:val="0"/>
        <w:autoSpaceDN w:val="0"/>
      </w:pPr>
    </w:p>
    <w:p w14:paraId="6E136B50" w14:textId="2099548E" w:rsidR="00E21E40" w:rsidRPr="00AF4BE1" w:rsidRDefault="00E21E40" w:rsidP="00287135">
      <w:pPr>
        <w:pStyle w:val="2"/>
      </w:pPr>
      <w:bookmarkStart w:id="88" w:name="_Toc66432402"/>
      <w:bookmarkStart w:id="89" w:name="_Toc66715705"/>
      <w:bookmarkStart w:id="90" w:name="_Toc212815250"/>
      <w:r w:rsidRPr="00AF4BE1">
        <w:rPr>
          <w:rFonts w:hint="eastAsia"/>
        </w:rPr>
        <w:t>不適合責任</w:t>
      </w:r>
      <w:bookmarkEnd w:id="88"/>
      <w:bookmarkEnd w:id="89"/>
      <w:bookmarkEnd w:id="90"/>
    </w:p>
    <w:p w14:paraId="7A08C2A3" w14:textId="3D15032C" w:rsidR="00E21E40" w:rsidRPr="00AF4BE1" w:rsidRDefault="0076094C" w:rsidP="0076094C">
      <w:pPr>
        <w:autoSpaceDE w:val="0"/>
        <w:autoSpaceDN w:val="0"/>
        <w:ind w:leftChars="300" w:left="1294" w:hangingChars="300" w:hanging="647"/>
      </w:pPr>
      <w:r w:rsidRPr="00AF4BE1">
        <w:rPr>
          <w:rFonts w:hint="eastAsia"/>
        </w:rPr>
        <w:t>（１）</w:t>
      </w:r>
      <w:r w:rsidR="00E21E40" w:rsidRPr="00AF4BE1">
        <w:t>本システム本</w:t>
      </w:r>
      <w:r w:rsidR="00CF1B0E">
        <w:rPr>
          <w:rFonts w:hint="eastAsia"/>
        </w:rPr>
        <w:t>稼働</w:t>
      </w:r>
      <w:r w:rsidR="00E21E40" w:rsidRPr="00AF4BE1">
        <w:t>開始後１年の間に、正当な理由無く、本仕様書で要求した性能水準に達していないことが判明した場合および設計ミスによる不良および不具合が判明した場合において、</w:t>
      </w:r>
      <w:r w:rsidR="00327E9B" w:rsidRPr="00AF4BE1">
        <w:rPr>
          <w:rFonts w:hint="eastAsia"/>
        </w:rPr>
        <w:t>当市（区町村）</w:t>
      </w:r>
      <w:r w:rsidR="00E21E40" w:rsidRPr="00AF4BE1">
        <w:t>が改良を請求したときは、</w:t>
      </w:r>
      <w:r w:rsidR="00B57CAE" w:rsidRPr="00AF4BE1">
        <w:rPr>
          <w:rFonts w:hint="eastAsia"/>
        </w:rPr>
        <w:t>当市（区町村）</w:t>
      </w:r>
      <w:r w:rsidR="00E21E40" w:rsidRPr="00AF4BE1">
        <w:t>と協議の上、無償で改良すること。なお、この場合、不具合の改良のために操作内容を変更しないこと。</w:t>
      </w:r>
    </w:p>
    <w:p w14:paraId="0A151B9B" w14:textId="42A4775F" w:rsidR="00E21E40" w:rsidRPr="00AF4BE1" w:rsidRDefault="00AA43A2" w:rsidP="0076094C">
      <w:pPr>
        <w:autoSpaceDE w:val="0"/>
        <w:autoSpaceDN w:val="0"/>
        <w:ind w:leftChars="300" w:left="1294" w:hangingChars="300" w:hanging="647"/>
      </w:pPr>
      <w:r w:rsidRPr="00AF4BE1">
        <w:rPr>
          <w:rFonts w:hint="eastAsia"/>
        </w:rPr>
        <w:t>（２</w:t>
      </w:r>
      <w:r w:rsidR="0076094C" w:rsidRPr="00AF4BE1">
        <w:rPr>
          <w:rFonts w:hint="eastAsia"/>
        </w:rPr>
        <w:t>）</w:t>
      </w:r>
      <w:r w:rsidR="00E21E40" w:rsidRPr="00AF4BE1">
        <w:t>本システムを運用する上で必要な情報の提供に努め、</w:t>
      </w:r>
      <w:r w:rsidR="008558E3" w:rsidRPr="00AF4BE1">
        <w:rPr>
          <w:rFonts w:hint="eastAsia"/>
        </w:rPr>
        <w:t>当市（区町村）</w:t>
      </w:r>
      <w:r w:rsidR="00E21E40" w:rsidRPr="00AF4BE1">
        <w:t>からの障害発生時の情報開示請求などの問い合わせや助言要求に対して、誠意をもって対応すること。</w:t>
      </w:r>
    </w:p>
    <w:p w14:paraId="66D0CD57" w14:textId="1ACBAE0B" w:rsidR="00E21E40" w:rsidRPr="00AF4BE1" w:rsidRDefault="00AA43A2" w:rsidP="0076094C">
      <w:pPr>
        <w:autoSpaceDE w:val="0"/>
        <w:autoSpaceDN w:val="0"/>
        <w:ind w:leftChars="300" w:left="1294" w:hangingChars="300" w:hanging="647"/>
      </w:pPr>
      <w:r w:rsidRPr="00AF4BE1">
        <w:rPr>
          <w:rFonts w:hint="eastAsia"/>
        </w:rPr>
        <w:t>（３</w:t>
      </w:r>
      <w:r w:rsidR="0076094C" w:rsidRPr="00AF4BE1">
        <w:rPr>
          <w:rFonts w:hint="eastAsia"/>
        </w:rPr>
        <w:t>）</w:t>
      </w:r>
      <w:r w:rsidR="00E21E40" w:rsidRPr="00AF4BE1">
        <w:t>受注者の責めに帰すべき理由により、第三者に損害を与えた場合、受注者がその損害を賠償すること。</w:t>
      </w:r>
    </w:p>
    <w:p w14:paraId="63100C6E" w14:textId="77777777" w:rsidR="0018013E" w:rsidRPr="00AF4BE1" w:rsidRDefault="0018013E" w:rsidP="0018013E">
      <w:pPr>
        <w:autoSpaceDE w:val="0"/>
        <w:autoSpaceDN w:val="0"/>
      </w:pPr>
    </w:p>
    <w:p w14:paraId="24D99587" w14:textId="0CCF77A7" w:rsidR="00E21E40" w:rsidRPr="00AF4BE1" w:rsidRDefault="00E21E40" w:rsidP="00287135">
      <w:pPr>
        <w:pStyle w:val="2"/>
      </w:pPr>
      <w:bookmarkStart w:id="91" w:name="_Toc66432403"/>
      <w:bookmarkStart w:id="92" w:name="_Toc66715706"/>
      <w:bookmarkStart w:id="93" w:name="_Toc212815251"/>
      <w:r w:rsidRPr="00AF4BE1">
        <w:rPr>
          <w:rFonts w:hint="eastAsia"/>
        </w:rPr>
        <w:t>契約期間終了時のデータの引継ぎ</w:t>
      </w:r>
      <w:bookmarkEnd w:id="91"/>
      <w:bookmarkEnd w:id="92"/>
      <w:bookmarkEnd w:id="93"/>
    </w:p>
    <w:p w14:paraId="7DC56B60" w14:textId="41E5ECDE" w:rsidR="00E21E40" w:rsidRPr="00AF4BE1" w:rsidRDefault="00E21E40" w:rsidP="00287135">
      <w:pPr>
        <w:ind w:firstLineChars="100" w:firstLine="216"/>
      </w:pPr>
      <w:r w:rsidRPr="00AF4BE1">
        <w:rPr>
          <w:rFonts w:hint="eastAsia"/>
        </w:rPr>
        <w:t>契約期間終了時には、蓄積された全てのデータを</w:t>
      </w:r>
      <w:r w:rsidR="008558E3" w:rsidRPr="00AF4BE1">
        <w:rPr>
          <w:rFonts w:hint="eastAsia"/>
        </w:rPr>
        <w:t>当市（区町村）</w:t>
      </w:r>
      <w:r w:rsidRPr="00AF4BE1">
        <w:rPr>
          <w:rFonts w:hint="eastAsia"/>
        </w:rPr>
        <w:t>に無償で引き継ぐこと。データ形式はＣＳＶ形式を基本とする。受注者は、引継ぎの完了を</w:t>
      </w:r>
      <w:r w:rsidR="008558E3" w:rsidRPr="00AF4BE1">
        <w:rPr>
          <w:rFonts w:hint="eastAsia"/>
        </w:rPr>
        <w:t>当市（区町村）</w:t>
      </w:r>
      <w:r w:rsidRPr="00AF4BE1">
        <w:rPr>
          <w:rFonts w:hint="eastAsia"/>
        </w:rPr>
        <w:t>が確認した後、すみやかに当該データの確実な消去を行い、</w:t>
      </w:r>
      <w:r w:rsidR="008558E3" w:rsidRPr="00AF4BE1">
        <w:rPr>
          <w:rFonts w:hint="eastAsia"/>
        </w:rPr>
        <w:t>当市（区町村）</w:t>
      </w:r>
      <w:r w:rsidRPr="00AF4BE1">
        <w:rPr>
          <w:rFonts w:hint="eastAsia"/>
        </w:rPr>
        <w:t>に報告すること。その際、事業者に発生する費用については、</w:t>
      </w:r>
      <w:r w:rsidR="008558E3" w:rsidRPr="00AF4BE1">
        <w:rPr>
          <w:rFonts w:hint="eastAsia"/>
        </w:rPr>
        <w:t>当市（区町村）</w:t>
      </w:r>
      <w:r w:rsidRPr="00AF4BE1">
        <w:rPr>
          <w:rFonts w:hint="eastAsia"/>
        </w:rPr>
        <w:t>に別途請求しないこと。</w:t>
      </w:r>
    </w:p>
    <w:p w14:paraId="2D872AEE" w14:textId="77777777" w:rsidR="0018013E" w:rsidRPr="00AF4BE1" w:rsidRDefault="0018013E" w:rsidP="0018013E"/>
    <w:p w14:paraId="6DC0C235" w14:textId="77777777" w:rsidR="00E80A22" w:rsidRPr="00AF4BE1" w:rsidRDefault="00E80A22" w:rsidP="00287135">
      <w:pPr>
        <w:pStyle w:val="2"/>
      </w:pPr>
      <w:bookmarkStart w:id="94" w:name="_Toc66432404"/>
      <w:bookmarkStart w:id="95" w:name="_Toc66715707"/>
      <w:bookmarkStart w:id="96" w:name="_Toc212815252"/>
      <w:r w:rsidRPr="00AF4BE1">
        <w:rPr>
          <w:rFonts w:hint="eastAsia"/>
        </w:rPr>
        <w:t>法令等の遵守</w:t>
      </w:r>
      <w:bookmarkEnd w:id="94"/>
      <w:bookmarkEnd w:id="95"/>
      <w:bookmarkEnd w:id="96"/>
    </w:p>
    <w:p w14:paraId="16E76D8F" w14:textId="3A6367EA" w:rsidR="00E80A22" w:rsidRPr="00AF4BE1" w:rsidRDefault="00E80A22" w:rsidP="00287135">
      <w:pPr>
        <w:ind w:firstLineChars="100" w:firstLine="216"/>
      </w:pPr>
      <w:r w:rsidRPr="00AF4BE1">
        <w:rPr>
          <w:rFonts w:hint="eastAsia"/>
        </w:rPr>
        <w:t>受注者は、本業務の遂行に当たっては以下に掲げる法令等を遵守すること。</w:t>
      </w:r>
    </w:p>
    <w:p w14:paraId="4762B5A1" w14:textId="488324E4" w:rsidR="00E80A22" w:rsidRPr="00AF4BE1" w:rsidRDefault="008F6FEF" w:rsidP="008F6FEF">
      <w:pPr>
        <w:autoSpaceDE w:val="0"/>
        <w:autoSpaceDN w:val="0"/>
        <w:ind w:leftChars="300" w:left="1294" w:hangingChars="300" w:hanging="647"/>
      </w:pPr>
      <w:r w:rsidRPr="00AF4BE1">
        <w:rPr>
          <w:rFonts w:hint="eastAsia"/>
        </w:rPr>
        <w:t>（１）</w:t>
      </w:r>
      <w:r w:rsidR="00E80A22" w:rsidRPr="00AF4BE1">
        <w:rPr>
          <w:rFonts w:hint="eastAsia"/>
        </w:rPr>
        <w:t>国等で定められた法・ガイドライン</w:t>
      </w:r>
    </w:p>
    <w:p w14:paraId="49CA811E" w14:textId="76E893F8" w:rsidR="008F6FEF" w:rsidRPr="00AF4BE1" w:rsidRDefault="00E80A22" w:rsidP="00287135">
      <w:pPr>
        <w:pStyle w:val="af0"/>
        <w:numPr>
          <w:ilvl w:val="0"/>
          <w:numId w:val="26"/>
        </w:numPr>
        <w:autoSpaceDE w:val="0"/>
        <w:autoSpaceDN w:val="0"/>
        <w:ind w:leftChars="0" w:left="1701"/>
      </w:pPr>
      <w:r w:rsidRPr="00AF4BE1">
        <w:t>個人情報の保護に関する法律（平成15年法律第57号）</w:t>
      </w:r>
    </w:p>
    <w:p w14:paraId="6CB3EC73" w14:textId="09819C6C" w:rsidR="00E80A22" w:rsidRPr="00AF4BE1" w:rsidRDefault="00E80A22" w:rsidP="00287135">
      <w:pPr>
        <w:pStyle w:val="af0"/>
        <w:numPr>
          <w:ilvl w:val="0"/>
          <w:numId w:val="26"/>
        </w:numPr>
        <w:autoSpaceDE w:val="0"/>
        <w:autoSpaceDN w:val="0"/>
        <w:ind w:leftChars="0" w:left="1701"/>
      </w:pPr>
      <w:r w:rsidRPr="00AF4BE1">
        <w:t>不正アクセス行為の禁止等に関する法律（平成</w:t>
      </w:r>
      <w:r w:rsidR="002B6A66" w:rsidRPr="00AF4BE1">
        <w:rPr>
          <w:rFonts w:hint="eastAsia"/>
        </w:rPr>
        <w:t>11</w:t>
      </w:r>
      <w:r w:rsidRPr="00AF4BE1">
        <w:t>年法律第</w:t>
      </w:r>
      <w:r w:rsidR="002B6A66" w:rsidRPr="00AF4BE1">
        <w:rPr>
          <w:rFonts w:hint="eastAsia"/>
        </w:rPr>
        <w:t>128</w:t>
      </w:r>
      <w:r w:rsidRPr="00AF4BE1">
        <w:t>号)</w:t>
      </w:r>
    </w:p>
    <w:p w14:paraId="4D82FAC0" w14:textId="40A0D22B" w:rsidR="00E80A22" w:rsidRPr="00AF4BE1" w:rsidRDefault="00E80A22" w:rsidP="00287135">
      <w:pPr>
        <w:pStyle w:val="af0"/>
        <w:numPr>
          <w:ilvl w:val="0"/>
          <w:numId w:val="26"/>
        </w:numPr>
        <w:autoSpaceDE w:val="0"/>
        <w:autoSpaceDN w:val="0"/>
        <w:ind w:leftChars="0" w:left="1701"/>
      </w:pPr>
      <w:r w:rsidRPr="00AF4BE1">
        <w:t>行政手続における特定の個人を識別するための番号の利用等に関する法律（平成25年法律第27号）</w:t>
      </w:r>
    </w:p>
    <w:p w14:paraId="34DA8512" w14:textId="75E4FDC9" w:rsidR="00E80A22" w:rsidRPr="00AF4BE1" w:rsidRDefault="00E80A22" w:rsidP="00287135">
      <w:pPr>
        <w:pStyle w:val="af0"/>
        <w:numPr>
          <w:ilvl w:val="0"/>
          <w:numId w:val="26"/>
        </w:numPr>
        <w:autoSpaceDE w:val="0"/>
        <w:autoSpaceDN w:val="0"/>
        <w:ind w:leftChars="0" w:left="1701"/>
      </w:pPr>
      <w:r w:rsidRPr="00AF4BE1">
        <w:t>特定個人情報の適正な取扱いに関するガイドライン（行政機関等・地方公共団体等編）（平成26年特定個人情報保護委員会告示第６号）</w:t>
      </w:r>
    </w:p>
    <w:p w14:paraId="4D60C301" w14:textId="2CBCCFED" w:rsidR="00E80A22" w:rsidRPr="00AF4BE1" w:rsidRDefault="008F6FEF" w:rsidP="00F53165">
      <w:pPr>
        <w:autoSpaceDE w:val="0"/>
        <w:autoSpaceDN w:val="0"/>
        <w:ind w:leftChars="300" w:left="1294" w:hangingChars="300" w:hanging="647"/>
      </w:pPr>
      <w:r w:rsidRPr="00AF4BE1">
        <w:rPr>
          <w:rFonts w:hint="eastAsia"/>
        </w:rPr>
        <w:t>（２）</w:t>
      </w:r>
      <w:r w:rsidR="008558E3" w:rsidRPr="00AF4BE1">
        <w:rPr>
          <w:rFonts w:hint="eastAsia"/>
        </w:rPr>
        <w:t>当市（区町村）</w:t>
      </w:r>
      <w:r w:rsidR="00E80A22" w:rsidRPr="00AF4BE1">
        <w:rPr>
          <w:rFonts w:hint="eastAsia"/>
        </w:rPr>
        <w:t>が定める条例・セキュリティポリシー等</w:t>
      </w:r>
    </w:p>
    <w:p w14:paraId="15343A2E" w14:textId="1AE50F70" w:rsidR="0018013E" w:rsidRPr="00AF4BE1" w:rsidRDefault="00F53165" w:rsidP="00287135">
      <w:pPr>
        <w:pStyle w:val="af0"/>
        <w:numPr>
          <w:ilvl w:val="0"/>
          <w:numId w:val="26"/>
        </w:numPr>
        <w:autoSpaceDE w:val="0"/>
        <w:autoSpaceDN w:val="0"/>
        <w:ind w:leftChars="0" w:left="1701"/>
      </w:pPr>
      <w:r w:rsidRPr="00AF4BE1">
        <w:rPr>
          <w:rFonts w:hint="eastAsia"/>
        </w:rPr>
        <w:t>○○</w:t>
      </w:r>
      <w:r w:rsidR="00536400" w:rsidRPr="00AF4BE1">
        <w:rPr>
          <w:rFonts w:hint="eastAsia"/>
        </w:rPr>
        <w:t>市</w:t>
      </w:r>
      <w:r w:rsidR="00CB1A9D" w:rsidRPr="00AF4BE1">
        <w:rPr>
          <w:rFonts w:hint="eastAsia"/>
        </w:rPr>
        <w:t>（区町村）</w:t>
      </w:r>
      <w:r w:rsidR="003D62FF" w:rsidRPr="00AF4BE1">
        <w:rPr>
          <w:rFonts w:hint="eastAsia"/>
        </w:rPr>
        <w:t>情報セキュリティポリシー</w:t>
      </w:r>
    </w:p>
    <w:p w14:paraId="020E5403" w14:textId="77777777" w:rsidR="00F53165" w:rsidRPr="00AF4BE1" w:rsidRDefault="00F53165" w:rsidP="00F53165">
      <w:pPr>
        <w:pStyle w:val="af0"/>
        <w:autoSpaceDE w:val="0"/>
        <w:autoSpaceDN w:val="0"/>
        <w:ind w:leftChars="0" w:left="1701"/>
      </w:pPr>
    </w:p>
    <w:p w14:paraId="330F4586" w14:textId="5983BEBE" w:rsidR="005827B3" w:rsidRPr="00AF4BE1" w:rsidRDefault="005827B3" w:rsidP="00287135">
      <w:pPr>
        <w:pStyle w:val="2"/>
      </w:pPr>
      <w:bookmarkStart w:id="97" w:name="_Toc66432405"/>
      <w:bookmarkStart w:id="98" w:name="_Toc66715708"/>
      <w:bookmarkStart w:id="99" w:name="_Toc212815253"/>
      <w:r w:rsidRPr="00AF4BE1">
        <w:rPr>
          <w:rFonts w:hint="eastAsia"/>
        </w:rPr>
        <w:t>協議</w:t>
      </w:r>
      <w:bookmarkEnd w:id="97"/>
      <w:bookmarkEnd w:id="98"/>
      <w:bookmarkEnd w:id="99"/>
    </w:p>
    <w:p w14:paraId="2522BF6E" w14:textId="608DFB73" w:rsidR="008F6FEF" w:rsidRPr="001A3130" w:rsidRDefault="005827B3" w:rsidP="00287135">
      <w:pPr>
        <w:ind w:firstLineChars="100" w:firstLine="216"/>
      </w:pPr>
      <w:r w:rsidRPr="00AF4BE1">
        <w:rPr>
          <w:rFonts w:hint="eastAsia"/>
        </w:rPr>
        <w:t>本仕様書に定める事項に疑義が生じた場合、または本仕様書に定めのない事項（仕様変更、機</w:t>
      </w:r>
      <w:r w:rsidR="00B164A9" w:rsidRPr="00AF4BE1">
        <w:rPr>
          <w:rFonts w:hint="eastAsia"/>
        </w:rPr>
        <w:t>能追加等）で協議の必要がある場合は、</w:t>
      </w:r>
      <w:r w:rsidR="008558E3" w:rsidRPr="00AF4BE1">
        <w:rPr>
          <w:rFonts w:hint="eastAsia"/>
        </w:rPr>
        <w:t>当市（区町村）</w:t>
      </w:r>
      <w:r w:rsidRPr="00AF4BE1">
        <w:rPr>
          <w:rFonts w:hint="eastAsia"/>
        </w:rPr>
        <w:t>と協議を行うこと。</w:t>
      </w:r>
    </w:p>
    <w:sectPr w:rsidR="008F6FEF" w:rsidRPr="001A3130" w:rsidSect="00A37B49">
      <w:footerReference w:type="default" r:id="rId11"/>
      <w:pgSz w:w="11900" w:h="16820"/>
      <w:pgMar w:top="1418" w:right="1418" w:bottom="1418" w:left="1418" w:header="851" w:footer="992" w:gutter="0"/>
      <w:pgNumType w:start="0"/>
      <w:cols w:space="425"/>
      <w:titlePg/>
      <w:docGrid w:type="linesAndChars" w:linePitch="350" w:charSpace="-8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1C66E" w14:textId="77777777" w:rsidR="00727A5E" w:rsidRDefault="00727A5E" w:rsidP="009A4780">
      <w:r>
        <w:separator/>
      </w:r>
    </w:p>
  </w:endnote>
  <w:endnote w:type="continuationSeparator" w:id="0">
    <w:p w14:paraId="2B9469D4" w14:textId="77777777" w:rsidR="00727A5E" w:rsidRDefault="00727A5E" w:rsidP="009A4780">
      <w:r>
        <w:continuationSeparator/>
      </w:r>
    </w:p>
  </w:endnote>
  <w:endnote w:type="continuationNotice" w:id="1">
    <w:p w14:paraId="3633A4A6" w14:textId="77777777" w:rsidR="00727A5E" w:rsidRDefault="00727A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ヒラギノ角ゴ ProN W3">
    <w:altName w:val="游ゴシック"/>
    <w:charset w:val="80"/>
    <w:family w:val="swiss"/>
    <w:pitch w:val="variable"/>
    <w:sig w:usb0="E00002FF" w:usb1="7AC7FFFF" w:usb2="00000012" w:usb3="00000000" w:csb0="0002000D"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50B6D" w14:textId="2C44C8F7" w:rsidR="00D40920" w:rsidRPr="00797A74" w:rsidRDefault="00D40920" w:rsidP="00CF5F48">
    <w:pPr>
      <w:pStyle w:val="a3"/>
      <w:jc w:val="center"/>
      <w:rPr>
        <w:rFonts w:asciiTheme="majorEastAsia" w:eastAsiaTheme="majorEastAsia" w:hAnsiTheme="majorEastAsia"/>
        <w:sz w:val="20"/>
        <w:szCs w:val="20"/>
      </w:rPr>
    </w:pPr>
    <w:r w:rsidRPr="00797A74">
      <w:rPr>
        <w:rFonts w:asciiTheme="majorEastAsia" w:eastAsiaTheme="majorEastAsia" w:hAnsiTheme="majorEastAsia"/>
        <w:sz w:val="20"/>
        <w:szCs w:val="20"/>
      </w:rPr>
      <w:t xml:space="preserve">- </w:t>
    </w:r>
    <w:r w:rsidRPr="00797A74">
      <w:rPr>
        <w:rStyle w:val="a5"/>
        <w:rFonts w:asciiTheme="majorEastAsia" w:eastAsiaTheme="majorEastAsia" w:hAnsiTheme="majorEastAsia"/>
        <w:sz w:val="20"/>
        <w:szCs w:val="20"/>
      </w:rPr>
      <w:fldChar w:fldCharType="begin"/>
    </w:r>
    <w:r w:rsidRPr="00797A74">
      <w:rPr>
        <w:rStyle w:val="a5"/>
        <w:rFonts w:asciiTheme="majorEastAsia" w:eastAsiaTheme="majorEastAsia" w:hAnsiTheme="majorEastAsia"/>
        <w:sz w:val="20"/>
        <w:szCs w:val="20"/>
      </w:rPr>
      <w:instrText xml:space="preserve"> PAGE </w:instrText>
    </w:r>
    <w:r w:rsidRPr="00797A74">
      <w:rPr>
        <w:rStyle w:val="a5"/>
        <w:rFonts w:asciiTheme="majorEastAsia" w:eastAsiaTheme="majorEastAsia" w:hAnsiTheme="majorEastAsia"/>
        <w:sz w:val="20"/>
        <w:szCs w:val="20"/>
      </w:rPr>
      <w:fldChar w:fldCharType="separate"/>
    </w:r>
    <w:r w:rsidR="00DE2739">
      <w:rPr>
        <w:rStyle w:val="a5"/>
        <w:rFonts w:asciiTheme="majorEastAsia" w:eastAsiaTheme="majorEastAsia" w:hAnsiTheme="majorEastAsia"/>
        <w:noProof/>
        <w:sz w:val="20"/>
        <w:szCs w:val="20"/>
      </w:rPr>
      <w:t>2</w:t>
    </w:r>
    <w:r w:rsidRPr="00797A74">
      <w:rPr>
        <w:rStyle w:val="a5"/>
        <w:rFonts w:asciiTheme="majorEastAsia" w:eastAsiaTheme="majorEastAsia" w:hAnsiTheme="majorEastAsia"/>
        <w:sz w:val="20"/>
        <w:szCs w:val="20"/>
      </w:rPr>
      <w:fldChar w:fldCharType="end"/>
    </w:r>
    <w:r>
      <w:rPr>
        <w:rStyle w:val="a5"/>
        <w:rFonts w:asciiTheme="majorEastAsia" w:eastAsiaTheme="majorEastAsia" w:hAnsiTheme="majorEastAsia"/>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F3D1D" w14:textId="77777777" w:rsidR="00727A5E" w:rsidRDefault="00727A5E" w:rsidP="009A4780">
      <w:r>
        <w:separator/>
      </w:r>
    </w:p>
  </w:footnote>
  <w:footnote w:type="continuationSeparator" w:id="0">
    <w:p w14:paraId="1EE82483" w14:textId="77777777" w:rsidR="00727A5E" w:rsidRDefault="00727A5E" w:rsidP="009A4780">
      <w:r>
        <w:continuationSeparator/>
      </w:r>
    </w:p>
  </w:footnote>
  <w:footnote w:type="continuationNotice" w:id="1">
    <w:p w14:paraId="46753524" w14:textId="77777777" w:rsidR="00727A5E" w:rsidRDefault="00727A5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3AB7"/>
    <w:multiLevelType w:val="hybridMultilevel"/>
    <w:tmpl w:val="F0C41078"/>
    <w:lvl w:ilvl="0" w:tplc="A5FA0EE6">
      <w:start w:val="1"/>
      <w:numFmt w:val="decimalFullWidth"/>
      <w:lvlText w:val="（%1）"/>
      <w:lvlJc w:val="left"/>
      <w:pPr>
        <w:ind w:left="1583" w:hanging="720"/>
      </w:pPr>
      <w:rPr>
        <w:rFonts w:hint="default"/>
      </w:rPr>
    </w:lvl>
    <w:lvl w:ilvl="1" w:tplc="04090017" w:tentative="1">
      <w:start w:val="1"/>
      <w:numFmt w:val="aiueoFullWidth"/>
      <w:lvlText w:val="(%2)"/>
      <w:lvlJc w:val="left"/>
      <w:pPr>
        <w:ind w:left="1743" w:hanging="440"/>
      </w:pPr>
    </w:lvl>
    <w:lvl w:ilvl="2" w:tplc="04090011" w:tentative="1">
      <w:start w:val="1"/>
      <w:numFmt w:val="decimalEnclosedCircle"/>
      <w:lvlText w:val="%3"/>
      <w:lvlJc w:val="left"/>
      <w:pPr>
        <w:ind w:left="2183" w:hanging="440"/>
      </w:pPr>
    </w:lvl>
    <w:lvl w:ilvl="3" w:tplc="0409000F" w:tentative="1">
      <w:start w:val="1"/>
      <w:numFmt w:val="decimal"/>
      <w:lvlText w:val="%4."/>
      <w:lvlJc w:val="left"/>
      <w:pPr>
        <w:ind w:left="2623" w:hanging="440"/>
      </w:pPr>
    </w:lvl>
    <w:lvl w:ilvl="4" w:tplc="04090017" w:tentative="1">
      <w:start w:val="1"/>
      <w:numFmt w:val="aiueoFullWidth"/>
      <w:lvlText w:val="(%5)"/>
      <w:lvlJc w:val="left"/>
      <w:pPr>
        <w:ind w:left="3063" w:hanging="440"/>
      </w:pPr>
    </w:lvl>
    <w:lvl w:ilvl="5" w:tplc="04090011" w:tentative="1">
      <w:start w:val="1"/>
      <w:numFmt w:val="decimalEnclosedCircle"/>
      <w:lvlText w:val="%6"/>
      <w:lvlJc w:val="left"/>
      <w:pPr>
        <w:ind w:left="3503" w:hanging="440"/>
      </w:pPr>
    </w:lvl>
    <w:lvl w:ilvl="6" w:tplc="0409000F" w:tentative="1">
      <w:start w:val="1"/>
      <w:numFmt w:val="decimal"/>
      <w:lvlText w:val="%7."/>
      <w:lvlJc w:val="left"/>
      <w:pPr>
        <w:ind w:left="3943" w:hanging="440"/>
      </w:pPr>
    </w:lvl>
    <w:lvl w:ilvl="7" w:tplc="04090017" w:tentative="1">
      <w:start w:val="1"/>
      <w:numFmt w:val="aiueoFullWidth"/>
      <w:lvlText w:val="(%8)"/>
      <w:lvlJc w:val="left"/>
      <w:pPr>
        <w:ind w:left="4383" w:hanging="440"/>
      </w:pPr>
    </w:lvl>
    <w:lvl w:ilvl="8" w:tplc="04090011" w:tentative="1">
      <w:start w:val="1"/>
      <w:numFmt w:val="decimalEnclosedCircle"/>
      <w:lvlText w:val="%9"/>
      <w:lvlJc w:val="left"/>
      <w:pPr>
        <w:ind w:left="4823" w:hanging="440"/>
      </w:pPr>
    </w:lvl>
  </w:abstractNum>
  <w:abstractNum w:abstractNumId="1" w15:restartNumberingAfterBreak="0">
    <w:nsid w:val="0D3E3102"/>
    <w:multiLevelType w:val="hybridMultilevel"/>
    <w:tmpl w:val="B58064BA"/>
    <w:lvl w:ilvl="0" w:tplc="D018A7E0">
      <w:start w:val="1"/>
      <w:numFmt w:val="decimalFullWidth"/>
      <w:lvlText w:val="（%1）"/>
      <w:lvlJc w:val="left"/>
      <w:pPr>
        <w:ind w:left="1367" w:hanging="720"/>
      </w:pPr>
      <w:rPr>
        <w:rFonts w:hint="default"/>
      </w:rPr>
    </w:lvl>
    <w:lvl w:ilvl="1" w:tplc="04090017" w:tentative="1">
      <w:start w:val="1"/>
      <w:numFmt w:val="aiueoFullWidth"/>
      <w:lvlText w:val="(%2)"/>
      <w:lvlJc w:val="left"/>
      <w:pPr>
        <w:ind w:left="1527" w:hanging="440"/>
      </w:pPr>
    </w:lvl>
    <w:lvl w:ilvl="2" w:tplc="04090011" w:tentative="1">
      <w:start w:val="1"/>
      <w:numFmt w:val="decimalEnclosedCircle"/>
      <w:lvlText w:val="%3"/>
      <w:lvlJc w:val="left"/>
      <w:pPr>
        <w:ind w:left="1967" w:hanging="440"/>
      </w:pPr>
    </w:lvl>
    <w:lvl w:ilvl="3" w:tplc="0409000F" w:tentative="1">
      <w:start w:val="1"/>
      <w:numFmt w:val="decimal"/>
      <w:lvlText w:val="%4."/>
      <w:lvlJc w:val="left"/>
      <w:pPr>
        <w:ind w:left="2407" w:hanging="440"/>
      </w:pPr>
    </w:lvl>
    <w:lvl w:ilvl="4" w:tplc="04090017" w:tentative="1">
      <w:start w:val="1"/>
      <w:numFmt w:val="aiueoFullWidth"/>
      <w:lvlText w:val="(%5)"/>
      <w:lvlJc w:val="left"/>
      <w:pPr>
        <w:ind w:left="2847" w:hanging="440"/>
      </w:pPr>
    </w:lvl>
    <w:lvl w:ilvl="5" w:tplc="04090011" w:tentative="1">
      <w:start w:val="1"/>
      <w:numFmt w:val="decimalEnclosedCircle"/>
      <w:lvlText w:val="%6"/>
      <w:lvlJc w:val="left"/>
      <w:pPr>
        <w:ind w:left="3287" w:hanging="440"/>
      </w:pPr>
    </w:lvl>
    <w:lvl w:ilvl="6" w:tplc="0409000F" w:tentative="1">
      <w:start w:val="1"/>
      <w:numFmt w:val="decimal"/>
      <w:lvlText w:val="%7."/>
      <w:lvlJc w:val="left"/>
      <w:pPr>
        <w:ind w:left="3727" w:hanging="440"/>
      </w:pPr>
    </w:lvl>
    <w:lvl w:ilvl="7" w:tplc="04090017" w:tentative="1">
      <w:start w:val="1"/>
      <w:numFmt w:val="aiueoFullWidth"/>
      <w:lvlText w:val="(%8)"/>
      <w:lvlJc w:val="left"/>
      <w:pPr>
        <w:ind w:left="4167" w:hanging="440"/>
      </w:pPr>
    </w:lvl>
    <w:lvl w:ilvl="8" w:tplc="04090011" w:tentative="1">
      <w:start w:val="1"/>
      <w:numFmt w:val="decimalEnclosedCircle"/>
      <w:lvlText w:val="%9"/>
      <w:lvlJc w:val="left"/>
      <w:pPr>
        <w:ind w:left="4607" w:hanging="440"/>
      </w:pPr>
    </w:lvl>
  </w:abstractNum>
  <w:abstractNum w:abstractNumId="2" w15:restartNumberingAfterBreak="0">
    <w:nsid w:val="22402D04"/>
    <w:multiLevelType w:val="hybridMultilevel"/>
    <w:tmpl w:val="4B6A8C66"/>
    <w:lvl w:ilvl="0" w:tplc="04090001">
      <w:start w:val="1"/>
      <w:numFmt w:val="bullet"/>
      <w:lvlText w:val=""/>
      <w:lvlJc w:val="left"/>
      <w:pPr>
        <w:ind w:left="660" w:hanging="440"/>
      </w:pPr>
      <w:rPr>
        <w:rFonts w:ascii="Wingdings" w:hAnsi="Wingdings" w:hint="default"/>
      </w:rPr>
    </w:lvl>
    <w:lvl w:ilvl="1" w:tplc="0409000B" w:tentative="1">
      <w:start w:val="1"/>
      <w:numFmt w:val="bullet"/>
      <w:lvlText w:val=""/>
      <w:lvlJc w:val="left"/>
      <w:pPr>
        <w:ind w:left="1100" w:hanging="440"/>
      </w:pPr>
      <w:rPr>
        <w:rFonts w:ascii="Wingdings" w:hAnsi="Wingdings" w:hint="default"/>
      </w:rPr>
    </w:lvl>
    <w:lvl w:ilvl="2" w:tplc="0409000D" w:tentative="1">
      <w:start w:val="1"/>
      <w:numFmt w:val="bullet"/>
      <w:lvlText w:val=""/>
      <w:lvlJc w:val="left"/>
      <w:pPr>
        <w:ind w:left="1540" w:hanging="440"/>
      </w:pPr>
      <w:rPr>
        <w:rFonts w:ascii="Wingdings" w:hAnsi="Wingdings" w:hint="default"/>
      </w:rPr>
    </w:lvl>
    <w:lvl w:ilvl="3" w:tplc="04090001" w:tentative="1">
      <w:start w:val="1"/>
      <w:numFmt w:val="bullet"/>
      <w:lvlText w:val=""/>
      <w:lvlJc w:val="left"/>
      <w:pPr>
        <w:ind w:left="1980" w:hanging="440"/>
      </w:pPr>
      <w:rPr>
        <w:rFonts w:ascii="Wingdings" w:hAnsi="Wingdings" w:hint="default"/>
      </w:rPr>
    </w:lvl>
    <w:lvl w:ilvl="4" w:tplc="0409000B" w:tentative="1">
      <w:start w:val="1"/>
      <w:numFmt w:val="bullet"/>
      <w:lvlText w:val=""/>
      <w:lvlJc w:val="left"/>
      <w:pPr>
        <w:ind w:left="2420" w:hanging="440"/>
      </w:pPr>
      <w:rPr>
        <w:rFonts w:ascii="Wingdings" w:hAnsi="Wingdings" w:hint="default"/>
      </w:rPr>
    </w:lvl>
    <w:lvl w:ilvl="5" w:tplc="0409000D" w:tentative="1">
      <w:start w:val="1"/>
      <w:numFmt w:val="bullet"/>
      <w:lvlText w:val=""/>
      <w:lvlJc w:val="left"/>
      <w:pPr>
        <w:ind w:left="2860" w:hanging="440"/>
      </w:pPr>
      <w:rPr>
        <w:rFonts w:ascii="Wingdings" w:hAnsi="Wingdings" w:hint="default"/>
      </w:rPr>
    </w:lvl>
    <w:lvl w:ilvl="6" w:tplc="04090001" w:tentative="1">
      <w:start w:val="1"/>
      <w:numFmt w:val="bullet"/>
      <w:lvlText w:val=""/>
      <w:lvlJc w:val="left"/>
      <w:pPr>
        <w:ind w:left="3300" w:hanging="440"/>
      </w:pPr>
      <w:rPr>
        <w:rFonts w:ascii="Wingdings" w:hAnsi="Wingdings" w:hint="default"/>
      </w:rPr>
    </w:lvl>
    <w:lvl w:ilvl="7" w:tplc="0409000B" w:tentative="1">
      <w:start w:val="1"/>
      <w:numFmt w:val="bullet"/>
      <w:lvlText w:val=""/>
      <w:lvlJc w:val="left"/>
      <w:pPr>
        <w:ind w:left="3740" w:hanging="440"/>
      </w:pPr>
      <w:rPr>
        <w:rFonts w:ascii="Wingdings" w:hAnsi="Wingdings" w:hint="default"/>
      </w:rPr>
    </w:lvl>
    <w:lvl w:ilvl="8" w:tplc="0409000D" w:tentative="1">
      <w:start w:val="1"/>
      <w:numFmt w:val="bullet"/>
      <w:lvlText w:val=""/>
      <w:lvlJc w:val="left"/>
      <w:pPr>
        <w:ind w:left="4180" w:hanging="440"/>
      </w:pPr>
      <w:rPr>
        <w:rFonts w:ascii="Wingdings" w:hAnsi="Wingdings" w:hint="default"/>
      </w:rPr>
    </w:lvl>
  </w:abstractNum>
  <w:abstractNum w:abstractNumId="3" w15:restartNumberingAfterBreak="0">
    <w:nsid w:val="251B2631"/>
    <w:multiLevelType w:val="hybridMultilevel"/>
    <w:tmpl w:val="D64A63D6"/>
    <w:lvl w:ilvl="0" w:tplc="08646506">
      <w:start w:val="1"/>
      <w:numFmt w:val="bullet"/>
      <w:lvlText w:val="・"/>
      <w:lvlJc w:val="left"/>
      <w:pPr>
        <w:ind w:left="1840" w:hanging="440"/>
      </w:pPr>
      <w:rPr>
        <w:rFonts w:ascii="ＭＳ 明朝" w:eastAsia="ＭＳ 明朝" w:hAnsi="ＭＳ 明朝" w:cstheme="minorBidi" w:hint="eastAsia"/>
        <w:lang w:val="en-US"/>
      </w:rPr>
    </w:lvl>
    <w:lvl w:ilvl="1" w:tplc="0409000B" w:tentative="1">
      <w:start w:val="1"/>
      <w:numFmt w:val="bullet"/>
      <w:lvlText w:val=""/>
      <w:lvlJc w:val="left"/>
      <w:pPr>
        <w:ind w:left="2280" w:hanging="440"/>
      </w:pPr>
      <w:rPr>
        <w:rFonts w:ascii="Wingdings" w:hAnsi="Wingdings" w:hint="default"/>
      </w:rPr>
    </w:lvl>
    <w:lvl w:ilvl="2" w:tplc="0409000D" w:tentative="1">
      <w:start w:val="1"/>
      <w:numFmt w:val="bullet"/>
      <w:lvlText w:val=""/>
      <w:lvlJc w:val="left"/>
      <w:pPr>
        <w:ind w:left="2720" w:hanging="440"/>
      </w:pPr>
      <w:rPr>
        <w:rFonts w:ascii="Wingdings" w:hAnsi="Wingdings" w:hint="default"/>
      </w:rPr>
    </w:lvl>
    <w:lvl w:ilvl="3" w:tplc="04090001" w:tentative="1">
      <w:start w:val="1"/>
      <w:numFmt w:val="bullet"/>
      <w:lvlText w:val=""/>
      <w:lvlJc w:val="left"/>
      <w:pPr>
        <w:ind w:left="3160" w:hanging="440"/>
      </w:pPr>
      <w:rPr>
        <w:rFonts w:ascii="Wingdings" w:hAnsi="Wingdings" w:hint="default"/>
      </w:rPr>
    </w:lvl>
    <w:lvl w:ilvl="4" w:tplc="0409000B" w:tentative="1">
      <w:start w:val="1"/>
      <w:numFmt w:val="bullet"/>
      <w:lvlText w:val=""/>
      <w:lvlJc w:val="left"/>
      <w:pPr>
        <w:ind w:left="3600" w:hanging="440"/>
      </w:pPr>
      <w:rPr>
        <w:rFonts w:ascii="Wingdings" w:hAnsi="Wingdings" w:hint="default"/>
      </w:rPr>
    </w:lvl>
    <w:lvl w:ilvl="5" w:tplc="0409000D" w:tentative="1">
      <w:start w:val="1"/>
      <w:numFmt w:val="bullet"/>
      <w:lvlText w:val=""/>
      <w:lvlJc w:val="left"/>
      <w:pPr>
        <w:ind w:left="4040" w:hanging="440"/>
      </w:pPr>
      <w:rPr>
        <w:rFonts w:ascii="Wingdings" w:hAnsi="Wingdings" w:hint="default"/>
      </w:rPr>
    </w:lvl>
    <w:lvl w:ilvl="6" w:tplc="04090001" w:tentative="1">
      <w:start w:val="1"/>
      <w:numFmt w:val="bullet"/>
      <w:lvlText w:val=""/>
      <w:lvlJc w:val="left"/>
      <w:pPr>
        <w:ind w:left="4480" w:hanging="440"/>
      </w:pPr>
      <w:rPr>
        <w:rFonts w:ascii="Wingdings" w:hAnsi="Wingdings" w:hint="default"/>
      </w:rPr>
    </w:lvl>
    <w:lvl w:ilvl="7" w:tplc="0409000B" w:tentative="1">
      <w:start w:val="1"/>
      <w:numFmt w:val="bullet"/>
      <w:lvlText w:val=""/>
      <w:lvlJc w:val="left"/>
      <w:pPr>
        <w:ind w:left="4920" w:hanging="440"/>
      </w:pPr>
      <w:rPr>
        <w:rFonts w:ascii="Wingdings" w:hAnsi="Wingdings" w:hint="default"/>
      </w:rPr>
    </w:lvl>
    <w:lvl w:ilvl="8" w:tplc="0409000D" w:tentative="1">
      <w:start w:val="1"/>
      <w:numFmt w:val="bullet"/>
      <w:lvlText w:val=""/>
      <w:lvlJc w:val="left"/>
      <w:pPr>
        <w:ind w:left="5360" w:hanging="440"/>
      </w:pPr>
      <w:rPr>
        <w:rFonts w:ascii="Wingdings" w:hAnsi="Wingdings" w:hint="default"/>
      </w:rPr>
    </w:lvl>
  </w:abstractNum>
  <w:abstractNum w:abstractNumId="4" w15:restartNumberingAfterBreak="0">
    <w:nsid w:val="25D80E1C"/>
    <w:multiLevelType w:val="hybridMultilevel"/>
    <w:tmpl w:val="535094FA"/>
    <w:lvl w:ilvl="0" w:tplc="49DC0FFA">
      <w:start w:val="1"/>
      <w:numFmt w:val="bullet"/>
      <w:lvlText w:val="・"/>
      <w:lvlJc w:val="left"/>
      <w:pPr>
        <w:ind w:left="1276" w:hanging="360"/>
      </w:pPr>
      <w:rPr>
        <w:rFonts w:ascii="ＭＳ 明朝" w:eastAsia="ＭＳ 明朝" w:hAnsi="ＭＳ 明朝" w:cstheme="minorBidi" w:hint="eastAsia"/>
        <w:lang w:val="en-US"/>
      </w:rPr>
    </w:lvl>
    <w:lvl w:ilvl="1" w:tplc="FFFFFFFF">
      <w:start w:val="1"/>
      <w:numFmt w:val="bullet"/>
      <w:lvlText w:val=""/>
      <w:lvlJc w:val="left"/>
      <w:pPr>
        <w:ind w:left="1756" w:hanging="420"/>
      </w:pPr>
      <w:rPr>
        <w:rFonts w:ascii="Wingdings" w:hAnsi="Wingdings" w:hint="default"/>
      </w:rPr>
    </w:lvl>
    <w:lvl w:ilvl="2" w:tplc="FFFFFFFF">
      <w:start w:val="1"/>
      <w:numFmt w:val="bullet"/>
      <w:lvlText w:val=""/>
      <w:lvlJc w:val="left"/>
      <w:pPr>
        <w:ind w:left="2176" w:hanging="420"/>
      </w:pPr>
      <w:rPr>
        <w:rFonts w:ascii="Wingdings" w:hAnsi="Wingdings" w:hint="default"/>
      </w:rPr>
    </w:lvl>
    <w:lvl w:ilvl="3" w:tplc="FFFFFFFF" w:tentative="1">
      <w:start w:val="1"/>
      <w:numFmt w:val="bullet"/>
      <w:lvlText w:val=""/>
      <w:lvlJc w:val="left"/>
      <w:pPr>
        <w:ind w:left="2596" w:hanging="420"/>
      </w:pPr>
      <w:rPr>
        <w:rFonts w:ascii="Wingdings" w:hAnsi="Wingdings" w:hint="default"/>
      </w:rPr>
    </w:lvl>
    <w:lvl w:ilvl="4" w:tplc="FFFFFFFF" w:tentative="1">
      <w:start w:val="1"/>
      <w:numFmt w:val="bullet"/>
      <w:lvlText w:val=""/>
      <w:lvlJc w:val="left"/>
      <w:pPr>
        <w:ind w:left="3016" w:hanging="420"/>
      </w:pPr>
      <w:rPr>
        <w:rFonts w:ascii="Wingdings" w:hAnsi="Wingdings" w:hint="default"/>
      </w:rPr>
    </w:lvl>
    <w:lvl w:ilvl="5" w:tplc="FFFFFFFF" w:tentative="1">
      <w:start w:val="1"/>
      <w:numFmt w:val="bullet"/>
      <w:lvlText w:val=""/>
      <w:lvlJc w:val="left"/>
      <w:pPr>
        <w:ind w:left="3436" w:hanging="420"/>
      </w:pPr>
      <w:rPr>
        <w:rFonts w:ascii="Wingdings" w:hAnsi="Wingdings" w:hint="default"/>
      </w:rPr>
    </w:lvl>
    <w:lvl w:ilvl="6" w:tplc="FFFFFFFF" w:tentative="1">
      <w:start w:val="1"/>
      <w:numFmt w:val="bullet"/>
      <w:lvlText w:val=""/>
      <w:lvlJc w:val="left"/>
      <w:pPr>
        <w:ind w:left="3856" w:hanging="420"/>
      </w:pPr>
      <w:rPr>
        <w:rFonts w:ascii="Wingdings" w:hAnsi="Wingdings" w:hint="default"/>
      </w:rPr>
    </w:lvl>
    <w:lvl w:ilvl="7" w:tplc="FFFFFFFF" w:tentative="1">
      <w:start w:val="1"/>
      <w:numFmt w:val="bullet"/>
      <w:lvlText w:val=""/>
      <w:lvlJc w:val="left"/>
      <w:pPr>
        <w:ind w:left="4276" w:hanging="420"/>
      </w:pPr>
      <w:rPr>
        <w:rFonts w:ascii="Wingdings" w:hAnsi="Wingdings" w:hint="default"/>
      </w:rPr>
    </w:lvl>
    <w:lvl w:ilvl="8" w:tplc="FFFFFFFF" w:tentative="1">
      <w:start w:val="1"/>
      <w:numFmt w:val="bullet"/>
      <w:lvlText w:val=""/>
      <w:lvlJc w:val="left"/>
      <w:pPr>
        <w:ind w:left="4696" w:hanging="420"/>
      </w:pPr>
      <w:rPr>
        <w:rFonts w:ascii="Wingdings" w:hAnsi="Wingdings" w:hint="default"/>
      </w:rPr>
    </w:lvl>
  </w:abstractNum>
  <w:abstractNum w:abstractNumId="5" w15:restartNumberingAfterBreak="0">
    <w:nsid w:val="2648629F"/>
    <w:multiLevelType w:val="multilevel"/>
    <w:tmpl w:val="49DCEB9E"/>
    <w:lvl w:ilvl="0">
      <w:start w:val="1"/>
      <w:numFmt w:val="decimal"/>
      <w:pStyle w:val="1"/>
      <w:suff w:val="space"/>
      <w:lvlText w:val="%1"/>
      <w:lvlJc w:val="left"/>
      <w:pPr>
        <w:ind w:left="7655" w:hanging="425"/>
      </w:pPr>
      <w:rPr>
        <w:rFonts w:asciiTheme="majorEastAsia" w:eastAsiaTheme="majorEastAsia" w:hAnsiTheme="majorEastAsia" w:hint="eastAsia"/>
        <w:b/>
        <w:color w:val="000000" w:themeColor="text1"/>
        <w:sz w:val="22"/>
      </w:rPr>
    </w:lvl>
    <w:lvl w:ilvl="1">
      <w:start w:val="1"/>
      <w:numFmt w:val="decimal"/>
      <w:pStyle w:val="2"/>
      <w:suff w:val="space"/>
      <w:lvlText w:val="%1.%2"/>
      <w:lvlJc w:val="left"/>
      <w:pPr>
        <w:ind w:left="1560" w:hanging="567"/>
      </w:pPr>
      <w:rPr>
        <w:rFonts w:asciiTheme="majorEastAsia" w:eastAsiaTheme="majorEastAsia" w:hAnsiTheme="majorEastAsia"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5813" w:hanging="567"/>
      </w:p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2BB60E6A"/>
    <w:multiLevelType w:val="hybridMultilevel"/>
    <w:tmpl w:val="04E64FE8"/>
    <w:lvl w:ilvl="0" w:tplc="49DC0FFA">
      <w:start w:val="1"/>
      <w:numFmt w:val="bullet"/>
      <w:lvlText w:val="・"/>
      <w:lvlJc w:val="left"/>
      <w:pPr>
        <w:ind w:left="1400" w:hanging="440"/>
      </w:pPr>
      <w:rPr>
        <w:rFonts w:ascii="ＭＳ 明朝" w:eastAsia="ＭＳ 明朝" w:hAnsi="ＭＳ 明朝" w:cstheme="minorBidi" w:hint="eastAsia"/>
      </w:rPr>
    </w:lvl>
    <w:lvl w:ilvl="1" w:tplc="0409000B" w:tentative="1">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7" w15:restartNumberingAfterBreak="0">
    <w:nsid w:val="2C363FE9"/>
    <w:multiLevelType w:val="hybridMultilevel"/>
    <w:tmpl w:val="20A232F6"/>
    <w:lvl w:ilvl="0" w:tplc="49DC0FFA">
      <w:start w:val="1"/>
      <w:numFmt w:val="bullet"/>
      <w:lvlText w:val="・"/>
      <w:lvlJc w:val="left"/>
      <w:pPr>
        <w:ind w:left="1840" w:hanging="440"/>
      </w:pPr>
      <w:rPr>
        <w:rFonts w:ascii="ＭＳ 明朝" w:eastAsia="ＭＳ 明朝" w:hAnsi="ＭＳ 明朝" w:cstheme="minorBidi" w:hint="eastAsia"/>
      </w:rPr>
    </w:lvl>
    <w:lvl w:ilvl="1" w:tplc="0409000B" w:tentative="1">
      <w:start w:val="1"/>
      <w:numFmt w:val="bullet"/>
      <w:lvlText w:val=""/>
      <w:lvlJc w:val="left"/>
      <w:pPr>
        <w:ind w:left="2280" w:hanging="440"/>
      </w:pPr>
      <w:rPr>
        <w:rFonts w:ascii="Wingdings" w:hAnsi="Wingdings" w:hint="default"/>
      </w:rPr>
    </w:lvl>
    <w:lvl w:ilvl="2" w:tplc="0409000D" w:tentative="1">
      <w:start w:val="1"/>
      <w:numFmt w:val="bullet"/>
      <w:lvlText w:val=""/>
      <w:lvlJc w:val="left"/>
      <w:pPr>
        <w:ind w:left="2720" w:hanging="440"/>
      </w:pPr>
      <w:rPr>
        <w:rFonts w:ascii="Wingdings" w:hAnsi="Wingdings" w:hint="default"/>
      </w:rPr>
    </w:lvl>
    <w:lvl w:ilvl="3" w:tplc="04090001" w:tentative="1">
      <w:start w:val="1"/>
      <w:numFmt w:val="bullet"/>
      <w:lvlText w:val=""/>
      <w:lvlJc w:val="left"/>
      <w:pPr>
        <w:ind w:left="3160" w:hanging="440"/>
      </w:pPr>
      <w:rPr>
        <w:rFonts w:ascii="Wingdings" w:hAnsi="Wingdings" w:hint="default"/>
      </w:rPr>
    </w:lvl>
    <w:lvl w:ilvl="4" w:tplc="0409000B" w:tentative="1">
      <w:start w:val="1"/>
      <w:numFmt w:val="bullet"/>
      <w:lvlText w:val=""/>
      <w:lvlJc w:val="left"/>
      <w:pPr>
        <w:ind w:left="3600" w:hanging="440"/>
      </w:pPr>
      <w:rPr>
        <w:rFonts w:ascii="Wingdings" w:hAnsi="Wingdings" w:hint="default"/>
      </w:rPr>
    </w:lvl>
    <w:lvl w:ilvl="5" w:tplc="0409000D" w:tentative="1">
      <w:start w:val="1"/>
      <w:numFmt w:val="bullet"/>
      <w:lvlText w:val=""/>
      <w:lvlJc w:val="left"/>
      <w:pPr>
        <w:ind w:left="4040" w:hanging="440"/>
      </w:pPr>
      <w:rPr>
        <w:rFonts w:ascii="Wingdings" w:hAnsi="Wingdings" w:hint="default"/>
      </w:rPr>
    </w:lvl>
    <w:lvl w:ilvl="6" w:tplc="04090001" w:tentative="1">
      <w:start w:val="1"/>
      <w:numFmt w:val="bullet"/>
      <w:lvlText w:val=""/>
      <w:lvlJc w:val="left"/>
      <w:pPr>
        <w:ind w:left="4480" w:hanging="440"/>
      </w:pPr>
      <w:rPr>
        <w:rFonts w:ascii="Wingdings" w:hAnsi="Wingdings" w:hint="default"/>
      </w:rPr>
    </w:lvl>
    <w:lvl w:ilvl="7" w:tplc="0409000B" w:tentative="1">
      <w:start w:val="1"/>
      <w:numFmt w:val="bullet"/>
      <w:lvlText w:val=""/>
      <w:lvlJc w:val="left"/>
      <w:pPr>
        <w:ind w:left="4920" w:hanging="440"/>
      </w:pPr>
      <w:rPr>
        <w:rFonts w:ascii="Wingdings" w:hAnsi="Wingdings" w:hint="default"/>
      </w:rPr>
    </w:lvl>
    <w:lvl w:ilvl="8" w:tplc="0409000D" w:tentative="1">
      <w:start w:val="1"/>
      <w:numFmt w:val="bullet"/>
      <w:lvlText w:val=""/>
      <w:lvlJc w:val="left"/>
      <w:pPr>
        <w:ind w:left="5360" w:hanging="440"/>
      </w:pPr>
      <w:rPr>
        <w:rFonts w:ascii="Wingdings" w:hAnsi="Wingdings" w:hint="default"/>
      </w:rPr>
    </w:lvl>
  </w:abstractNum>
  <w:abstractNum w:abstractNumId="8" w15:restartNumberingAfterBreak="0">
    <w:nsid w:val="2E094E56"/>
    <w:multiLevelType w:val="hybridMultilevel"/>
    <w:tmpl w:val="EC96E710"/>
    <w:lvl w:ilvl="0" w:tplc="49DC0FFA">
      <w:start w:val="1"/>
      <w:numFmt w:val="bullet"/>
      <w:lvlText w:val="・"/>
      <w:lvlJc w:val="left"/>
      <w:pPr>
        <w:ind w:left="1840" w:hanging="440"/>
      </w:pPr>
      <w:rPr>
        <w:rFonts w:ascii="ＭＳ 明朝" w:eastAsia="ＭＳ 明朝" w:hAnsi="ＭＳ 明朝" w:cstheme="minorBidi" w:hint="eastAsia"/>
      </w:rPr>
    </w:lvl>
    <w:lvl w:ilvl="1" w:tplc="FFFFFFFF" w:tentative="1">
      <w:start w:val="1"/>
      <w:numFmt w:val="bullet"/>
      <w:lvlText w:val=""/>
      <w:lvlJc w:val="left"/>
      <w:pPr>
        <w:ind w:left="2280" w:hanging="440"/>
      </w:pPr>
      <w:rPr>
        <w:rFonts w:ascii="Wingdings" w:hAnsi="Wingdings" w:hint="default"/>
      </w:rPr>
    </w:lvl>
    <w:lvl w:ilvl="2" w:tplc="FFFFFFFF" w:tentative="1">
      <w:start w:val="1"/>
      <w:numFmt w:val="bullet"/>
      <w:lvlText w:val=""/>
      <w:lvlJc w:val="left"/>
      <w:pPr>
        <w:ind w:left="2720" w:hanging="440"/>
      </w:pPr>
      <w:rPr>
        <w:rFonts w:ascii="Wingdings" w:hAnsi="Wingdings" w:hint="default"/>
      </w:rPr>
    </w:lvl>
    <w:lvl w:ilvl="3" w:tplc="FFFFFFFF" w:tentative="1">
      <w:start w:val="1"/>
      <w:numFmt w:val="bullet"/>
      <w:lvlText w:val=""/>
      <w:lvlJc w:val="left"/>
      <w:pPr>
        <w:ind w:left="3160" w:hanging="440"/>
      </w:pPr>
      <w:rPr>
        <w:rFonts w:ascii="Wingdings" w:hAnsi="Wingdings" w:hint="default"/>
      </w:rPr>
    </w:lvl>
    <w:lvl w:ilvl="4" w:tplc="FFFFFFFF" w:tentative="1">
      <w:start w:val="1"/>
      <w:numFmt w:val="bullet"/>
      <w:lvlText w:val=""/>
      <w:lvlJc w:val="left"/>
      <w:pPr>
        <w:ind w:left="3600" w:hanging="440"/>
      </w:pPr>
      <w:rPr>
        <w:rFonts w:ascii="Wingdings" w:hAnsi="Wingdings" w:hint="default"/>
      </w:rPr>
    </w:lvl>
    <w:lvl w:ilvl="5" w:tplc="FFFFFFFF" w:tentative="1">
      <w:start w:val="1"/>
      <w:numFmt w:val="bullet"/>
      <w:lvlText w:val=""/>
      <w:lvlJc w:val="left"/>
      <w:pPr>
        <w:ind w:left="4040" w:hanging="440"/>
      </w:pPr>
      <w:rPr>
        <w:rFonts w:ascii="Wingdings" w:hAnsi="Wingdings" w:hint="default"/>
      </w:rPr>
    </w:lvl>
    <w:lvl w:ilvl="6" w:tplc="FFFFFFFF" w:tentative="1">
      <w:start w:val="1"/>
      <w:numFmt w:val="bullet"/>
      <w:lvlText w:val=""/>
      <w:lvlJc w:val="left"/>
      <w:pPr>
        <w:ind w:left="4480" w:hanging="440"/>
      </w:pPr>
      <w:rPr>
        <w:rFonts w:ascii="Wingdings" w:hAnsi="Wingdings" w:hint="default"/>
      </w:rPr>
    </w:lvl>
    <w:lvl w:ilvl="7" w:tplc="FFFFFFFF" w:tentative="1">
      <w:start w:val="1"/>
      <w:numFmt w:val="bullet"/>
      <w:lvlText w:val=""/>
      <w:lvlJc w:val="left"/>
      <w:pPr>
        <w:ind w:left="4920" w:hanging="440"/>
      </w:pPr>
      <w:rPr>
        <w:rFonts w:ascii="Wingdings" w:hAnsi="Wingdings" w:hint="default"/>
      </w:rPr>
    </w:lvl>
    <w:lvl w:ilvl="8" w:tplc="FFFFFFFF" w:tentative="1">
      <w:start w:val="1"/>
      <w:numFmt w:val="bullet"/>
      <w:lvlText w:val=""/>
      <w:lvlJc w:val="left"/>
      <w:pPr>
        <w:ind w:left="5360" w:hanging="440"/>
      </w:pPr>
      <w:rPr>
        <w:rFonts w:ascii="Wingdings" w:hAnsi="Wingdings" w:hint="default"/>
      </w:rPr>
    </w:lvl>
  </w:abstractNum>
  <w:abstractNum w:abstractNumId="9" w15:restartNumberingAfterBreak="0">
    <w:nsid w:val="2F4077FD"/>
    <w:multiLevelType w:val="hybridMultilevel"/>
    <w:tmpl w:val="104234EE"/>
    <w:lvl w:ilvl="0" w:tplc="49DC0FFA">
      <w:start w:val="1"/>
      <w:numFmt w:val="bullet"/>
      <w:lvlText w:val="・"/>
      <w:lvlJc w:val="left"/>
      <w:pPr>
        <w:ind w:left="1716" w:hanging="440"/>
      </w:pPr>
      <w:rPr>
        <w:rFonts w:ascii="ＭＳ 明朝" w:eastAsia="ＭＳ 明朝" w:hAnsi="ＭＳ 明朝" w:cstheme="minorBidi" w:hint="eastAsia"/>
      </w:rPr>
    </w:lvl>
    <w:lvl w:ilvl="1" w:tplc="0409000B" w:tentative="1">
      <w:start w:val="1"/>
      <w:numFmt w:val="bullet"/>
      <w:lvlText w:val=""/>
      <w:lvlJc w:val="left"/>
      <w:pPr>
        <w:ind w:left="2156" w:hanging="440"/>
      </w:pPr>
      <w:rPr>
        <w:rFonts w:ascii="Wingdings" w:hAnsi="Wingdings" w:hint="default"/>
      </w:rPr>
    </w:lvl>
    <w:lvl w:ilvl="2" w:tplc="0409000D" w:tentative="1">
      <w:start w:val="1"/>
      <w:numFmt w:val="bullet"/>
      <w:lvlText w:val=""/>
      <w:lvlJc w:val="left"/>
      <w:pPr>
        <w:ind w:left="2596" w:hanging="440"/>
      </w:pPr>
      <w:rPr>
        <w:rFonts w:ascii="Wingdings" w:hAnsi="Wingdings" w:hint="default"/>
      </w:rPr>
    </w:lvl>
    <w:lvl w:ilvl="3" w:tplc="04090001" w:tentative="1">
      <w:start w:val="1"/>
      <w:numFmt w:val="bullet"/>
      <w:lvlText w:val=""/>
      <w:lvlJc w:val="left"/>
      <w:pPr>
        <w:ind w:left="3036" w:hanging="440"/>
      </w:pPr>
      <w:rPr>
        <w:rFonts w:ascii="Wingdings" w:hAnsi="Wingdings" w:hint="default"/>
      </w:rPr>
    </w:lvl>
    <w:lvl w:ilvl="4" w:tplc="0409000B" w:tentative="1">
      <w:start w:val="1"/>
      <w:numFmt w:val="bullet"/>
      <w:lvlText w:val=""/>
      <w:lvlJc w:val="left"/>
      <w:pPr>
        <w:ind w:left="3476" w:hanging="440"/>
      </w:pPr>
      <w:rPr>
        <w:rFonts w:ascii="Wingdings" w:hAnsi="Wingdings" w:hint="default"/>
      </w:rPr>
    </w:lvl>
    <w:lvl w:ilvl="5" w:tplc="0409000D" w:tentative="1">
      <w:start w:val="1"/>
      <w:numFmt w:val="bullet"/>
      <w:lvlText w:val=""/>
      <w:lvlJc w:val="left"/>
      <w:pPr>
        <w:ind w:left="3916" w:hanging="440"/>
      </w:pPr>
      <w:rPr>
        <w:rFonts w:ascii="Wingdings" w:hAnsi="Wingdings" w:hint="default"/>
      </w:rPr>
    </w:lvl>
    <w:lvl w:ilvl="6" w:tplc="04090001" w:tentative="1">
      <w:start w:val="1"/>
      <w:numFmt w:val="bullet"/>
      <w:lvlText w:val=""/>
      <w:lvlJc w:val="left"/>
      <w:pPr>
        <w:ind w:left="4356" w:hanging="440"/>
      </w:pPr>
      <w:rPr>
        <w:rFonts w:ascii="Wingdings" w:hAnsi="Wingdings" w:hint="default"/>
      </w:rPr>
    </w:lvl>
    <w:lvl w:ilvl="7" w:tplc="0409000B" w:tentative="1">
      <w:start w:val="1"/>
      <w:numFmt w:val="bullet"/>
      <w:lvlText w:val=""/>
      <w:lvlJc w:val="left"/>
      <w:pPr>
        <w:ind w:left="4796" w:hanging="440"/>
      </w:pPr>
      <w:rPr>
        <w:rFonts w:ascii="Wingdings" w:hAnsi="Wingdings" w:hint="default"/>
      </w:rPr>
    </w:lvl>
    <w:lvl w:ilvl="8" w:tplc="0409000D" w:tentative="1">
      <w:start w:val="1"/>
      <w:numFmt w:val="bullet"/>
      <w:lvlText w:val=""/>
      <w:lvlJc w:val="left"/>
      <w:pPr>
        <w:ind w:left="5236" w:hanging="440"/>
      </w:pPr>
      <w:rPr>
        <w:rFonts w:ascii="Wingdings" w:hAnsi="Wingdings" w:hint="default"/>
      </w:rPr>
    </w:lvl>
  </w:abstractNum>
  <w:abstractNum w:abstractNumId="10" w15:restartNumberingAfterBreak="0">
    <w:nsid w:val="2F547509"/>
    <w:multiLevelType w:val="hybridMultilevel"/>
    <w:tmpl w:val="D4185DF0"/>
    <w:lvl w:ilvl="0" w:tplc="8A42A57C">
      <w:start w:val="1"/>
      <w:numFmt w:val="decimalFullWidth"/>
      <w:lvlText w:val="（%1）"/>
      <w:lvlJc w:val="left"/>
      <w:pPr>
        <w:ind w:left="1367"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34695291"/>
    <w:multiLevelType w:val="hybridMultilevel"/>
    <w:tmpl w:val="A5B6AB2A"/>
    <w:lvl w:ilvl="0" w:tplc="49DC0FFA">
      <w:start w:val="1"/>
      <w:numFmt w:val="bullet"/>
      <w:lvlText w:val="・"/>
      <w:lvlJc w:val="left"/>
      <w:pPr>
        <w:ind w:left="1840" w:hanging="440"/>
      </w:pPr>
      <w:rPr>
        <w:rFonts w:ascii="ＭＳ 明朝" w:eastAsia="ＭＳ 明朝" w:hAnsi="ＭＳ 明朝" w:cstheme="minorBidi" w:hint="eastAsia"/>
      </w:rPr>
    </w:lvl>
    <w:lvl w:ilvl="1" w:tplc="0409000B" w:tentative="1">
      <w:start w:val="1"/>
      <w:numFmt w:val="bullet"/>
      <w:lvlText w:val=""/>
      <w:lvlJc w:val="left"/>
      <w:pPr>
        <w:ind w:left="2280" w:hanging="440"/>
      </w:pPr>
      <w:rPr>
        <w:rFonts w:ascii="Wingdings" w:hAnsi="Wingdings" w:hint="default"/>
      </w:rPr>
    </w:lvl>
    <w:lvl w:ilvl="2" w:tplc="0409000D" w:tentative="1">
      <w:start w:val="1"/>
      <w:numFmt w:val="bullet"/>
      <w:lvlText w:val=""/>
      <w:lvlJc w:val="left"/>
      <w:pPr>
        <w:ind w:left="2720" w:hanging="440"/>
      </w:pPr>
      <w:rPr>
        <w:rFonts w:ascii="Wingdings" w:hAnsi="Wingdings" w:hint="default"/>
      </w:rPr>
    </w:lvl>
    <w:lvl w:ilvl="3" w:tplc="04090001" w:tentative="1">
      <w:start w:val="1"/>
      <w:numFmt w:val="bullet"/>
      <w:lvlText w:val=""/>
      <w:lvlJc w:val="left"/>
      <w:pPr>
        <w:ind w:left="3160" w:hanging="440"/>
      </w:pPr>
      <w:rPr>
        <w:rFonts w:ascii="Wingdings" w:hAnsi="Wingdings" w:hint="default"/>
      </w:rPr>
    </w:lvl>
    <w:lvl w:ilvl="4" w:tplc="0409000B" w:tentative="1">
      <w:start w:val="1"/>
      <w:numFmt w:val="bullet"/>
      <w:lvlText w:val=""/>
      <w:lvlJc w:val="left"/>
      <w:pPr>
        <w:ind w:left="3600" w:hanging="440"/>
      </w:pPr>
      <w:rPr>
        <w:rFonts w:ascii="Wingdings" w:hAnsi="Wingdings" w:hint="default"/>
      </w:rPr>
    </w:lvl>
    <w:lvl w:ilvl="5" w:tplc="0409000D" w:tentative="1">
      <w:start w:val="1"/>
      <w:numFmt w:val="bullet"/>
      <w:lvlText w:val=""/>
      <w:lvlJc w:val="left"/>
      <w:pPr>
        <w:ind w:left="4040" w:hanging="440"/>
      </w:pPr>
      <w:rPr>
        <w:rFonts w:ascii="Wingdings" w:hAnsi="Wingdings" w:hint="default"/>
      </w:rPr>
    </w:lvl>
    <w:lvl w:ilvl="6" w:tplc="04090001" w:tentative="1">
      <w:start w:val="1"/>
      <w:numFmt w:val="bullet"/>
      <w:lvlText w:val=""/>
      <w:lvlJc w:val="left"/>
      <w:pPr>
        <w:ind w:left="4480" w:hanging="440"/>
      </w:pPr>
      <w:rPr>
        <w:rFonts w:ascii="Wingdings" w:hAnsi="Wingdings" w:hint="default"/>
      </w:rPr>
    </w:lvl>
    <w:lvl w:ilvl="7" w:tplc="0409000B" w:tentative="1">
      <w:start w:val="1"/>
      <w:numFmt w:val="bullet"/>
      <w:lvlText w:val=""/>
      <w:lvlJc w:val="left"/>
      <w:pPr>
        <w:ind w:left="4920" w:hanging="440"/>
      </w:pPr>
      <w:rPr>
        <w:rFonts w:ascii="Wingdings" w:hAnsi="Wingdings" w:hint="default"/>
      </w:rPr>
    </w:lvl>
    <w:lvl w:ilvl="8" w:tplc="0409000D" w:tentative="1">
      <w:start w:val="1"/>
      <w:numFmt w:val="bullet"/>
      <w:lvlText w:val=""/>
      <w:lvlJc w:val="left"/>
      <w:pPr>
        <w:ind w:left="5360" w:hanging="440"/>
      </w:pPr>
      <w:rPr>
        <w:rFonts w:ascii="Wingdings" w:hAnsi="Wingdings" w:hint="default"/>
      </w:rPr>
    </w:lvl>
  </w:abstractNum>
  <w:abstractNum w:abstractNumId="12" w15:restartNumberingAfterBreak="0">
    <w:nsid w:val="3E0B62D9"/>
    <w:multiLevelType w:val="hybridMultilevel"/>
    <w:tmpl w:val="848A2798"/>
    <w:lvl w:ilvl="0" w:tplc="4544D208">
      <w:start w:val="1"/>
      <w:numFmt w:val="decimalFullWidth"/>
      <w:lvlText w:val="（%1）"/>
      <w:lvlJc w:val="left"/>
      <w:pPr>
        <w:ind w:left="1996" w:hanging="720"/>
      </w:pPr>
      <w:rPr>
        <w:rFonts w:hint="default"/>
        <w:lang w:val="en-US"/>
      </w:rPr>
    </w:lvl>
    <w:lvl w:ilvl="1" w:tplc="04090017" w:tentative="1">
      <w:start w:val="1"/>
      <w:numFmt w:val="aiueoFullWidth"/>
      <w:lvlText w:val="(%2)"/>
      <w:lvlJc w:val="left"/>
      <w:pPr>
        <w:ind w:left="2156" w:hanging="440"/>
      </w:pPr>
    </w:lvl>
    <w:lvl w:ilvl="2" w:tplc="04090011" w:tentative="1">
      <w:start w:val="1"/>
      <w:numFmt w:val="decimalEnclosedCircle"/>
      <w:lvlText w:val="%3"/>
      <w:lvlJc w:val="left"/>
      <w:pPr>
        <w:ind w:left="2596" w:hanging="440"/>
      </w:pPr>
    </w:lvl>
    <w:lvl w:ilvl="3" w:tplc="0409000F" w:tentative="1">
      <w:start w:val="1"/>
      <w:numFmt w:val="decimal"/>
      <w:lvlText w:val="%4."/>
      <w:lvlJc w:val="left"/>
      <w:pPr>
        <w:ind w:left="3036" w:hanging="440"/>
      </w:pPr>
    </w:lvl>
    <w:lvl w:ilvl="4" w:tplc="04090017" w:tentative="1">
      <w:start w:val="1"/>
      <w:numFmt w:val="aiueoFullWidth"/>
      <w:lvlText w:val="(%5)"/>
      <w:lvlJc w:val="left"/>
      <w:pPr>
        <w:ind w:left="3476" w:hanging="440"/>
      </w:pPr>
    </w:lvl>
    <w:lvl w:ilvl="5" w:tplc="04090011" w:tentative="1">
      <w:start w:val="1"/>
      <w:numFmt w:val="decimalEnclosedCircle"/>
      <w:lvlText w:val="%6"/>
      <w:lvlJc w:val="left"/>
      <w:pPr>
        <w:ind w:left="3916" w:hanging="440"/>
      </w:pPr>
    </w:lvl>
    <w:lvl w:ilvl="6" w:tplc="0409000F" w:tentative="1">
      <w:start w:val="1"/>
      <w:numFmt w:val="decimal"/>
      <w:lvlText w:val="%7."/>
      <w:lvlJc w:val="left"/>
      <w:pPr>
        <w:ind w:left="4356" w:hanging="440"/>
      </w:pPr>
    </w:lvl>
    <w:lvl w:ilvl="7" w:tplc="04090017" w:tentative="1">
      <w:start w:val="1"/>
      <w:numFmt w:val="aiueoFullWidth"/>
      <w:lvlText w:val="(%8)"/>
      <w:lvlJc w:val="left"/>
      <w:pPr>
        <w:ind w:left="4796" w:hanging="440"/>
      </w:pPr>
    </w:lvl>
    <w:lvl w:ilvl="8" w:tplc="04090011" w:tentative="1">
      <w:start w:val="1"/>
      <w:numFmt w:val="decimalEnclosedCircle"/>
      <w:lvlText w:val="%9"/>
      <w:lvlJc w:val="left"/>
      <w:pPr>
        <w:ind w:left="5236" w:hanging="440"/>
      </w:pPr>
    </w:lvl>
  </w:abstractNum>
  <w:abstractNum w:abstractNumId="13" w15:restartNumberingAfterBreak="0">
    <w:nsid w:val="42BD17EB"/>
    <w:multiLevelType w:val="hybridMultilevel"/>
    <w:tmpl w:val="9CC4842C"/>
    <w:lvl w:ilvl="0" w:tplc="08646506">
      <w:start w:val="1"/>
      <w:numFmt w:val="bullet"/>
      <w:lvlText w:val="・"/>
      <w:lvlJc w:val="left"/>
      <w:pPr>
        <w:ind w:left="1400" w:hanging="440"/>
      </w:pPr>
      <w:rPr>
        <w:rFonts w:ascii="ＭＳ 明朝" w:eastAsia="ＭＳ 明朝" w:hAnsi="ＭＳ 明朝" w:cstheme="minorBidi" w:hint="eastAsia"/>
        <w:lang w:val="en-US"/>
      </w:rPr>
    </w:lvl>
    <w:lvl w:ilvl="1" w:tplc="0409000B" w:tentative="1">
      <w:start w:val="1"/>
      <w:numFmt w:val="bullet"/>
      <w:lvlText w:val=""/>
      <w:lvlJc w:val="left"/>
      <w:pPr>
        <w:ind w:left="1840" w:hanging="440"/>
      </w:pPr>
      <w:rPr>
        <w:rFonts w:ascii="Wingdings" w:hAnsi="Wingdings" w:hint="default"/>
      </w:rPr>
    </w:lvl>
    <w:lvl w:ilvl="2" w:tplc="0409000D" w:tentative="1">
      <w:start w:val="1"/>
      <w:numFmt w:val="bullet"/>
      <w:lvlText w:val=""/>
      <w:lvlJc w:val="left"/>
      <w:pPr>
        <w:ind w:left="2280" w:hanging="440"/>
      </w:pPr>
      <w:rPr>
        <w:rFonts w:ascii="Wingdings" w:hAnsi="Wingdings" w:hint="default"/>
      </w:rPr>
    </w:lvl>
    <w:lvl w:ilvl="3" w:tplc="04090001" w:tentative="1">
      <w:start w:val="1"/>
      <w:numFmt w:val="bullet"/>
      <w:lvlText w:val=""/>
      <w:lvlJc w:val="left"/>
      <w:pPr>
        <w:ind w:left="2720" w:hanging="440"/>
      </w:pPr>
      <w:rPr>
        <w:rFonts w:ascii="Wingdings" w:hAnsi="Wingdings" w:hint="default"/>
      </w:rPr>
    </w:lvl>
    <w:lvl w:ilvl="4" w:tplc="0409000B" w:tentative="1">
      <w:start w:val="1"/>
      <w:numFmt w:val="bullet"/>
      <w:lvlText w:val=""/>
      <w:lvlJc w:val="left"/>
      <w:pPr>
        <w:ind w:left="3160" w:hanging="440"/>
      </w:pPr>
      <w:rPr>
        <w:rFonts w:ascii="Wingdings" w:hAnsi="Wingdings" w:hint="default"/>
      </w:rPr>
    </w:lvl>
    <w:lvl w:ilvl="5" w:tplc="0409000D" w:tentative="1">
      <w:start w:val="1"/>
      <w:numFmt w:val="bullet"/>
      <w:lvlText w:val=""/>
      <w:lvlJc w:val="left"/>
      <w:pPr>
        <w:ind w:left="3600" w:hanging="440"/>
      </w:pPr>
      <w:rPr>
        <w:rFonts w:ascii="Wingdings" w:hAnsi="Wingdings" w:hint="default"/>
      </w:rPr>
    </w:lvl>
    <w:lvl w:ilvl="6" w:tplc="04090001" w:tentative="1">
      <w:start w:val="1"/>
      <w:numFmt w:val="bullet"/>
      <w:lvlText w:val=""/>
      <w:lvlJc w:val="left"/>
      <w:pPr>
        <w:ind w:left="4040" w:hanging="440"/>
      </w:pPr>
      <w:rPr>
        <w:rFonts w:ascii="Wingdings" w:hAnsi="Wingdings" w:hint="default"/>
      </w:rPr>
    </w:lvl>
    <w:lvl w:ilvl="7" w:tplc="0409000B" w:tentative="1">
      <w:start w:val="1"/>
      <w:numFmt w:val="bullet"/>
      <w:lvlText w:val=""/>
      <w:lvlJc w:val="left"/>
      <w:pPr>
        <w:ind w:left="4480" w:hanging="440"/>
      </w:pPr>
      <w:rPr>
        <w:rFonts w:ascii="Wingdings" w:hAnsi="Wingdings" w:hint="default"/>
      </w:rPr>
    </w:lvl>
    <w:lvl w:ilvl="8" w:tplc="0409000D" w:tentative="1">
      <w:start w:val="1"/>
      <w:numFmt w:val="bullet"/>
      <w:lvlText w:val=""/>
      <w:lvlJc w:val="left"/>
      <w:pPr>
        <w:ind w:left="4920" w:hanging="440"/>
      </w:pPr>
      <w:rPr>
        <w:rFonts w:ascii="Wingdings" w:hAnsi="Wingdings" w:hint="default"/>
      </w:rPr>
    </w:lvl>
  </w:abstractNum>
  <w:abstractNum w:abstractNumId="14" w15:restartNumberingAfterBreak="0">
    <w:nsid w:val="4A9A3121"/>
    <w:multiLevelType w:val="hybridMultilevel"/>
    <w:tmpl w:val="04D0F322"/>
    <w:lvl w:ilvl="0" w:tplc="04090017">
      <w:start w:val="1"/>
      <w:numFmt w:val="aiueoFullWidth"/>
      <w:lvlText w:val="(%1)"/>
      <w:lvlJc w:val="left"/>
      <w:pPr>
        <w:ind w:left="1519" w:hanging="440"/>
      </w:pPr>
    </w:lvl>
    <w:lvl w:ilvl="1" w:tplc="04090017" w:tentative="1">
      <w:start w:val="1"/>
      <w:numFmt w:val="aiueoFullWidth"/>
      <w:lvlText w:val="(%2)"/>
      <w:lvlJc w:val="left"/>
      <w:pPr>
        <w:ind w:left="1959" w:hanging="440"/>
      </w:pPr>
    </w:lvl>
    <w:lvl w:ilvl="2" w:tplc="04090011" w:tentative="1">
      <w:start w:val="1"/>
      <w:numFmt w:val="decimalEnclosedCircle"/>
      <w:lvlText w:val="%3"/>
      <w:lvlJc w:val="left"/>
      <w:pPr>
        <w:ind w:left="2399" w:hanging="440"/>
      </w:pPr>
    </w:lvl>
    <w:lvl w:ilvl="3" w:tplc="0409000F" w:tentative="1">
      <w:start w:val="1"/>
      <w:numFmt w:val="decimal"/>
      <w:lvlText w:val="%4."/>
      <w:lvlJc w:val="left"/>
      <w:pPr>
        <w:ind w:left="2839" w:hanging="440"/>
      </w:pPr>
    </w:lvl>
    <w:lvl w:ilvl="4" w:tplc="04090017" w:tentative="1">
      <w:start w:val="1"/>
      <w:numFmt w:val="aiueoFullWidth"/>
      <w:lvlText w:val="(%5)"/>
      <w:lvlJc w:val="left"/>
      <w:pPr>
        <w:ind w:left="3279" w:hanging="440"/>
      </w:pPr>
    </w:lvl>
    <w:lvl w:ilvl="5" w:tplc="04090011" w:tentative="1">
      <w:start w:val="1"/>
      <w:numFmt w:val="decimalEnclosedCircle"/>
      <w:lvlText w:val="%6"/>
      <w:lvlJc w:val="left"/>
      <w:pPr>
        <w:ind w:left="3719" w:hanging="440"/>
      </w:pPr>
    </w:lvl>
    <w:lvl w:ilvl="6" w:tplc="0409000F" w:tentative="1">
      <w:start w:val="1"/>
      <w:numFmt w:val="decimal"/>
      <w:lvlText w:val="%7."/>
      <w:lvlJc w:val="left"/>
      <w:pPr>
        <w:ind w:left="4159" w:hanging="440"/>
      </w:pPr>
    </w:lvl>
    <w:lvl w:ilvl="7" w:tplc="04090017" w:tentative="1">
      <w:start w:val="1"/>
      <w:numFmt w:val="aiueoFullWidth"/>
      <w:lvlText w:val="(%8)"/>
      <w:lvlJc w:val="left"/>
      <w:pPr>
        <w:ind w:left="4599" w:hanging="440"/>
      </w:pPr>
    </w:lvl>
    <w:lvl w:ilvl="8" w:tplc="04090011" w:tentative="1">
      <w:start w:val="1"/>
      <w:numFmt w:val="decimalEnclosedCircle"/>
      <w:lvlText w:val="%9"/>
      <w:lvlJc w:val="left"/>
      <w:pPr>
        <w:ind w:left="5039" w:hanging="440"/>
      </w:pPr>
    </w:lvl>
  </w:abstractNum>
  <w:abstractNum w:abstractNumId="15" w15:restartNumberingAfterBreak="0">
    <w:nsid w:val="4BC21779"/>
    <w:multiLevelType w:val="hybridMultilevel"/>
    <w:tmpl w:val="CD9EE468"/>
    <w:lvl w:ilvl="0" w:tplc="08646506">
      <w:start w:val="1"/>
      <w:numFmt w:val="bullet"/>
      <w:lvlText w:val="・"/>
      <w:lvlJc w:val="left"/>
      <w:pPr>
        <w:ind w:left="1008" w:hanging="360"/>
      </w:pPr>
      <w:rPr>
        <w:rFonts w:ascii="ＭＳ 明朝" w:eastAsia="ＭＳ 明朝" w:hAnsi="ＭＳ 明朝" w:cstheme="minorBidi" w:hint="eastAsia"/>
        <w:lang w:val="en-US"/>
      </w:rPr>
    </w:lvl>
    <w:lvl w:ilvl="1" w:tplc="0409000B">
      <w:start w:val="1"/>
      <w:numFmt w:val="bullet"/>
      <w:lvlText w:val=""/>
      <w:lvlJc w:val="left"/>
      <w:pPr>
        <w:ind w:left="1488" w:hanging="420"/>
      </w:pPr>
      <w:rPr>
        <w:rFonts w:ascii="Wingdings" w:hAnsi="Wingdings" w:hint="default"/>
      </w:rPr>
    </w:lvl>
    <w:lvl w:ilvl="2" w:tplc="0409000D">
      <w:start w:val="1"/>
      <w:numFmt w:val="bullet"/>
      <w:lvlText w:val=""/>
      <w:lvlJc w:val="left"/>
      <w:pPr>
        <w:ind w:left="1908" w:hanging="420"/>
      </w:pPr>
      <w:rPr>
        <w:rFonts w:ascii="Wingdings" w:hAnsi="Wingdings" w:hint="default"/>
      </w:rPr>
    </w:lvl>
    <w:lvl w:ilvl="3" w:tplc="04090001" w:tentative="1">
      <w:start w:val="1"/>
      <w:numFmt w:val="bullet"/>
      <w:lvlText w:val=""/>
      <w:lvlJc w:val="left"/>
      <w:pPr>
        <w:ind w:left="2328" w:hanging="420"/>
      </w:pPr>
      <w:rPr>
        <w:rFonts w:ascii="Wingdings" w:hAnsi="Wingdings" w:hint="default"/>
      </w:rPr>
    </w:lvl>
    <w:lvl w:ilvl="4" w:tplc="0409000B" w:tentative="1">
      <w:start w:val="1"/>
      <w:numFmt w:val="bullet"/>
      <w:lvlText w:val=""/>
      <w:lvlJc w:val="left"/>
      <w:pPr>
        <w:ind w:left="2748" w:hanging="420"/>
      </w:pPr>
      <w:rPr>
        <w:rFonts w:ascii="Wingdings" w:hAnsi="Wingdings" w:hint="default"/>
      </w:rPr>
    </w:lvl>
    <w:lvl w:ilvl="5" w:tplc="0409000D" w:tentative="1">
      <w:start w:val="1"/>
      <w:numFmt w:val="bullet"/>
      <w:lvlText w:val=""/>
      <w:lvlJc w:val="left"/>
      <w:pPr>
        <w:ind w:left="3168" w:hanging="420"/>
      </w:pPr>
      <w:rPr>
        <w:rFonts w:ascii="Wingdings" w:hAnsi="Wingdings" w:hint="default"/>
      </w:rPr>
    </w:lvl>
    <w:lvl w:ilvl="6" w:tplc="04090001" w:tentative="1">
      <w:start w:val="1"/>
      <w:numFmt w:val="bullet"/>
      <w:lvlText w:val=""/>
      <w:lvlJc w:val="left"/>
      <w:pPr>
        <w:ind w:left="3588" w:hanging="420"/>
      </w:pPr>
      <w:rPr>
        <w:rFonts w:ascii="Wingdings" w:hAnsi="Wingdings" w:hint="default"/>
      </w:rPr>
    </w:lvl>
    <w:lvl w:ilvl="7" w:tplc="0409000B" w:tentative="1">
      <w:start w:val="1"/>
      <w:numFmt w:val="bullet"/>
      <w:lvlText w:val=""/>
      <w:lvlJc w:val="left"/>
      <w:pPr>
        <w:ind w:left="4008" w:hanging="420"/>
      </w:pPr>
      <w:rPr>
        <w:rFonts w:ascii="Wingdings" w:hAnsi="Wingdings" w:hint="default"/>
      </w:rPr>
    </w:lvl>
    <w:lvl w:ilvl="8" w:tplc="0409000D" w:tentative="1">
      <w:start w:val="1"/>
      <w:numFmt w:val="bullet"/>
      <w:lvlText w:val=""/>
      <w:lvlJc w:val="left"/>
      <w:pPr>
        <w:ind w:left="4428" w:hanging="420"/>
      </w:pPr>
      <w:rPr>
        <w:rFonts w:ascii="Wingdings" w:hAnsi="Wingdings" w:hint="default"/>
      </w:rPr>
    </w:lvl>
  </w:abstractNum>
  <w:abstractNum w:abstractNumId="16" w15:restartNumberingAfterBreak="0">
    <w:nsid w:val="4C313172"/>
    <w:multiLevelType w:val="hybridMultilevel"/>
    <w:tmpl w:val="63D8B8B0"/>
    <w:lvl w:ilvl="0" w:tplc="08646506">
      <w:start w:val="1"/>
      <w:numFmt w:val="bullet"/>
      <w:lvlText w:val="・"/>
      <w:lvlJc w:val="left"/>
      <w:pPr>
        <w:ind w:left="1303" w:hanging="440"/>
      </w:pPr>
      <w:rPr>
        <w:rFonts w:ascii="ＭＳ 明朝" w:eastAsia="ＭＳ 明朝" w:hAnsi="ＭＳ 明朝" w:cstheme="minorBidi" w:hint="eastAsia"/>
        <w:lang w:val="en-US"/>
      </w:rPr>
    </w:lvl>
    <w:lvl w:ilvl="1" w:tplc="0409000B" w:tentative="1">
      <w:start w:val="1"/>
      <w:numFmt w:val="bullet"/>
      <w:lvlText w:val=""/>
      <w:lvlJc w:val="left"/>
      <w:pPr>
        <w:ind w:left="1743" w:hanging="440"/>
      </w:pPr>
      <w:rPr>
        <w:rFonts w:ascii="Wingdings" w:hAnsi="Wingdings" w:hint="default"/>
      </w:rPr>
    </w:lvl>
    <w:lvl w:ilvl="2" w:tplc="0409000D" w:tentative="1">
      <w:start w:val="1"/>
      <w:numFmt w:val="bullet"/>
      <w:lvlText w:val=""/>
      <w:lvlJc w:val="left"/>
      <w:pPr>
        <w:ind w:left="2183" w:hanging="440"/>
      </w:pPr>
      <w:rPr>
        <w:rFonts w:ascii="Wingdings" w:hAnsi="Wingdings" w:hint="default"/>
      </w:rPr>
    </w:lvl>
    <w:lvl w:ilvl="3" w:tplc="04090001" w:tentative="1">
      <w:start w:val="1"/>
      <w:numFmt w:val="bullet"/>
      <w:lvlText w:val=""/>
      <w:lvlJc w:val="left"/>
      <w:pPr>
        <w:ind w:left="2623" w:hanging="440"/>
      </w:pPr>
      <w:rPr>
        <w:rFonts w:ascii="Wingdings" w:hAnsi="Wingdings" w:hint="default"/>
      </w:rPr>
    </w:lvl>
    <w:lvl w:ilvl="4" w:tplc="0409000B" w:tentative="1">
      <w:start w:val="1"/>
      <w:numFmt w:val="bullet"/>
      <w:lvlText w:val=""/>
      <w:lvlJc w:val="left"/>
      <w:pPr>
        <w:ind w:left="3063" w:hanging="440"/>
      </w:pPr>
      <w:rPr>
        <w:rFonts w:ascii="Wingdings" w:hAnsi="Wingdings" w:hint="default"/>
      </w:rPr>
    </w:lvl>
    <w:lvl w:ilvl="5" w:tplc="0409000D" w:tentative="1">
      <w:start w:val="1"/>
      <w:numFmt w:val="bullet"/>
      <w:lvlText w:val=""/>
      <w:lvlJc w:val="left"/>
      <w:pPr>
        <w:ind w:left="3503" w:hanging="440"/>
      </w:pPr>
      <w:rPr>
        <w:rFonts w:ascii="Wingdings" w:hAnsi="Wingdings" w:hint="default"/>
      </w:rPr>
    </w:lvl>
    <w:lvl w:ilvl="6" w:tplc="04090001" w:tentative="1">
      <w:start w:val="1"/>
      <w:numFmt w:val="bullet"/>
      <w:lvlText w:val=""/>
      <w:lvlJc w:val="left"/>
      <w:pPr>
        <w:ind w:left="3943" w:hanging="440"/>
      </w:pPr>
      <w:rPr>
        <w:rFonts w:ascii="Wingdings" w:hAnsi="Wingdings" w:hint="default"/>
      </w:rPr>
    </w:lvl>
    <w:lvl w:ilvl="7" w:tplc="0409000B" w:tentative="1">
      <w:start w:val="1"/>
      <w:numFmt w:val="bullet"/>
      <w:lvlText w:val=""/>
      <w:lvlJc w:val="left"/>
      <w:pPr>
        <w:ind w:left="4383" w:hanging="440"/>
      </w:pPr>
      <w:rPr>
        <w:rFonts w:ascii="Wingdings" w:hAnsi="Wingdings" w:hint="default"/>
      </w:rPr>
    </w:lvl>
    <w:lvl w:ilvl="8" w:tplc="0409000D" w:tentative="1">
      <w:start w:val="1"/>
      <w:numFmt w:val="bullet"/>
      <w:lvlText w:val=""/>
      <w:lvlJc w:val="left"/>
      <w:pPr>
        <w:ind w:left="4823" w:hanging="440"/>
      </w:pPr>
      <w:rPr>
        <w:rFonts w:ascii="Wingdings" w:hAnsi="Wingdings" w:hint="default"/>
      </w:rPr>
    </w:lvl>
  </w:abstractNum>
  <w:abstractNum w:abstractNumId="17" w15:restartNumberingAfterBreak="0">
    <w:nsid w:val="518653B7"/>
    <w:multiLevelType w:val="hybridMultilevel"/>
    <w:tmpl w:val="B8F416CE"/>
    <w:lvl w:ilvl="0" w:tplc="B41C05DE">
      <w:start w:val="1"/>
      <w:numFmt w:val="decimalFullWidth"/>
      <w:lvlText w:val="（%1）"/>
      <w:lvlJc w:val="left"/>
      <w:pPr>
        <w:ind w:left="1367" w:hanging="72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8" w15:restartNumberingAfterBreak="0">
    <w:nsid w:val="62C86513"/>
    <w:multiLevelType w:val="hybridMultilevel"/>
    <w:tmpl w:val="B5A861FC"/>
    <w:lvl w:ilvl="0" w:tplc="49DC0FFA">
      <w:start w:val="1"/>
      <w:numFmt w:val="bullet"/>
      <w:lvlText w:val="・"/>
      <w:lvlJc w:val="left"/>
      <w:pPr>
        <w:ind w:left="1735" w:hanging="440"/>
      </w:pPr>
      <w:rPr>
        <w:rFonts w:ascii="ＭＳ 明朝" w:eastAsia="ＭＳ 明朝" w:hAnsi="ＭＳ 明朝" w:cstheme="minorBidi" w:hint="eastAsia"/>
      </w:rPr>
    </w:lvl>
    <w:lvl w:ilvl="1" w:tplc="0409000B" w:tentative="1">
      <w:start w:val="1"/>
      <w:numFmt w:val="bullet"/>
      <w:lvlText w:val=""/>
      <w:lvlJc w:val="left"/>
      <w:pPr>
        <w:ind w:left="2175" w:hanging="440"/>
      </w:pPr>
      <w:rPr>
        <w:rFonts w:ascii="Wingdings" w:hAnsi="Wingdings" w:hint="default"/>
      </w:rPr>
    </w:lvl>
    <w:lvl w:ilvl="2" w:tplc="0409000D" w:tentative="1">
      <w:start w:val="1"/>
      <w:numFmt w:val="bullet"/>
      <w:lvlText w:val=""/>
      <w:lvlJc w:val="left"/>
      <w:pPr>
        <w:ind w:left="2615" w:hanging="440"/>
      </w:pPr>
      <w:rPr>
        <w:rFonts w:ascii="Wingdings" w:hAnsi="Wingdings" w:hint="default"/>
      </w:rPr>
    </w:lvl>
    <w:lvl w:ilvl="3" w:tplc="04090001" w:tentative="1">
      <w:start w:val="1"/>
      <w:numFmt w:val="bullet"/>
      <w:lvlText w:val=""/>
      <w:lvlJc w:val="left"/>
      <w:pPr>
        <w:ind w:left="3055" w:hanging="440"/>
      </w:pPr>
      <w:rPr>
        <w:rFonts w:ascii="Wingdings" w:hAnsi="Wingdings" w:hint="default"/>
      </w:rPr>
    </w:lvl>
    <w:lvl w:ilvl="4" w:tplc="0409000B" w:tentative="1">
      <w:start w:val="1"/>
      <w:numFmt w:val="bullet"/>
      <w:lvlText w:val=""/>
      <w:lvlJc w:val="left"/>
      <w:pPr>
        <w:ind w:left="3495" w:hanging="440"/>
      </w:pPr>
      <w:rPr>
        <w:rFonts w:ascii="Wingdings" w:hAnsi="Wingdings" w:hint="default"/>
      </w:rPr>
    </w:lvl>
    <w:lvl w:ilvl="5" w:tplc="0409000D" w:tentative="1">
      <w:start w:val="1"/>
      <w:numFmt w:val="bullet"/>
      <w:lvlText w:val=""/>
      <w:lvlJc w:val="left"/>
      <w:pPr>
        <w:ind w:left="3935" w:hanging="440"/>
      </w:pPr>
      <w:rPr>
        <w:rFonts w:ascii="Wingdings" w:hAnsi="Wingdings" w:hint="default"/>
      </w:rPr>
    </w:lvl>
    <w:lvl w:ilvl="6" w:tplc="04090001" w:tentative="1">
      <w:start w:val="1"/>
      <w:numFmt w:val="bullet"/>
      <w:lvlText w:val=""/>
      <w:lvlJc w:val="left"/>
      <w:pPr>
        <w:ind w:left="4375" w:hanging="440"/>
      </w:pPr>
      <w:rPr>
        <w:rFonts w:ascii="Wingdings" w:hAnsi="Wingdings" w:hint="default"/>
      </w:rPr>
    </w:lvl>
    <w:lvl w:ilvl="7" w:tplc="0409000B" w:tentative="1">
      <w:start w:val="1"/>
      <w:numFmt w:val="bullet"/>
      <w:lvlText w:val=""/>
      <w:lvlJc w:val="left"/>
      <w:pPr>
        <w:ind w:left="4815" w:hanging="440"/>
      </w:pPr>
      <w:rPr>
        <w:rFonts w:ascii="Wingdings" w:hAnsi="Wingdings" w:hint="default"/>
      </w:rPr>
    </w:lvl>
    <w:lvl w:ilvl="8" w:tplc="0409000D" w:tentative="1">
      <w:start w:val="1"/>
      <w:numFmt w:val="bullet"/>
      <w:lvlText w:val=""/>
      <w:lvlJc w:val="left"/>
      <w:pPr>
        <w:ind w:left="5255" w:hanging="440"/>
      </w:pPr>
      <w:rPr>
        <w:rFonts w:ascii="Wingdings" w:hAnsi="Wingdings" w:hint="default"/>
      </w:rPr>
    </w:lvl>
  </w:abstractNum>
  <w:abstractNum w:abstractNumId="19" w15:restartNumberingAfterBreak="0">
    <w:nsid w:val="666A45B0"/>
    <w:multiLevelType w:val="hybridMultilevel"/>
    <w:tmpl w:val="8DD81488"/>
    <w:lvl w:ilvl="0" w:tplc="49DC0FFA">
      <w:start w:val="1"/>
      <w:numFmt w:val="bullet"/>
      <w:lvlText w:val="・"/>
      <w:lvlJc w:val="left"/>
      <w:pPr>
        <w:ind w:left="1840" w:hanging="440"/>
      </w:pPr>
      <w:rPr>
        <w:rFonts w:ascii="ＭＳ 明朝" w:eastAsia="ＭＳ 明朝" w:hAnsi="ＭＳ 明朝" w:cstheme="minorBidi" w:hint="eastAsia"/>
      </w:rPr>
    </w:lvl>
    <w:lvl w:ilvl="1" w:tplc="0409000B" w:tentative="1">
      <w:start w:val="1"/>
      <w:numFmt w:val="bullet"/>
      <w:lvlText w:val=""/>
      <w:lvlJc w:val="left"/>
      <w:pPr>
        <w:ind w:left="2280" w:hanging="440"/>
      </w:pPr>
      <w:rPr>
        <w:rFonts w:ascii="Wingdings" w:hAnsi="Wingdings" w:hint="default"/>
      </w:rPr>
    </w:lvl>
    <w:lvl w:ilvl="2" w:tplc="0409000D" w:tentative="1">
      <w:start w:val="1"/>
      <w:numFmt w:val="bullet"/>
      <w:lvlText w:val=""/>
      <w:lvlJc w:val="left"/>
      <w:pPr>
        <w:ind w:left="2720" w:hanging="440"/>
      </w:pPr>
      <w:rPr>
        <w:rFonts w:ascii="Wingdings" w:hAnsi="Wingdings" w:hint="default"/>
      </w:rPr>
    </w:lvl>
    <w:lvl w:ilvl="3" w:tplc="04090001" w:tentative="1">
      <w:start w:val="1"/>
      <w:numFmt w:val="bullet"/>
      <w:lvlText w:val=""/>
      <w:lvlJc w:val="left"/>
      <w:pPr>
        <w:ind w:left="3160" w:hanging="440"/>
      </w:pPr>
      <w:rPr>
        <w:rFonts w:ascii="Wingdings" w:hAnsi="Wingdings" w:hint="default"/>
      </w:rPr>
    </w:lvl>
    <w:lvl w:ilvl="4" w:tplc="0409000B" w:tentative="1">
      <w:start w:val="1"/>
      <w:numFmt w:val="bullet"/>
      <w:lvlText w:val=""/>
      <w:lvlJc w:val="left"/>
      <w:pPr>
        <w:ind w:left="3600" w:hanging="440"/>
      </w:pPr>
      <w:rPr>
        <w:rFonts w:ascii="Wingdings" w:hAnsi="Wingdings" w:hint="default"/>
      </w:rPr>
    </w:lvl>
    <w:lvl w:ilvl="5" w:tplc="0409000D" w:tentative="1">
      <w:start w:val="1"/>
      <w:numFmt w:val="bullet"/>
      <w:lvlText w:val=""/>
      <w:lvlJc w:val="left"/>
      <w:pPr>
        <w:ind w:left="4040" w:hanging="440"/>
      </w:pPr>
      <w:rPr>
        <w:rFonts w:ascii="Wingdings" w:hAnsi="Wingdings" w:hint="default"/>
      </w:rPr>
    </w:lvl>
    <w:lvl w:ilvl="6" w:tplc="04090001" w:tentative="1">
      <w:start w:val="1"/>
      <w:numFmt w:val="bullet"/>
      <w:lvlText w:val=""/>
      <w:lvlJc w:val="left"/>
      <w:pPr>
        <w:ind w:left="4480" w:hanging="440"/>
      </w:pPr>
      <w:rPr>
        <w:rFonts w:ascii="Wingdings" w:hAnsi="Wingdings" w:hint="default"/>
      </w:rPr>
    </w:lvl>
    <w:lvl w:ilvl="7" w:tplc="0409000B" w:tentative="1">
      <w:start w:val="1"/>
      <w:numFmt w:val="bullet"/>
      <w:lvlText w:val=""/>
      <w:lvlJc w:val="left"/>
      <w:pPr>
        <w:ind w:left="4920" w:hanging="440"/>
      </w:pPr>
      <w:rPr>
        <w:rFonts w:ascii="Wingdings" w:hAnsi="Wingdings" w:hint="default"/>
      </w:rPr>
    </w:lvl>
    <w:lvl w:ilvl="8" w:tplc="0409000D" w:tentative="1">
      <w:start w:val="1"/>
      <w:numFmt w:val="bullet"/>
      <w:lvlText w:val=""/>
      <w:lvlJc w:val="left"/>
      <w:pPr>
        <w:ind w:left="5360" w:hanging="440"/>
      </w:pPr>
      <w:rPr>
        <w:rFonts w:ascii="Wingdings" w:hAnsi="Wingdings" w:hint="default"/>
      </w:rPr>
    </w:lvl>
  </w:abstractNum>
  <w:abstractNum w:abstractNumId="20" w15:restartNumberingAfterBreak="0">
    <w:nsid w:val="691A5374"/>
    <w:multiLevelType w:val="hybridMultilevel"/>
    <w:tmpl w:val="7B3050D8"/>
    <w:lvl w:ilvl="0" w:tplc="49DC0FFA">
      <w:start w:val="1"/>
      <w:numFmt w:val="bullet"/>
      <w:lvlText w:val="・"/>
      <w:lvlJc w:val="left"/>
      <w:pPr>
        <w:ind w:left="8629" w:hanging="440"/>
      </w:pPr>
      <w:rPr>
        <w:rFonts w:ascii="ＭＳ 明朝" w:eastAsia="ＭＳ 明朝" w:hAnsi="ＭＳ 明朝" w:cstheme="minorBidi" w:hint="eastAsia"/>
      </w:rPr>
    </w:lvl>
    <w:lvl w:ilvl="1" w:tplc="0409000B" w:tentative="1">
      <w:start w:val="1"/>
      <w:numFmt w:val="bullet"/>
      <w:lvlText w:val=""/>
      <w:lvlJc w:val="left"/>
      <w:pPr>
        <w:ind w:left="9069" w:hanging="440"/>
      </w:pPr>
      <w:rPr>
        <w:rFonts w:ascii="Wingdings" w:hAnsi="Wingdings" w:hint="default"/>
      </w:rPr>
    </w:lvl>
    <w:lvl w:ilvl="2" w:tplc="0409000D" w:tentative="1">
      <w:start w:val="1"/>
      <w:numFmt w:val="bullet"/>
      <w:lvlText w:val=""/>
      <w:lvlJc w:val="left"/>
      <w:pPr>
        <w:ind w:left="9509" w:hanging="440"/>
      </w:pPr>
      <w:rPr>
        <w:rFonts w:ascii="Wingdings" w:hAnsi="Wingdings" w:hint="default"/>
      </w:rPr>
    </w:lvl>
    <w:lvl w:ilvl="3" w:tplc="04090001" w:tentative="1">
      <w:start w:val="1"/>
      <w:numFmt w:val="bullet"/>
      <w:lvlText w:val=""/>
      <w:lvlJc w:val="left"/>
      <w:pPr>
        <w:ind w:left="9949" w:hanging="440"/>
      </w:pPr>
      <w:rPr>
        <w:rFonts w:ascii="Wingdings" w:hAnsi="Wingdings" w:hint="default"/>
      </w:rPr>
    </w:lvl>
    <w:lvl w:ilvl="4" w:tplc="0409000B" w:tentative="1">
      <w:start w:val="1"/>
      <w:numFmt w:val="bullet"/>
      <w:lvlText w:val=""/>
      <w:lvlJc w:val="left"/>
      <w:pPr>
        <w:ind w:left="10389" w:hanging="440"/>
      </w:pPr>
      <w:rPr>
        <w:rFonts w:ascii="Wingdings" w:hAnsi="Wingdings" w:hint="default"/>
      </w:rPr>
    </w:lvl>
    <w:lvl w:ilvl="5" w:tplc="0409000D" w:tentative="1">
      <w:start w:val="1"/>
      <w:numFmt w:val="bullet"/>
      <w:lvlText w:val=""/>
      <w:lvlJc w:val="left"/>
      <w:pPr>
        <w:ind w:left="10829" w:hanging="440"/>
      </w:pPr>
      <w:rPr>
        <w:rFonts w:ascii="Wingdings" w:hAnsi="Wingdings" w:hint="default"/>
      </w:rPr>
    </w:lvl>
    <w:lvl w:ilvl="6" w:tplc="04090001" w:tentative="1">
      <w:start w:val="1"/>
      <w:numFmt w:val="bullet"/>
      <w:lvlText w:val=""/>
      <w:lvlJc w:val="left"/>
      <w:pPr>
        <w:ind w:left="11269" w:hanging="440"/>
      </w:pPr>
      <w:rPr>
        <w:rFonts w:ascii="Wingdings" w:hAnsi="Wingdings" w:hint="default"/>
      </w:rPr>
    </w:lvl>
    <w:lvl w:ilvl="7" w:tplc="0409000B" w:tentative="1">
      <w:start w:val="1"/>
      <w:numFmt w:val="bullet"/>
      <w:lvlText w:val=""/>
      <w:lvlJc w:val="left"/>
      <w:pPr>
        <w:ind w:left="11709" w:hanging="440"/>
      </w:pPr>
      <w:rPr>
        <w:rFonts w:ascii="Wingdings" w:hAnsi="Wingdings" w:hint="default"/>
      </w:rPr>
    </w:lvl>
    <w:lvl w:ilvl="8" w:tplc="0409000D" w:tentative="1">
      <w:start w:val="1"/>
      <w:numFmt w:val="bullet"/>
      <w:lvlText w:val=""/>
      <w:lvlJc w:val="left"/>
      <w:pPr>
        <w:ind w:left="12149" w:hanging="440"/>
      </w:pPr>
      <w:rPr>
        <w:rFonts w:ascii="Wingdings" w:hAnsi="Wingdings" w:hint="default"/>
      </w:rPr>
    </w:lvl>
  </w:abstractNum>
  <w:abstractNum w:abstractNumId="21" w15:restartNumberingAfterBreak="0">
    <w:nsid w:val="72272417"/>
    <w:multiLevelType w:val="hybridMultilevel"/>
    <w:tmpl w:val="70DC11B8"/>
    <w:lvl w:ilvl="0" w:tplc="D57EE9F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3C05FDC"/>
    <w:multiLevelType w:val="hybridMultilevel"/>
    <w:tmpl w:val="A432A06C"/>
    <w:lvl w:ilvl="0" w:tplc="BABC6140">
      <w:start w:val="1"/>
      <w:numFmt w:val="decimalFullWidth"/>
      <w:lvlText w:val="（%1）"/>
      <w:lvlJc w:val="left"/>
      <w:pPr>
        <w:ind w:left="1367"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7FC628F"/>
    <w:multiLevelType w:val="hybridMultilevel"/>
    <w:tmpl w:val="3B7C93A8"/>
    <w:lvl w:ilvl="0" w:tplc="09B47FCC">
      <w:start w:val="1"/>
      <w:numFmt w:val="decimalFullWidth"/>
      <w:lvlText w:val="（%1）"/>
      <w:lvlJc w:val="left"/>
      <w:pPr>
        <w:ind w:left="1583" w:hanging="720"/>
      </w:pPr>
      <w:rPr>
        <w:rFonts w:hint="default"/>
      </w:rPr>
    </w:lvl>
    <w:lvl w:ilvl="1" w:tplc="04090017" w:tentative="1">
      <w:start w:val="1"/>
      <w:numFmt w:val="aiueoFullWidth"/>
      <w:lvlText w:val="(%2)"/>
      <w:lvlJc w:val="left"/>
      <w:pPr>
        <w:ind w:left="1743" w:hanging="440"/>
      </w:pPr>
    </w:lvl>
    <w:lvl w:ilvl="2" w:tplc="04090011" w:tentative="1">
      <w:start w:val="1"/>
      <w:numFmt w:val="decimalEnclosedCircle"/>
      <w:lvlText w:val="%3"/>
      <w:lvlJc w:val="left"/>
      <w:pPr>
        <w:ind w:left="2183" w:hanging="440"/>
      </w:pPr>
    </w:lvl>
    <w:lvl w:ilvl="3" w:tplc="0409000F" w:tentative="1">
      <w:start w:val="1"/>
      <w:numFmt w:val="decimal"/>
      <w:lvlText w:val="%4."/>
      <w:lvlJc w:val="left"/>
      <w:pPr>
        <w:ind w:left="2623" w:hanging="440"/>
      </w:pPr>
    </w:lvl>
    <w:lvl w:ilvl="4" w:tplc="04090017" w:tentative="1">
      <w:start w:val="1"/>
      <w:numFmt w:val="aiueoFullWidth"/>
      <w:lvlText w:val="(%5)"/>
      <w:lvlJc w:val="left"/>
      <w:pPr>
        <w:ind w:left="3063" w:hanging="440"/>
      </w:pPr>
    </w:lvl>
    <w:lvl w:ilvl="5" w:tplc="04090011" w:tentative="1">
      <w:start w:val="1"/>
      <w:numFmt w:val="decimalEnclosedCircle"/>
      <w:lvlText w:val="%6"/>
      <w:lvlJc w:val="left"/>
      <w:pPr>
        <w:ind w:left="3503" w:hanging="440"/>
      </w:pPr>
    </w:lvl>
    <w:lvl w:ilvl="6" w:tplc="0409000F" w:tentative="1">
      <w:start w:val="1"/>
      <w:numFmt w:val="decimal"/>
      <w:lvlText w:val="%7."/>
      <w:lvlJc w:val="left"/>
      <w:pPr>
        <w:ind w:left="3943" w:hanging="440"/>
      </w:pPr>
    </w:lvl>
    <w:lvl w:ilvl="7" w:tplc="04090017" w:tentative="1">
      <w:start w:val="1"/>
      <w:numFmt w:val="aiueoFullWidth"/>
      <w:lvlText w:val="(%8)"/>
      <w:lvlJc w:val="left"/>
      <w:pPr>
        <w:ind w:left="4383" w:hanging="440"/>
      </w:pPr>
    </w:lvl>
    <w:lvl w:ilvl="8" w:tplc="04090011" w:tentative="1">
      <w:start w:val="1"/>
      <w:numFmt w:val="decimalEnclosedCircle"/>
      <w:lvlText w:val="%9"/>
      <w:lvlJc w:val="left"/>
      <w:pPr>
        <w:ind w:left="4823" w:hanging="440"/>
      </w:pPr>
    </w:lvl>
  </w:abstractNum>
  <w:abstractNum w:abstractNumId="24" w15:restartNumberingAfterBreak="0">
    <w:nsid w:val="7A6135A6"/>
    <w:multiLevelType w:val="hybridMultilevel"/>
    <w:tmpl w:val="DA92A0C6"/>
    <w:lvl w:ilvl="0" w:tplc="08646506">
      <w:start w:val="1"/>
      <w:numFmt w:val="bullet"/>
      <w:lvlText w:val="・"/>
      <w:lvlJc w:val="left"/>
      <w:pPr>
        <w:ind w:left="1707" w:hanging="440"/>
      </w:pPr>
      <w:rPr>
        <w:rFonts w:ascii="ＭＳ 明朝" w:eastAsia="ＭＳ 明朝" w:hAnsi="ＭＳ 明朝" w:cstheme="minorBidi" w:hint="eastAsia"/>
        <w:lang w:val="en-US"/>
      </w:rPr>
    </w:lvl>
    <w:lvl w:ilvl="1" w:tplc="0409000B" w:tentative="1">
      <w:start w:val="1"/>
      <w:numFmt w:val="bullet"/>
      <w:lvlText w:val=""/>
      <w:lvlJc w:val="left"/>
      <w:pPr>
        <w:ind w:left="2147" w:hanging="440"/>
      </w:pPr>
      <w:rPr>
        <w:rFonts w:ascii="Wingdings" w:hAnsi="Wingdings" w:hint="default"/>
      </w:rPr>
    </w:lvl>
    <w:lvl w:ilvl="2" w:tplc="0409000D" w:tentative="1">
      <w:start w:val="1"/>
      <w:numFmt w:val="bullet"/>
      <w:lvlText w:val=""/>
      <w:lvlJc w:val="left"/>
      <w:pPr>
        <w:ind w:left="2587" w:hanging="440"/>
      </w:pPr>
      <w:rPr>
        <w:rFonts w:ascii="Wingdings" w:hAnsi="Wingdings" w:hint="default"/>
      </w:rPr>
    </w:lvl>
    <w:lvl w:ilvl="3" w:tplc="04090001" w:tentative="1">
      <w:start w:val="1"/>
      <w:numFmt w:val="bullet"/>
      <w:lvlText w:val=""/>
      <w:lvlJc w:val="left"/>
      <w:pPr>
        <w:ind w:left="3027" w:hanging="440"/>
      </w:pPr>
      <w:rPr>
        <w:rFonts w:ascii="Wingdings" w:hAnsi="Wingdings" w:hint="default"/>
      </w:rPr>
    </w:lvl>
    <w:lvl w:ilvl="4" w:tplc="0409000B" w:tentative="1">
      <w:start w:val="1"/>
      <w:numFmt w:val="bullet"/>
      <w:lvlText w:val=""/>
      <w:lvlJc w:val="left"/>
      <w:pPr>
        <w:ind w:left="3467" w:hanging="440"/>
      </w:pPr>
      <w:rPr>
        <w:rFonts w:ascii="Wingdings" w:hAnsi="Wingdings" w:hint="default"/>
      </w:rPr>
    </w:lvl>
    <w:lvl w:ilvl="5" w:tplc="0409000D" w:tentative="1">
      <w:start w:val="1"/>
      <w:numFmt w:val="bullet"/>
      <w:lvlText w:val=""/>
      <w:lvlJc w:val="left"/>
      <w:pPr>
        <w:ind w:left="3907" w:hanging="440"/>
      </w:pPr>
      <w:rPr>
        <w:rFonts w:ascii="Wingdings" w:hAnsi="Wingdings" w:hint="default"/>
      </w:rPr>
    </w:lvl>
    <w:lvl w:ilvl="6" w:tplc="04090001" w:tentative="1">
      <w:start w:val="1"/>
      <w:numFmt w:val="bullet"/>
      <w:lvlText w:val=""/>
      <w:lvlJc w:val="left"/>
      <w:pPr>
        <w:ind w:left="4347" w:hanging="440"/>
      </w:pPr>
      <w:rPr>
        <w:rFonts w:ascii="Wingdings" w:hAnsi="Wingdings" w:hint="default"/>
      </w:rPr>
    </w:lvl>
    <w:lvl w:ilvl="7" w:tplc="0409000B" w:tentative="1">
      <w:start w:val="1"/>
      <w:numFmt w:val="bullet"/>
      <w:lvlText w:val=""/>
      <w:lvlJc w:val="left"/>
      <w:pPr>
        <w:ind w:left="4787" w:hanging="440"/>
      </w:pPr>
      <w:rPr>
        <w:rFonts w:ascii="Wingdings" w:hAnsi="Wingdings" w:hint="default"/>
      </w:rPr>
    </w:lvl>
    <w:lvl w:ilvl="8" w:tplc="0409000D" w:tentative="1">
      <w:start w:val="1"/>
      <w:numFmt w:val="bullet"/>
      <w:lvlText w:val=""/>
      <w:lvlJc w:val="left"/>
      <w:pPr>
        <w:ind w:left="5227" w:hanging="440"/>
      </w:pPr>
      <w:rPr>
        <w:rFonts w:ascii="Wingdings" w:hAnsi="Wingdings" w:hint="default"/>
      </w:rPr>
    </w:lvl>
  </w:abstractNum>
  <w:abstractNum w:abstractNumId="25" w15:restartNumberingAfterBreak="0">
    <w:nsid w:val="7C60443F"/>
    <w:multiLevelType w:val="hybridMultilevel"/>
    <w:tmpl w:val="8FBE1806"/>
    <w:lvl w:ilvl="0" w:tplc="A9023A36">
      <w:start w:val="1"/>
      <w:numFmt w:val="bullet"/>
      <w:lvlText w:val="・"/>
      <w:lvlJc w:val="left"/>
      <w:pPr>
        <w:ind w:left="360" w:hanging="360"/>
      </w:pPr>
      <w:rPr>
        <w:rFonts w:ascii="ＭＳ 明朝" w:eastAsia="ＭＳ 明朝" w:hAnsi="ＭＳ 明朝" w:cstheme="minorEastAsia"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69619823">
    <w:abstractNumId w:val="5"/>
  </w:num>
  <w:num w:numId="2" w16cid:durableId="984435564">
    <w:abstractNumId w:val="15"/>
  </w:num>
  <w:num w:numId="3" w16cid:durableId="120659256">
    <w:abstractNumId w:val="25"/>
  </w:num>
  <w:num w:numId="4" w16cid:durableId="1896161436">
    <w:abstractNumId w:val="5"/>
  </w:num>
  <w:num w:numId="5" w16cid:durableId="38288964">
    <w:abstractNumId w:val="21"/>
  </w:num>
  <w:num w:numId="6" w16cid:durableId="1866210078">
    <w:abstractNumId w:val="5"/>
  </w:num>
  <w:num w:numId="7" w16cid:durableId="336229275">
    <w:abstractNumId w:val="5"/>
  </w:num>
  <w:num w:numId="8" w16cid:durableId="1036393531">
    <w:abstractNumId w:val="5"/>
  </w:num>
  <w:num w:numId="9" w16cid:durableId="57097133">
    <w:abstractNumId w:val="5"/>
  </w:num>
  <w:num w:numId="10" w16cid:durableId="1482189808">
    <w:abstractNumId w:val="5"/>
  </w:num>
  <w:num w:numId="11" w16cid:durableId="702246790">
    <w:abstractNumId w:val="5"/>
  </w:num>
  <w:num w:numId="12" w16cid:durableId="1743989851">
    <w:abstractNumId w:val="5"/>
  </w:num>
  <w:num w:numId="13" w16cid:durableId="1454135354">
    <w:abstractNumId w:val="5"/>
  </w:num>
  <w:num w:numId="14" w16cid:durableId="1920744560">
    <w:abstractNumId w:val="12"/>
  </w:num>
  <w:num w:numId="15" w16cid:durableId="2005474803">
    <w:abstractNumId w:val="11"/>
  </w:num>
  <w:num w:numId="16" w16cid:durableId="464349953">
    <w:abstractNumId w:val="19"/>
  </w:num>
  <w:num w:numId="17" w16cid:durableId="1952277129">
    <w:abstractNumId w:val="20"/>
  </w:num>
  <w:num w:numId="18" w16cid:durableId="1130199199">
    <w:abstractNumId w:val="7"/>
  </w:num>
  <w:num w:numId="19" w16cid:durableId="677805656">
    <w:abstractNumId w:val="0"/>
  </w:num>
  <w:num w:numId="20" w16cid:durableId="1293488211">
    <w:abstractNumId w:val="23"/>
  </w:num>
  <w:num w:numId="21" w16cid:durableId="945697819">
    <w:abstractNumId w:val="2"/>
  </w:num>
  <w:num w:numId="22" w16cid:durableId="2127967938">
    <w:abstractNumId w:val="8"/>
  </w:num>
  <w:num w:numId="23" w16cid:durableId="526718761">
    <w:abstractNumId w:val="6"/>
  </w:num>
  <w:num w:numId="24" w16cid:durableId="522593711">
    <w:abstractNumId w:val="1"/>
  </w:num>
  <w:num w:numId="25" w16cid:durableId="1103720183">
    <w:abstractNumId w:val="13"/>
  </w:num>
  <w:num w:numId="26" w16cid:durableId="1759329636">
    <w:abstractNumId w:val="4"/>
  </w:num>
  <w:num w:numId="27" w16cid:durableId="2092774060">
    <w:abstractNumId w:val="3"/>
  </w:num>
  <w:num w:numId="28" w16cid:durableId="617299967">
    <w:abstractNumId w:val="16"/>
  </w:num>
  <w:num w:numId="29" w16cid:durableId="1671521382">
    <w:abstractNumId w:val="24"/>
  </w:num>
  <w:num w:numId="30" w16cid:durableId="1101149319">
    <w:abstractNumId w:val="18"/>
  </w:num>
  <w:num w:numId="31" w16cid:durableId="1827670824">
    <w:abstractNumId w:val="9"/>
  </w:num>
  <w:num w:numId="32" w16cid:durableId="228031844">
    <w:abstractNumId w:val="10"/>
  </w:num>
  <w:num w:numId="33" w16cid:durableId="1572614672">
    <w:abstractNumId w:val="17"/>
  </w:num>
  <w:num w:numId="34" w16cid:durableId="1939017533">
    <w:abstractNumId w:val="14"/>
  </w:num>
  <w:num w:numId="35" w16cid:durableId="804352707">
    <w:abstractNumId w:val="2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dirty"/>
  <w:defaultTabStop w:val="960"/>
  <w:drawingGridHorizontalSpacing w:val="108"/>
  <w:drawingGridVerticalSpacing w:val="175"/>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780"/>
    <w:rsid w:val="00000ED3"/>
    <w:rsid w:val="000024FF"/>
    <w:rsid w:val="000026EE"/>
    <w:rsid w:val="00003F38"/>
    <w:rsid w:val="000049FD"/>
    <w:rsid w:val="000058A2"/>
    <w:rsid w:val="00005C2F"/>
    <w:rsid w:val="0000708F"/>
    <w:rsid w:val="000100D2"/>
    <w:rsid w:val="00010406"/>
    <w:rsid w:val="00010DF1"/>
    <w:rsid w:val="00014A96"/>
    <w:rsid w:val="00015A0C"/>
    <w:rsid w:val="00017B6D"/>
    <w:rsid w:val="00020FFD"/>
    <w:rsid w:val="00022263"/>
    <w:rsid w:val="00022AB6"/>
    <w:rsid w:val="00023423"/>
    <w:rsid w:val="0002418D"/>
    <w:rsid w:val="00024800"/>
    <w:rsid w:val="000252E0"/>
    <w:rsid w:val="00025F64"/>
    <w:rsid w:val="0002616D"/>
    <w:rsid w:val="00026CA0"/>
    <w:rsid w:val="00027DD9"/>
    <w:rsid w:val="00031C46"/>
    <w:rsid w:val="000325AF"/>
    <w:rsid w:val="00032847"/>
    <w:rsid w:val="00032AF2"/>
    <w:rsid w:val="00033069"/>
    <w:rsid w:val="00033B47"/>
    <w:rsid w:val="00033E88"/>
    <w:rsid w:val="0003431A"/>
    <w:rsid w:val="000343D0"/>
    <w:rsid w:val="000357D9"/>
    <w:rsid w:val="00037879"/>
    <w:rsid w:val="00037964"/>
    <w:rsid w:val="00037E43"/>
    <w:rsid w:val="00040DE6"/>
    <w:rsid w:val="0004160F"/>
    <w:rsid w:val="00042182"/>
    <w:rsid w:val="000441DB"/>
    <w:rsid w:val="00045F04"/>
    <w:rsid w:val="00050448"/>
    <w:rsid w:val="00050DBE"/>
    <w:rsid w:val="00051A4B"/>
    <w:rsid w:val="00052363"/>
    <w:rsid w:val="0005237A"/>
    <w:rsid w:val="0005365B"/>
    <w:rsid w:val="00053CAB"/>
    <w:rsid w:val="00054FAF"/>
    <w:rsid w:val="000564CC"/>
    <w:rsid w:val="00057C01"/>
    <w:rsid w:val="00061234"/>
    <w:rsid w:val="00061250"/>
    <w:rsid w:val="00061556"/>
    <w:rsid w:val="00062B50"/>
    <w:rsid w:val="00065663"/>
    <w:rsid w:val="00066485"/>
    <w:rsid w:val="000673DF"/>
    <w:rsid w:val="000705B5"/>
    <w:rsid w:val="00074A02"/>
    <w:rsid w:val="0007584A"/>
    <w:rsid w:val="00075E0C"/>
    <w:rsid w:val="00076360"/>
    <w:rsid w:val="000764A9"/>
    <w:rsid w:val="000769A0"/>
    <w:rsid w:val="00077AEA"/>
    <w:rsid w:val="00080312"/>
    <w:rsid w:val="00083646"/>
    <w:rsid w:val="000837F6"/>
    <w:rsid w:val="00084D9A"/>
    <w:rsid w:val="000870BB"/>
    <w:rsid w:val="00087E9A"/>
    <w:rsid w:val="0009057A"/>
    <w:rsid w:val="0009075C"/>
    <w:rsid w:val="00090A87"/>
    <w:rsid w:val="00091DDE"/>
    <w:rsid w:val="000924EE"/>
    <w:rsid w:val="000938B3"/>
    <w:rsid w:val="00093C02"/>
    <w:rsid w:val="0009423B"/>
    <w:rsid w:val="000A1E55"/>
    <w:rsid w:val="000A3C5D"/>
    <w:rsid w:val="000A41AF"/>
    <w:rsid w:val="000B0B46"/>
    <w:rsid w:val="000B2596"/>
    <w:rsid w:val="000B2719"/>
    <w:rsid w:val="000B418D"/>
    <w:rsid w:val="000B41D3"/>
    <w:rsid w:val="000B45E2"/>
    <w:rsid w:val="000B7D32"/>
    <w:rsid w:val="000C092C"/>
    <w:rsid w:val="000C0FE4"/>
    <w:rsid w:val="000C1C51"/>
    <w:rsid w:val="000C348C"/>
    <w:rsid w:val="000C75E9"/>
    <w:rsid w:val="000C79A9"/>
    <w:rsid w:val="000D2BC2"/>
    <w:rsid w:val="000D356E"/>
    <w:rsid w:val="000D4468"/>
    <w:rsid w:val="000D6052"/>
    <w:rsid w:val="000D6D54"/>
    <w:rsid w:val="000D7697"/>
    <w:rsid w:val="000D7E9B"/>
    <w:rsid w:val="000E0094"/>
    <w:rsid w:val="000E0D5A"/>
    <w:rsid w:val="000E10B6"/>
    <w:rsid w:val="000E2C35"/>
    <w:rsid w:val="000E2D99"/>
    <w:rsid w:val="000E3191"/>
    <w:rsid w:val="000E42FC"/>
    <w:rsid w:val="000E6517"/>
    <w:rsid w:val="000F0E1C"/>
    <w:rsid w:val="000F3647"/>
    <w:rsid w:val="000F3D2F"/>
    <w:rsid w:val="000F50E6"/>
    <w:rsid w:val="000F55C1"/>
    <w:rsid w:val="000F5D72"/>
    <w:rsid w:val="000F5D8F"/>
    <w:rsid w:val="00102381"/>
    <w:rsid w:val="00107763"/>
    <w:rsid w:val="00110E99"/>
    <w:rsid w:val="00111379"/>
    <w:rsid w:val="001124AF"/>
    <w:rsid w:val="00113AD3"/>
    <w:rsid w:val="001156EB"/>
    <w:rsid w:val="00115FCB"/>
    <w:rsid w:val="00116603"/>
    <w:rsid w:val="001209AA"/>
    <w:rsid w:val="0012209C"/>
    <w:rsid w:val="00122121"/>
    <w:rsid w:val="00123B02"/>
    <w:rsid w:val="00124873"/>
    <w:rsid w:val="0012588A"/>
    <w:rsid w:val="00126AEE"/>
    <w:rsid w:val="0013321D"/>
    <w:rsid w:val="001334A3"/>
    <w:rsid w:val="00136140"/>
    <w:rsid w:val="001365BC"/>
    <w:rsid w:val="00136DA4"/>
    <w:rsid w:val="001371CF"/>
    <w:rsid w:val="00137802"/>
    <w:rsid w:val="001406E4"/>
    <w:rsid w:val="00141A87"/>
    <w:rsid w:val="00142928"/>
    <w:rsid w:val="00145591"/>
    <w:rsid w:val="00146425"/>
    <w:rsid w:val="00150536"/>
    <w:rsid w:val="0015058F"/>
    <w:rsid w:val="001508C6"/>
    <w:rsid w:val="001509C3"/>
    <w:rsid w:val="00151A8C"/>
    <w:rsid w:val="00152A13"/>
    <w:rsid w:val="001530B8"/>
    <w:rsid w:val="00156BFB"/>
    <w:rsid w:val="00157B44"/>
    <w:rsid w:val="00162575"/>
    <w:rsid w:val="001638BD"/>
    <w:rsid w:val="001646D7"/>
    <w:rsid w:val="00166A99"/>
    <w:rsid w:val="00170CC4"/>
    <w:rsid w:val="001732F2"/>
    <w:rsid w:val="00174262"/>
    <w:rsid w:val="0017441D"/>
    <w:rsid w:val="0017532E"/>
    <w:rsid w:val="0017547B"/>
    <w:rsid w:val="00175C4A"/>
    <w:rsid w:val="00177388"/>
    <w:rsid w:val="00177EE2"/>
    <w:rsid w:val="0018013E"/>
    <w:rsid w:val="0018225A"/>
    <w:rsid w:val="00182812"/>
    <w:rsid w:val="00182D0C"/>
    <w:rsid w:val="00183BD5"/>
    <w:rsid w:val="00184E2F"/>
    <w:rsid w:val="0018662C"/>
    <w:rsid w:val="00186A71"/>
    <w:rsid w:val="00187F08"/>
    <w:rsid w:val="00190747"/>
    <w:rsid w:val="00190E4B"/>
    <w:rsid w:val="00191256"/>
    <w:rsid w:val="00191354"/>
    <w:rsid w:val="0019668E"/>
    <w:rsid w:val="00197038"/>
    <w:rsid w:val="001A3130"/>
    <w:rsid w:val="001A3C7E"/>
    <w:rsid w:val="001A4B22"/>
    <w:rsid w:val="001A4FF5"/>
    <w:rsid w:val="001A56AA"/>
    <w:rsid w:val="001A5CAF"/>
    <w:rsid w:val="001A5CDE"/>
    <w:rsid w:val="001A6107"/>
    <w:rsid w:val="001A78BB"/>
    <w:rsid w:val="001A7B0E"/>
    <w:rsid w:val="001B07DF"/>
    <w:rsid w:val="001B0B4F"/>
    <w:rsid w:val="001B0E2E"/>
    <w:rsid w:val="001B3866"/>
    <w:rsid w:val="001B62EC"/>
    <w:rsid w:val="001B640F"/>
    <w:rsid w:val="001C0151"/>
    <w:rsid w:val="001C1D60"/>
    <w:rsid w:val="001C4747"/>
    <w:rsid w:val="001C73BD"/>
    <w:rsid w:val="001D00E4"/>
    <w:rsid w:val="001D04B8"/>
    <w:rsid w:val="001D0ADA"/>
    <w:rsid w:val="001D0D98"/>
    <w:rsid w:val="001D1232"/>
    <w:rsid w:val="001D15FF"/>
    <w:rsid w:val="001D1E51"/>
    <w:rsid w:val="001D23D7"/>
    <w:rsid w:val="001D3977"/>
    <w:rsid w:val="001D456A"/>
    <w:rsid w:val="001D4D7E"/>
    <w:rsid w:val="001D5102"/>
    <w:rsid w:val="001D6882"/>
    <w:rsid w:val="001D718F"/>
    <w:rsid w:val="001E09A0"/>
    <w:rsid w:val="001E0E3A"/>
    <w:rsid w:val="001E2A9F"/>
    <w:rsid w:val="001E3767"/>
    <w:rsid w:val="001E59F6"/>
    <w:rsid w:val="001E5E79"/>
    <w:rsid w:val="001E6BB2"/>
    <w:rsid w:val="001E6FE5"/>
    <w:rsid w:val="001E7651"/>
    <w:rsid w:val="001F0C22"/>
    <w:rsid w:val="001F0DF0"/>
    <w:rsid w:val="001F22A5"/>
    <w:rsid w:val="001F2F65"/>
    <w:rsid w:val="001F4F69"/>
    <w:rsid w:val="001F712E"/>
    <w:rsid w:val="001F7571"/>
    <w:rsid w:val="001F7732"/>
    <w:rsid w:val="001F7EFD"/>
    <w:rsid w:val="00201860"/>
    <w:rsid w:val="0020204E"/>
    <w:rsid w:val="002022D1"/>
    <w:rsid w:val="00202591"/>
    <w:rsid w:val="00202EDF"/>
    <w:rsid w:val="0020328E"/>
    <w:rsid w:val="002033FE"/>
    <w:rsid w:val="002049DB"/>
    <w:rsid w:val="00205052"/>
    <w:rsid w:val="002066A0"/>
    <w:rsid w:val="002109E4"/>
    <w:rsid w:val="00212322"/>
    <w:rsid w:val="002123DA"/>
    <w:rsid w:val="00212970"/>
    <w:rsid w:val="0021333F"/>
    <w:rsid w:val="002138D5"/>
    <w:rsid w:val="00213A65"/>
    <w:rsid w:val="00214AE0"/>
    <w:rsid w:val="00214F88"/>
    <w:rsid w:val="002160A0"/>
    <w:rsid w:val="00217324"/>
    <w:rsid w:val="002178A0"/>
    <w:rsid w:val="00217E3F"/>
    <w:rsid w:val="00220C7C"/>
    <w:rsid w:val="00221F23"/>
    <w:rsid w:val="00222C6D"/>
    <w:rsid w:val="002235E4"/>
    <w:rsid w:val="00223681"/>
    <w:rsid w:val="002243E8"/>
    <w:rsid w:val="00225841"/>
    <w:rsid w:val="00225C64"/>
    <w:rsid w:val="002264A8"/>
    <w:rsid w:val="0022752B"/>
    <w:rsid w:val="0022786A"/>
    <w:rsid w:val="0023084B"/>
    <w:rsid w:val="002317FB"/>
    <w:rsid w:val="002327A6"/>
    <w:rsid w:val="0023353A"/>
    <w:rsid w:val="0023592E"/>
    <w:rsid w:val="00235DF4"/>
    <w:rsid w:val="00237809"/>
    <w:rsid w:val="00237923"/>
    <w:rsid w:val="00237D8D"/>
    <w:rsid w:val="00241656"/>
    <w:rsid w:val="00241799"/>
    <w:rsid w:val="00241854"/>
    <w:rsid w:val="002419D1"/>
    <w:rsid w:val="00242268"/>
    <w:rsid w:val="002422AF"/>
    <w:rsid w:val="0024325F"/>
    <w:rsid w:val="00245892"/>
    <w:rsid w:val="00246C1E"/>
    <w:rsid w:val="00250740"/>
    <w:rsid w:val="002509A6"/>
    <w:rsid w:val="00250A38"/>
    <w:rsid w:val="00252D26"/>
    <w:rsid w:val="0025333F"/>
    <w:rsid w:val="00253500"/>
    <w:rsid w:val="00257019"/>
    <w:rsid w:val="00260678"/>
    <w:rsid w:val="00261A52"/>
    <w:rsid w:val="00262096"/>
    <w:rsid w:val="00263EF4"/>
    <w:rsid w:val="0026512E"/>
    <w:rsid w:val="00265A29"/>
    <w:rsid w:val="00265B3C"/>
    <w:rsid w:val="00271402"/>
    <w:rsid w:val="0027324D"/>
    <w:rsid w:val="00274749"/>
    <w:rsid w:val="0027508C"/>
    <w:rsid w:val="0027650A"/>
    <w:rsid w:val="002775E7"/>
    <w:rsid w:val="00277B70"/>
    <w:rsid w:val="00277D39"/>
    <w:rsid w:val="00280CCE"/>
    <w:rsid w:val="00280EAD"/>
    <w:rsid w:val="00283A79"/>
    <w:rsid w:val="002840B1"/>
    <w:rsid w:val="002862ED"/>
    <w:rsid w:val="00287135"/>
    <w:rsid w:val="0028780F"/>
    <w:rsid w:val="00290246"/>
    <w:rsid w:val="002907D0"/>
    <w:rsid w:val="00290C15"/>
    <w:rsid w:val="0029204B"/>
    <w:rsid w:val="002929D4"/>
    <w:rsid w:val="00292F70"/>
    <w:rsid w:val="00294958"/>
    <w:rsid w:val="00295289"/>
    <w:rsid w:val="0029531D"/>
    <w:rsid w:val="0029535C"/>
    <w:rsid w:val="00296841"/>
    <w:rsid w:val="002A1953"/>
    <w:rsid w:val="002A21D9"/>
    <w:rsid w:val="002A256F"/>
    <w:rsid w:val="002A3679"/>
    <w:rsid w:val="002A37CE"/>
    <w:rsid w:val="002A4698"/>
    <w:rsid w:val="002A4875"/>
    <w:rsid w:val="002A58C6"/>
    <w:rsid w:val="002A6A92"/>
    <w:rsid w:val="002A6AFD"/>
    <w:rsid w:val="002B01F7"/>
    <w:rsid w:val="002B1ED0"/>
    <w:rsid w:val="002B3015"/>
    <w:rsid w:val="002B5294"/>
    <w:rsid w:val="002B53C2"/>
    <w:rsid w:val="002B5EF2"/>
    <w:rsid w:val="002B63F3"/>
    <w:rsid w:val="002B691E"/>
    <w:rsid w:val="002B6A66"/>
    <w:rsid w:val="002C01B8"/>
    <w:rsid w:val="002C1074"/>
    <w:rsid w:val="002C1FE6"/>
    <w:rsid w:val="002C280B"/>
    <w:rsid w:val="002C3BB4"/>
    <w:rsid w:val="002C47F4"/>
    <w:rsid w:val="002C4AC9"/>
    <w:rsid w:val="002C5B86"/>
    <w:rsid w:val="002C5C79"/>
    <w:rsid w:val="002C628A"/>
    <w:rsid w:val="002C6A19"/>
    <w:rsid w:val="002C6C36"/>
    <w:rsid w:val="002C75CD"/>
    <w:rsid w:val="002C77A6"/>
    <w:rsid w:val="002D167D"/>
    <w:rsid w:val="002D59B7"/>
    <w:rsid w:val="002D5E87"/>
    <w:rsid w:val="002D6CCD"/>
    <w:rsid w:val="002D6D2F"/>
    <w:rsid w:val="002D6DFC"/>
    <w:rsid w:val="002E0F8A"/>
    <w:rsid w:val="002E1D2D"/>
    <w:rsid w:val="002E2998"/>
    <w:rsid w:val="002E2EE9"/>
    <w:rsid w:val="002E40F6"/>
    <w:rsid w:val="002E47A0"/>
    <w:rsid w:val="002E69F0"/>
    <w:rsid w:val="002E7CC1"/>
    <w:rsid w:val="002F0247"/>
    <w:rsid w:val="002F09A7"/>
    <w:rsid w:val="002F1091"/>
    <w:rsid w:val="002F3C8E"/>
    <w:rsid w:val="002F4841"/>
    <w:rsid w:val="002F4B06"/>
    <w:rsid w:val="002F4B97"/>
    <w:rsid w:val="00301DF2"/>
    <w:rsid w:val="003021AE"/>
    <w:rsid w:val="0030628E"/>
    <w:rsid w:val="00306F94"/>
    <w:rsid w:val="00307DC4"/>
    <w:rsid w:val="0031430C"/>
    <w:rsid w:val="00315186"/>
    <w:rsid w:val="00315B81"/>
    <w:rsid w:val="003160AE"/>
    <w:rsid w:val="00317099"/>
    <w:rsid w:val="003203A1"/>
    <w:rsid w:val="00321CF7"/>
    <w:rsid w:val="00321E6D"/>
    <w:rsid w:val="00322291"/>
    <w:rsid w:val="003222FC"/>
    <w:rsid w:val="00324ACB"/>
    <w:rsid w:val="003251F6"/>
    <w:rsid w:val="00327E9B"/>
    <w:rsid w:val="00330247"/>
    <w:rsid w:val="00330C2C"/>
    <w:rsid w:val="003312D5"/>
    <w:rsid w:val="0033137A"/>
    <w:rsid w:val="00331444"/>
    <w:rsid w:val="0033146D"/>
    <w:rsid w:val="00331B07"/>
    <w:rsid w:val="00331BA4"/>
    <w:rsid w:val="00331C81"/>
    <w:rsid w:val="003325F8"/>
    <w:rsid w:val="00332729"/>
    <w:rsid w:val="00332CA3"/>
    <w:rsid w:val="003338F5"/>
    <w:rsid w:val="0033452A"/>
    <w:rsid w:val="003353C3"/>
    <w:rsid w:val="003404FC"/>
    <w:rsid w:val="00340F4F"/>
    <w:rsid w:val="0034246D"/>
    <w:rsid w:val="00342D22"/>
    <w:rsid w:val="0034320A"/>
    <w:rsid w:val="0034374A"/>
    <w:rsid w:val="00343795"/>
    <w:rsid w:val="00343951"/>
    <w:rsid w:val="00344E41"/>
    <w:rsid w:val="00345450"/>
    <w:rsid w:val="003457F7"/>
    <w:rsid w:val="00345DC0"/>
    <w:rsid w:val="00345EAB"/>
    <w:rsid w:val="003466D0"/>
    <w:rsid w:val="00353633"/>
    <w:rsid w:val="00354D43"/>
    <w:rsid w:val="003555D8"/>
    <w:rsid w:val="00356FE6"/>
    <w:rsid w:val="00357782"/>
    <w:rsid w:val="00357DDE"/>
    <w:rsid w:val="00360172"/>
    <w:rsid w:val="00364063"/>
    <w:rsid w:val="00364464"/>
    <w:rsid w:val="0036467E"/>
    <w:rsid w:val="00364FAA"/>
    <w:rsid w:val="00365B00"/>
    <w:rsid w:val="00365FE6"/>
    <w:rsid w:val="00367121"/>
    <w:rsid w:val="003676AE"/>
    <w:rsid w:val="00367E6D"/>
    <w:rsid w:val="00370219"/>
    <w:rsid w:val="00370A1F"/>
    <w:rsid w:val="0037356E"/>
    <w:rsid w:val="00375C27"/>
    <w:rsid w:val="00380B49"/>
    <w:rsid w:val="003811AC"/>
    <w:rsid w:val="003824B7"/>
    <w:rsid w:val="0038334B"/>
    <w:rsid w:val="003839E1"/>
    <w:rsid w:val="00384F6F"/>
    <w:rsid w:val="00386045"/>
    <w:rsid w:val="00386050"/>
    <w:rsid w:val="00386581"/>
    <w:rsid w:val="00390609"/>
    <w:rsid w:val="00391505"/>
    <w:rsid w:val="003930AA"/>
    <w:rsid w:val="00393587"/>
    <w:rsid w:val="00393EF9"/>
    <w:rsid w:val="00396F04"/>
    <w:rsid w:val="003971C2"/>
    <w:rsid w:val="003973E1"/>
    <w:rsid w:val="0039761A"/>
    <w:rsid w:val="00397BCC"/>
    <w:rsid w:val="00397D43"/>
    <w:rsid w:val="003A048F"/>
    <w:rsid w:val="003A1ABE"/>
    <w:rsid w:val="003A223C"/>
    <w:rsid w:val="003A2E0D"/>
    <w:rsid w:val="003A402C"/>
    <w:rsid w:val="003A4660"/>
    <w:rsid w:val="003B00C8"/>
    <w:rsid w:val="003B2490"/>
    <w:rsid w:val="003B2D01"/>
    <w:rsid w:val="003B2F8B"/>
    <w:rsid w:val="003B365A"/>
    <w:rsid w:val="003B437E"/>
    <w:rsid w:val="003B5C37"/>
    <w:rsid w:val="003B7411"/>
    <w:rsid w:val="003C0389"/>
    <w:rsid w:val="003C04CB"/>
    <w:rsid w:val="003C2A1E"/>
    <w:rsid w:val="003C3915"/>
    <w:rsid w:val="003C3CBD"/>
    <w:rsid w:val="003C684C"/>
    <w:rsid w:val="003C7F0A"/>
    <w:rsid w:val="003D0BD9"/>
    <w:rsid w:val="003D0D14"/>
    <w:rsid w:val="003D212E"/>
    <w:rsid w:val="003D4816"/>
    <w:rsid w:val="003D4EBA"/>
    <w:rsid w:val="003D5098"/>
    <w:rsid w:val="003D62FF"/>
    <w:rsid w:val="003D7877"/>
    <w:rsid w:val="003E0426"/>
    <w:rsid w:val="003E242A"/>
    <w:rsid w:val="003E28FA"/>
    <w:rsid w:val="003E2C60"/>
    <w:rsid w:val="003E2ECF"/>
    <w:rsid w:val="003E3BC3"/>
    <w:rsid w:val="003E51C3"/>
    <w:rsid w:val="003E52FF"/>
    <w:rsid w:val="003E53E0"/>
    <w:rsid w:val="003E54E5"/>
    <w:rsid w:val="003E5DF8"/>
    <w:rsid w:val="003E66A6"/>
    <w:rsid w:val="003E7FD9"/>
    <w:rsid w:val="003F03B6"/>
    <w:rsid w:val="003F0F19"/>
    <w:rsid w:val="003F1349"/>
    <w:rsid w:val="003F2246"/>
    <w:rsid w:val="003F275D"/>
    <w:rsid w:val="003F3179"/>
    <w:rsid w:val="003F58EC"/>
    <w:rsid w:val="003F5B78"/>
    <w:rsid w:val="003F7137"/>
    <w:rsid w:val="004014E1"/>
    <w:rsid w:val="004032F5"/>
    <w:rsid w:val="004063B5"/>
    <w:rsid w:val="00406DAC"/>
    <w:rsid w:val="0041234F"/>
    <w:rsid w:val="004123D9"/>
    <w:rsid w:val="0041339F"/>
    <w:rsid w:val="004143EC"/>
    <w:rsid w:val="00414F43"/>
    <w:rsid w:val="004155C2"/>
    <w:rsid w:val="004168E4"/>
    <w:rsid w:val="00417260"/>
    <w:rsid w:val="0041776C"/>
    <w:rsid w:val="00417863"/>
    <w:rsid w:val="00420477"/>
    <w:rsid w:val="004215FF"/>
    <w:rsid w:val="0042193F"/>
    <w:rsid w:val="004236C2"/>
    <w:rsid w:val="00423B7E"/>
    <w:rsid w:val="0042426D"/>
    <w:rsid w:val="004243AD"/>
    <w:rsid w:val="00424425"/>
    <w:rsid w:val="00426249"/>
    <w:rsid w:val="0042670D"/>
    <w:rsid w:val="004279FA"/>
    <w:rsid w:val="00430A9F"/>
    <w:rsid w:val="00431315"/>
    <w:rsid w:val="00432580"/>
    <w:rsid w:val="00433565"/>
    <w:rsid w:val="004349FD"/>
    <w:rsid w:val="00434B02"/>
    <w:rsid w:val="00437DC9"/>
    <w:rsid w:val="0044140B"/>
    <w:rsid w:val="00441C54"/>
    <w:rsid w:val="004436CE"/>
    <w:rsid w:val="004438F2"/>
    <w:rsid w:val="004451D4"/>
    <w:rsid w:val="00447CD0"/>
    <w:rsid w:val="00450BF6"/>
    <w:rsid w:val="00450D8E"/>
    <w:rsid w:val="00452563"/>
    <w:rsid w:val="004529E7"/>
    <w:rsid w:val="00452F28"/>
    <w:rsid w:val="004536B6"/>
    <w:rsid w:val="0045405A"/>
    <w:rsid w:val="00455D72"/>
    <w:rsid w:val="004563F7"/>
    <w:rsid w:val="00461C72"/>
    <w:rsid w:val="00462BBC"/>
    <w:rsid w:val="00464331"/>
    <w:rsid w:val="00464EF0"/>
    <w:rsid w:val="0046529E"/>
    <w:rsid w:val="00465720"/>
    <w:rsid w:val="0046625B"/>
    <w:rsid w:val="00466268"/>
    <w:rsid w:val="00474A39"/>
    <w:rsid w:val="00474C99"/>
    <w:rsid w:val="0047621A"/>
    <w:rsid w:val="00476AC1"/>
    <w:rsid w:val="00476BD7"/>
    <w:rsid w:val="00477CEA"/>
    <w:rsid w:val="00480DDE"/>
    <w:rsid w:val="00482545"/>
    <w:rsid w:val="004857C1"/>
    <w:rsid w:val="00485B0A"/>
    <w:rsid w:val="004878D7"/>
    <w:rsid w:val="00487985"/>
    <w:rsid w:val="0049064E"/>
    <w:rsid w:val="00490F8D"/>
    <w:rsid w:val="00491066"/>
    <w:rsid w:val="00491472"/>
    <w:rsid w:val="00491F1C"/>
    <w:rsid w:val="0049206D"/>
    <w:rsid w:val="00493469"/>
    <w:rsid w:val="004949AC"/>
    <w:rsid w:val="00495B6A"/>
    <w:rsid w:val="00496300"/>
    <w:rsid w:val="00496320"/>
    <w:rsid w:val="0049645C"/>
    <w:rsid w:val="004967B5"/>
    <w:rsid w:val="00496AB4"/>
    <w:rsid w:val="004A3AFB"/>
    <w:rsid w:val="004A4282"/>
    <w:rsid w:val="004A5011"/>
    <w:rsid w:val="004A5716"/>
    <w:rsid w:val="004A77A9"/>
    <w:rsid w:val="004B1F91"/>
    <w:rsid w:val="004B2801"/>
    <w:rsid w:val="004B4ACA"/>
    <w:rsid w:val="004B51CD"/>
    <w:rsid w:val="004B5BB8"/>
    <w:rsid w:val="004B5E2A"/>
    <w:rsid w:val="004B6BBE"/>
    <w:rsid w:val="004B70F8"/>
    <w:rsid w:val="004C0B20"/>
    <w:rsid w:val="004C0E37"/>
    <w:rsid w:val="004C15E6"/>
    <w:rsid w:val="004C3A78"/>
    <w:rsid w:val="004C4F2A"/>
    <w:rsid w:val="004C52C6"/>
    <w:rsid w:val="004C5655"/>
    <w:rsid w:val="004C56AF"/>
    <w:rsid w:val="004C5A3B"/>
    <w:rsid w:val="004C6CCE"/>
    <w:rsid w:val="004C7CE2"/>
    <w:rsid w:val="004D0D98"/>
    <w:rsid w:val="004D14B6"/>
    <w:rsid w:val="004D32CA"/>
    <w:rsid w:val="004D472C"/>
    <w:rsid w:val="004D518B"/>
    <w:rsid w:val="004D5AB8"/>
    <w:rsid w:val="004D6990"/>
    <w:rsid w:val="004D6EF0"/>
    <w:rsid w:val="004D7DCB"/>
    <w:rsid w:val="004E0B21"/>
    <w:rsid w:val="004E0F2E"/>
    <w:rsid w:val="004E1396"/>
    <w:rsid w:val="004E261D"/>
    <w:rsid w:val="004E2B21"/>
    <w:rsid w:val="004E321E"/>
    <w:rsid w:val="004E34F0"/>
    <w:rsid w:val="004E44DD"/>
    <w:rsid w:val="004E5545"/>
    <w:rsid w:val="004E5AB2"/>
    <w:rsid w:val="004E72D6"/>
    <w:rsid w:val="004F3C73"/>
    <w:rsid w:val="004F3E5E"/>
    <w:rsid w:val="004F4A01"/>
    <w:rsid w:val="004F4B70"/>
    <w:rsid w:val="004F62E6"/>
    <w:rsid w:val="004F73FE"/>
    <w:rsid w:val="00500B15"/>
    <w:rsid w:val="0050111B"/>
    <w:rsid w:val="005011FF"/>
    <w:rsid w:val="005049EC"/>
    <w:rsid w:val="0050602B"/>
    <w:rsid w:val="00506B1E"/>
    <w:rsid w:val="0051040A"/>
    <w:rsid w:val="0051152D"/>
    <w:rsid w:val="0051209E"/>
    <w:rsid w:val="0051224C"/>
    <w:rsid w:val="00513048"/>
    <w:rsid w:val="0051340E"/>
    <w:rsid w:val="0051455C"/>
    <w:rsid w:val="00515D90"/>
    <w:rsid w:val="005162E0"/>
    <w:rsid w:val="0052006D"/>
    <w:rsid w:val="00521F65"/>
    <w:rsid w:val="005227A1"/>
    <w:rsid w:val="00525C38"/>
    <w:rsid w:val="00526610"/>
    <w:rsid w:val="005268D7"/>
    <w:rsid w:val="00527A4E"/>
    <w:rsid w:val="0053004C"/>
    <w:rsid w:val="00530C22"/>
    <w:rsid w:val="0053226F"/>
    <w:rsid w:val="00533B27"/>
    <w:rsid w:val="00533D9F"/>
    <w:rsid w:val="00535701"/>
    <w:rsid w:val="00535C6A"/>
    <w:rsid w:val="00535E67"/>
    <w:rsid w:val="00536400"/>
    <w:rsid w:val="00536689"/>
    <w:rsid w:val="00541938"/>
    <w:rsid w:val="0054247D"/>
    <w:rsid w:val="00542A0A"/>
    <w:rsid w:val="00544788"/>
    <w:rsid w:val="00545E33"/>
    <w:rsid w:val="00546778"/>
    <w:rsid w:val="00546AEF"/>
    <w:rsid w:val="00551B67"/>
    <w:rsid w:val="00554887"/>
    <w:rsid w:val="00555761"/>
    <w:rsid w:val="00555D09"/>
    <w:rsid w:val="0055646F"/>
    <w:rsid w:val="005564C2"/>
    <w:rsid w:val="00556563"/>
    <w:rsid w:val="00556D5F"/>
    <w:rsid w:val="0055791E"/>
    <w:rsid w:val="00557C32"/>
    <w:rsid w:val="00560216"/>
    <w:rsid w:val="00560FB3"/>
    <w:rsid w:val="00561A3F"/>
    <w:rsid w:val="0056524E"/>
    <w:rsid w:val="0056611E"/>
    <w:rsid w:val="005665E2"/>
    <w:rsid w:val="00566F09"/>
    <w:rsid w:val="0057168D"/>
    <w:rsid w:val="0057241F"/>
    <w:rsid w:val="00574951"/>
    <w:rsid w:val="0057497A"/>
    <w:rsid w:val="0057507E"/>
    <w:rsid w:val="00576D72"/>
    <w:rsid w:val="00577008"/>
    <w:rsid w:val="0058027E"/>
    <w:rsid w:val="005811F5"/>
    <w:rsid w:val="00582367"/>
    <w:rsid w:val="005827B3"/>
    <w:rsid w:val="00583400"/>
    <w:rsid w:val="00585027"/>
    <w:rsid w:val="005860DF"/>
    <w:rsid w:val="00586D48"/>
    <w:rsid w:val="00587210"/>
    <w:rsid w:val="0058728B"/>
    <w:rsid w:val="0058793C"/>
    <w:rsid w:val="005912C9"/>
    <w:rsid w:val="00592353"/>
    <w:rsid w:val="005929D2"/>
    <w:rsid w:val="00592D5F"/>
    <w:rsid w:val="00593E6F"/>
    <w:rsid w:val="0059432D"/>
    <w:rsid w:val="0059640A"/>
    <w:rsid w:val="00596DB6"/>
    <w:rsid w:val="005975C5"/>
    <w:rsid w:val="005A0FA3"/>
    <w:rsid w:val="005A1425"/>
    <w:rsid w:val="005A3CBE"/>
    <w:rsid w:val="005A5872"/>
    <w:rsid w:val="005A5EC5"/>
    <w:rsid w:val="005A69EC"/>
    <w:rsid w:val="005B20AA"/>
    <w:rsid w:val="005B2DBD"/>
    <w:rsid w:val="005B3987"/>
    <w:rsid w:val="005B40F4"/>
    <w:rsid w:val="005B53CC"/>
    <w:rsid w:val="005B7ACB"/>
    <w:rsid w:val="005C158D"/>
    <w:rsid w:val="005C32DB"/>
    <w:rsid w:val="005C4053"/>
    <w:rsid w:val="005C4152"/>
    <w:rsid w:val="005C78AF"/>
    <w:rsid w:val="005D08A9"/>
    <w:rsid w:val="005D1380"/>
    <w:rsid w:val="005D28C8"/>
    <w:rsid w:val="005D3B92"/>
    <w:rsid w:val="005D5B33"/>
    <w:rsid w:val="005D6452"/>
    <w:rsid w:val="005D724F"/>
    <w:rsid w:val="005E0932"/>
    <w:rsid w:val="005E1913"/>
    <w:rsid w:val="005E24F8"/>
    <w:rsid w:val="005E264F"/>
    <w:rsid w:val="005E350B"/>
    <w:rsid w:val="005E59F6"/>
    <w:rsid w:val="005E6500"/>
    <w:rsid w:val="005F03A8"/>
    <w:rsid w:val="005F0C59"/>
    <w:rsid w:val="005F2733"/>
    <w:rsid w:val="005F2A09"/>
    <w:rsid w:val="005F3A3C"/>
    <w:rsid w:val="005F5289"/>
    <w:rsid w:val="005F6E19"/>
    <w:rsid w:val="005F7AB0"/>
    <w:rsid w:val="00600D55"/>
    <w:rsid w:val="0060246F"/>
    <w:rsid w:val="0060387A"/>
    <w:rsid w:val="006038C7"/>
    <w:rsid w:val="00604613"/>
    <w:rsid w:val="00606749"/>
    <w:rsid w:val="00606981"/>
    <w:rsid w:val="006072D6"/>
    <w:rsid w:val="006127FA"/>
    <w:rsid w:val="00614039"/>
    <w:rsid w:val="006143B7"/>
    <w:rsid w:val="00615513"/>
    <w:rsid w:val="00617CB4"/>
    <w:rsid w:val="0062279D"/>
    <w:rsid w:val="00623FFD"/>
    <w:rsid w:val="006269D6"/>
    <w:rsid w:val="00626F2A"/>
    <w:rsid w:val="00627E02"/>
    <w:rsid w:val="006305F4"/>
    <w:rsid w:val="00630653"/>
    <w:rsid w:val="00631BFF"/>
    <w:rsid w:val="00634375"/>
    <w:rsid w:val="00634552"/>
    <w:rsid w:val="00634866"/>
    <w:rsid w:val="0063576F"/>
    <w:rsid w:val="00635915"/>
    <w:rsid w:val="00637AA8"/>
    <w:rsid w:val="00641D91"/>
    <w:rsid w:val="006431C3"/>
    <w:rsid w:val="006434DF"/>
    <w:rsid w:val="00643782"/>
    <w:rsid w:val="006446EF"/>
    <w:rsid w:val="00644AA6"/>
    <w:rsid w:val="00645677"/>
    <w:rsid w:val="00646360"/>
    <w:rsid w:val="00647436"/>
    <w:rsid w:val="00650B17"/>
    <w:rsid w:val="006517CE"/>
    <w:rsid w:val="00651BF8"/>
    <w:rsid w:val="00652FD5"/>
    <w:rsid w:val="00654503"/>
    <w:rsid w:val="0065524B"/>
    <w:rsid w:val="0065732D"/>
    <w:rsid w:val="006573DF"/>
    <w:rsid w:val="006619AF"/>
    <w:rsid w:val="00661A86"/>
    <w:rsid w:val="00662E58"/>
    <w:rsid w:val="006631A3"/>
    <w:rsid w:val="00665A9E"/>
    <w:rsid w:val="00665B35"/>
    <w:rsid w:val="0066626A"/>
    <w:rsid w:val="00666CC0"/>
    <w:rsid w:val="00667108"/>
    <w:rsid w:val="006674BF"/>
    <w:rsid w:val="0067029B"/>
    <w:rsid w:val="00671B35"/>
    <w:rsid w:val="006741C8"/>
    <w:rsid w:val="0067529D"/>
    <w:rsid w:val="006766A4"/>
    <w:rsid w:val="006768F7"/>
    <w:rsid w:val="006776D2"/>
    <w:rsid w:val="00680AFB"/>
    <w:rsid w:val="00681889"/>
    <w:rsid w:val="006826AE"/>
    <w:rsid w:val="00683023"/>
    <w:rsid w:val="00685709"/>
    <w:rsid w:val="00685E58"/>
    <w:rsid w:val="0069298E"/>
    <w:rsid w:val="00692B3A"/>
    <w:rsid w:val="006A02CA"/>
    <w:rsid w:val="006A05D1"/>
    <w:rsid w:val="006A1CFA"/>
    <w:rsid w:val="006A2321"/>
    <w:rsid w:val="006A40EA"/>
    <w:rsid w:val="006A48A8"/>
    <w:rsid w:val="006A4AAC"/>
    <w:rsid w:val="006A596F"/>
    <w:rsid w:val="006A6022"/>
    <w:rsid w:val="006A682D"/>
    <w:rsid w:val="006A7874"/>
    <w:rsid w:val="006A79BA"/>
    <w:rsid w:val="006A7B43"/>
    <w:rsid w:val="006B205E"/>
    <w:rsid w:val="006B2B50"/>
    <w:rsid w:val="006B387E"/>
    <w:rsid w:val="006B5733"/>
    <w:rsid w:val="006B70F2"/>
    <w:rsid w:val="006B7368"/>
    <w:rsid w:val="006B754C"/>
    <w:rsid w:val="006B7832"/>
    <w:rsid w:val="006C091F"/>
    <w:rsid w:val="006C1CF9"/>
    <w:rsid w:val="006C21A8"/>
    <w:rsid w:val="006C2F36"/>
    <w:rsid w:val="006C5B94"/>
    <w:rsid w:val="006C5F4E"/>
    <w:rsid w:val="006D0E80"/>
    <w:rsid w:val="006D1164"/>
    <w:rsid w:val="006D1700"/>
    <w:rsid w:val="006D2D3A"/>
    <w:rsid w:val="006D336B"/>
    <w:rsid w:val="006D3626"/>
    <w:rsid w:val="006D448E"/>
    <w:rsid w:val="006D6759"/>
    <w:rsid w:val="006E022D"/>
    <w:rsid w:val="006E182F"/>
    <w:rsid w:val="006E26AA"/>
    <w:rsid w:val="006E2EEB"/>
    <w:rsid w:val="006E39D5"/>
    <w:rsid w:val="006E6E77"/>
    <w:rsid w:val="006E6F72"/>
    <w:rsid w:val="006E7030"/>
    <w:rsid w:val="006E71DB"/>
    <w:rsid w:val="006F0928"/>
    <w:rsid w:val="006F2D99"/>
    <w:rsid w:val="006F4B84"/>
    <w:rsid w:val="006F715A"/>
    <w:rsid w:val="006F7B08"/>
    <w:rsid w:val="006F7E7D"/>
    <w:rsid w:val="00701527"/>
    <w:rsid w:val="00702897"/>
    <w:rsid w:val="007042A5"/>
    <w:rsid w:val="0070455B"/>
    <w:rsid w:val="00705812"/>
    <w:rsid w:val="00705ED4"/>
    <w:rsid w:val="0071254E"/>
    <w:rsid w:val="00713EBA"/>
    <w:rsid w:val="00713EEE"/>
    <w:rsid w:val="00714693"/>
    <w:rsid w:val="0071499B"/>
    <w:rsid w:val="00714A02"/>
    <w:rsid w:val="00715529"/>
    <w:rsid w:val="00715737"/>
    <w:rsid w:val="00717E58"/>
    <w:rsid w:val="007273EA"/>
    <w:rsid w:val="0072797A"/>
    <w:rsid w:val="00727A5E"/>
    <w:rsid w:val="00727DB2"/>
    <w:rsid w:val="007305A5"/>
    <w:rsid w:val="0073095E"/>
    <w:rsid w:val="00730D10"/>
    <w:rsid w:val="00731D02"/>
    <w:rsid w:val="00732267"/>
    <w:rsid w:val="00732660"/>
    <w:rsid w:val="00732F65"/>
    <w:rsid w:val="007349B7"/>
    <w:rsid w:val="007358A8"/>
    <w:rsid w:val="00737FA1"/>
    <w:rsid w:val="007406B4"/>
    <w:rsid w:val="007423BE"/>
    <w:rsid w:val="00747AA5"/>
    <w:rsid w:val="00747AB7"/>
    <w:rsid w:val="007516DD"/>
    <w:rsid w:val="0075367F"/>
    <w:rsid w:val="0075375A"/>
    <w:rsid w:val="007539A4"/>
    <w:rsid w:val="007549AB"/>
    <w:rsid w:val="00755069"/>
    <w:rsid w:val="00755997"/>
    <w:rsid w:val="00755A23"/>
    <w:rsid w:val="00755DE0"/>
    <w:rsid w:val="007568A1"/>
    <w:rsid w:val="007573C4"/>
    <w:rsid w:val="00757959"/>
    <w:rsid w:val="0076094C"/>
    <w:rsid w:val="007614C5"/>
    <w:rsid w:val="007616FC"/>
    <w:rsid w:val="007619FD"/>
    <w:rsid w:val="00761CEC"/>
    <w:rsid w:val="00761EBA"/>
    <w:rsid w:val="00762C72"/>
    <w:rsid w:val="00764E9D"/>
    <w:rsid w:val="00765B02"/>
    <w:rsid w:val="007669DE"/>
    <w:rsid w:val="00771E09"/>
    <w:rsid w:val="00773ABD"/>
    <w:rsid w:val="00773CB8"/>
    <w:rsid w:val="007743B7"/>
    <w:rsid w:val="00775E2B"/>
    <w:rsid w:val="00776AD9"/>
    <w:rsid w:val="00777B07"/>
    <w:rsid w:val="00780A4C"/>
    <w:rsid w:val="007825F6"/>
    <w:rsid w:val="00787161"/>
    <w:rsid w:val="00787F16"/>
    <w:rsid w:val="00790759"/>
    <w:rsid w:val="007909F0"/>
    <w:rsid w:val="0079125C"/>
    <w:rsid w:val="00791EF4"/>
    <w:rsid w:val="007924EB"/>
    <w:rsid w:val="00792D72"/>
    <w:rsid w:val="007933FF"/>
    <w:rsid w:val="0079426A"/>
    <w:rsid w:val="00794C3B"/>
    <w:rsid w:val="007963F0"/>
    <w:rsid w:val="0079694C"/>
    <w:rsid w:val="00797967"/>
    <w:rsid w:val="00797B8F"/>
    <w:rsid w:val="007A43FD"/>
    <w:rsid w:val="007A4EA0"/>
    <w:rsid w:val="007A56DC"/>
    <w:rsid w:val="007A5FBE"/>
    <w:rsid w:val="007A672E"/>
    <w:rsid w:val="007A6F2C"/>
    <w:rsid w:val="007A79CB"/>
    <w:rsid w:val="007B1F6E"/>
    <w:rsid w:val="007B2AD6"/>
    <w:rsid w:val="007B2F62"/>
    <w:rsid w:val="007B32A7"/>
    <w:rsid w:val="007B4D46"/>
    <w:rsid w:val="007B5BD5"/>
    <w:rsid w:val="007B5E9E"/>
    <w:rsid w:val="007C02FF"/>
    <w:rsid w:val="007C5491"/>
    <w:rsid w:val="007C5710"/>
    <w:rsid w:val="007D06E2"/>
    <w:rsid w:val="007D0F57"/>
    <w:rsid w:val="007D3C1E"/>
    <w:rsid w:val="007D47AA"/>
    <w:rsid w:val="007D47C2"/>
    <w:rsid w:val="007D52FF"/>
    <w:rsid w:val="007D648B"/>
    <w:rsid w:val="007D7ADC"/>
    <w:rsid w:val="007E1E26"/>
    <w:rsid w:val="007E1FAD"/>
    <w:rsid w:val="007E273E"/>
    <w:rsid w:val="007E34CA"/>
    <w:rsid w:val="007E3EEC"/>
    <w:rsid w:val="007E48DB"/>
    <w:rsid w:val="007E5526"/>
    <w:rsid w:val="007E594E"/>
    <w:rsid w:val="007E599D"/>
    <w:rsid w:val="007E6282"/>
    <w:rsid w:val="007E676E"/>
    <w:rsid w:val="007E719A"/>
    <w:rsid w:val="007E76B9"/>
    <w:rsid w:val="007F0FA3"/>
    <w:rsid w:val="007F1B25"/>
    <w:rsid w:val="007F1F24"/>
    <w:rsid w:val="007F3D57"/>
    <w:rsid w:val="007F3F9B"/>
    <w:rsid w:val="007F42C4"/>
    <w:rsid w:val="007F61CD"/>
    <w:rsid w:val="007F6355"/>
    <w:rsid w:val="007F69DD"/>
    <w:rsid w:val="007F6B55"/>
    <w:rsid w:val="00800B48"/>
    <w:rsid w:val="00801857"/>
    <w:rsid w:val="00802E93"/>
    <w:rsid w:val="00802EDF"/>
    <w:rsid w:val="00804114"/>
    <w:rsid w:val="00806D9C"/>
    <w:rsid w:val="00806E55"/>
    <w:rsid w:val="0080703B"/>
    <w:rsid w:val="008100DD"/>
    <w:rsid w:val="00813B8A"/>
    <w:rsid w:val="00815CE2"/>
    <w:rsid w:val="00816426"/>
    <w:rsid w:val="00816C5A"/>
    <w:rsid w:val="00816D08"/>
    <w:rsid w:val="00817002"/>
    <w:rsid w:val="008171CB"/>
    <w:rsid w:val="0082079D"/>
    <w:rsid w:val="00820A24"/>
    <w:rsid w:val="00821537"/>
    <w:rsid w:val="00824807"/>
    <w:rsid w:val="00825923"/>
    <w:rsid w:val="00826537"/>
    <w:rsid w:val="008311CD"/>
    <w:rsid w:val="008313D2"/>
    <w:rsid w:val="00833597"/>
    <w:rsid w:val="008336A8"/>
    <w:rsid w:val="00833E49"/>
    <w:rsid w:val="00834E1F"/>
    <w:rsid w:val="00835B41"/>
    <w:rsid w:val="00835C8B"/>
    <w:rsid w:val="008364F3"/>
    <w:rsid w:val="00836E47"/>
    <w:rsid w:val="008377A6"/>
    <w:rsid w:val="00840802"/>
    <w:rsid w:val="008425EA"/>
    <w:rsid w:val="00842960"/>
    <w:rsid w:val="008429FE"/>
    <w:rsid w:val="00842C12"/>
    <w:rsid w:val="008445C5"/>
    <w:rsid w:val="00844A4B"/>
    <w:rsid w:val="008462CF"/>
    <w:rsid w:val="008465F5"/>
    <w:rsid w:val="008505D3"/>
    <w:rsid w:val="00850842"/>
    <w:rsid w:val="0085418D"/>
    <w:rsid w:val="008541C7"/>
    <w:rsid w:val="00854685"/>
    <w:rsid w:val="00854C7A"/>
    <w:rsid w:val="008558E3"/>
    <w:rsid w:val="00855EB8"/>
    <w:rsid w:val="008570CB"/>
    <w:rsid w:val="0085742B"/>
    <w:rsid w:val="008579C6"/>
    <w:rsid w:val="00860198"/>
    <w:rsid w:val="008619A5"/>
    <w:rsid w:val="00861D41"/>
    <w:rsid w:val="008622AA"/>
    <w:rsid w:val="00862315"/>
    <w:rsid w:val="00863E48"/>
    <w:rsid w:val="00863FE3"/>
    <w:rsid w:val="00864363"/>
    <w:rsid w:val="00867AED"/>
    <w:rsid w:val="00867DD2"/>
    <w:rsid w:val="00871AAC"/>
    <w:rsid w:val="00872E5B"/>
    <w:rsid w:val="008733B2"/>
    <w:rsid w:val="00875389"/>
    <w:rsid w:val="0087554E"/>
    <w:rsid w:val="0087566C"/>
    <w:rsid w:val="00875E3F"/>
    <w:rsid w:val="00876822"/>
    <w:rsid w:val="008770F9"/>
    <w:rsid w:val="00880390"/>
    <w:rsid w:val="0088261F"/>
    <w:rsid w:val="00882659"/>
    <w:rsid w:val="008827A8"/>
    <w:rsid w:val="00882D39"/>
    <w:rsid w:val="00882E4D"/>
    <w:rsid w:val="008836BD"/>
    <w:rsid w:val="00883E59"/>
    <w:rsid w:val="008846BA"/>
    <w:rsid w:val="00887C71"/>
    <w:rsid w:val="0089010B"/>
    <w:rsid w:val="00890412"/>
    <w:rsid w:val="00891361"/>
    <w:rsid w:val="00893DCC"/>
    <w:rsid w:val="00893EB1"/>
    <w:rsid w:val="0089493C"/>
    <w:rsid w:val="008A0AE9"/>
    <w:rsid w:val="008A259B"/>
    <w:rsid w:val="008A2B9F"/>
    <w:rsid w:val="008A3503"/>
    <w:rsid w:val="008A642B"/>
    <w:rsid w:val="008A7222"/>
    <w:rsid w:val="008B0C44"/>
    <w:rsid w:val="008B1830"/>
    <w:rsid w:val="008B469A"/>
    <w:rsid w:val="008B4DD4"/>
    <w:rsid w:val="008B5702"/>
    <w:rsid w:val="008B6638"/>
    <w:rsid w:val="008B71A2"/>
    <w:rsid w:val="008C11A8"/>
    <w:rsid w:val="008C1675"/>
    <w:rsid w:val="008C1C33"/>
    <w:rsid w:val="008C2C2C"/>
    <w:rsid w:val="008C3D57"/>
    <w:rsid w:val="008C5BBB"/>
    <w:rsid w:val="008C7A37"/>
    <w:rsid w:val="008D0D50"/>
    <w:rsid w:val="008D1AA2"/>
    <w:rsid w:val="008D1B04"/>
    <w:rsid w:val="008D1DAA"/>
    <w:rsid w:val="008D1E65"/>
    <w:rsid w:val="008D27A8"/>
    <w:rsid w:val="008D35EB"/>
    <w:rsid w:val="008D3EE0"/>
    <w:rsid w:val="008D4B23"/>
    <w:rsid w:val="008D55F8"/>
    <w:rsid w:val="008D6157"/>
    <w:rsid w:val="008D647A"/>
    <w:rsid w:val="008D7899"/>
    <w:rsid w:val="008E0690"/>
    <w:rsid w:val="008E1A3A"/>
    <w:rsid w:val="008E3017"/>
    <w:rsid w:val="008E3A78"/>
    <w:rsid w:val="008E3ED7"/>
    <w:rsid w:val="008E413F"/>
    <w:rsid w:val="008E4A6E"/>
    <w:rsid w:val="008E4AA7"/>
    <w:rsid w:val="008E543B"/>
    <w:rsid w:val="008E5A5C"/>
    <w:rsid w:val="008E6210"/>
    <w:rsid w:val="008E6D15"/>
    <w:rsid w:val="008F0893"/>
    <w:rsid w:val="008F0ABF"/>
    <w:rsid w:val="008F1934"/>
    <w:rsid w:val="008F210E"/>
    <w:rsid w:val="008F23AA"/>
    <w:rsid w:val="008F23FD"/>
    <w:rsid w:val="008F2BBA"/>
    <w:rsid w:val="008F4892"/>
    <w:rsid w:val="008F503D"/>
    <w:rsid w:val="008F6FEF"/>
    <w:rsid w:val="009002A8"/>
    <w:rsid w:val="00901192"/>
    <w:rsid w:val="0090128E"/>
    <w:rsid w:val="00901860"/>
    <w:rsid w:val="009019EB"/>
    <w:rsid w:val="00901BD0"/>
    <w:rsid w:val="00902D98"/>
    <w:rsid w:val="00904F60"/>
    <w:rsid w:val="00905882"/>
    <w:rsid w:val="00906226"/>
    <w:rsid w:val="00907EE1"/>
    <w:rsid w:val="00907FC8"/>
    <w:rsid w:val="00907FE9"/>
    <w:rsid w:val="00910809"/>
    <w:rsid w:val="0091094F"/>
    <w:rsid w:val="0091148E"/>
    <w:rsid w:val="00911E08"/>
    <w:rsid w:val="00912032"/>
    <w:rsid w:val="00912F78"/>
    <w:rsid w:val="009130FC"/>
    <w:rsid w:val="00913338"/>
    <w:rsid w:val="00913823"/>
    <w:rsid w:val="009149F9"/>
    <w:rsid w:val="00914A21"/>
    <w:rsid w:val="00915617"/>
    <w:rsid w:val="00920D17"/>
    <w:rsid w:val="0092194F"/>
    <w:rsid w:val="0092221E"/>
    <w:rsid w:val="00925209"/>
    <w:rsid w:val="00925F53"/>
    <w:rsid w:val="00927B7A"/>
    <w:rsid w:val="009301DA"/>
    <w:rsid w:val="00930A9C"/>
    <w:rsid w:val="00933067"/>
    <w:rsid w:val="009351FE"/>
    <w:rsid w:val="009354A2"/>
    <w:rsid w:val="00935A41"/>
    <w:rsid w:val="00935C97"/>
    <w:rsid w:val="00935E96"/>
    <w:rsid w:val="00937AD9"/>
    <w:rsid w:val="00937D5D"/>
    <w:rsid w:val="00937F88"/>
    <w:rsid w:val="00942D02"/>
    <w:rsid w:val="0094317F"/>
    <w:rsid w:val="00945964"/>
    <w:rsid w:val="00946901"/>
    <w:rsid w:val="00947189"/>
    <w:rsid w:val="009471E9"/>
    <w:rsid w:val="009476B2"/>
    <w:rsid w:val="009509A7"/>
    <w:rsid w:val="00951072"/>
    <w:rsid w:val="00951943"/>
    <w:rsid w:val="0095439F"/>
    <w:rsid w:val="00954C62"/>
    <w:rsid w:val="009557EA"/>
    <w:rsid w:val="0095619D"/>
    <w:rsid w:val="00956AD5"/>
    <w:rsid w:val="00962D1D"/>
    <w:rsid w:val="00964EBF"/>
    <w:rsid w:val="00965688"/>
    <w:rsid w:val="00965B32"/>
    <w:rsid w:val="00965E5D"/>
    <w:rsid w:val="00966495"/>
    <w:rsid w:val="009664DD"/>
    <w:rsid w:val="009675C2"/>
    <w:rsid w:val="0097009F"/>
    <w:rsid w:val="0097175C"/>
    <w:rsid w:val="00971A5C"/>
    <w:rsid w:val="00971A98"/>
    <w:rsid w:val="00974520"/>
    <w:rsid w:val="009751F2"/>
    <w:rsid w:val="00975E0F"/>
    <w:rsid w:val="0097686B"/>
    <w:rsid w:val="00977313"/>
    <w:rsid w:val="00977408"/>
    <w:rsid w:val="00980062"/>
    <w:rsid w:val="009826A4"/>
    <w:rsid w:val="0098445E"/>
    <w:rsid w:val="00986FF6"/>
    <w:rsid w:val="00987D4B"/>
    <w:rsid w:val="00991709"/>
    <w:rsid w:val="0099184E"/>
    <w:rsid w:val="009920DA"/>
    <w:rsid w:val="00992157"/>
    <w:rsid w:val="009926CF"/>
    <w:rsid w:val="009928F6"/>
    <w:rsid w:val="0099301E"/>
    <w:rsid w:val="0099470B"/>
    <w:rsid w:val="00994B8C"/>
    <w:rsid w:val="00995BFC"/>
    <w:rsid w:val="009975C5"/>
    <w:rsid w:val="0099764C"/>
    <w:rsid w:val="009A02D3"/>
    <w:rsid w:val="009A03D7"/>
    <w:rsid w:val="009A03E9"/>
    <w:rsid w:val="009A14FC"/>
    <w:rsid w:val="009A301E"/>
    <w:rsid w:val="009A4780"/>
    <w:rsid w:val="009A49C0"/>
    <w:rsid w:val="009A7F38"/>
    <w:rsid w:val="009A7FE9"/>
    <w:rsid w:val="009B2364"/>
    <w:rsid w:val="009B320D"/>
    <w:rsid w:val="009B4104"/>
    <w:rsid w:val="009B538A"/>
    <w:rsid w:val="009B699C"/>
    <w:rsid w:val="009C1ECD"/>
    <w:rsid w:val="009C20DB"/>
    <w:rsid w:val="009C3D3F"/>
    <w:rsid w:val="009C667A"/>
    <w:rsid w:val="009C6A8E"/>
    <w:rsid w:val="009D087A"/>
    <w:rsid w:val="009D0D9E"/>
    <w:rsid w:val="009D11B1"/>
    <w:rsid w:val="009D3854"/>
    <w:rsid w:val="009D46B4"/>
    <w:rsid w:val="009D5F23"/>
    <w:rsid w:val="009D665F"/>
    <w:rsid w:val="009D785E"/>
    <w:rsid w:val="009D7C1D"/>
    <w:rsid w:val="009E1E17"/>
    <w:rsid w:val="009E284C"/>
    <w:rsid w:val="009E377B"/>
    <w:rsid w:val="009E38F6"/>
    <w:rsid w:val="009E40FE"/>
    <w:rsid w:val="009E438F"/>
    <w:rsid w:val="009E4EEB"/>
    <w:rsid w:val="009E5910"/>
    <w:rsid w:val="009E71A4"/>
    <w:rsid w:val="009E74E7"/>
    <w:rsid w:val="009F09B5"/>
    <w:rsid w:val="009F1224"/>
    <w:rsid w:val="009F1EBF"/>
    <w:rsid w:val="009F3187"/>
    <w:rsid w:val="009F423A"/>
    <w:rsid w:val="009F5021"/>
    <w:rsid w:val="009F72B9"/>
    <w:rsid w:val="00A00E7E"/>
    <w:rsid w:val="00A06699"/>
    <w:rsid w:val="00A06749"/>
    <w:rsid w:val="00A07831"/>
    <w:rsid w:val="00A1125E"/>
    <w:rsid w:val="00A1156A"/>
    <w:rsid w:val="00A11F96"/>
    <w:rsid w:val="00A148F5"/>
    <w:rsid w:val="00A152EB"/>
    <w:rsid w:val="00A15E1B"/>
    <w:rsid w:val="00A16B6B"/>
    <w:rsid w:val="00A16E5D"/>
    <w:rsid w:val="00A20EA9"/>
    <w:rsid w:val="00A20F98"/>
    <w:rsid w:val="00A224EF"/>
    <w:rsid w:val="00A23586"/>
    <w:rsid w:val="00A24376"/>
    <w:rsid w:val="00A24456"/>
    <w:rsid w:val="00A24819"/>
    <w:rsid w:val="00A26140"/>
    <w:rsid w:val="00A26CF3"/>
    <w:rsid w:val="00A27F51"/>
    <w:rsid w:val="00A30537"/>
    <w:rsid w:val="00A30C27"/>
    <w:rsid w:val="00A3223B"/>
    <w:rsid w:val="00A3388C"/>
    <w:rsid w:val="00A34B1F"/>
    <w:rsid w:val="00A35572"/>
    <w:rsid w:val="00A35D5D"/>
    <w:rsid w:val="00A363BC"/>
    <w:rsid w:val="00A36877"/>
    <w:rsid w:val="00A36BC5"/>
    <w:rsid w:val="00A37B49"/>
    <w:rsid w:val="00A40663"/>
    <w:rsid w:val="00A407F2"/>
    <w:rsid w:val="00A40AB7"/>
    <w:rsid w:val="00A41089"/>
    <w:rsid w:val="00A4155E"/>
    <w:rsid w:val="00A41AC7"/>
    <w:rsid w:val="00A424D2"/>
    <w:rsid w:val="00A42C64"/>
    <w:rsid w:val="00A45BCF"/>
    <w:rsid w:val="00A45FC6"/>
    <w:rsid w:val="00A51576"/>
    <w:rsid w:val="00A5162F"/>
    <w:rsid w:val="00A531E5"/>
    <w:rsid w:val="00A55CC7"/>
    <w:rsid w:val="00A56BE8"/>
    <w:rsid w:val="00A574E6"/>
    <w:rsid w:val="00A6014D"/>
    <w:rsid w:val="00A60254"/>
    <w:rsid w:val="00A60860"/>
    <w:rsid w:val="00A639E6"/>
    <w:rsid w:val="00A65BC5"/>
    <w:rsid w:val="00A66828"/>
    <w:rsid w:val="00A66DAA"/>
    <w:rsid w:val="00A67245"/>
    <w:rsid w:val="00A7008C"/>
    <w:rsid w:val="00A707FA"/>
    <w:rsid w:val="00A712F3"/>
    <w:rsid w:val="00A718C5"/>
    <w:rsid w:val="00A73596"/>
    <w:rsid w:val="00A74013"/>
    <w:rsid w:val="00A764C9"/>
    <w:rsid w:val="00A7769C"/>
    <w:rsid w:val="00A813A6"/>
    <w:rsid w:val="00A8373D"/>
    <w:rsid w:val="00A84BC7"/>
    <w:rsid w:val="00A86B18"/>
    <w:rsid w:val="00A87197"/>
    <w:rsid w:val="00A877A8"/>
    <w:rsid w:val="00A87974"/>
    <w:rsid w:val="00A87DCE"/>
    <w:rsid w:val="00A90336"/>
    <w:rsid w:val="00A90502"/>
    <w:rsid w:val="00A90AE7"/>
    <w:rsid w:val="00A91370"/>
    <w:rsid w:val="00A91C1D"/>
    <w:rsid w:val="00A92871"/>
    <w:rsid w:val="00A93D93"/>
    <w:rsid w:val="00A952B6"/>
    <w:rsid w:val="00A968FF"/>
    <w:rsid w:val="00A96A75"/>
    <w:rsid w:val="00A975FD"/>
    <w:rsid w:val="00A97D20"/>
    <w:rsid w:val="00AA0C9A"/>
    <w:rsid w:val="00AA1F25"/>
    <w:rsid w:val="00AA2624"/>
    <w:rsid w:val="00AA3EDD"/>
    <w:rsid w:val="00AA43A2"/>
    <w:rsid w:val="00AA5094"/>
    <w:rsid w:val="00AA5C8A"/>
    <w:rsid w:val="00AA6268"/>
    <w:rsid w:val="00AB0245"/>
    <w:rsid w:val="00AB185B"/>
    <w:rsid w:val="00AB1C34"/>
    <w:rsid w:val="00AB1F50"/>
    <w:rsid w:val="00AB3AD4"/>
    <w:rsid w:val="00AB4372"/>
    <w:rsid w:val="00AB6128"/>
    <w:rsid w:val="00AB6B52"/>
    <w:rsid w:val="00AC0101"/>
    <w:rsid w:val="00AC0260"/>
    <w:rsid w:val="00AC2D48"/>
    <w:rsid w:val="00AC3350"/>
    <w:rsid w:val="00AC5580"/>
    <w:rsid w:val="00AC6FA1"/>
    <w:rsid w:val="00AD141F"/>
    <w:rsid w:val="00AD4082"/>
    <w:rsid w:val="00AD4A0D"/>
    <w:rsid w:val="00AD56B2"/>
    <w:rsid w:val="00AD69B8"/>
    <w:rsid w:val="00AD6D8C"/>
    <w:rsid w:val="00AD76FB"/>
    <w:rsid w:val="00AE046A"/>
    <w:rsid w:val="00AE09AD"/>
    <w:rsid w:val="00AE170E"/>
    <w:rsid w:val="00AE2099"/>
    <w:rsid w:val="00AE2576"/>
    <w:rsid w:val="00AE2843"/>
    <w:rsid w:val="00AE3D97"/>
    <w:rsid w:val="00AE6659"/>
    <w:rsid w:val="00AF0356"/>
    <w:rsid w:val="00AF09C2"/>
    <w:rsid w:val="00AF0AB2"/>
    <w:rsid w:val="00AF183D"/>
    <w:rsid w:val="00AF1D94"/>
    <w:rsid w:val="00AF4500"/>
    <w:rsid w:val="00AF4BE1"/>
    <w:rsid w:val="00AF559B"/>
    <w:rsid w:val="00B001AE"/>
    <w:rsid w:val="00B004DD"/>
    <w:rsid w:val="00B0058B"/>
    <w:rsid w:val="00B0109D"/>
    <w:rsid w:val="00B017BB"/>
    <w:rsid w:val="00B050AE"/>
    <w:rsid w:val="00B059D8"/>
    <w:rsid w:val="00B063E7"/>
    <w:rsid w:val="00B10B93"/>
    <w:rsid w:val="00B130BB"/>
    <w:rsid w:val="00B15EB9"/>
    <w:rsid w:val="00B164A9"/>
    <w:rsid w:val="00B2156A"/>
    <w:rsid w:val="00B217DA"/>
    <w:rsid w:val="00B228C5"/>
    <w:rsid w:val="00B2310A"/>
    <w:rsid w:val="00B23174"/>
    <w:rsid w:val="00B23D63"/>
    <w:rsid w:val="00B248BF"/>
    <w:rsid w:val="00B25499"/>
    <w:rsid w:val="00B25C67"/>
    <w:rsid w:val="00B338D7"/>
    <w:rsid w:val="00B3447F"/>
    <w:rsid w:val="00B3510F"/>
    <w:rsid w:val="00B3570E"/>
    <w:rsid w:val="00B36D02"/>
    <w:rsid w:val="00B40701"/>
    <w:rsid w:val="00B44782"/>
    <w:rsid w:val="00B44929"/>
    <w:rsid w:val="00B46435"/>
    <w:rsid w:val="00B46ECD"/>
    <w:rsid w:val="00B47723"/>
    <w:rsid w:val="00B500E5"/>
    <w:rsid w:val="00B540B7"/>
    <w:rsid w:val="00B54886"/>
    <w:rsid w:val="00B55284"/>
    <w:rsid w:val="00B56D4C"/>
    <w:rsid w:val="00B57CAE"/>
    <w:rsid w:val="00B61FF1"/>
    <w:rsid w:val="00B62045"/>
    <w:rsid w:val="00B624FE"/>
    <w:rsid w:val="00B63B4E"/>
    <w:rsid w:val="00B6492D"/>
    <w:rsid w:val="00B65C00"/>
    <w:rsid w:val="00B66F8A"/>
    <w:rsid w:val="00B739A3"/>
    <w:rsid w:val="00B73F1A"/>
    <w:rsid w:val="00B76A0B"/>
    <w:rsid w:val="00B76E14"/>
    <w:rsid w:val="00B771CF"/>
    <w:rsid w:val="00B80911"/>
    <w:rsid w:val="00B809E0"/>
    <w:rsid w:val="00B80D2C"/>
    <w:rsid w:val="00B80D7B"/>
    <w:rsid w:val="00B812C4"/>
    <w:rsid w:val="00B814BA"/>
    <w:rsid w:val="00B81B07"/>
    <w:rsid w:val="00B81CFF"/>
    <w:rsid w:val="00B821E2"/>
    <w:rsid w:val="00B82F17"/>
    <w:rsid w:val="00B84A2C"/>
    <w:rsid w:val="00B85900"/>
    <w:rsid w:val="00B869DA"/>
    <w:rsid w:val="00B86A67"/>
    <w:rsid w:val="00B9107A"/>
    <w:rsid w:val="00B91BA5"/>
    <w:rsid w:val="00B920A0"/>
    <w:rsid w:val="00B9290F"/>
    <w:rsid w:val="00B938B5"/>
    <w:rsid w:val="00B94262"/>
    <w:rsid w:val="00B95A0F"/>
    <w:rsid w:val="00B97772"/>
    <w:rsid w:val="00B97DC0"/>
    <w:rsid w:val="00BA014B"/>
    <w:rsid w:val="00BA041B"/>
    <w:rsid w:val="00BA057F"/>
    <w:rsid w:val="00BA06EA"/>
    <w:rsid w:val="00BA1765"/>
    <w:rsid w:val="00BA1FA1"/>
    <w:rsid w:val="00BA473C"/>
    <w:rsid w:val="00BA4B9A"/>
    <w:rsid w:val="00BA52D3"/>
    <w:rsid w:val="00BB13E2"/>
    <w:rsid w:val="00BB3197"/>
    <w:rsid w:val="00BB32C5"/>
    <w:rsid w:val="00BB424E"/>
    <w:rsid w:val="00BB67AA"/>
    <w:rsid w:val="00BC1EE5"/>
    <w:rsid w:val="00BC2DB6"/>
    <w:rsid w:val="00BC2E4C"/>
    <w:rsid w:val="00BC2E9F"/>
    <w:rsid w:val="00BC6D67"/>
    <w:rsid w:val="00BC7421"/>
    <w:rsid w:val="00BD0B07"/>
    <w:rsid w:val="00BD1418"/>
    <w:rsid w:val="00BD185D"/>
    <w:rsid w:val="00BD3009"/>
    <w:rsid w:val="00BD312D"/>
    <w:rsid w:val="00BD33CC"/>
    <w:rsid w:val="00BD3EEE"/>
    <w:rsid w:val="00BD5CA8"/>
    <w:rsid w:val="00BD70C6"/>
    <w:rsid w:val="00BD761C"/>
    <w:rsid w:val="00BD769C"/>
    <w:rsid w:val="00BE0398"/>
    <w:rsid w:val="00BE0FA9"/>
    <w:rsid w:val="00BE1232"/>
    <w:rsid w:val="00BE23E0"/>
    <w:rsid w:val="00BE376E"/>
    <w:rsid w:val="00BE4DD8"/>
    <w:rsid w:val="00BE5001"/>
    <w:rsid w:val="00BE61E3"/>
    <w:rsid w:val="00BE6605"/>
    <w:rsid w:val="00BE7C0B"/>
    <w:rsid w:val="00BF08F0"/>
    <w:rsid w:val="00BF1705"/>
    <w:rsid w:val="00BF172C"/>
    <w:rsid w:val="00BF194B"/>
    <w:rsid w:val="00BF1B8D"/>
    <w:rsid w:val="00BF1E2C"/>
    <w:rsid w:val="00BF2CF2"/>
    <w:rsid w:val="00BF5C64"/>
    <w:rsid w:val="00BF71BC"/>
    <w:rsid w:val="00C014A4"/>
    <w:rsid w:val="00C028D1"/>
    <w:rsid w:val="00C02DE1"/>
    <w:rsid w:val="00C038AA"/>
    <w:rsid w:val="00C03D31"/>
    <w:rsid w:val="00C053DE"/>
    <w:rsid w:val="00C0756E"/>
    <w:rsid w:val="00C0765C"/>
    <w:rsid w:val="00C105F9"/>
    <w:rsid w:val="00C109C7"/>
    <w:rsid w:val="00C10C07"/>
    <w:rsid w:val="00C11167"/>
    <w:rsid w:val="00C128CD"/>
    <w:rsid w:val="00C1356E"/>
    <w:rsid w:val="00C14963"/>
    <w:rsid w:val="00C17730"/>
    <w:rsid w:val="00C17BF5"/>
    <w:rsid w:val="00C17E23"/>
    <w:rsid w:val="00C25251"/>
    <w:rsid w:val="00C26EC3"/>
    <w:rsid w:val="00C3305E"/>
    <w:rsid w:val="00C33EF0"/>
    <w:rsid w:val="00C34A23"/>
    <w:rsid w:val="00C3556F"/>
    <w:rsid w:val="00C36E6F"/>
    <w:rsid w:val="00C37375"/>
    <w:rsid w:val="00C37817"/>
    <w:rsid w:val="00C37B4D"/>
    <w:rsid w:val="00C40235"/>
    <w:rsid w:val="00C40BCE"/>
    <w:rsid w:val="00C4284D"/>
    <w:rsid w:val="00C429C0"/>
    <w:rsid w:val="00C457CE"/>
    <w:rsid w:val="00C468F0"/>
    <w:rsid w:val="00C478D6"/>
    <w:rsid w:val="00C47E3B"/>
    <w:rsid w:val="00C505D3"/>
    <w:rsid w:val="00C52B3D"/>
    <w:rsid w:val="00C52ED7"/>
    <w:rsid w:val="00C5387D"/>
    <w:rsid w:val="00C53AD5"/>
    <w:rsid w:val="00C53C2A"/>
    <w:rsid w:val="00C55DC3"/>
    <w:rsid w:val="00C563C7"/>
    <w:rsid w:val="00C5651B"/>
    <w:rsid w:val="00C56AD5"/>
    <w:rsid w:val="00C56B41"/>
    <w:rsid w:val="00C57B44"/>
    <w:rsid w:val="00C60752"/>
    <w:rsid w:val="00C61A7D"/>
    <w:rsid w:val="00C62365"/>
    <w:rsid w:val="00C65111"/>
    <w:rsid w:val="00C66A0B"/>
    <w:rsid w:val="00C67542"/>
    <w:rsid w:val="00C71CCF"/>
    <w:rsid w:val="00C723D9"/>
    <w:rsid w:val="00C73A40"/>
    <w:rsid w:val="00C74C8B"/>
    <w:rsid w:val="00C75C05"/>
    <w:rsid w:val="00C775C0"/>
    <w:rsid w:val="00C80555"/>
    <w:rsid w:val="00C80922"/>
    <w:rsid w:val="00C824C9"/>
    <w:rsid w:val="00C84113"/>
    <w:rsid w:val="00C84F44"/>
    <w:rsid w:val="00C850A5"/>
    <w:rsid w:val="00C85197"/>
    <w:rsid w:val="00C856FE"/>
    <w:rsid w:val="00C8589A"/>
    <w:rsid w:val="00C85DF3"/>
    <w:rsid w:val="00C85EEC"/>
    <w:rsid w:val="00C85FC1"/>
    <w:rsid w:val="00C929C6"/>
    <w:rsid w:val="00C92A05"/>
    <w:rsid w:val="00C9364B"/>
    <w:rsid w:val="00C93A4F"/>
    <w:rsid w:val="00C94304"/>
    <w:rsid w:val="00C96A42"/>
    <w:rsid w:val="00CA00C4"/>
    <w:rsid w:val="00CA02E8"/>
    <w:rsid w:val="00CA035E"/>
    <w:rsid w:val="00CA1743"/>
    <w:rsid w:val="00CA1D32"/>
    <w:rsid w:val="00CA1FA7"/>
    <w:rsid w:val="00CA272E"/>
    <w:rsid w:val="00CA5F90"/>
    <w:rsid w:val="00CA7471"/>
    <w:rsid w:val="00CB067B"/>
    <w:rsid w:val="00CB0FD2"/>
    <w:rsid w:val="00CB1A9D"/>
    <w:rsid w:val="00CB3794"/>
    <w:rsid w:val="00CB4AD8"/>
    <w:rsid w:val="00CB4FD8"/>
    <w:rsid w:val="00CB5611"/>
    <w:rsid w:val="00CB6009"/>
    <w:rsid w:val="00CB7124"/>
    <w:rsid w:val="00CC00BA"/>
    <w:rsid w:val="00CC00EF"/>
    <w:rsid w:val="00CC3D33"/>
    <w:rsid w:val="00CC4217"/>
    <w:rsid w:val="00CC4724"/>
    <w:rsid w:val="00CC736F"/>
    <w:rsid w:val="00CC7DBA"/>
    <w:rsid w:val="00CD05CC"/>
    <w:rsid w:val="00CD1716"/>
    <w:rsid w:val="00CD1E3B"/>
    <w:rsid w:val="00CD35BF"/>
    <w:rsid w:val="00CD3E03"/>
    <w:rsid w:val="00CD4057"/>
    <w:rsid w:val="00CD4814"/>
    <w:rsid w:val="00CD5745"/>
    <w:rsid w:val="00CD6516"/>
    <w:rsid w:val="00CE194E"/>
    <w:rsid w:val="00CE3307"/>
    <w:rsid w:val="00CE373C"/>
    <w:rsid w:val="00CE3AC9"/>
    <w:rsid w:val="00CE5763"/>
    <w:rsid w:val="00CE5B19"/>
    <w:rsid w:val="00CE6606"/>
    <w:rsid w:val="00CF0B74"/>
    <w:rsid w:val="00CF1B0E"/>
    <w:rsid w:val="00CF1F48"/>
    <w:rsid w:val="00CF2DD7"/>
    <w:rsid w:val="00CF37C4"/>
    <w:rsid w:val="00CF39A2"/>
    <w:rsid w:val="00CF3B43"/>
    <w:rsid w:val="00CF54EE"/>
    <w:rsid w:val="00CF5F48"/>
    <w:rsid w:val="00CF603B"/>
    <w:rsid w:val="00CF6B46"/>
    <w:rsid w:val="00D0069C"/>
    <w:rsid w:val="00D00FAF"/>
    <w:rsid w:val="00D03B94"/>
    <w:rsid w:val="00D04371"/>
    <w:rsid w:val="00D1002D"/>
    <w:rsid w:val="00D11E68"/>
    <w:rsid w:val="00D14298"/>
    <w:rsid w:val="00D14D9B"/>
    <w:rsid w:val="00D15EEF"/>
    <w:rsid w:val="00D17AE2"/>
    <w:rsid w:val="00D219FE"/>
    <w:rsid w:val="00D21ED1"/>
    <w:rsid w:val="00D224D1"/>
    <w:rsid w:val="00D22780"/>
    <w:rsid w:val="00D2282D"/>
    <w:rsid w:val="00D22C54"/>
    <w:rsid w:val="00D23514"/>
    <w:rsid w:val="00D236D8"/>
    <w:rsid w:val="00D241F4"/>
    <w:rsid w:val="00D258E5"/>
    <w:rsid w:val="00D25D45"/>
    <w:rsid w:val="00D26325"/>
    <w:rsid w:val="00D266B7"/>
    <w:rsid w:val="00D30F11"/>
    <w:rsid w:val="00D31E2F"/>
    <w:rsid w:val="00D32AF3"/>
    <w:rsid w:val="00D33771"/>
    <w:rsid w:val="00D33F15"/>
    <w:rsid w:val="00D3485A"/>
    <w:rsid w:val="00D376B3"/>
    <w:rsid w:val="00D404B4"/>
    <w:rsid w:val="00D40920"/>
    <w:rsid w:val="00D4096E"/>
    <w:rsid w:val="00D40E36"/>
    <w:rsid w:val="00D43404"/>
    <w:rsid w:val="00D44C6A"/>
    <w:rsid w:val="00D47418"/>
    <w:rsid w:val="00D477D2"/>
    <w:rsid w:val="00D50BCB"/>
    <w:rsid w:val="00D51496"/>
    <w:rsid w:val="00D5168D"/>
    <w:rsid w:val="00D51E77"/>
    <w:rsid w:val="00D52D15"/>
    <w:rsid w:val="00D53F77"/>
    <w:rsid w:val="00D543C2"/>
    <w:rsid w:val="00D54B02"/>
    <w:rsid w:val="00D57797"/>
    <w:rsid w:val="00D60F0C"/>
    <w:rsid w:val="00D60F68"/>
    <w:rsid w:val="00D610A2"/>
    <w:rsid w:val="00D6149F"/>
    <w:rsid w:val="00D63336"/>
    <w:rsid w:val="00D64603"/>
    <w:rsid w:val="00D64C23"/>
    <w:rsid w:val="00D662B9"/>
    <w:rsid w:val="00D708C3"/>
    <w:rsid w:val="00D710EF"/>
    <w:rsid w:val="00D71A86"/>
    <w:rsid w:val="00D725B7"/>
    <w:rsid w:val="00D733FF"/>
    <w:rsid w:val="00D75BB8"/>
    <w:rsid w:val="00D76030"/>
    <w:rsid w:val="00D80082"/>
    <w:rsid w:val="00D806AF"/>
    <w:rsid w:val="00D82EFA"/>
    <w:rsid w:val="00D85440"/>
    <w:rsid w:val="00D85864"/>
    <w:rsid w:val="00D85C95"/>
    <w:rsid w:val="00D86499"/>
    <w:rsid w:val="00D8655B"/>
    <w:rsid w:val="00D869CD"/>
    <w:rsid w:val="00D87060"/>
    <w:rsid w:val="00D87D30"/>
    <w:rsid w:val="00D90918"/>
    <w:rsid w:val="00D90DD8"/>
    <w:rsid w:val="00D91BD2"/>
    <w:rsid w:val="00D9371C"/>
    <w:rsid w:val="00D93B59"/>
    <w:rsid w:val="00D94A1D"/>
    <w:rsid w:val="00D958F3"/>
    <w:rsid w:val="00D95AA6"/>
    <w:rsid w:val="00D96D49"/>
    <w:rsid w:val="00D97935"/>
    <w:rsid w:val="00D97A71"/>
    <w:rsid w:val="00DA042D"/>
    <w:rsid w:val="00DA136B"/>
    <w:rsid w:val="00DA1378"/>
    <w:rsid w:val="00DA6CDE"/>
    <w:rsid w:val="00DA715E"/>
    <w:rsid w:val="00DB2E5F"/>
    <w:rsid w:val="00DB32FE"/>
    <w:rsid w:val="00DB3B8E"/>
    <w:rsid w:val="00DB538B"/>
    <w:rsid w:val="00DB6EF5"/>
    <w:rsid w:val="00DB7AE5"/>
    <w:rsid w:val="00DB7DA7"/>
    <w:rsid w:val="00DC225B"/>
    <w:rsid w:val="00DC331E"/>
    <w:rsid w:val="00DC41A5"/>
    <w:rsid w:val="00DC514A"/>
    <w:rsid w:val="00DC68F3"/>
    <w:rsid w:val="00DD009D"/>
    <w:rsid w:val="00DD021D"/>
    <w:rsid w:val="00DD0BC4"/>
    <w:rsid w:val="00DD1054"/>
    <w:rsid w:val="00DD5AF5"/>
    <w:rsid w:val="00DD684C"/>
    <w:rsid w:val="00DE0ADF"/>
    <w:rsid w:val="00DE0F97"/>
    <w:rsid w:val="00DE2739"/>
    <w:rsid w:val="00DE33E5"/>
    <w:rsid w:val="00DE34BA"/>
    <w:rsid w:val="00DE3F69"/>
    <w:rsid w:val="00DE44E5"/>
    <w:rsid w:val="00DE4ED7"/>
    <w:rsid w:val="00DE6B2E"/>
    <w:rsid w:val="00DE6BF8"/>
    <w:rsid w:val="00DE7C39"/>
    <w:rsid w:val="00DF01B2"/>
    <w:rsid w:val="00DF11F7"/>
    <w:rsid w:val="00DF205E"/>
    <w:rsid w:val="00DF4343"/>
    <w:rsid w:val="00DF4AF5"/>
    <w:rsid w:val="00DF56E8"/>
    <w:rsid w:val="00DF793A"/>
    <w:rsid w:val="00E0004F"/>
    <w:rsid w:val="00E0194C"/>
    <w:rsid w:val="00E02050"/>
    <w:rsid w:val="00E02097"/>
    <w:rsid w:val="00E0284A"/>
    <w:rsid w:val="00E02CF2"/>
    <w:rsid w:val="00E040EE"/>
    <w:rsid w:val="00E05CDE"/>
    <w:rsid w:val="00E0733F"/>
    <w:rsid w:val="00E107AA"/>
    <w:rsid w:val="00E10823"/>
    <w:rsid w:val="00E1295A"/>
    <w:rsid w:val="00E14287"/>
    <w:rsid w:val="00E143AB"/>
    <w:rsid w:val="00E14F67"/>
    <w:rsid w:val="00E15DF2"/>
    <w:rsid w:val="00E1604D"/>
    <w:rsid w:val="00E17111"/>
    <w:rsid w:val="00E17CFB"/>
    <w:rsid w:val="00E20E4B"/>
    <w:rsid w:val="00E21E40"/>
    <w:rsid w:val="00E220F9"/>
    <w:rsid w:val="00E22991"/>
    <w:rsid w:val="00E23576"/>
    <w:rsid w:val="00E26D19"/>
    <w:rsid w:val="00E2775A"/>
    <w:rsid w:val="00E30DC1"/>
    <w:rsid w:val="00E327AA"/>
    <w:rsid w:val="00E32C09"/>
    <w:rsid w:val="00E332AF"/>
    <w:rsid w:val="00E334FF"/>
    <w:rsid w:val="00E33682"/>
    <w:rsid w:val="00E34FB4"/>
    <w:rsid w:val="00E35E58"/>
    <w:rsid w:val="00E36106"/>
    <w:rsid w:val="00E36A24"/>
    <w:rsid w:val="00E379DB"/>
    <w:rsid w:val="00E40108"/>
    <w:rsid w:val="00E40BE0"/>
    <w:rsid w:val="00E40C54"/>
    <w:rsid w:val="00E411E5"/>
    <w:rsid w:val="00E41D1B"/>
    <w:rsid w:val="00E41F5B"/>
    <w:rsid w:val="00E45E22"/>
    <w:rsid w:val="00E50D97"/>
    <w:rsid w:val="00E51325"/>
    <w:rsid w:val="00E51ED8"/>
    <w:rsid w:val="00E525E9"/>
    <w:rsid w:val="00E537C4"/>
    <w:rsid w:val="00E53A80"/>
    <w:rsid w:val="00E555AA"/>
    <w:rsid w:val="00E55777"/>
    <w:rsid w:val="00E56C0D"/>
    <w:rsid w:val="00E57390"/>
    <w:rsid w:val="00E57B0D"/>
    <w:rsid w:val="00E57D0D"/>
    <w:rsid w:val="00E57F4C"/>
    <w:rsid w:val="00E61F95"/>
    <w:rsid w:val="00E63883"/>
    <w:rsid w:val="00E63B55"/>
    <w:rsid w:val="00E641EF"/>
    <w:rsid w:val="00E6431D"/>
    <w:rsid w:val="00E64CB1"/>
    <w:rsid w:val="00E64EF1"/>
    <w:rsid w:val="00E6539C"/>
    <w:rsid w:val="00E65886"/>
    <w:rsid w:val="00E66F64"/>
    <w:rsid w:val="00E671C5"/>
    <w:rsid w:val="00E7051A"/>
    <w:rsid w:val="00E71F51"/>
    <w:rsid w:val="00E7211C"/>
    <w:rsid w:val="00E72BA7"/>
    <w:rsid w:val="00E72D91"/>
    <w:rsid w:val="00E733A6"/>
    <w:rsid w:val="00E76127"/>
    <w:rsid w:val="00E76FF3"/>
    <w:rsid w:val="00E771E5"/>
    <w:rsid w:val="00E772BA"/>
    <w:rsid w:val="00E776D4"/>
    <w:rsid w:val="00E7774A"/>
    <w:rsid w:val="00E77775"/>
    <w:rsid w:val="00E80A22"/>
    <w:rsid w:val="00E82135"/>
    <w:rsid w:val="00E8250A"/>
    <w:rsid w:val="00E840A1"/>
    <w:rsid w:val="00E84556"/>
    <w:rsid w:val="00E85040"/>
    <w:rsid w:val="00E8511A"/>
    <w:rsid w:val="00E854AB"/>
    <w:rsid w:val="00E8557B"/>
    <w:rsid w:val="00E85BCF"/>
    <w:rsid w:val="00E8627F"/>
    <w:rsid w:val="00E86921"/>
    <w:rsid w:val="00E86A5B"/>
    <w:rsid w:val="00E87D99"/>
    <w:rsid w:val="00E90B2B"/>
    <w:rsid w:val="00E91916"/>
    <w:rsid w:val="00E91B31"/>
    <w:rsid w:val="00E93013"/>
    <w:rsid w:val="00E9343B"/>
    <w:rsid w:val="00E939CB"/>
    <w:rsid w:val="00E951A1"/>
    <w:rsid w:val="00E9541B"/>
    <w:rsid w:val="00E96408"/>
    <w:rsid w:val="00E96973"/>
    <w:rsid w:val="00E971D4"/>
    <w:rsid w:val="00E9777D"/>
    <w:rsid w:val="00EA0934"/>
    <w:rsid w:val="00EA4395"/>
    <w:rsid w:val="00EA6FF2"/>
    <w:rsid w:val="00EB0F5F"/>
    <w:rsid w:val="00EB1039"/>
    <w:rsid w:val="00EB150E"/>
    <w:rsid w:val="00EB213E"/>
    <w:rsid w:val="00EB2590"/>
    <w:rsid w:val="00EB2B35"/>
    <w:rsid w:val="00EB37EA"/>
    <w:rsid w:val="00EB4E32"/>
    <w:rsid w:val="00EB596E"/>
    <w:rsid w:val="00EB76A3"/>
    <w:rsid w:val="00EC23AB"/>
    <w:rsid w:val="00EC3A01"/>
    <w:rsid w:val="00EC40A3"/>
    <w:rsid w:val="00EC537F"/>
    <w:rsid w:val="00EC6A10"/>
    <w:rsid w:val="00EC72EA"/>
    <w:rsid w:val="00ED0159"/>
    <w:rsid w:val="00ED0B27"/>
    <w:rsid w:val="00ED1122"/>
    <w:rsid w:val="00ED20B8"/>
    <w:rsid w:val="00ED38C3"/>
    <w:rsid w:val="00ED3ACF"/>
    <w:rsid w:val="00ED5BBD"/>
    <w:rsid w:val="00ED5FA9"/>
    <w:rsid w:val="00EE0271"/>
    <w:rsid w:val="00EE05AF"/>
    <w:rsid w:val="00EE14C2"/>
    <w:rsid w:val="00EE24E0"/>
    <w:rsid w:val="00EE3626"/>
    <w:rsid w:val="00EE4DD2"/>
    <w:rsid w:val="00EE6520"/>
    <w:rsid w:val="00EE7BF3"/>
    <w:rsid w:val="00EE7DAC"/>
    <w:rsid w:val="00EF03E7"/>
    <w:rsid w:val="00EF3EBB"/>
    <w:rsid w:val="00EF4423"/>
    <w:rsid w:val="00EF58CD"/>
    <w:rsid w:val="00EF711B"/>
    <w:rsid w:val="00EF714C"/>
    <w:rsid w:val="00EF7811"/>
    <w:rsid w:val="00EF7BEC"/>
    <w:rsid w:val="00EF7F1F"/>
    <w:rsid w:val="00F007EF"/>
    <w:rsid w:val="00F018E2"/>
    <w:rsid w:val="00F022A0"/>
    <w:rsid w:val="00F022F7"/>
    <w:rsid w:val="00F049E6"/>
    <w:rsid w:val="00F06175"/>
    <w:rsid w:val="00F070EF"/>
    <w:rsid w:val="00F075B3"/>
    <w:rsid w:val="00F07981"/>
    <w:rsid w:val="00F07B9E"/>
    <w:rsid w:val="00F07DF3"/>
    <w:rsid w:val="00F10601"/>
    <w:rsid w:val="00F124CD"/>
    <w:rsid w:val="00F13CC9"/>
    <w:rsid w:val="00F15704"/>
    <w:rsid w:val="00F210EA"/>
    <w:rsid w:val="00F21878"/>
    <w:rsid w:val="00F22435"/>
    <w:rsid w:val="00F22EFC"/>
    <w:rsid w:val="00F22FDF"/>
    <w:rsid w:val="00F23DF5"/>
    <w:rsid w:val="00F23F23"/>
    <w:rsid w:val="00F24118"/>
    <w:rsid w:val="00F262FC"/>
    <w:rsid w:val="00F263F7"/>
    <w:rsid w:val="00F26D53"/>
    <w:rsid w:val="00F30707"/>
    <w:rsid w:val="00F31369"/>
    <w:rsid w:val="00F327AD"/>
    <w:rsid w:val="00F32BA3"/>
    <w:rsid w:val="00F33315"/>
    <w:rsid w:val="00F3343E"/>
    <w:rsid w:val="00F348D0"/>
    <w:rsid w:val="00F35C86"/>
    <w:rsid w:val="00F35DDE"/>
    <w:rsid w:val="00F3764F"/>
    <w:rsid w:val="00F3792B"/>
    <w:rsid w:val="00F40427"/>
    <w:rsid w:val="00F4045E"/>
    <w:rsid w:val="00F404B4"/>
    <w:rsid w:val="00F416C8"/>
    <w:rsid w:val="00F418F5"/>
    <w:rsid w:val="00F42ED9"/>
    <w:rsid w:val="00F432AD"/>
    <w:rsid w:val="00F4340B"/>
    <w:rsid w:val="00F464BE"/>
    <w:rsid w:val="00F470C7"/>
    <w:rsid w:val="00F47EBC"/>
    <w:rsid w:val="00F50324"/>
    <w:rsid w:val="00F509D2"/>
    <w:rsid w:val="00F524AF"/>
    <w:rsid w:val="00F53165"/>
    <w:rsid w:val="00F54285"/>
    <w:rsid w:val="00F56021"/>
    <w:rsid w:val="00F561DB"/>
    <w:rsid w:val="00F56DB5"/>
    <w:rsid w:val="00F63C1E"/>
    <w:rsid w:val="00F63D7B"/>
    <w:rsid w:val="00F63E30"/>
    <w:rsid w:val="00F63E5B"/>
    <w:rsid w:val="00F64F9A"/>
    <w:rsid w:val="00F65503"/>
    <w:rsid w:val="00F65C51"/>
    <w:rsid w:val="00F65DC6"/>
    <w:rsid w:val="00F66541"/>
    <w:rsid w:val="00F66DED"/>
    <w:rsid w:val="00F67391"/>
    <w:rsid w:val="00F67F39"/>
    <w:rsid w:val="00F70E4E"/>
    <w:rsid w:val="00F72C83"/>
    <w:rsid w:val="00F72E1F"/>
    <w:rsid w:val="00F73DFE"/>
    <w:rsid w:val="00F747D0"/>
    <w:rsid w:val="00F74CED"/>
    <w:rsid w:val="00F75200"/>
    <w:rsid w:val="00F75BF4"/>
    <w:rsid w:val="00F75F6C"/>
    <w:rsid w:val="00F77315"/>
    <w:rsid w:val="00F77509"/>
    <w:rsid w:val="00F801AF"/>
    <w:rsid w:val="00F8050C"/>
    <w:rsid w:val="00F814C3"/>
    <w:rsid w:val="00F8157C"/>
    <w:rsid w:val="00F83693"/>
    <w:rsid w:val="00F83824"/>
    <w:rsid w:val="00F84B8C"/>
    <w:rsid w:val="00F852E2"/>
    <w:rsid w:val="00F86030"/>
    <w:rsid w:val="00F8653D"/>
    <w:rsid w:val="00F91B01"/>
    <w:rsid w:val="00F93372"/>
    <w:rsid w:val="00F93C17"/>
    <w:rsid w:val="00F95F3A"/>
    <w:rsid w:val="00F9650F"/>
    <w:rsid w:val="00F97D72"/>
    <w:rsid w:val="00FA290F"/>
    <w:rsid w:val="00FA429F"/>
    <w:rsid w:val="00FA43F5"/>
    <w:rsid w:val="00FA688A"/>
    <w:rsid w:val="00FA75FF"/>
    <w:rsid w:val="00FA7B4C"/>
    <w:rsid w:val="00FA7F97"/>
    <w:rsid w:val="00FB0ADF"/>
    <w:rsid w:val="00FB0C9C"/>
    <w:rsid w:val="00FB1627"/>
    <w:rsid w:val="00FB25A2"/>
    <w:rsid w:val="00FB2888"/>
    <w:rsid w:val="00FB3979"/>
    <w:rsid w:val="00FB3B43"/>
    <w:rsid w:val="00FB427F"/>
    <w:rsid w:val="00FB6A05"/>
    <w:rsid w:val="00FB70AB"/>
    <w:rsid w:val="00FB746A"/>
    <w:rsid w:val="00FC01F3"/>
    <w:rsid w:val="00FC2E30"/>
    <w:rsid w:val="00FC3A42"/>
    <w:rsid w:val="00FC564F"/>
    <w:rsid w:val="00FC7FA1"/>
    <w:rsid w:val="00FD1B17"/>
    <w:rsid w:val="00FD29CF"/>
    <w:rsid w:val="00FD3FF5"/>
    <w:rsid w:val="00FD4C1F"/>
    <w:rsid w:val="00FD5CB7"/>
    <w:rsid w:val="00FD6248"/>
    <w:rsid w:val="00FE076E"/>
    <w:rsid w:val="00FE16D4"/>
    <w:rsid w:val="00FE2EB6"/>
    <w:rsid w:val="00FE4493"/>
    <w:rsid w:val="00FE58CB"/>
    <w:rsid w:val="00FE73EC"/>
    <w:rsid w:val="00FF005A"/>
    <w:rsid w:val="00FF15E3"/>
    <w:rsid w:val="00FF2877"/>
    <w:rsid w:val="00FF2AD2"/>
    <w:rsid w:val="00FF3276"/>
    <w:rsid w:val="00FF40B2"/>
    <w:rsid w:val="00FF40B3"/>
    <w:rsid w:val="00FF43CF"/>
    <w:rsid w:val="00FF4946"/>
    <w:rsid w:val="00FF56C4"/>
    <w:rsid w:val="00FF5E44"/>
    <w:rsid w:val="00FF62AB"/>
    <w:rsid w:val="00FF7E16"/>
    <w:rsid w:val="7E3DD1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D9E519F"/>
  <w15:docId w15:val="{67FF0CC6-3657-4C59-B3F0-C94CD397B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11E5"/>
    <w:pPr>
      <w:widowControl w:val="0"/>
      <w:jc w:val="both"/>
    </w:pPr>
    <w:rPr>
      <w:rFonts w:asciiTheme="minorEastAsia" w:hAnsiTheme="minorEastAsia" w:cstheme="minorEastAsia"/>
    </w:rPr>
  </w:style>
  <w:style w:type="paragraph" w:styleId="1">
    <w:name w:val="heading 1"/>
    <w:basedOn w:val="a"/>
    <w:next w:val="a"/>
    <w:link w:val="10"/>
    <w:uiPriority w:val="9"/>
    <w:qFormat/>
    <w:rsid w:val="00574951"/>
    <w:pPr>
      <w:keepNext/>
      <w:numPr>
        <w:numId w:val="4"/>
      </w:numPr>
      <w:autoSpaceDE w:val="0"/>
      <w:autoSpaceDN w:val="0"/>
      <w:outlineLvl w:val="0"/>
    </w:pPr>
    <w:rPr>
      <w:rFonts w:asciiTheme="majorEastAsia" w:eastAsiaTheme="majorEastAsia" w:hAnsiTheme="majorEastAsia"/>
      <w:b/>
    </w:rPr>
  </w:style>
  <w:style w:type="paragraph" w:styleId="2">
    <w:name w:val="heading 2"/>
    <w:basedOn w:val="a"/>
    <w:next w:val="a"/>
    <w:link w:val="20"/>
    <w:uiPriority w:val="9"/>
    <w:unhideWhenUsed/>
    <w:qFormat/>
    <w:rsid w:val="00431315"/>
    <w:pPr>
      <w:keepNext/>
      <w:numPr>
        <w:ilvl w:val="1"/>
        <w:numId w:val="4"/>
      </w:numPr>
      <w:autoSpaceDE w:val="0"/>
      <w:autoSpaceDN w:val="0"/>
      <w:ind w:left="0" w:firstLine="0"/>
      <w:jc w:val="left"/>
      <w:outlineLvl w:val="1"/>
    </w:pPr>
    <w:rPr>
      <w:rFonts w:asciiTheme="majorEastAsia" w:eastAsiaTheme="majorEastAsia" w:hAnsiTheme="majorEastAsia"/>
      <w:b/>
    </w:rPr>
  </w:style>
  <w:style w:type="paragraph" w:styleId="3">
    <w:name w:val="heading 3"/>
    <w:basedOn w:val="2"/>
    <w:next w:val="a"/>
    <w:link w:val="30"/>
    <w:uiPriority w:val="9"/>
    <w:unhideWhenUsed/>
    <w:qFormat/>
    <w:rsid w:val="00431315"/>
    <w:pPr>
      <w:numPr>
        <w:ilvl w:val="2"/>
      </w:numPr>
      <w:ind w:left="0" w:firstLine="0"/>
      <w:outlineLvl w:val="2"/>
    </w:pPr>
  </w:style>
  <w:style w:type="paragraph" w:styleId="4">
    <w:name w:val="heading 4"/>
    <w:basedOn w:val="a"/>
    <w:next w:val="a"/>
    <w:link w:val="40"/>
    <w:uiPriority w:val="9"/>
    <w:unhideWhenUsed/>
    <w:qFormat/>
    <w:rsid w:val="006631A3"/>
    <w:pPr>
      <w:autoSpaceDE w:val="0"/>
      <w:autoSpaceDN w:val="0"/>
      <w:outlineLvl w:val="3"/>
    </w:pPr>
    <w:rPr>
      <w:rFonts w:asciiTheme="majorEastAsia" w:eastAsiaTheme="majorEastAsia" w:hAnsiTheme="maj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9A4780"/>
    <w:pPr>
      <w:tabs>
        <w:tab w:val="center" w:pos="4252"/>
        <w:tab w:val="right" w:pos="8504"/>
      </w:tabs>
      <w:snapToGrid w:val="0"/>
    </w:pPr>
  </w:style>
  <w:style w:type="character" w:customStyle="1" w:styleId="a4">
    <w:name w:val="フッター (文字)"/>
    <w:basedOn w:val="a0"/>
    <w:link w:val="a3"/>
    <w:uiPriority w:val="99"/>
    <w:rsid w:val="009A4780"/>
  </w:style>
  <w:style w:type="character" w:styleId="a5">
    <w:name w:val="page number"/>
    <w:basedOn w:val="a0"/>
    <w:uiPriority w:val="99"/>
    <w:semiHidden/>
    <w:unhideWhenUsed/>
    <w:rsid w:val="009A4780"/>
  </w:style>
  <w:style w:type="paragraph" w:styleId="a6">
    <w:name w:val="header"/>
    <w:basedOn w:val="a"/>
    <w:link w:val="a7"/>
    <w:uiPriority w:val="99"/>
    <w:unhideWhenUsed/>
    <w:rsid w:val="009A4780"/>
    <w:pPr>
      <w:tabs>
        <w:tab w:val="center" w:pos="4252"/>
        <w:tab w:val="right" w:pos="8504"/>
      </w:tabs>
      <w:snapToGrid w:val="0"/>
    </w:pPr>
  </w:style>
  <w:style w:type="character" w:customStyle="1" w:styleId="a7">
    <w:name w:val="ヘッダー (文字)"/>
    <w:basedOn w:val="a0"/>
    <w:link w:val="a6"/>
    <w:uiPriority w:val="99"/>
    <w:rsid w:val="009A4780"/>
  </w:style>
  <w:style w:type="character" w:styleId="a8">
    <w:name w:val="annotation reference"/>
    <w:basedOn w:val="a0"/>
    <w:uiPriority w:val="99"/>
    <w:semiHidden/>
    <w:unhideWhenUsed/>
    <w:rsid w:val="008D7899"/>
    <w:rPr>
      <w:sz w:val="18"/>
      <w:szCs w:val="18"/>
    </w:rPr>
  </w:style>
  <w:style w:type="paragraph" w:styleId="a9">
    <w:name w:val="annotation text"/>
    <w:basedOn w:val="a"/>
    <w:link w:val="aa"/>
    <w:uiPriority w:val="99"/>
    <w:unhideWhenUsed/>
    <w:rsid w:val="008D7899"/>
    <w:pPr>
      <w:jc w:val="left"/>
    </w:pPr>
  </w:style>
  <w:style w:type="character" w:customStyle="1" w:styleId="aa">
    <w:name w:val="コメント文字列 (文字)"/>
    <w:basedOn w:val="a0"/>
    <w:link w:val="a9"/>
    <w:uiPriority w:val="99"/>
    <w:rsid w:val="008D7899"/>
  </w:style>
  <w:style w:type="paragraph" w:styleId="ab">
    <w:name w:val="annotation subject"/>
    <w:basedOn w:val="a9"/>
    <w:next w:val="a9"/>
    <w:link w:val="ac"/>
    <w:uiPriority w:val="99"/>
    <w:semiHidden/>
    <w:unhideWhenUsed/>
    <w:rsid w:val="008D7899"/>
    <w:rPr>
      <w:b/>
      <w:bCs/>
    </w:rPr>
  </w:style>
  <w:style w:type="character" w:customStyle="1" w:styleId="ac">
    <w:name w:val="コメント内容 (文字)"/>
    <w:basedOn w:val="aa"/>
    <w:link w:val="ab"/>
    <w:uiPriority w:val="99"/>
    <w:semiHidden/>
    <w:rsid w:val="008D7899"/>
    <w:rPr>
      <w:b/>
      <w:bCs/>
    </w:rPr>
  </w:style>
  <w:style w:type="paragraph" w:styleId="ad">
    <w:name w:val="Balloon Text"/>
    <w:basedOn w:val="a"/>
    <w:link w:val="ae"/>
    <w:uiPriority w:val="99"/>
    <w:semiHidden/>
    <w:unhideWhenUsed/>
    <w:rsid w:val="008D7899"/>
    <w:rPr>
      <w:rFonts w:ascii="ヒラギノ角ゴ ProN W3" w:eastAsia="ヒラギノ角ゴ ProN W3"/>
      <w:sz w:val="18"/>
      <w:szCs w:val="18"/>
    </w:rPr>
  </w:style>
  <w:style w:type="character" w:customStyle="1" w:styleId="ae">
    <w:name w:val="吹き出し (文字)"/>
    <w:basedOn w:val="a0"/>
    <w:link w:val="ad"/>
    <w:uiPriority w:val="99"/>
    <w:semiHidden/>
    <w:rsid w:val="008D7899"/>
    <w:rPr>
      <w:rFonts w:ascii="ヒラギノ角ゴ ProN W3" w:eastAsia="ヒラギノ角ゴ ProN W3"/>
      <w:sz w:val="18"/>
      <w:szCs w:val="18"/>
    </w:rPr>
  </w:style>
  <w:style w:type="paragraph" w:styleId="af">
    <w:name w:val="Revision"/>
    <w:hidden/>
    <w:uiPriority w:val="99"/>
    <w:semiHidden/>
    <w:rsid w:val="0055646F"/>
  </w:style>
  <w:style w:type="paragraph" w:styleId="af0">
    <w:name w:val="List Paragraph"/>
    <w:basedOn w:val="a"/>
    <w:uiPriority w:val="34"/>
    <w:qFormat/>
    <w:rsid w:val="00991709"/>
    <w:pPr>
      <w:ind w:leftChars="400" w:left="960"/>
    </w:pPr>
  </w:style>
  <w:style w:type="paragraph" w:styleId="HTML">
    <w:name w:val="HTML Preformatted"/>
    <w:basedOn w:val="a"/>
    <w:link w:val="HTML0"/>
    <w:uiPriority w:val="99"/>
    <w:unhideWhenUsed/>
    <w:rsid w:val="00F022F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w:hAnsi="Courier" w:cs="Courier"/>
      <w:kern w:val="0"/>
      <w:sz w:val="20"/>
      <w:szCs w:val="20"/>
    </w:rPr>
  </w:style>
  <w:style w:type="character" w:customStyle="1" w:styleId="HTML0">
    <w:name w:val="HTML 書式付き (文字)"/>
    <w:basedOn w:val="a0"/>
    <w:link w:val="HTML"/>
    <w:uiPriority w:val="99"/>
    <w:rsid w:val="00F022F7"/>
    <w:rPr>
      <w:rFonts w:ascii="Courier" w:hAnsi="Courier" w:cs="Courier"/>
      <w:kern w:val="0"/>
      <w:sz w:val="20"/>
      <w:szCs w:val="20"/>
    </w:rPr>
  </w:style>
  <w:style w:type="table" w:styleId="af1">
    <w:name w:val="Table Grid"/>
    <w:basedOn w:val="a1"/>
    <w:uiPriority w:val="39"/>
    <w:rsid w:val="006A6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itle"/>
    <w:basedOn w:val="a"/>
    <w:next w:val="a"/>
    <w:link w:val="af3"/>
    <w:uiPriority w:val="10"/>
    <w:qFormat/>
    <w:rsid w:val="00F97D72"/>
    <w:pPr>
      <w:autoSpaceDE w:val="0"/>
      <w:autoSpaceDN w:val="0"/>
      <w:jc w:val="center"/>
    </w:pPr>
    <w:rPr>
      <w:rFonts w:asciiTheme="majorEastAsia" w:eastAsiaTheme="majorEastAsia" w:hAnsiTheme="majorEastAsia"/>
    </w:rPr>
  </w:style>
  <w:style w:type="character" w:customStyle="1" w:styleId="af3">
    <w:name w:val="表題 (文字)"/>
    <w:basedOn w:val="a0"/>
    <w:link w:val="af2"/>
    <w:uiPriority w:val="10"/>
    <w:rsid w:val="00F97D72"/>
    <w:rPr>
      <w:rFonts w:asciiTheme="majorEastAsia" w:eastAsiaTheme="majorEastAsia" w:hAnsiTheme="majorEastAsia"/>
    </w:rPr>
  </w:style>
  <w:style w:type="character" w:customStyle="1" w:styleId="10">
    <w:name w:val="見出し 1 (文字)"/>
    <w:basedOn w:val="a0"/>
    <w:link w:val="1"/>
    <w:uiPriority w:val="9"/>
    <w:rsid w:val="00574951"/>
    <w:rPr>
      <w:rFonts w:asciiTheme="majorEastAsia" w:eastAsiaTheme="majorEastAsia" w:hAnsiTheme="majorEastAsia" w:cstheme="minorEastAsia"/>
      <w:b/>
    </w:rPr>
  </w:style>
  <w:style w:type="character" w:customStyle="1" w:styleId="20">
    <w:name w:val="見出し 2 (文字)"/>
    <w:basedOn w:val="a0"/>
    <w:link w:val="2"/>
    <w:uiPriority w:val="9"/>
    <w:rsid w:val="00431315"/>
    <w:rPr>
      <w:rFonts w:asciiTheme="majorEastAsia" w:eastAsiaTheme="majorEastAsia" w:hAnsiTheme="majorEastAsia" w:cstheme="minorEastAsia"/>
      <w:b/>
    </w:rPr>
  </w:style>
  <w:style w:type="character" w:customStyle="1" w:styleId="30">
    <w:name w:val="見出し 3 (文字)"/>
    <w:basedOn w:val="a0"/>
    <w:link w:val="3"/>
    <w:uiPriority w:val="9"/>
    <w:rsid w:val="00431315"/>
    <w:rPr>
      <w:rFonts w:asciiTheme="majorEastAsia" w:eastAsiaTheme="majorEastAsia" w:hAnsiTheme="majorEastAsia" w:cstheme="minorEastAsia"/>
      <w:b/>
    </w:rPr>
  </w:style>
  <w:style w:type="character" w:customStyle="1" w:styleId="40">
    <w:name w:val="見出し 4 (文字)"/>
    <w:basedOn w:val="a0"/>
    <w:link w:val="4"/>
    <w:uiPriority w:val="9"/>
    <w:rsid w:val="006631A3"/>
    <w:rPr>
      <w:rFonts w:asciiTheme="majorEastAsia" w:eastAsiaTheme="majorEastAsia" w:hAnsiTheme="majorEastAsia"/>
    </w:rPr>
  </w:style>
  <w:style w:type="paragraph" w:styleId="af4">
    <w:name w:val="TOC Heading"/>
    <w:basedOn w:val="1"/>
    <w:next w:val="a"/>
    <w:uiPriority w:val="39"/>
    <w:unhideWhenUsed/>
    <w:qFormat/>
    <w:rsid w:val="00D64603"/>
    <w:pPr>
      <w:widowControl/>
      <w:autoSpaceDE/>
      <w:autoSpaceDN/>
      <w:spacing w:before="240" w:line="259" w:lineRule="auto"/>
      <w:jc w:val="left"/>
      <w:outlineLvl w:val="9"/>
    </w:pPr>
    <w:rPr>
      <w:rFonts w:asciiTheme="majorHAnsi" w:hAnsiTheme="majorHAnsi" w:cstheme="majorBidi"/>
      <w:color w:val="365F91" w:themeColor="accent1" w:themeShade="BF"/>
      <w:kern w:val="0"/>
      <w:sz w:val="32"/>
      <w:szCs w:val="32"/>
    </w:rPr>
  </w:style>
  <w:style w:type="paragraph" w:styleId="11">
    <w:name w:val="toc 1"/>
    <w:basedOn w:val="a"/>
    <w:next w:val="a"/>
    <w:autoRedefine/>
    <w:uiPriority w:val="39"/>
    <w:unhideWhenUsed/>
    <w:rsid w:val="00C17730"/>
    <w:pPr>
      <w:tabs>
        <w:tab w:val="right" w:leader="dot" w:pos="9054"/>
      </w:tabs>
    </w:pPr>
    <w:rPr>
      <w:noProof/>
    </w:rPr>
  </w:style>
  <w:style w:type="paragraph" w:styleId="21">
    <w:name w:val="toc 2"/>
    <w:basedOn w:val="a"/>
    <w:next w:val="a"/>
    <w:autoRedefine/>
    <w:uiPriority w:val="39"/>
    <w:unhideWhenUsed/>
    <w:rsid w:val="00D64603"/>
    <w:pPr>
      <w:ind w:leftChars="100" w:left="220"/>
    </w:pPr>
  </w:style>
  <w:style w:type="paragraph" w:styleId="31">
    <w:name w:val="toc 3"/>
    <w:basedOn w:val="a"/>
    <w:next w:val="a"/>
    <w:autoRedefine/>
    <w:uiPriority w:val="39"/>
    <w:unhideWhenUsed/>
    <w:rsid w:val="00C17730"/>
    <w:pPr>
      <w:tabs>
        <w:tab w:val="right" w:leader="dot" w:pos="9054"/>
      </w:tabs>
      <w:ind w:leftChars="200" w:left="432"/>
    </w:pPr>
    <w:rPr>
      <w:noProof/>
    </w:rPr>
  </w:style>
  <w:style w:type="character" w:styleId="af5">
    <w:name w:val="Hyperlink"/>
    <w:basedOn w:val="a0"/>
    <w:uiPriority w:val="99"/>
    <w:unhideWhenUsed/>
    <w:rsid w:val="00D64603"/>
    <w:rPr>
      <w:color w:val="0000FF" w:themeColor="hyperlink"/>
      <w:u w:val="single"/>
    </w:rPr>
  </w:style>
  <w:style w:type="paragraph" w:styleId="af6">
    <w:name w:val="caption"/>
    <w:basedOn w:val="a"/>
    <w:next w:val="a"/>
    <w:unhideWhenUsed/>
    <w:qFormat/>
    <w:rsid w:val="005975C5"/>
    <w:pPr>
      <w:jc w:val="center"/>
    </w:pPr>
    <w:rPr>
      <w:b/>
      <w:bCs/>
      <w:sz w:val="21"/>
      <w:szCs w:val="21"/>
    </w:rPr>
  </w:style>
  <w:style w:type="paragraph" w:styleId="af7">
    <w:name w:val="No Spacing"/>
    <w:link w:val="af8"/>
    <w:uiPriority w:val="1"/>
    <w:qFormat/>
    <w:rsid w:val="009C20DB"/>
    <w:rPr>
      <w:kern w:val="0"/>
    </w:rPr>
  </w:style>
  <w:style w:type="character" w:customStyle="1" w:styleId="af8">
    <w:name w:val="行間詰め (文字)"/>
    <w:basedOn w:val="a0"/>
    <w:link w:val="af7"/>
    <w:uiPriority w:val="1"/>
    <w:rsid w:val="009C20DB"/>
    <w:rPr>
      <w:kern w:val="0"/>
    </w:rPr>
  </w:style>
  <w:style w:type="character" w:styleId="af9">
    <w:name w:val="Unresolved Mention"/>
    <w:basedOn w:val="a0"/>
    <w:uiPriority w:val="99"/>
    <w:semiHidden/>
    <w:unhideWhenUsed/>
    <w:rsid w:val="00E971D4"/>
    <w:rPr>
      <w:color w:val="605E5C"/>
      <w:shd w:val="clear" w:color="auto" w:fill="E1DFDD"/>
    </w:rPr>
  </w:style>
  <w:style w:type="paragraph" w:styleId="afa">
    <w:name w:val="Date"/>
    <w:basedOn w:val="a"/>
    <w:next w:val="a"/>
    <w:link w:val="afb"/>
    <w:uiPriority w:val="99"/>
    <w:semiHidden/>
    <w:unhideWhenUsed/>
    <w:rsid w:val="00E76FF3"/>
  </w:style>
  <w:style w:type="character" w:customStyle="1" w:styleId="afb">
    <w:name w:val="日付 (文字)"/>
    <w:basedOn w:val="a0"/>
    <w:link w:val="afa"/>
    <w:uiPriority w:val="99"/>
    <w:semiHidden/>
    <w:rsid w:val="00E76FF3"/>
    <w:rPr>
      <w:rFonts w:asciiTheme="minorEastAsia" w:hAnsiTheme="minorEastAsia" w:cstheme="minorEastAsia"/>
    </w:rPr>
  </w:style>
  <w:style w:type="paragraph" w:styleId="7">
    <w:name w:val="toc 7"/>
    <w:basedOn w:val="a"/>
    <w:next w:val="a"/>
    <w:autoRedefine/>
    <w:uiPriority w:val="39"/>
    <w:semiHidden/>
    <w:unhideWhenUsed/>
    <w:rsid w:val="00C17730"/>
    <w:pPr>
      <w:ind w:leftChars="600" w:left="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471406">
      <w:bodyDiv w:val="1"/>
      <w:marLeft w:val="0"/>
      <w:marRight w:val="0"/>
      <w:marTop w:val="0"/>
      <w:marBottom w:val="0"/>
      <w:divBdr>
        <w:top w:val="none" w:sz="0" w:space="0" w:color="auto"/>
        <w:left w:val="none" w:sz="0" w:space="0" w:color="auto"/>
        <w:bottom w:val="none" w:sz="0" w:space="0" w:color="auto"/>
        <w:right w:val="none" w:sz="0" w:space="0" w:color="auto"/>
      </w:divBdr>
    </w:div>
    <w:div w:id="382875333">
      <w:bodyDiv w:val="1"/>
      <w:marLeft w:val="0"/>
      <w:marRight w:val="0"/>
      <w:marTop w:val="0"/>
      <w:marBottom w:val="0"/>
      <w:divBdr>
        <w:top w:val="none" w:sz="0" w:space="0" w:color="auto"/>
        <w:left w:val="none" w:sz="0" w:space="0" w:color="auto"/>
        <w:bottom w:val="none" w:sz="0" w:space="0" w:color="auto"/>
        <w:right w:val="none" w:sz="0" w:space="0" w:color="auto"/>
      </w:divBdr>
    </w:div>
    <w:div w:id="1003976189">
      <w:bodyDiv w:val="1"/>
      <w:marLeft w:val="0"/>
      <w:marRight w:val="0"/>
      <w:marTop w:val="0"/>
      <w:marBottom w:val="0"/>
      <w:divBdr>
        <w:top w:val="none" w:sz="0" w:space="0" w:color="auto"/>
        <w:left w:val="none" w:sz="0" w:space="0" w:color="auto"/>
        <w:bottom w:val="none" w:sz="0" w:space="0" w:color="auto"/>
        <w:right w:val="none" w:sz="0" w:space="0" w:color="auto"/>
      </w:divBdr>
    </w:div>
    <w:div w:id="1127091014">
      <w:bodyDiv w:val="1"/>
      <w:marLeft w:val="0"/>
      <w:marRight w:val="0"/>
      <w:marTop w:val="0"/>
      <w:marBottom w:val="0"/>
      <w:divBdr>
        <w:top w:val="none" w:sz="0" w:space="0" w:color="auto"/>
        <w:left w:val="none" w:sz="0" w:space="0" w:color="auto"/>
        <w:bottom w:val="none" w:sz="0" w:space="0" w:color="auto"/>
        <w:right w:val="none" w:sz="0" w:space="0" w:color="auto"/>
      </w:divBdr>
    </w:div>
    <w:div w:id="1251039503">
      <w:bodyDiv w:val="1"/>
      <w:marLeft w:val="0"/>
      <w:marRight w:val="0"/>
      <w:marTop w:val="0"/>
      <w:marBottom w:val="0"/>
      <w:divBdr>
        <w:top w:val="none" w:sz="0" w:space="0" w:color="auto"/>
        <w:left w:val="none" w:sz="0" w:space="0" w:color="auto"/>
        <w:bottom w:val="none" w:sz="0" w:space="0" w:color="auto"/>
        <w:right w:val="none" w:sz="0" w:space="0" w:color="auto"/>
      </w:divBdr>
    </w:div>
    <w:div w:id="1412118668">
      <w:bodyDiv w:val="1"/>
      <w:marLeft w:val="0"/>
      <w:marRight w:val="0"/>
      <w:marTop w:val="0"/>
      <w:marBottom w:val="0"/>
      <w:divBdr>
        <w:top w:val="none" w:sz="0" w:space="0" w:color="auto"/>
        <w:left w:val="none" w:sz="0" w:space="0" w:color="auto"/>
        <w:bottom w:val="none" w:sz="0" w:space="0" w:color="auto"/>
        <w:right w:val="none" w:sz="0" w:space="0" w:color="auto"/>
      </w:divBdr>
    </w:div>
    <w:div w:id="1446804363">
      <w:bodyDiv w:val="1"/>
      <w:marLeft w:val="0"/>
      <w:marRight w:val="0"/>
      <w:marTop w:val="0"/>
      <w:marBottom w:val="0"/>
      <w:divBdr>
        <w:top w:val="none" w:sz="0" w:space="0" w:color="auto"/>
        <w:left w:val="none" w:sz="0" w:space="0" w:color="auto"/>
        <w:bottom w:val="none" w:sz="0" w:space="0" w:color="auto"/>
        <w:right w:val="none" w:sz="0" w:space="0" w:color="auto"/>
      </w:divBdr>
    </w:div>
    <w:div w:id="1659652814">
      <w:bodyDiv w:val="1"/>
      <w:marLeft w:val="0"/>
      <w:marRight w:val="0"/>
      <w:marTop w:val="0"/>
      <w:marBottom w:val="0"/>
      <w:divBdr>
        <w:top w:val="none" w:sz="0" w:space="0" w:color="auto"/>
        <w:left w:val="none" w:sz="0" w:space="0" w:color="auto"/>
        <w:bottom w:val="none" w:sz="0" w:space="0" w:color="auto"/>
        <w:right w:val="none" w:sz="0" w:space="0" w:color="auto"/>
      </w:divBdr>
    </w:div>
    <w:div w:id="1692561744">
      <w:bodyDiv w:val="1"/>
      <w:marLeft w:val="0"/>
      <w:marRight w:val="0"/>
      <w:marTop w:val="0"/>
      <w:marBottom w:val="0"/>
      <w:divBdr>
        <w:top w:val="none" w:sz="0" w:space="0" w:color="auto"/>
        <w:left w:val="none" w:sz="0" w:space="0" w:color="auto"/>
        <w:bottom w:val="none" w:sz="0" w:space="0" w:color="auto"/>
        <w:right w:val="none" w:sz="0" w:space="0" w:color="auto"/>
      </w:divBdr>
    </w:div>
    <w:div w:id="1791165115">
      <w:bodyDiv w:val="1"/>
      <w:marLeft w:val="0"/>
      <w:marRight w:val="0"/>
      <w:marTop w:val="0"/>
      <w:marBottom w:val="0"/>
      <w:divBdr>
        <w:top w:val="none" w:sz="0" w:space="0" w:color="auto"/>
        <w:left w:val="none" w:sz="0" w:space="0" w:color="auto"/>
        <w:bottom w:val="none" w:sz="0" w:space="0" w:color="auto"/>
        <w:right w:val="none" w:sz="0" w:space="0" w:color="auto"/>
      </w:divBdr>
    </w:div>
    <w:div w:id="18419664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DD106AD1BB1549913AE573927C9132" ma:contentTypeVersion="15" ma:contentTypeDescription="Create a new document." ma:contentTypeScope="" ma:versionID="ea82104fa0843dece0efb3c6ce359593">
  <xsd:schema xmlns:xsd="http://www.w3.org/2001/XMLSchema" xmlns:xs="http://www.w3.org/2001/XMLSchema" xmlns:p="http://schemas.microsoft.com/office/2006/metadata/properties" xmlns:ns2="f5e9fe5b-ec15-4b33-9f7d-63f767854cdd" xmlns:ns3="3576b715-e72c-40d0-93d9-facd253032cf" targetNamespace="http://schemas.microsoft.com/office/2006/metadata/properties" ma:root="true" ma:fieldsID="01006e6f6f9b692ac0df8d90e7c06e81" ns2:_="" ns3:_="">
    <xsd:import namespace="f5e9fe5b-ec15-4b33-9f7d-63f767854cdd"/>
    <xsd:import namespace="3576b715-e72c-40d0-93d9-facd253032c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e9fe5b-ec15-4b33-9f7d-63f767854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76b715-e72c-40d0-93d9-facd253032c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02c0174-15c9-4a6c-9813-094c6d0a9b97}" ma:internalName="TaxCatchAll" ma:showField="CatchAllData" ma:web="3576b715-e72c-40d0-93d9-facd253032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e9fe5b-ec15-4b33-9f7d-63f767854cdd">
      <Terms xmlns="http://schemas.microsoft.com/office/infopath/2007/PartnerControls"/>
    </lcf76f155ced4ddcb4097134ff3c332f>
    <TaxCatchAll xmlns="3576b715-e72c-40d0-93d9-facd253032c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1CBF11-4912-47EE-8CC2-6B7255930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e9fe5b-ec15-4b33-9f7d-63f767854cdd"/>
    <ds:schemaRef ds:uri="3576b715-e72c-40d0-93d9-facd25303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029EBA-8BEE-4878-BECE-1D199033D7C2}">
  <ds:schemaRefs>
    <ds:schemaRef ds:uri="http://schemas.openxmlformats.org/officeDocument/2006/bibliography"/>
  </ds:schemaRefs>
</ds:datastoreItem>
</file>

<file path=customXml/itemProps3.xml><?xml version="1.0" encoding="utf-8"?>
<ds:datastoreItem xmlns:ds="http://schemas.openxmlformats.org/officeDocument/2006/customXml" ds:itemID="{431DAEA6-DD71-4975-AD73-E7B0FB4F73F8}">
  <ds:schemaRefs>
    <ds:schemaRef ds:uri="http://schemas.microsoft.com/office/2006/metadata/properties"/>
    <ds:schemaRef ds:uri="http://schemas.microsoft.com/office/infopath/2007/PartnerControls"/>
    <ds:schemaRef ds:uri="f5e9fe5b-ec15-4b33-9f7d-63f767854cdd"/>
    <ds:schemaRef ds:uri="3576b715-e72c-40d0-93d9-facd253032cf"/>
  </ds:schemaRefs>
</ds:datastoreItem>
</file>

<file path=customXml/itemProps4.xml><?xml version="1.0" encoding="utf-8"?>
<ds:datastoreItem xmlns:ds="http://schemas.openxmlformats.org/officeDocument/2006/customXml" ds:itemID="{A0DD0705-607E-4A7E-935C-EBB4EF39C908}">
  <ds:schemaRefs>
    <ds:schemaRef ds:uri="http://schemas.microsoft.com/sharepoint/v3/contenttype/forms"/>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431</TotalTime>
  <Pages>11</Pages>
  <Words>1410</Words>
  <Characters>8043</Characters>
  <Application>Microsoft Office Word</Application>
  <DocSecurity>0</DocSecurity>
  <Lines>67</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松﨑 祐樹</dc:creator>
  <cp:keywords/>
  <dc:description/>
  <cp:lastModifiedBy>江口 裕太</cp:lastModifiedBy>
  <cp:revision>23</cp:revision>
  <cp:lastPrinted>2026-09-28T06:24:00Z</cp:lastPrinted>
  <dcterms:created xsi:type="dcterms:W3CDTF">2025-09-16T00:55:00Z</dcterms:created>
  <dcterms:modified xsi:type="dcterms:W3CDTF">2026-09-28T11:07:00Z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2024-03-21T02:55:25Z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8e041f78-383f-49d6-9b36-c8a51bfa6b86</vt:lpwstr>
  </property>
  <property fmtid="{D5CDD505-2E9C-101B-9397-08002B2CF9AE}" pid="8" name="MSIP_Label_ea60d57e-af5b-4752-ac57-3e4f28ca11dc_ContentBits">
    <vt:lpwstr>0</vt:lpwstr>
  </property>
  <property fmtid="{D5CDD505-2E9C-101B-9397-08002B2CF9AE}" pid="9" name="MediaServiceImageTags">
    <vt:lpwstr/>
  </property>
  <property fmtid="{D5CDD505-2E9C-101B-9397-08002B2CF9AE}" pid="10" name="ContentTypeId">
    <vt:lpwstr>0x0101005ADD106AD1BB1549913AE573927C9132</vt:lpwstr>
  </property>
</Properties>
</file>