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3707" w14:textId="7251089D" w:rsidR="002F473C" w:rsidRPr="00AB0088" w:rsidRDefault="000759F5">
      <w:pPr>
        <w:widowControl/>
        <w:ind w:right="220"/>
        <w:jc w:val="right"/>
        <w:rPr>
          <w:color w:val="000000"/>
        </w:rPr>
      </w:pPr>
      <w:r w:rsidRPr="00AB0088">
        <w:rPr>
          <w:rFonts w:hint="eastAsia"/>
          <w:color w:val="000000"/>
        </w:rPr>
        <w:t>様式</w:t>
      </w:r>
      <w:r w:rsidR="00D70515">
        <w:rPr>
          <w:rFonts w:asciiTheme="minorEastAsia" w:eastAsiaTheme="minorEastAsia" w:hAnsiTheme="minorEastAsia" w:hint="eastAsia"/>
          <w:color w:val="000000"/>
        </w:rPr>
        <w:t>４－１</w:t>
      </w:r>
    </w:p>
    <w:p w14:paraId="7EA9CF5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3837D71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76702D3E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48849185" w14:textId="77777777" w:rsidR="002F473C" w:rsidRPr="00AB0088" w:rsidRDefault="000759F5">
      <w:pPr>
        <w:wordWrap w:val="0"/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住</w:t>
      </w:r>
      <w:r w:rsidRPr="00AB0088">
        <w:rPr>
          <w:rFonts w:hint="eastAsia"/>
          <w:color w:val="000000"/>
          <w:sz w:val="22"/>
        </w:rPr>
        <w:t xml:space="preserve">      </w:t>
      </w:r>
      <w:r w:rsidRPr="00AB0088">
        <w:rPr>
          <w:rFonts w:hint="eastAsia"/>
          <w:color w:val="000000"/>
          <w:sz w:val="22"/>
        </w:rPr>
        <w:t xml:space="preserve">所　　　　　　　　　　　　　</w:t>
      </w:r>
    </w:p>
    <w:p w14:paraId="20CF67AC" w14:textId="77777777" w:rsidR="002F473C" w:rsidRPr="00AB0088" w:rsidRDefault="000759F5">
      <w:pPr>
        <w:jc w:val="righ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</w:rPr>
        <w:t xml:space="preserve">                       </w:t>
      </w:r>
      <w:r w:rsidRPr="00AB0088">
        <w:rPr>
          <w:rFonts w:hint="eastAsia"/>
          <w:color w:val="000000"/>
          <w:sz w:val="22"/>
          <w:lang w:eastAsia="zh-TW"/>
        </w:rPr>
        <w:t>名</w:t>
      </w:r>
      <w:r w:rsidRPr="00AB0088">
        <w:rPr>
          <w:rFonts w:hint="eastAsia"/>
          <w:color w:val="000000"/>
          <w:sz w:val="22"/>
          <w:lang w:eastAsia="zh-TW"/>
        </w:rPr>
        <w:t xml:space="preserve">      </w:t>
      </w:r>
      <w:r w:rsidRPr="00AB0088">
        <w:rPr>
          <w:rFonts w:hint="eastAsia"/>
          <w:color w:val="000000"/>
          <w:sz w:val="22"/>
          <w:lang w:eastAsia="zh-TW"/>
        </w:rPr>
        <w:t>称　　　　　　　　　　協議会</w:t>
      </w:r>
    </w:p>
    <w:p w14:paraId="4FC8E87B" w14:textId="77777777" w:rsidR="002F473C" w:rsidRPr="00AB0088" w:rsidRDefault="000759F5" w:rsidP="002F3AB2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                                   </w:t>
      </w:r>
      <w:r w:rsidR="00391D54" w:rsidRPr="00AB0088">
        <w:rPr>
          <w:rFonts w:hint="eastAsia"/>
          <w:color w:val="000000"/>
          <w:sz w:val="22"/>
          <w:lang w:eastAsia="zh-TW"/>
        </w:rPr>
        <w:t xml:space="preserve">　　　　　</w:t>
      </w:r>
      <w:r w:rsidR="00391D54" w:rsidRPr="00AB0088">
        <w:rPr>
          <w:rFonts w:hint="eastAsia"/>
          <w:color w:val="000000"/>
          <w:sz w:val="22"/>
          <w:lang w:eastAsia="zh-TW"/>
        </w:rPr>
        <w:t xml:space="preserve"> </w:t>
      </w:r>
      <w:r w:rsidR="00391D54" w:rsidRPr="00AB0088">
        <w:rPr>
          <w:color w:val="000000"/>
          <w:sz w:val="14"/>
          <w:lang w:eastAsia="zh-TW"/>
        </w:rPr>
        <w:t xml:space="preserve"> </w:t>
      </w:r>
      <w:r w:rsidRPr="00AB0088">
        <w:rPr>
          <w:rFonts w:hint="eastAsia"/>
          <w:color w:val="000000"/>
          <w:kern w:val="0"/>
          <w:sz w:val="22"/>
        </w:rPr>
        <w:t>代表者氏名</w:t>
      </w:r>
      <w:r w:rsidRPr="00AB0088">
        <w:rPr>
          <w:rFonts w:hint="eastAsia"/>
          <w:color w:val="000000"/>
          <w:sz w:val="22"/>
        </w:rPr>
        <w:t xml:space="preserve">         </w:t>
      </w:r>
      <w:r w:rsidRPr="00AB0088">
        <w:rPr>
          <w:rFonts w:hint="eastAsia"/>
          <w:color w:val="000000"/>
          <w:sz w:val="22"/>
        </w:rPr>
        <w:t xml:space="preserve">　　　　　　　</w:t>
      </w:r>
      <w:r w:rsidRPr="00AB0088">
        <w:rPr>
          <w:rFonts w:hint="eastAsia"/>
          <w:color w:val="000000"/>
          <w:sz w:val="22"/>
        </w:rPr>
        <w:t xml:space="preserve"> </w:t>
      </w:r>
      <w:r w:rsidR="00391D54" w:rsidRPr="00AB0088">
        <w:rPr>
          <w:color w:val="000000"/>
          <w:sz w:val="22"/>
        </w:rPr>
        <w:t xml:space="preserve">  </w:t>
      </w:r>
    </w:p>
    <w:p w14:paraId="698B9CF5" w14:textId="77777777" w:rsidR="002F473C" w:rsidRPr="00AB0088" w:rsidRDefault="002F473C">
      <w:pPr>
        <w:jc w:val="left"/>
        <w:rPr>
          <w:color w:val="000000"/>
          <w:sz w:val="22"/>
        </w:rPr>
      </w:pPr>
    </w:p>
    <w:p w14:paraId="2C1160E3" w14:textId="77777777" w:rsidR="002F473C" w:rsidRPr="00AB0088" w:rsidRDefault="002F473C">
      <w:pPr>
        <w:jc w:val="left"/>
        <w:rPr>
          <w:color w:val="000000"/>
          <w:sz w:val="22"/>
        </w:rPr>
      </w:pPr>
    </w:p>
    <w:p w14:paraId="31BE9DF0" w14:textId="4BFC3865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704B7F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モーダルシフト等推進事業費補助金</w:t>
      </w:r>
    </w:p>
    <w:p w14:paraId="78BDBFE0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輸送実績報告書（中間報告）【総合効率化計画策定事業】</w:t>
      </w:r>
    </w:p>
    <w:p w14:paraId="2276DD5A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45168B9A" w14:textId="77777777" w:rsidR="00391D54" w:rsidRPr="00AB0088" w:rsidRDefault="00391D54">
      <w:pPr>
        <w:jc w:val="left"/>
        <w:rPr>
          <w:color w:val="000000"/>
          <w:sz w:val="22"/>
        </w:rPr>
      </w:pPr>
    </w:p>
    <w:p w14:paraId="0CF67ED8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76CED86" w14:textId="77777777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１．総合効率化計画策定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事業の進捗</w:t>
      </w:r>
    </w:p>
    <w:tbl>
      <w:tblPr>
        <w:tblpPr w:leftFromText="142" w:rightFromText="142" w:vertAnchor="page" w:horzAnchor="page" w:tblpX="1827" w:tblpY="7029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2410"/>
      </w:tblGrid>
      <w:tr w:rsidR="002F473C" w:rsidRPr="00AB0088" w14:paraId="34FDCB4F" w14:textId="77777777" w:rsidTr="002F3AB2">
        <w:trPr>
          <w:trHeight w:val="5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E10B57" w14:textId="77777777" w:rsidR="002F473C" w:rsidRPr="00EE0EE1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E464" w14:textId="77777777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BDB9" w14:textId="77777777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389" w14:textId="7DFEC811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</w:t>
            </w:r>
            <w:r w:rsidR="00F10CE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％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)</w:t>
            </w:r>
          </w:p>
          <w:p w14:paraId="373CDD2D" w14:textId="77777777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F473C" w:rsidRPr="00AB0088" w14:paraId="07C05DC4" w14:textId="77777777" w:rsidTr="002F3AB2">
        <w:trPr>
          <w:trHeight w:val="391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6D65E0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037E" w14:textId="77777777" w:rsidR="002F473C" w:rsidRPr="00EE0EE1" w:rsidRDefault="002F473C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A654" w14:textId="77777777" w:rsidR="002F473C" w:rsidRPr="00EE0EE1" w:rsidRDefault="002F473C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CF24" w14:textId="77777777" w:rsidR="002F473C" w:rsidRPr="00EE0EE1" w:rsidRDefault="002F473C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6373B1BB" w14:textId="77777777" w:rsidTr="002F3AB2">
        <w:trPr>
          <w:trHeight w:val="27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9D8D4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38CC" w14:textId="77777777" w:rsidR="002F473C" w:rsidRPr="00EE0EE1" w:rsidRDefault="002F473C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C6A5" w14:textId="77777777" w:rsidR="002F473C" w:rsidRPr="00EE0EE1" w:rsidRDefault="002F473C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8E4C" w14:textId="77777777" w:rsidR="002F473C" w:rsidRPr="00EE0EE1" w:rsidRDefault="002F473C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68762EA5" w14:textId="160866A3" w:rsidR="002F473C" w:rsidRPr="00AB0088" w:rsidRDefault="000759F5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　交付要綱別表</w:t>
      </w:r>
      <w:r w:rsidR="00D70515">
        <w:rPr>
          <w:rFonts w:hint="eastAsia"/>
          <w:color w:val="000000"/>
          <w:sz w:val="22"/>
          <w:lang w:eastAsia="zh-TW"/>
        </w:rPr>
        <w:t>１</w:t>
      </w:r>
      <w:r w:rsidRPr="00AB0088">
        <w:rPr>
          <w:rFonts w:hint="eastAsia"/>
          <w:color w:val="000000"/>
          <w:sz w:val="22"/>
          <w:lang w:eastAsia="zh-TW"/>
        </w:rPr>
        <w:t xml:space="preserve">　</w:t>
      </w:r>
      <w:r w:rsidR="004E219D" w:rsidRPr="00AB0088">
        <w:rPr>
          <w:rFonts w:hint="eastAsia"/>
          <w:color w:val="000000"/>
          <w:sz w:val="22"/>
          <w:lang w:eastAsia="zh-TW"/>
        </w:rPr>
        <w:t>補助対象経費</w:t>
      </w:r>
      <w:r w:rsidRPr="00AB0088">
        <w:rPr>
          <w:rFonts w:hint="eastAsia"/>
          <w:color w:val="000000"/>
          <w:sz w:val="22"/>
          <w:lang w:eastAsia="zh-TW"/>
        </w:rPr>
        <w:t>①</w:t>
      </w:r>
    </w:p>
    <w:p w14:paraId="18E8565F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446399A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51CA08A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6478E93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23558F9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tbl>
      <w:tblPr>
        <w:tblpPr w:leftFromText="142" w:rightFromText="142" w:vertAnchor="page" w:horzAnchor="page" w:tblpX="1845" w:tblpY="9525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2410"/>
      </w:tblGrid>
      <w:tr w:rsidR="00391D54" w:rsidRPr="00AB0088" w14:paraId="15B11F2E" w14:textId="77777777" w:rsidTr="002F3AB2">
        <w:trPr>
          <w:trHeight w:val="55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A30B71" w14:textId="77777777" w:rsidR="00391D54" w:rsidRPr="00EE0EE1" w:rsidRDefault="00391D54" w:rsidP="00391D5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D6BA" w14:textId="77777777" w:rsidR="00391D54" w:rsidRPr="00EE0EE1" w:rsidRDefault="00796572" w:rsidP="00391D5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6DF8" w14:textId="77777777" w:rsidR="00391D54" w:rsidRPr="00EE0EE1" w:rsidRDefault="007E27F6" w:rsidP="00391D5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991C" w14:textId="7EEB5D22" w:rsidR="00391D54" w:rsidRPr="00EE0EE1" w:rsidRDefault="00391D54" w:rsidP="00391D5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</w:t>
            </w:r>
            <w:r w:rsidR="00F10CE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％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)</w:t>
            </w:r>
          </w:p>
          <w:p w14:paraId="4375B518" w14:textId="77777777" w:rsidR="00391D54" w:rsidRPr="00EE0EE1" w:rsidRDefault="00391D54" w:rsidP="00391D54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391D54" w:rsidRPr="00AB0088" w14:paraId="01D09DD8" w14:textId="77777777" w:rsidTr="002F3AB2">
        <w:trPr>
          <w:trHeight w:val="251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05E9CC" w14:textId="77777777" w:rsidR="00391D54" w:rsidRPr="00EE0EE1" w:rsidRDefault="00391D54" w:rsidP="00391D54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18E4" w14:textId="77777777" w:rsidR="00391D54" w:rsidRPr="00EE0EE1" w:rsidRDefault="00391D54" w:rsidP="00391D54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BE3D" w14:textId="77777777" w:rsidR="00391D54" w:rsidRPr="00EE0EE1" w:rsidRDefault="00391D54" w:rsidP="00391D54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1B14" w14:textId="77777777" w:rsidR="00391D54" w:rsidRPr="00EE0EE1" w:rsidRDefault="00391D54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391D54" w:rsidRPr="00AB0088" w14:paraId="640C9853" w14:textId="77777777" w:rsidTr="002F3AB2">
        <w:trPr>
          <w:trHeight w:val="30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441733" w14:textId="77777777" w:rsidR="00391D54" w:rsidRPr="00EE0EE1" w:rsidRDefault="00391D54" w:rsidP="00391D54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CE0E" w14:textId="77777777" w:rsidR="00391D54" w:rsidRPr="00EE0EE1" w:rsidRDefault="00391D54" w:rsidP="00391D54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C759" w14:textId="77777777" w:rsidR="00391D54" w:rsidRPr="00EE0EE1" w:rsidRDefault="00391D54" w:rsidP="00391D54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A07D" w14:textId="77777777" w:rsidR="00391D54" w:rsidRPr="00EE0EE1" w:rsidRDefault="00391D54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523C9BD7" w14:textId="77777777" w:rsidR="00391D54" w:rsidRPr="00AB0088" w:rsidRDefault="00391D54" w:rsidP="002F3AB2">
      <w:pPr>
        <w:ind w:firstLineChars="100" w:firstLine="220"/>
        <w:jc w:val="left"/>
        <w:rPr>
          <w:color w:val="000000"/>
          <w:sz w:val="22"/>
        </w:rPr>
      </w:pPr>
    </w:p>
    <w:p w14:paraId="7A337253" w14:textId="77777777" w:rsidR="002F473C" w:rsidRPr="00AB0088" w:rsidRDefault="000759F5" w:rsidP="002F3AB2">
      <w:pPr>
        <w:ind w:firstLineChars="100" w:firstLine="220"/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交付要綱別表１　</w:t>
      </w:r>
      <w:r w:rsidR="004E219D" w:rsidRPr="00AB0088">
        <w:rPr>
          <w:rFonts w:hint="eastAsia"/>
          <w:color w:val="000000"/>
          <w:sz w:val="22"/>
          <w:lang w:eastAsia="zh-TW"/>
        </w:rPr>
        <w:t>補助対象経費</w:t>
      </w:r>
      <w:r w:rsidRPr="00AB0088">
        <w:rPr>
          <w:rFonts w:hint="eastAsia"/>
          <w:color w:val="000000"/>
          <w:sz w:val="22"/>
          <w:lang w:eastAsia="zh-TW"/>
        </w:rPr>
        <w:t>②</w:t>
      </w:r>
    </w:p>
    <w:p w14:paraId="22B5D796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351C4BAB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198F9F1D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35D7D3A8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33DFAFBF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2765F274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0D130B3C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2EA2AE07" w14:textId="3915A8EE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２．進捗に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予定との</w:t>
      </w:r>
      <w:r w:rsidR="00EE0EE1" w:rsidRPr="00EE0EE1">
        <w:rPr>
          <w:rFonts w:ascii="ＭＳ Ｐゴシック" w:eastAsia="ＭＳ Ｐゴシック" w:hAnsi="ＭＳ Ｐゴシック" w:hint="eastAsia"/>
          <w:color w:val="000000"/>
          <w:sz w:val="22"/>
        </w:rPr>
        <w:t>かい離が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ある場合は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その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内容及び理由</w:t>
      </w:r>
    </w:p>
    <w:p w14:paraId="31FB02FC" w14:textId="77777777" w:rsidR="002F473C" w:rsidRPr="00AB0088" w:rsidRDefault="002F473C">
      <w:pPr>
        <w:jc w:val="left"/>
        <w:rPr>
          <w:color w:val="000000"/>
          <w:sz w:val="22"/>
        </w:rPr>
      </w:pPr>
    </w:p>
    <w:p w14:paraId="05AE391E" w14:textId="77777777" w:rsidR="002F473C" w:rsidRPr="00AB0088" w:rsidRDefault="002F473C">
      <w:pPr>
        <w:jc w:val="left"/>
        <w:rPr>
          <w:color w:val="000000"/>
          <w:sz w:val="22"/>
        </w:rPr>
      </w:pPr>
    </w:p>
    <w:p w14:paraId="07D1F6E3" w14:textId="77777777" w:rsidR="00391D54" w:rsidRPr="00AB0088" w:rsidRDefault="00391D54">
      <w:pPr>
        <w:jc w:val="left"/>
        <w:rPr>
          <w:color w:val="000000"/>
          <w:sz w:val="22"/>
        </w:rPr>
      </w:pPr>
    </w:p>
    <w:p w14:paraId="1CF924C7" w14:textId="77777777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３．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その他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、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参考と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なる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書類</w:t>
      </w:r>
    </w:p>
    <w:p w14:paraId="1D04B69E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8DE9A7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ED7F974" w14:textId="77777777" w:rsidR="00391D54" w:rsidRPr="00AB0088" w:rsidRDefault="00391D54">
      <w:pPr>
        <w:jc w:val="left"/>
        <w:rPr>
          <w:color w:val="000000"/>
          <w:sz w:val="22"/>
        </w:rPr>
      </w:pPr>
    </w:p>
    <w:p w14:paraId="6E89C283" w14:textId="77777777" w:rsidR="00B96D5A" w:rsidRDefault="00B96D5A">
      <w:pPr>
        <w:jc w:val="left"/>
        <w:rPr>
          <w:color w:val="000000"/>
          <w:sz w:val="22"/>
        </w:rPr>
      </w:pPr>
    </w:p>
    <w:p w14:paraId="35F800AB" w14:textId="77777777" w:rsidR="00B96D5A" w:rsidRDefault="00B96D5A">
      <w:pPr>
        <w:jc w:val="left"/>
        <w:rPr>
          <w:color w:val="000000"/>
          <w:sz w:val="22"/>
        </w:rPr>
      </w:pPr>
    </w:p>
    <w:p w14:paraId="063E7B50" w14:textId="77777777" w:rsidR="00391D54" w:rsidRPr="00AB0088" w:rsidRDefault="00391D54">
      <w:pPr>
        <w:jc w:val="left"/>
        <w:rPr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3" behindDoc="0" locked="0" layoutInCell="1" hidden="0" allowOverlap="1" wp14:anchorId="0C0258C5" wp14:editId="51143B4E">
                <wp:simplePos x="0" y="0"/>
                <wp:positionH relativeFrom="column">
                  <wp:posOffset>2702560</wp:posOffset>
                </wp:positionH>
                <wp:positionV relativeFrom="paragraph">
                  <wp:posOffset>249555</wp:posOffset>
                </wp:positionV>
                <wp:extent cx="668655" cy="368300"/>
                <wp:effectExtent l="0" t="0" r="635" b="635"/>
                <wp:wrapNone/>
                <wp:docPr id="1048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42B03E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-1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0C0258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margin-left:212.8pt;margin-top:19.65pt;width:52.65pt;height:29pt;z-index: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" fillcolor="white [3201]" stroked="f" strokeweight=".5pt">
                <v:textbox>
                  <w:txbxContent>
                    <w:p w14:paraId="5942B03E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-1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260D61B7" w14:textId="77777777" w:rsidR="001E2977" w:rsidRPr="00EE0EE1" w:rsidRDefault="00E03EA0">
      <w:pPr>
        <w:jc w:val="left"/>
        <w:rPr>
          <w:rFonts w:asciiTheme="majorEastAsia" w:eastAsiaTheme="majorEastAsia" w:hAnsiTheme="majorEastAsia"/>
          <w:color w:val="000000"/>
          <w:sz w:val="22"/>
        </w:rPr>
      </w:pPr>
      <w:r w:rsidRPr="00EE0EE1">
        <w:rPr>
          <w:rFonts w:asciiTheme="majorEastAsia" w:eastAsiaTheme="majorEastAsia" w:hAnsiTheme="majorEastAsia" w:hint="eastAsia"/>
          <w:color w:val="000000"/>
          <w:sz w:val="22"/>
        </w:rPr>
        <w:lastRenderedPageBreak/>
        <w:t>４．</w:t>
      </w:r>
      <w:r w:rsidR="001E2977" w:rsidRPr="00EE0EE1">
        <w:rPr>
          <w:rFonts w:asciiTheme="majorEastAsia" w:eastAsiaTheme="majorEastAsia" w:hAnsiTheme="majorEastAsia" w:hint="eastAsia"/>
          <w:color w:val="000000"/>
          <w:sz w:val="22"/>
        </w:rPr>
        <w:t>交付要綱別表１　補助対象経費②　自動化・省人化に資する機器の使用写真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D06D4" w:rsidRPr="00AB0088" w14:paraId="0DCD710F" w14:textId="77777777" w:rsidTr="002F3AB2">
        <w:trPr>
          <w:trHeight w:val="8995"/>
        </w:trPr>
        <w:tc>
          <w:tcPr>
            <w:tcW w:w="9060" w:type="dxa"/>
          </w:tcPr>
          <w:p w14:paraId="6A6A5F0D" w14:textId="77777777" w:rsidR="009D06D4" w:rsidRPr="00AB0088" w:rsidRDefault="009D06D4">
            <w:pPr>
              <w:jc w:val="left"/>
              <w:rPr>
                <w:color w:val="000000"/>
                <w:sz w:val="22"/>
              </w:rPr>
            </w:pPr>
          </w:p>
        </w:tc>
      </w:tr>
    </w:tbl>
    <w:p w14:paraId="1D76FF2E" w14:textId="77777777" w:rsidR="001E2977" w:rsidRPr="00AB0088" w:rsidRDefault="001E2977">
      <w:pPr>
        <w:jc w:val="left"/>
        <w:rPr>
          <w:color w:val="000000"/>
          <w:sz w:val="22"/>
        </w:rPr>
      </w:pPr>
    </w:p>
    <w:p w14:paraId="79283A0F" w14:textId="77777777" w:rsidR="002F473C" w:rsidRPr="00EE0EE1" w:rsidRDefault="001E2977">
      <w:pPr>
        <w:jc w:val="left"/>
        <w:rPr>
          <w:rFonts w:asciiTheme="majorEastAsia" w:eastAsiaTheme="majorEastAsia" w:hAnsiTheme="majorEastAsia"/>
          <w:color w:val="000000"/>
          <w:sz w:val="22"/>
        </w:rPr>
      </w:pPr>
      <w:r w:rsidRPr="00EE0EE1">
        <w:rPr>
          <w:rFonts w:asciiTheme="majorEastAsia" w:eastAsiaTheme="majorEastAsia" w:hAnsiTheme="majorEastAsia" w:hint="eastAsia"/>
          <w:color w:val="000000"/>
          <w:sz w:val="22"/>
        </w:rPr>
        <w:t>５</w:t>
      </w:r>
      <w:r w:rsidR="000759F5" w:rsidRPr="00EE0EE1">
        <w:rPr>
          <w:rFonts w:asciiTheme="majorEastAsia" w:eastAsiaTheme="majorEastAsia" w:hAnsiTheme="majorEastAsia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X="250" w:tblpY="99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7179"/>
      </w:tblGrid>
      <w:tr w:rsidR="002F473C" w:rsidRPr="00AB0088" w14:paraId="7326F8B1" w14:textId="77777777" w:rsidTr="002F3AB2">
        <w:trPr>
          <w:trHeight w:val="17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540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社名</w:t>
            </w:r>
          </w:p>
          <w:p w14:paraId="4CCD4147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住所</w:t>
            </w:r>
          </w:p>
          <w:p w14:paraId="794E105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担当部署</w:t>
            </w:r>
          </w:p>
          <w:p w14:paraId="42D6BC3E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担当者名</w:t>
            </w:r>
          </w:p>
          <w:p w14:paraId="43006520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連絡先</w:t>
            </w:r>
          </w:p>
          <w:p w14:paraId="013444DC" w14:textId="77777777" w:rsidR="002F473C" w:rsidRPr="00AB0088" w:rsidRDefault="002F473C">
            <w:pPr>
              <w:jc w:val="distribute"/>
              <w:rPr>
                <w:color w:val="000000"/>
                <w:sz w:val="22"/>
              </w:rPr>
            </w:pP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34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6E8170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C74FB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94ADF5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67436E" w14:textId="77777777" w:rsidR="002F473C" w:rsidRPr="00EE0EE1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15"/>
              </w:rPr>
              <w:t>TE</w:t>
            </w:r>
            <w:r w:rsidRPr="00EE0EE1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15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0C92B499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16"/>
              </w:rPr>
              <w:t>E-Mai</w:t>
            </w:r>
            <w:r w:rsidRPr="00EE0EE1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16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391F9776" w14:textId="77777777" w:rsidR="002F473C" w:rsidRDefault="00F07E4C" w:rsidP="00B96D5A">
      <w:pPr>
        <w:widowControl/>
        <w:ind w:right="1980"/>
        <w:jc w:val="right"/>
        <w:rPr>
          <w:color w:val="000000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hidden="0" allowOverlap="1" wp14:anchorId="103412F4" wp14:editId="38C7D888">
                <wp:simplePos x="0" y="0"/>
                <wp:positionH relativeFrom="column">
                  <wp:posOffset>2646680</wp:posOffset>
                </wp:positionH>
                <wp:positionV relativeFrom="paragraph">
                  <wp:posOffset>2821305</wp:posOffset>
                </wp:positionV>
                <wp:extent cx="668655" cy="368300"/>
                <wp:effectExtent l="0" t="0" r="635" b="635"/>
                <wp:wrapNone/>
                <wp:docPr id="8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5FAA3E" w14:textId="77777777" w:rsidR="0042595C" w:rsidRDefault="0042595C" w:rsidP="00F07E4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2-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103412F4" id="_x0000_s1027" type="#_x0000_t202" style="position:absolute;left:0;text-align:left;margin-left:208.4pt;margin-top:222.15pt;width:52.65pt;height:2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" fillcolor="white [3201]" stroked="f" strokeweight=".5pt">
                <v:textbox>
                  <w:txbxContent>
                    <w:p w14:paraId="5C5FAA3E" w14:textId="77777777" w:rsidR="0042595C" w:rsidRDefault="0042595C" w:rsidP="00F07E4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2-</w:t>
                      </w:r>
                    </w:p>
                  </w:txbxContent>
                </v:textbox>
              </v:shape>
            </w:pict>
          </mc:Fallback>
        </mc:AlternateContent>
      </w:r>
      <w:r w:rsidR="00391D54"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5CAB498" wp14:editId="2C7F073B">
                <wp:simplePos x="0" y="0"/>
                <wp:positionH relativeFrom="column">
                  <wp:posOffset>2316480</wp:posOffset>
                </wp:positionH>
                <wp:positionV relativeFrom="paragraph">
                  <wp:posOffset>9011285</wp:posOffset>
                </wp:positionV>
                <wp:extent cx="668655" cy="368300"/>
                <wp:effectExtent l="0" t="0" r="635" b="635"/>
                <wp:wrapNone/>
                <wp:docPr id="1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E891C9" w14:textId="77777777" w:rsidR="0042595C" w:rsidRDefault="0042595C" w:rsidP="00391D5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2-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AB498" id="_x0000_s1028" type="#_x0000_t202" style="position:absolute;left:0;text-align:left;margin-left:182.4pt;margin-top:709.55pt;width:52.65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" fillcolor="white [3201]" stroked="f" strokeweight=".5pt">
                <v:textbox>
                  <w:txbxContent>
                    <w:p w14:paraId="38E891C9" w14:textId="77777777" w:rsidR="0042595C" w:rsidRDefault="0042595C" w:rsidP="00391D5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2-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F473C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3C2E" w14:textId="77777777" w:rsidR="0042595C" w:rsidRDefault="0042595C">
      <w:r>
        <w:separator/>
      </w:r>
    </w:p>
  </w:endnote>
  <w:endnote w:type="continuationSeparator" w:id="0">
    <w:p w14:paraId="2231CF69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53E5F" w14:textId="77777777" w:rsidR="0042595C" w:rsidRDefault="0042595C">
      <w:r>
        <w:separator/>
      </w:r>
    </w:p>
  </w:footnote>
  <w:footnote w:type="continuationSeparator" w:id="0">
    <w:p w14:paraId="2F9E22C6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67301738">
    <w:abstractNumId w:val="0"/>
  </w:num>
  <w:num w:numId="2" w16cid:durableId="1374647984">
    <w:abstractNumId w:val="1"/>
  </w:num>
  <w:num w:numId="3" w16cid:durableId="1449198041">
    <w:abstractNumId w:val="2"/>
  </w:num>
  <w:num w:numId="4" w16cid:durableId="366293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07DF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96157"/>
    <w:rsid w:val="004A7D15"/>
    <w:rsid w:val="004D2BDF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04B7F"/>
    <w:rsid w:val="00726E2A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B0088"/>
    <w:rsid w:val="00AB6250"/>
    <w:rsid w:val="00AC4927"/>
    <w:rsid w:val="00B11BC4"/>
    <w:rsid w:val="00B26979"/>
    <w:rsid w:val="00B63F2B"/>
    <w:rsid w:val="00B96D5A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70515"/>
    <w:rsid w:val="00D9507B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EE0EE1"/>
    <w:rsid w:val="00F033A5"/>
    <w:rsid w:val="00F07E4C"/>
    <w:rsid w:val="00F10CE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0CD0DE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A6D6-B5EA-4DE2-A317-93690B44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8</cp:revision>
  <cp:lastPrinted>2022-04-01T10:07:00Z</cp:lastPrinted>
  <dcterms:created xsi:type="dcterms:W3CDTF">2024-01-29T10:25:00Z</dcterms:created>
  <dcterms:modified xsi:type="dcterms:W3CDTF">2025-02-27T04:56:00Z</dcterms:modified>
</cp:coreProperties>
</file>