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6E9A8" w14:textId="18B579F3" w:rsidR="002F473C" w:rsidRPr="00BD5869" w:rsidRDefault="000759F5">
      <w:pPr>
        <w:widowControl/>
        <w:ind w:right="220"/>
        <w:jc w:val="right"/>
        <w:rPr>
          <w:rFonts w:asciiTheme="minorEastAsia" w:eastAsiaTheme="minorEastAsia" w:hAnsiTheme="minorEastAsia"/>
          <w:color w:val="000000"/>
        </w:rPr>
      </w:pPr>
      <w:r w:rsidRPr="00BD5869">
        <w:rPr>
          <w:rFonts w:asciiTheme="minorEastAsia" w:eastAsiaTheme="minorEastAsia" w:hAnsiTheme="minorEastAsia" w:hint="eastAsia"/>
          <w:color w:val="000000"/>
        </w:rPr>
        <w:t>様式</w:t>
      </w:r>
      <w:r w:rsidR="00987181">
        <w:rPr>
          <w:rFonts w:asciiTheme="minorEastAsia" w:eastAsiaTheme="minorEastAsia" w:hAnsiTheme="minorEastAsia" w:hint="eastAsia"/>
          <w:color w:val="000000"/>
        </w:rPr>
        <w:t>４－５</w:t>
      </w:r>
    </w:p>
    <w:p w14:paraId="2A1EC160" w14:textId="77777777" w:rsidR="002F473C" w:rsidRPr="00BD5869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78ED56B7" w14:textId="77777777" w:rsidR="002F473C" w:rsidRPr="00BD5869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BD5869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44249853" w14:textId="77777777" w:rsidR="002F473C" w:rsidRPr="00BD5869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BD5869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4AF48D15" w14:textId="77777777" w:rsidR="002F473C" w:rsidRPr="00BD5869" w:rsidRDefault="000759F5">
      <w:pPr>
        <w:wordWrap w:val="0"/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BD5869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住      所　　　　　　　　　　　　　</w:t>
      </w:r>
    </w:p>
    <w:p w14:paraId="22D52BCF" w14:textId="77777777" w:rsidR="002F473C" w:rsidRPr="00BD5869" w:rsidRDefault="000759F5">
      <w:pPr>
        <w:jc w:val="right"/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BD5869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</w:t>
      </w:r>
      <w:r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名      称　　　　　　　　　　協議会</w:t>
      </w:r>
    </w:p>
    <w:p w14:paraId="66FE5B1F" w14:textId="77777777" w:rsidR="002F473C" w:rsidRPr="00BD5869" w:rsidRDefault="000759F5" w:rsidP="002F3AB2">
      <w:pPr>
        <w:jc w:val="left"/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                                  </w:t>
      </w:r>
      <w:r w:rsidR="003B04BC"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　　　　　　</w:t>
      </w:r>
      <w:r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代表者氏名</w:t>
      </w:r>
      <w:r w:rsidR="003B04BC"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　　　</w:t>
      </w:r>
      <w:r w:rsidRPr="00BD5869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     　　　　　　　 </w:t>
      </w:r>
    </w:p>
    <w:p w14:paraId="46FA9392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5FC23AE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04F1834F" w14:textId="3109334F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1B43C0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404730E9" w14:textId="64A091CC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輸送実績報告書（月次報告）【</w:t>
      </w:r>
      <w:r w:rsidR="0044287D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中継輸送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推進事業】</w:t>
      </w:r>
    </w:p>
    <w:p w14:paraId="062C31DD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6881AF3E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22CD40F" w14:textId="77777777" w:rsidR="002F473C" w:rsidRPr="00AB0088" w:rsidRDefault="002F473C">
      <w:pPr>
        <w:jc w:val="left"/>
        <w:rPr>
          <w:color w:val="000000"/>
          <w:sz w:val="22"/>
        </w:rPr>
      </w:pPr>
    </w:p>
    <w:p w14:paraId="3536FAEB" w14:textId="77777777" w:rsidR="008466F0" w:rsidRPr="00BD5869" w:rsidRDefault="008466F0" w:rsidP="008466F0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BD5869">
        <w:rPr>
          <w:rFonts w:ascii="ＭＳ Ｐゴシック" w:eastAsia="ＭＳ Ｐゴシック" w:hAnsi="ＭＳ Ｐゴシック" w:hint="eastAsia"/>
          <w:color w:val="000000"/>
          <w:sz w:val="22"/>
        </w:rPr>
        <w:t>１．当該月の輸送数及び貨物量</w:t>
      </w:r>
    </w:p>
    <w:p w14:paraId="1944C6F7" w14:textId="77777777" w:rsidR="008466F0" w:rsidRPr="00AB0088" w:rsidRDefault="008466F0" w:rsidP="008466F0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</w:rPr>
        <w:t xml:space="preserve">　　</w:t>
      </w:r>
      <w:r w:rsidRPr="00AB0088">
        <w:rPr>
          <w:rFonts w:hint="eastAsia"/>
          <w:color w:val="000000"/>
          <w:sz w:val="22"/>
          <w:lang w:eastAsia="zh-TW"/>
        </w:rPr>
        <w:t xml:space="preserve">輸送経路：（　　　）　　</w:t>
      </w:r>
    </w:p>
    <w:tbl>
      <w:tblPr>
        <w:tblpPr w:leftFromText="142" w:rightFromText="142" w:vertAnchor="page" w:horzAnchor="page" w:tblpX="1827" w:tblpY="7411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53"/>
        <w:gridCol w:w="1654"/>
        <w:gridCol w:w="1937"/>
      </w:tblGrid>
      <w:tr w:rsidR="008466F0" w:rsidRPr="00AB0088" w14:paraId="6DA81E49" w14:textId="77777777" w:rsidTr="00F26C94">
        <w:trPr>
          <w:trHeight w:val="5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91B10B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DF7E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BF37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輸送実績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5DAC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5F196E44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8466F0" w:rsidRPr="00AB0088" w14:paraId="53B1DA82" w14:textId="77777777" w:rsidTr="00F26C94">
        <w:trPr>
          <w:trHeight w:val="634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9ED2D3" w14:textId="77777777" w:rsidR="008466F0" w:rsidRPr="00BD5869" w:rsidRDefault="008466F0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輸送数</w:t>
            </w:r>
          </w:p>
          <w:p w14:paraId="190ACFAE" w14:textId="77777777" w:rsidR="008466F0" w:rsidRPr="00BD5869" w:rsidRDefault="008466F0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（個・台数）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16AF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148F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BC0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</w:tr>
      <w:tr w:rsidR="008466F0" w:rsidRPr="00AB0088" w14:paraId="3AE0AFDF" w14:textId="77777777" w:rsidTr="00F26C94">
        <w:trPr>
          <w:trHeight w:val="6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88B2F" w14:textId="77777777" w:rsidR="008466F0" w:rsidRPr="00BD5869" w:rsidRDefault="008466F0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貨物量（t）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81BB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635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6215" w14:textId="77777777" w:rsidR="008466F0" w:rsidRPr="00AB0088" w:rsidRDefault="008466F0" w:rsidP="00F26C94">
            <w:pPr>
              <w:jc w:val="right"/>
              <w:rPr>
                <w:color w:val="000000"/>
                <w:sz w:val="22"/>
              </w:rPr>
            </w:pPr>
          </w:p>
        </w:tc>
      </w:tr>
    </w:tbl>
    <w:p w14:paraId="58C7DB99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06405168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6C7FA792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784C6CFE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26FE4E47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050DB2F8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799777E8" w14:textId="77777777" w:rsidR="008466F0" w:rsidRPr="00AB0088" w:rsidRDefault="008466F0" w:rsidP="008466F0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 xml:space="preserve">　</w:t>
      </w:r>
    </w:p>
    <w:p w14:paraId="42DFF8BD" w14:textId="77777777" w:rsidR="008466F0" w:rsidRDefault="008466F0" w:rsidP="008466F0">
      <w:pPr>
        <w:ind w:firstLineChars="100" w:firstLine="220"/>
        <w:jc w:val="left"/>
        <w:rPr>
          <w:color w:val="000000"/>
          <w:sz w:val="22"/>
        </w:rPr>
      </w:pPr>
    </w:p>
    <w:p w14:paraId="2556556F" w14:textId="77777777" w:rsidR="008466F0" w:rsidRPr="00AB0088" w:rsidRDefault="008466F0" w:rsidP="008466F0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※輸送経路毎に上表を作成すること。</w:t>
      </w:r>
    </w:p>
    <w:p w14:paraId="7C1856F1" w14:textId="77777777" w:rsidR="008466F0" w:rsidRPr="00AB0088" w:rsidRDefault="008466F0" w:rsidP="008466F0">
      <w:pPr>
        <w:jc w:val="left"/>
        <w:rPr>
          <w:color w:val="000000"/>
          <w:sz w:val="22"/>
        </w:rPr>
      </w:pPr>
    </w:p>
    <w:p w14:paraId="4CCC50AA" w14:textId="77777777" w:rsidR="008466F0" w:rsidRPr="00BD5869" w:rsidRDefault="008466F0" w:rsidP="008466F0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BD5869">
        <w:rPr>
          <w:rFonts w:ascii="ＭＳ Ｐゴシック" w:eastAsia="ＭＳ Ｐゴシック" w:hAnsi="ＭＳ Ｐゴシック" w:hint="eastAsia"/>
          <w:color w:val="000000"/>
          <w:sz w:val="22"/>
        </w:rPr>
        <w:t>２．輸送実績の詳細</w:t>
      </w:r>
    </w:p>
    <w:p w14:paraId="553F6000" w14:textId="77777777" w:rsidR="008466F0" w:rsidRPr="00AB0088" w:rsidRDefault="008466F0" w:rsidP="008466F0">
      <w:pPr>
        <w:ind w:firstLineChars="200" w:firstLine="44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別紙のとおり</w:t>
      </w:r>
    </w:p>
    <w:p w14:paraId="54FB491F" w14:textId="77777777" w:rsidR="002F473C" w:rsidRPr="00AB0088" w:rsidRDefault="002F473C">
      <w:pPr>
        <w:jc w:val="left"/>
        <w:rPr>
          <w:color w:val="000000"/>
          <w:sz w:val="22"/>
        </w:rPr>
      </w:pPr>
    </w:p>
    <w:p w14:paraId="47310F31" w14:textId="3015D483" w:rsidR="002F473C" w:rsidRDefault="008466F0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３</w:t>
      </w:r>
      <w:r w:rsidR="000759F5" w:rsidRPr="00BD5869">
        <w:rPr>
          <w:rFonts w:ascii="ＭＳ Ｐゴシック" w:eastAsia="ＭＳ Ｐゴシック" w:hAnsi="ＭＳ Ｐゴシック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Y="173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037"/>
      </w:tblGrid>
      <w:tr w:rsidR="001228DA" w:rsidRPr="00AB0088" w14:paraId="23268327" w14:textId="77777777" w:rsidTr="001228DA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43B4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6701015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3425B83E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2619E85C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4AF3CFFD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67EEA17" w14:textId="77777777" w:rsidR="001228DA" w:rsidRPr="00BD5869" w:rsidRDefault="001228DA" w:rsidP="001228DA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2B47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874221A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A4D1B15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B14D416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9193991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0B265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1039504638"/>
              </w:rPr>
              <w:t>TE</w:t>
            </w:r>
            <w:r w:rsidRPr="000B265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039504638"/>
              </w:rPr>
              <w:t>L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7C246E4" w14:textId="77777777" w:rsidR="001228DA" w:rsidRPr="00BD5869" w:rsidRDefault="001228DA" w:rsidP="001228DA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0B265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039504637"/>
              </w:rPr>
              <w:t>E-Mail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75F24B19" w14:textId="6B37E1CF" w:rsidR="001228DA" w:rsidRDefault="001228DA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</w:p>
    <w:p w14:paraId="7D7ADFD1" w14:textId="77777777" w:rsidR="001228DA" w:rsidRPr="00BD5869" w:rsidRDefault="001228DA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</w:p>
    <w:p w14:paraId="72336868" w14:textId="77777777" w:rsidR="002F473C" w:rsidRPr="00AB0088" w:rsidRDefault="000759F5">
      <w:pPr>
        <w:widowControl/>
        <w:jc w:val="right"/>
        <w:rPr>
          <w:color w:val="000000"/>
          <w:sz w:val="22"/>
        </w:rPr>
        <w:sectPr w:rsidR="002F473C" w:rsidRPr="00AB0088">
          <w:pgSz w:w="11906" w:h="16838"/>
          <w:pgMar w:top="1134" w:right="1418" w:bottom="1134" w:left="1418" w:header="567" w:footer="170" w:gutter="0"/>
          <w:pgNumType w:fmt="numberInDash"/>
          <w:cols w:space="720"/>
          <w:docGrid w:type="lines" w:linePitch="360"/>
        </w:sect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4" behindDoc="0" locked="0" layoutInCell="1" hidden="0" allowOverlap="1" wp14:anchorId="70765B02" wp14:editId="078E4DD9">
                <wp:simplePos x="0" y="0"/>
                <wp:positionH relativeFrom="margin">
                  <wp:align>center</wp:align>
                </wp:positionH>
                <wp:positionV relativeFrom="paragraph">
                  <wp:posOffset>2310765</wp:posOffset>
                </wp:positionV>
                <wp:extent cx="668655" cy="368300"/>
                <wp:effectExtent l="0" t="0" r="635" b="635"/>
                <wp:wrapNone/>
                <wp:docPr id="1049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D5B8F5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70765B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181.95pt;width:52.65pt;height:29pt;z-index: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" fillcolor="white [3201]" stroked="f" strokeweight=".5pt">
                <v:textbox>
                  <w:txbxContent>
                    <w:p w14:paraId="50D5B8F5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395B70" w14:textId="485119CF" w:rsidR="002F473C" w:rsidRPr="00BD5869" w:rsidRDefault="000759F5">
      <w:pPr>
        <w:jc w:val="right"/>
        <w:rPr>
          <w:rFonts w:asciiTheme="minorEastAsia" w:eastAsiaTheme="minorEastAsia" w:hAnsiTheme="minorEastAsia"/>
          <w:color w:val="000000"/>
          <w:lang w:eastAsia="zh-TW"/>
        </w:rPr>
      </w:pPr>
      <w:r w:rsidRPr="00BD5869">
        <w:rPr>
          <w:rFonts w:asciiTheme="minorEastAsia" w:eastAsiaTheme="minorEastAsia" w:hAnsiTheme="minorEastAsia" w:hint="eastAsia"/>
          <w:color w:val="000000"/>
          <w:lang w:eastAsia="zh-TW"/>
        </w:rPr>
        <w:lastRenderedPageBreak/>
        <w:t>様式</w:t>
      </w:r>
      <w:r w:rsidR="00987181">
        <w:rPr>
          <w:rFonts w:asciiTheme="minorEastAsia" w:eastAsiaTheme="minorEastAsia" w:hAnsiTheme="minorEastAsia" w:hint="eastAsia"/>
          <w:color w:val="000000"/>
        </w:rPr>
        <w:t>４－５</w:t>
      </w:r>
      <w:r w:rsidRPr="00BD5869">
        <w:rPr>
          <w:rFonts w:asciiTheme="minorEastAsia" w:eastAsiaTheme="minorEastAsia" w:hAnsiTheme="minorEastAsia" w:hint="eastAsia"/>
          <w:color w:val="000000"/>
          <w:lang w:eastAsia="zh-TW"/>
        </w:rPr>
        <w:t xml:space="preserve">　別紙</w:t>
      </w:r>
      <w:r w:rsidR="00987181">
        <w:rPr>
          <w:rFonts w:asciiTheme="minorEastAsia" w:eastAsiaTheme="minorEastAsia" w:hAnsiTheme="minorEastAsia" w:hint="eastAsia"/>
          <w:color w:val="000000"/>
        </w:rPr>
        <w:t>１</w:t>
      </w:r>
    </w:p>
    <w:p w14:paraId="6875A2B0" w14:textId="77777777" w:rsidR="002F473C" w:rsidRPr="00AB0088" w:rsidRDefault="000759F5">
      <w:pPr>
        <w:jc w:val="left"/>
        <w:rPr>
          <w:color w:val="000000"/>
          <w:lang w:eastAsia="zh-TW"/>
        </w:rPr>
      </w:pPr>
      <w:r w:rsidRPr="00AB0088">
        <w:rPr>
          <w:rFonts w:hint="eastAsia"/>
          <w:color w:val="000000"/>
          <w:kern w:val="0"/>
          <w:lang w:eastAsia="zh-TW"/>
        </w:rPr>
        <w:t>協議会名</w:t>
      </w:r>
      <w:r w:rsidRPr="00AB0088">
        <w:rPr>
          <w:rFonts w:hint="eastAsia"/>
          <w:color w:val="000000"/>
          <w:lang w:eastAsia="zh-TW"/>
        </w:rPr>
        <w:t>：　　　　　　　　　　協議会</w:t>
      </w:r>
    </w:p>
    <w:p w14:paraId="03EF3353" w14:textId="77777777" w:rsidR="002F473C" w:rsidRPr="00AB0088" w:rsidRDefault="000759F5">
      <w:pPr>
        <w:jc w:val="left"/>
        <w:rPr>
          <w:color w:val="000000"/>
          <w:lang w:eastAsia="zh-TW"/>
        </w:rPr>
      </w:pPr>
      <w:r w:rsidRPr="00AB0088">
        <w:rPr>
          <w:rFonts w:hint="eastAsia"/>
          <w:color w:val="000000"/>
          <w:kern w:val="0"/>
          <w:lang w:eastAsia="zh-TW"/>
        </w:rPr>
        <w:t>輸送経路</w:t>
      </w:r>
      <w:r w:rsidRPr="00AB0088">
        <w:rPr>
          <w:rFonts w:hint="eastAsia"/>
          <w:color w:val="000000"/>
          <w:lang w:eastAsia="zh-TW"/>
        </w:rPr>
        <w:t>：（</w:t>
      </w:r>
      <w:r w:rsidRPr="00AB0088">
        <w:rPr>
          <w:rFonts w:hint="eastAsia"/>
          <w:color w:val="000000"/>
          <w:lang w:eastAsia="zh-TW"/>
        </w:rPr>
        <w:t xml:space="preserve">      </w:t>
      </w:r>
      <w:r w:rsidRPr="00AB0088">
        <w:rPr>
          <w:rFonts w:hint="eastAsia"/>
          <w:color w:val="000000"/>
          <w:lang w:eastAsia="zh-TW"/>
        </w:rPr>
        <w:t>）</w:t>
      </w:r>
    </w:p>
    <w:p w14:paraId="0A90B486" w14:textId="77777777" w:rsidR="002F473C" w:rsidRPr="00AB0088" w:rsidRDefault="000759F5">
      <w:pPr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輸送実績（令和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月分）</w:t>
      </w:r>
    </w:p>
    <w:tbl>
      <w:tblPr>
        <w:tblW w:w="14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50"/>
        <w:gridCol w:w="4943"/>
        <w:gridCol w:w="993"/>
        <w:gridCol w:w="1677"/>
        <w:gridCol w:w="1299"/>
        <w:gridCol w:w="1536"/>
        <w:gridCol w:w="1536"/>
        <w:gridCol w:w="1559"/>
      </w:tblGrid>
      <w:tr w:rsidR="00964A63" w:rsidRPr="00BD5869" w14:paraId="5220F3B5" w14:textId="77777777" w:rsidTr="00964A63">
        <w:trPr>
          <w:trHeight w:val="444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6A2316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No</w:t>
            </w:r>
          </w:p>
        </w:tc>
        <w:tc>
          <w:tcPr>
            <w:tcW w:w="7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D0FBDA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日付</w:t>
            </w:r>
          </w:p>
        </w:tc>
        <w:tc>
          <w:tcPr>
            <w:tcW w:w="49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AB395" w14:textId="03C2A67B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輸送区間(発地～着地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並びに乗降インターチェンジ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A84FB8" w14:textId="2ECA9DF6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台数</w:t>
            </w:r>
          </w:p>
        </w:tc>
        <w:tc>
          <w:tcPr>
            <w:tcW w:w="1677" w:type="dxa"/>
            <w:tcBorders>
              <w:top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0007119A" w14:textId="52511DA1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種  別</w:t>
            </w:r>
          </w:p>
        </w:tc>
        <w:tc>
          <w:tcPr>
            <w:tcW w:w="129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vAlign w:val="center"/>
          </w:tcPr>
          <w:p w14:paraId="2A3AE690" w14:textId="70D751E9" w:rsidR="00964A63" w:rsidRPr="00BD5869" w:rsidRDefault="00EF409E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車両</w:t>
            </w:r>
            <w:r w:rsidR="00964A63">
              <w:rPr>
                <w:rFonts w:asciiTheme="minorEastAsia" w:eastAsiaTheme="minorEastAsia" w:hAnsiTheme="minorEastAsia" w:hint="eastAsia"/>
                <w:color w:val="000000"/>
                <w:sz w:val="20"/>
                <w:lang w:eastAsia="zh-TW"/>
              </w:rPr>
              <w:t>番号</w:t>
            </w:r>
          </w:p>
        </w:tc>
        <w:tc>
          <w:tcPr>
            <w:tcW w:w="153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B80DB" w14:textId="73DD1B83" w:rsidR="00964A63" w:rsidRDefault="00964A63" w:rsidP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  <w:lang w:eastAsia="zh-TW"/>
              </w:rPr>
            </w:pPr>
            <w:r w:rsidRPr="00964A63">
              <w:rPr>
                <w:rFonts w:asciiTheme="minorEastAsia" w:eastAsiaTheme="minorEastAsia" w:hAnsiTheme="minorEastAsia" w:hint="eastAsia"/>
                <w:color w:val="000000"/>
                <w:sz w:val="20"/>
                <w:lang w:eastAsia="zh-TW"/>
              </w:rPr>
              <w:t>中継拠点</w:t>
            </w:r>
          </w:p>
        </w:tc>
        <w:tc>
          <w:tcPr>
            <w:tcW w:w="1536" w:type="dxa"/>
            <w:tcBorders>
              <w:top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0ABDCD6" w14:textId="1047D72A" w:rsidR="00964A63" w:rsidRPr="00FB0FA8" w:rsidRDefault="00EF409E">
            <w:pPr>
              <w:spacing w:line="200" w:lineRule="exact"/>
              <w:jc w:val="center"/>
              <w:rPr>
                <w:rFonts w:asciiTheme="minorEastAsia" w:eastAsia="PMingLiU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宿泊</w:t>
            </w:r>
            <w:r w:rsidR="00964A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施設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等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vAlign w:val="center"/>
          </w:tcPr>
          <w:p w14:paraId="4C43B989" w14:textId="01E9BA4A" w:rsidR="00964A63" w:rsidRPr="00BD5869" w:rsidRDefault="00964A63" w:rsidP="00FB0FA8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備考</w:t>
            </w:r>
          </w:p>
        </w:tc>
      </w:tr>
      <w:tr w:rsidR="00964A63" w:rsidRPr="00BD5869" w14:paraId="5102E5ED" w14:textId="77777777" w:rsidTr="00964A63">
        <w:trPr>
          <w:trHeight w:val="312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532383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</w:t>
            </w:r>
          </w:p>
        </w:tc>
        <w:tc>
          <w:tcPr>
            <w:tcW w:w="750" w:type="dxa"/>
            <w:tcBorders>
              <w:top w:val="single" w:sz="8" w:space="0" w:color="auto"/>
            </w:tcBorders>
            <w:vAlign w:val="center"/>
          </w:tcPr>
          <w:p w14:paraId="02A2E761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8" w:space="0" w:color="auto"/>
            </w:tcBorders>
            <w:vAlign w:val="center"/>
          </w:tcPr>
          <w:p w14:paraId="3E932877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2E8427DD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8" w:space="0" w:color="auto"/>
              <w:right w:val="single" w:sz="4" w:space="0" w:color="000000"/>
            </w:tcBorders>
            <w:vAlign w:val="center"/>
          </w:tcPr>
          <w:p w14:paraId="1EFA1078" w14:textId="1EEA7A9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8" w:space="0" w:color="auto"/>
              <w:left w:val="single" w:sz="4" w:space="0" w:color="000000"/>
            </w:tcBorders>
            <w:vAlign w:val="center"/>
          </w:tcPr>
          <w:p w14:paraId="7A56947F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8" w:space="0" w:color="auto"/>
            </w:tcBorders>
          </w:tcPr>
          <w:p w14:paraId="5471F6F0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8" w:space="0" w:color="auto"/>
              <w:right w:val="single" w:sz="4" w:space="0" w:color="000000"/>
            </w:tcBorders>
            <w:vAlign w:val="center"/>
          </w:tcPr>
          <w:p w14:paraId="668BC239" w14:textId="536B3F8D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</w:tcBorders>
            <w:vAlign w:val="center"/>
          </w:tcPr>
          <w:p w14:paraId="1AA6E8BD" w14:textId="7A70FBA0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2F3E6648" w14:textId="77777777" w:rsidTr="00964A63">
        <w:trPr>
          <w:trHeight w:val="312"/>
        </w:trPr>
        <w:tc>
          <w:tcPr>
            <w:tcW w:w="534" w:type="dxa"/>
            <w:tcBorders>
              <w:left w:val="single" w:sz="8" w:space="0" w:color="auto"/>
            </w:tcBorders>
            <w:vAlign w:val="center"/>
          </w:tcPr>
          <w:p w14:paraId="773B8FE8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2</w:t>
            </w:r>
          </w:p>
        </w:tc>
        <w:tc>
          <w:tcPr>
            <w:tcW w:w="750" w:type="dxa"/>
            <w:vAlign w:val="center"/>
          </w:tcPr>
          <w:p w14:paraId="430CBD2E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vAlign w:val="center"/>
          </w:tcPr>
          <w:p w14:paraId="5AC257F7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CB578C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000000"/>
            </w:tcBorders>
            <w:vAlign w:val="center"/>
          </w:tcPr>
          <w:p w14:paraId="08E7EA54" w14:textId="20F415A0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left w:val="single" w:sz="4" w:space="0" w:color="000000"/>
            </w:tcBorders>
            <w:vAlign w:val="center"/>
          </w:tcPr>
          <w:p w14:paraId="44153F41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</w:tcPr>
          <w:p w14:paraId="356F0B2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right w:val="single" w:sz="4" w:space="0" w:color="000000"/>
            </w:tcBorders>
            <w:vAlign w:val="center"/>
          </w:tcPr>
          <w:p w14:paraId="7E2876ED" w14:textId="331B328D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1676BE3" w14:textId="45B98C7D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7A196F6A" w14:textId="77777777" w:rsidTr="00964A63">
        <w:trPr>
          <w:trHeight w:val="312"/>
        </w:trPr>
        <w:tc>
          <w:tcPr>
            <w:tcW w:w="534" w:type="dxa"/>
            <w:tcBorders>
              <w:left w:val="single" w:sz="8" w:space="0" w:color="auto"/>
            </w:tcBorders>
            <w:vAlign w:val="center"/>
          </w:tcPr>
          <w:p w14:paraId="07E6B2D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3</w:t>
            </w:r>
          </w:p>
        </w:tc>
        <w:tc>
          <w:tcPr>
            <w:tcW w:w="750" w:type="dxa"/>
            <w:vAlign w:val="center"/>
          </w:tcPr>
          <w:p w14:paraId="3866F3E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vAlign w:val="center"/>
          </w:tcPr>
          <w:p w14:paraId="60A71DE2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6325FD1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000000"/>
            </w:tcBorders>
            <w:vAlign w:val="center"/>
          </w:tcPr>
          <w:p w14:paraId="559279F0" w14:textId="2B0D304B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left w:val="single" w:sz="4" w:space="0" w:color="000000"/>
            </w:tcBorders>
            <w:vAlign w:val="center"/>
          </w:tcPr>
          <w:p w14:paraId="6F5CE20C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</w:tcPr>
          <w:p w14:paraId="443A5844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right w:val="single" w:sz="4" w:space="0" w:color="000000"/>
            </w:tcBorders>
            <w:vAlign w:val="center"/>
          </w:tcPr>
          <w:p w14:paraId="5958DBD9" w14:textId="000B153C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0F6E67A" w14:textId="51FDF559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20E433DA" w14:textId="77777777" w:rsidTr="00964A63">
        <w:trPr>
          <w:trHeight w:val="312"/>
        </w:trPr>
        <w:tc>
          <w:tcPr>
            <w:tcW w:w="534" w:type="dxa"/>
            <w:tcBorders>
              <w:left w:val="single" w:sz="8" w:space="0" w:color="auto"/>
            </w:tcBorders>
            <w:vAlign w:val="center"/>
          </w:tcPr>
          <w:p w14:paraId="3CD42C7F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4</w:t>
            </w:r>
          </w:p>
        </w:tc>
        <w:tc>
          <w:tcPr>
            <w:tcW w:w="750" w:type="dxa"/>
            <w:vAlign w:val="center"/>
          </w:tcPr>
          <w:p w14:paraId="32BBC8B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vAlign w:val="center"/>
          </w:tcPr>
          <w:p w14:paraId="690F3638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79FEF38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000000"/>
            </w:tcBorders>
            <w:vAlign w:val="center"/>
          </w:tcPr>
          <w:p w14:paraId="1DA8E7E6" w14:textId="60080888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left w:val="single" w:sz="4" w:space="0" w:color="000000"/>
            </w:tcBorders>
            <w:vAlign w:val="center"/>
          </w:tcPr>
          <w:p w14:paraId="73D53100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</w:tcPr>
          <w:p w14:paraId="2C97F8BA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right w:val="single" w:sz="4" w:space="0" w:color="000000"/>
            </w:tcBorders>
            <w:vAlign w:val="center"/>
          </w:tcPr>
          <w:p w14:paraId="54C5D405" w14:textId="0D590EC3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463A9F2" w14:textId="00873074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673BA2F7" w14:textId="77777777" w:rsidTr="00964A63">
        <w:trPr>
          <w:trHeight w:val="312"/>
        </w:trPr>
        <w:tc>
          <w:tcPr>
            <w:tcW w:w="534" w:type="dxa"/>
            <w:tcBorders>
              <w:left w:val="single" w:sz="8" w:space="0" w:color="auto"/>
            </w:tcBorders>
            <w:vAlign w:val="center"/>
          </w:tcPr>
          <w:p w14:paraId="6DA5F12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5</w:t>
            </w:r>
          </w:p>
        </w:tc>
        <w:tc>
          <w:tcPr>
            <w:tcW w:w="750" w:type="dxa"/>
            <w:vAlign w:val="center"/>
          </w:tcPr>
          <w:p w14:paraId="1220955F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vAlign w:val="center"/>
          </w:tcPr>
          <w:p w14:paraId="070F2645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B3BE6DA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right w:val="single" w:sz="4" w:space="0" w:color="000000"/>
            </w:tcBorders>
            <w:vAlign w:val="center"/>
          </w:tcPr>
          <w:p w14:paraId="74142577" w14:textId="36315F3C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left w:val="single" w:sz="4" w:space="0" w:color="000000"/>
            </w:tcBorders>
            <w:vAlign w:val="center"/>
          </w:tcPr>
          <w:p w14:paraId="43EE3234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</w:tcPr>
          <w:p w14:paraId="3F1E3978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right w:val="single" w:sz="4" w:space="0" w:color="000000"/>
            </w:tcBorders>
            <w:vAlign w:val="center"/>
          </w:tcPr>
          <w:p w14:paraId="2408C4FE" w14:textId="5D2DBFA6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F79FE6A" w14:textId="73CD9B31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58EE3DF8" w14:textId="77777777" w:rsidTr="00964A63">
        <w:trPr>
          <w:trHeight w:val="312"/>
        </w:trPr>
        <w:tc>
          <w:tcPr>
            <w:tcW w:w="534" w:type="dxa"/>
            <w:tcBorders>
              <w:left w:val="single" w:sz="8" w:space="0" w:color="auto"/>
              <w:bottom w:val="single" w:sz="4" w:space="0" w:color="000000"/>
            </w:tcBorders>
            <w:vAlign w:val="center"/>
          </w:tcPr>
          <w:p w14:paraId="75E7D444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6</w:t>
            </w:r>
          </w:p>
        </w:tc>
        <w:tc>
          <w:tcPr>
            <w:tcW w:w="750" w:type="dxa"/>
            <w:tcBorders>
              <w:bottom w:val="single" w:sz="4" w:space="0" w:color="000000"/>
            </w:tcBorders>
            <w:vAlign w:val="center"/>
          </w:tcPr>
          <w:p w14:paraId="59C71C2E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bottom w:val="single" w:sz="4" w:space="0" w:color="000000"/>
            </w:tcBorders>
            <w:vAlign w:val="center"/>
          </w:tcPr>
          <w:p w14:paraId="4690E4B5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14:paraId="3FA2BEF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858B1B" w14:textId="0E416F48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368889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14:paraId="6B911A98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20E807" w14:textId="058F753B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7242D6" w14:textId="50A42276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718243B0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46CC3ADF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7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B467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CA3730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419F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A19A" w14:textId="41E4B922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56E9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3E41FE89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0C19" w14:textId="38B621F8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9E21C" w14:textId="59EF2559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3428E58E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2D6BA130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8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51377CC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E779EB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3CF7AD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7061" w14:textId="3BE006C4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20C7C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06DB7F07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C352" w14:textId="04CEA6A3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2E533" w14:textId="1C72CAAB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3C056EE3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1FFB4EC1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09179C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DB78D1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8B6A5C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33B9B" w14:textId="1CE37D0E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29880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2BDC4F0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1559F" w14:textId="2DA4F1C8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E768D" w14:textId="75790B2C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1B60D59C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377BC385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10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08A2FB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0612C9C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AF923B4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91B8" w14:textId="0620ED74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23E3F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6E9A4AA4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AE135" w14:textId="3DCFF943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EA4DF" w14:textId="24EE4096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729D3F8A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CEF72D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11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914E87D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27C32C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775EED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19252" w14:textId="60141D46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7471B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7ED14933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9F30" w14:textId="302E6479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AE01B" w14:textId="583EC37E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5BA37EF6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159B950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12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B03B95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EA6C0A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3F9C37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8C8FE" w14:textId="56F739FE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780A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0D1569D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E136" w14:textId="3DF2222A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CBCB1" w14:textId="48047EB3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48D6FA18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2A4A926A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13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DFA755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230B8B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7EBF05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EF65" w14:textId="63C13C10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6C198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7514538D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DBE22" w14:textId="0989587C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3F6FD" w14:textId="38B856D3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4EEEA330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7A45594F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14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802FCC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B687F1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89F26F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438C" w14:textId="74050C3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A26AE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62353450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AC5E" w14:textId="27D64581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34CBD" w14:textId="5C7966A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5C80C647" w14:textId="77777777" w:rsidTr="00964A6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33F73ADC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15</w:t>
            </w:r>
          </w:p>
        </w:tc>
        <w:tc>
          <w:tcPr>
            <w:tcW w:w="7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99DC45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A40E71" w14:textId="77777777" w:rsidR="00964A63" w:rsidRPr="00BD5869" w:rsidRDefault="00964A63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3CAFAEA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B223" w14:textId="5D61DF60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69500" w14:textId="77777777" w:rsidR="00964A63" w:rsidRPr="00BD5869" w:rsidRDefault="00964A63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</w:tcBorders>
          </w:tcPr>
          <w:p w14:paraId="532895D2" w14:textId="77777777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E1E4" w14:textId="2E24C1B9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CA6D7" w14:textId="703CDACE" w:rsidR="00964A63" w:rsidRPr="00BD5869" w:rsidRDefault="00964A63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964A63" w:rsidRPr="00BD5869" w14:paraId="12FD4539" w14:textId="77777777" w:rsidTr="00964A63">
        <w:trPr>
          <w:trHeight w:val="315"/>
        </w:trPr>
        <w:tc>
          <w:tcPr>
            <w:tcW w:w="62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43D9ED" w14:textId="77777777" w:rsidR="00964A63" w:rsidRPr="00BD5869" w:rsidRDefault="00964A63" w:rsidP="006A27C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合         計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A0C413F" w14:textId="77777777" w:rsidR="00964A63" w:rsidRPr="00BD5869" w:rsidRDefault="00964A63" w:rsidP="006A27CB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8" w:space="0" w:color="auto"/>
              <w:right w:val="single" w:sz="4" w:space="0" w:color="000000"/>
              <w:tr2bl w:val="single" w:sz="4" w:space="0" w:color="auto"/>
            </w:tcBorders>
            <w:vAlign w:val="center"/>
          </w:tcPr>
          <w:p w14:paraId="732FFA4E" w14:textId="5815E4BA" w:rsidR="00964A63" w:rsidRPr="00BD5869" w:rsidRDefault="00964A63" w:rsidP="006A27C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12A27C2C" w14:textId="77777777" w:rsidR="00964A63" w:rsidRPr="00BD5869" w:rsidRDefault="00964A63" w:rsidP="006A27CB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14:paraId="740D670A" w14:textId="77777777" w:rsidR="00964A63" w:rsidRPr="00BD5869" w:rsidRDefault="00964A63" w:rsidP="006A27C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E8264F2" w14:textId="1713F792" w:rsidR="00964A63" w:rsidRPr="00BD5869" w:rsidRDefault="00964A63" w:rsidP="006A27C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B678442" w14:textId="63BFB15A" w:rsidR="00964A63" w:rsidRPr="00BD5869" w:rsidRDefault="00964A63" w:rsidP="006A27CB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</w:tbl>
    <w:p w14:paraId="17ED88FE" w14:textId="01A9C29A" w:rsidR="00EF409E" w:rsidRDefault="00EF409E">
      <w:pPr>
        <w:pStyle w:val="a7"/>
        <w:numPr>
          <w:ilvl w:val="0"/>
          <w:numId w:val="4"/>
        </w:numPr>
        <w:ind w:leftChars="0" w:left="142" w:hanging="425"/>
        <w:jc w:val="left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中継拠点欄には運転者やヘッドの交代場所、荷物の載せ替え場所</w:t>
      </w:r>
      <w:r w:rsidR="00D36B7F">
        <w:rPr>
          <w:rFonts w:asciiTheme="minorEastAsia" w:eastAsiaTheme="minorEastAsia" w:hAnsiTheme="minorEastAsia" w:hint="eastAsia"/>
          <w:color w:val="000000"/>
          <w:sz w:val="22"/>
        </w:rPr>
        <w:t>等</w:t>
      </w:r>
      <w:r>
        <w:rPr>
          <w:rFonts w:asciiTheme="minorEastAsia" w:eastAsiaTheme="minorEastAsia" w:hAnsiTheme="minorEastAsia" w:hint="eastAsia"/>
          <w:color w:val="000000"/>
          <w:sz w:val="22"/>
        </w:rPr>
        <w:t>を明記すること。</w:t>
      </w:r>
    </w:p>
    <w:p w14:paraId="7D89D65E" w14:textId="7F2DD97F" w:rsidR="00EF409E" w:rsidRPr="000B2651" w:rsidRDefault="00EF409E" w:rsidP="000B2651">
      <w:pPr>
        <w:pStyle w:val="a7"/>
        <w:numPr>
          <w:ilvl w:val="0"/>
          <w:numId w:val="4"/>
        </w:numPr>
        <w:ind w:leftChars="0" w:left="142" w:hanging="425"/>
        <w:jc w:val="left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運転者の交代に当たり宿泊施設</w:t>
      </w:r>
      <w:r w:rsidR="000B2651">
        <w:rPr>
          <w:rFonts w:asciiTheme="minorEastAsia" w:eastAsiaTheme="minorEastAsia" w:hAnsiTheme="minorEastAsia" w:hint="eastAsia"/>
          <w:color w:val="000000"/>
          <w:sz w:val="22"/>
        </w:rPr>
        <w:t>等を使用した場合には使用施設欄に明記すること。</w:t>
      </w:r>
    </w:p>
    <w:p w14:paraId="1955522F" w14:textId="211353FD" w:rsidR="00964A63" w:rsidRDefault="000759F5">
      <w:pPr>
        <w:pStyle w:val="a7"/>
        <w:numPr>
          <w:ilvl w:val="0"/>
          <w:numId w:val="4"/>
        </w:numPr>
        <w:ind w:leftChars="0" w:left="142" w:hanging="425"/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BD5869">
        <w:rPr>
          <w:rFonts w:asciiTheme="minorEastAsia" w:eastAsia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" behindDoc="0" locked="0" layoutInCell="1" hidden="0" allowOverlap="1" wp14:anchorId="794D2385" wp14:editId="1F588D2B">
                <wp:simplePos x="0" y="0"/>
                <wp:positionH relativeFrom="column">
                  <wp:posOffset>4377055</wp:posOffset>
                </wp:positionH>
                <wp:positionV relativeFrom="paragraph">
                  <wp:posOffset>236855</wp:posOffset>
                </wp:positionV>
                <wp:extent cx="668655" cy="368300"/>
                <wp:effectExtent l="0" t="0" r="635" b="635"/>
                <wp:wrapNone/>
                <wp:docPr id="1050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64AA6E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794D2385" id="テキスト ボックス 22" o:spid="_x0000_s1027" type="#_x0000_t202" style="position:absolute;left:0;text-align:left;margin-left:344.65pt;margin-top:18.65pt;width:52.65pt;height:29pt;z-index: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" fillcolor="white [3201]" stroked="f" strokeweight=".5pt">
                <v:textbox>
                  <w:txbxContent>
                    <w:p w14:paraId="6164AA6E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-2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BD5869">
        <w:rPr>
          <w:rFonts w:asciiTheme="minorEastAsia" w:eastAsiaTheme="minorEastAsia" w:hAnsiTheme="minorEastAsia" w:hint="eastAsia"/>
          <w:color w:val="000000"/>
          <w:sz w:val="22"/>
        </w:rPr>
        <w:t>類型（転換･新規）別に輸送経路毎に作成すること。（なお、上記項目を明らかにしたものであれば他の書式でも可。）</w:t>
      </w:r>
    </w:p>
    <w:p w14:paraId="67C226D6" w14:textId="746B28C2" w:rsidR="002F473C" w:rsidRPr="00964A63" w:rsidRDefault="00964A63" w:rsidP="00964A63">
      <w:pPr>
        <w:widowControl/>
        <w:jc w:val="left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/>
          <w:color w:val="000000"/>
          <w:sz w:val="22"/>
        </w:rPr>
        <w:br w:type="page"/>
      </w:r>
    </w:p>
    <w:p w14:paraId="793E8A92" w14:textId="6C4DC9F3" w:rsidR="002F473C" w:rsidRPr="00BD5869" w:rsidRDefault="000759F5">
      <w:pPr>
        <w:jc w:val="right"/>
        <w:rPr>
          <w:rFonts w:asciiTheme="minorEastAsia" w:eastAsiaTheme="minorEastAsia" w:hAnsiTheme="minorEastAsia"/>
          <w:color w:val="000000"/>
        </w:rPr>
      </w:pPr>
      <w:r w:rsidRPr="00BD5869">
        <w:rPr>
          <w:rFonts w:asciiTheme="minorEastAsia" w:eastAsiaTheme="minorEastAsia" w:hAnsiTheme="minorEastAsia" w:hint="eastAsia"/>
          <w:color w:val="000000"/>
        </w:rPr>
        <w:lastRenderedPageBreak/>
        <w:t>様式</w:t>
      </w:r>
      <w:r w:rsidR="00987181">
        <w:rPr>
          <w:rFonts w:asciiTheme="minorEastAsia" w:eastAsiaTheme="minorEastAsia" w:hAnsiTheme="minorEastAsia" w:hint="eastAsia"/>
          <w:color w:val="000000"/>
        </w:rPr>
        <w:t>４－５</w:t>
      </w:r>
      <w:r w:rsidRPr="00BD5869">
        <w:rPr>
          <w:rFonts w:asciiTheme="minorEastAsia" w:eastAsiaTheme="minorEastAsia" w:hAnsiTheme="minorEastAsia" w:hint="eastAsia"/>
          <w:color w:val="000000"/>
        </w:rPr>
        <w:t xml:space="preserve">　別紙</w:t>
      </w:r>
      <w:r w:rsidR="00987181">
        <w:rPr>
          <w:rFonts w:asciiTheme="minorEastAsia" w:eastAsiaTheme="minorEastAsia" w:hAnsiTheme="minorEastAsia" w:hint="eastAsia"/>
          <w:color w:val="000000"/>
        </w:rPr>
        <w:t>２</w:t>
      </w:r>
    </w:p>
    <w:p w14:paraId="6F56F766" w14:textId="77777777" w:rsidR="002F473C" w:rsidRPr="00AB0088" w:rsidRDefault="000759F5">
      <w:pPr>
        <w:jc w:val="left"/>
        <w:rPr>
          <w:color w:val="000000"/>
          <w:lang w:eastAsia="zh-TW"/>
        </w:rPr>
      </w:pPr>
      <w:r w:rsidRPr="00AB0088">
        <w:rPr>
          <w:rFonts w:hint="eastAsia"/>
          <w:color w:val="000000"/>
          <w:kern w:val="0"/>
          <w:lang w:eastAsia="zh-TW"/>
        </w:rPr>
        <w:t>協議会名</w:t>
      </w:r>
      <w:r w:rsidRPr="00AB0088">
        <w:rPr>
          <w:rFonts w:hint="eastAsia"/>
          <w:color w:val="000000"/>
          <w:lang w:eastAsia="zh-TW"/>
        </w:rPr>
        <w:t>：　　　　　　　　　　協議会</w:t>
      </w:r>
    </w:p>
    <w:tbl>
      <w:tblPr>
        <w:tblpPr w:leftFromText="142" w:rightFromText="142" w:vertAnchor="page" w:horzAnchor="page" w:tblpX="4006" w:tblpY="2754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947"/>
        <w:gridCol w:w="2163"/>
        <w:gridCol w:w="2841"/>
      </w:tblGrid>
      <w:tr w:rsidR="002F473C" w:rsidRPr="00AB0088" w14:paraId="30AF8B60" w14:textId="77777777" w:rsidTr="002F3AB2">
        <w:trPr>
          <w:trHeight w:val="55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5E07B3" w14:textId="77777777" w:rsidR="002F473C" w:rsidRPr="00BD5869" w:rsidRDefault="002F473C" w:rsidP="00BE732B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63C7" w14:textId="77777777" w:rsidR="002F473C" w:rsidRPr="00BD5869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859B" w14:textId="77777777" w:rsidR="002F473C" w:rsidRPr="00BD5869" w:rsidRDefault="000759F5" w:rsidP="00BE732B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93FA" w14:textId="077DB6D6" w:rsidR="002F473C" w:rsidRPr="00BD5869" w:rsidRDefault="000759F5" w:rsidP="00BE732B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9871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％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1285C3A7" w14:textId="77777777" w:rsidR="002F473C" w:rsidRPr="00BD5869" w:rsidRDefault="000759F5" w:rsidP="00BE732B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23E06077" w14:textId="77777777" w:rsidTr="002F3AB2">
        <w:trPr>
          <w:trHeight w:val="634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82B412" w14:textId="77777777" w:rsidR="002F473C" w:rsidRPr="00BD5869" w:rsidRDefault="000759F5" w:rsidP="00BE732B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BE732B"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FA59" w14:textId="77777777" w:rsidR="002F473C" w:rsidRPr="00BD5869" w:rsidRDefault="002F473C" w:rsidP="00BE732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D9B5" w14:textId="77777777" w:rsidR="002F473C" w:rsidRPr="00BD5869" w:rsidRDefault="002F473C" w:rsidP="00BE732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E97E" w14:textId="77777777" w:rsidR="002F473C" w:rsidRPr="00BD5869" w:rsidRDefault="002F473C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03B764D" w14:textId="77777777" w:rsidTr="002F3AB2">
        <w:trPr>
          <w:trHeight w:val="6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E178F7" w14:textId="77777777" w:rsidR="002F473C" w:rsidRPr="00BD5869" w:rsidRDefault="000759F5" w:rsidP="00BE732B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BE732B"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7D5C" w14:textId="77777777" w:rsidR="002F473C" w:rsidRPr="00BD5869" w:rsidRDefault="002F473C" w:rsidP="00BE732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2656" w14:textId="77777777" w:rsidR="002F473C" w:rsidRPr="00BD5869" w:rsidRDefault="002F473C" w:rsidP="00BE732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8B15" w14:textId="77777777" w:rsidR="002F473C" w:rsidRPr="00BD5869" w:rsidRDefault="002F473C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4436415D" w14:textId="77777777" w:rsidR="002F473C" w:rsidRPr="00AF1408" w:rsidRDefault="00AF1408" w:rsidP="00AF1408">
      <w:pPr>
        <w:jc w:val="center"/>
        <w:rPr>
          <w:color w:val="000000"/>
        </w:rPr>
      </w:pPr>
      <w:r w:rsidRPr="00AB0088"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659264" behindDoc="0" locked="0" layoutInCell="1" hidden="0" allowOverlap="1" wp14:anchorId="232C7B2C" wp14:editId="7C7E0492">
                <wp:simplePos x="0" y="0"/>
                <wp:positionH relativeFrom="margin">
                  <wp:align>left</wp:align>
                </wp:positionH>
                <wp:positionV relativeFrom="paragraph">
                  <wp:posOffset>2044470</wp:posOffset>
                </wp:positionV>
                <wp:extent cx="9429750" cy="3620135"/>
                <wp:effectExtent l="0" t="0" r="19050" b="18415"/>
                <wp:wrapNone/>
                <wp:docPr id="1051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0" cy="362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23D4F" w14:textId="77777777" w:rsidR="00AF1408" w:rsidRDefault="00AF1408" w:rsidP="00AF140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8"/>
                              </w:rPr>
                              <w:t>交付要綱別表２　補助対象経費②　自動化・省人化に資する機器の使用写真</w:t>
                            </w:r>
                          </w:p>
                          <w:p w14:paraId="23A6FC4F" w14:textId="77777777" w:rsidR="00AF1408" w:rsidRPr="00AF1408" w:rsidRDefault="00AF1408" w:rsidP="00AF1408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582A18DF" w14:textId="77777777" w:rsidR="00AF1408" w:rsidRDefault="00AF1408" w:rsidP="00AF1408"/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C7B2C" id="オブジェクト 0" o:spid="_x0000_s1028" type="#_x0000_t202" style="position:absolute;left:0;text-align:left;margin-left:0;margin-top:161pt;width:742.5pt;height:285.05pt;z-index:251659264;visibility:visible;mso-wrap-style:square;mso-width-percent:0;mso-height-percent:0;mso-wrap-distance-left:16pt;mso-wrap-distance-top:0;mso-wrap-distance-right:16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" strokecolor="black [3213]" strokeweight=".5pt">
                <v:textbox inset="5.85pt,.7pt,5.85pt,.7pt">
                  <w:txbxContent>
                    <w:p w14:paraId="72723D4F" w14:textId="77777777" w:rsidR="00AF1408" w:rsidRDefault="00AF1408" w:rsidP="00AF140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/>
                          <w:sz w:val="28"/>
                        </w:rPr>
                        <w:t>交付要綱別表２　補助対象経費②　自動化・省人化に資する機器の使用写真</w:t>
                      </w:r>
                    </w:p>
                    <w:p w14:paraId="23A6FC4F" w14:textId="77777777" w:rsidR="00AF1408" w:rsidRPr="00AF1408" w:rsidRDefault="00AF1408" w:rsidP="00AF1408">
                      <w:pPr>
                        <w:rPr>
                          <w:color w:val="000000"/>
                        </w:rPr>
                      </w:pPr>
                    </w:p>
                    <w:p w14:paraId="582A18DF" w14:textId="77777777" w:rsidR="00AF1408" w:rsidRDefault="00AF1408" w:rsidP="00AF1408"/>
                  </w:txbxContent>
                </v:textbox>
                <w10:wrap anchorx="margin"/>
              </v:shape>
            </w:pict>
          </mc:Fallback>
        </mc:AlternateContent>
      </w: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9826115" wp14:editId="69D328D6">
                <wp:simplePos x="0" y="0"/>
                <wp:positionH relativeFrom="margin">
                  <wp:align>center</wp:align>
                </wp:positionH>
                <wp:positionV relativeFrom="paragraph">
                  <wp:posOffset>5738752</wp:posOffset>
                </wp:positionV>
                <wp:extent cx="668655" cy="368300"/>
                <wp:effectExtent l="0" t="0" r="0" b="0"/>
                <wp:wrapNone/>
                <wp:docPr id="9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B91346" w14:textId="77777777" w:rsidR="00AF1408" w:rsidRDefault="00AF1408" w:rsidP="00AF140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3-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w14:anchorId="09826115" id="_x0000_s1029" type="#_x0000_t202" style="position:absolute;left:0;text-align:left;margin-left:0;margin-top:451.85pt;width:52.65pt;height:29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" fillcolor="white [3201]" stroked="f" strokeweight=".5pt">
                <v:textbox>
                  <w:txbxContent>
                    <w:p w14:paraId="0FB91346" w14:textId="77777777" w:rsidR="00AF1408" w:rsidRDefault="00AF1408" w:rsidP="00AF140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3-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交付要綱別表２　補助対象経費②　自動化・省人化に資する機器の使用実績</w:t>
      </w:r>
    </w:p>
    <w:sectPr w:rsidR="002F473C" w:rsidRPr="00AF1408" w:rsidSect="00AF1408">
      <w:pgSz w:w="16838" w:h="11906" w:orient="landscape"/>
      <w:pgMar w:top="1134" w:right="851" w:bottom="992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0565A" w14:textId="77777777" w:rsidR="0042595C" w:rsidRDefault="0042595C">
      <w:r>
        <w:separator/>
      </w:r>
    </w:p>
  </w:endnote>
  <w:endnote w:type="continuationSeparator" w:id="0">
    <w:p w14:paraId="607AD1E0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7B26" w14:textId="77777777" w:rsidR="0042595C" w:rsidRDefault="0042595C">
      <w:r>
        <w:separator/>
      </w:r>
    </w:p>
  </w:footnote>
  <w:footnote w:type="continuationSeparator" w:id="0">
    <w:p w14:paraId="055914D3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677926976">
    <w:abstractNumId w:val="0"/>
  </w:num>
  <w:num w:numId="2" w16cid:durableId="346562759">
    <w:abstractNumId w:val="1"/>
  </w:num>
  <w:num w:numId="3" w16cid:durableId="940836002">
    <w:abstractNumId w:val="2"/>
  </w:num>
  <w:num w:numId="4" w16cid:durableId="952437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B2651"/>
    <w:rsid w:val="000C3344"/>
    <w:rsid w:val="000C42A5"/>
    <w:rsid w:val="000D568C"/>
    <w:rsid w:val="000E26EF"/>
    <w:rsid w:val="001225BF"/>
    <w:rsid w:val="001228DA"/>
    <w:rsid w:val="00165155"/>
    <w:rsid w:val="001B43C0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287D"/>
    <w:rsid w:val="004535E0"/>
    <w:rsid w:val="0045396C"/>
    <w:rsid w:val="00464E30"/>
    <w:rsid w:val="004A7D15"/>
    <w:rsid w:val="004E219D"/>
    <w:rsid w:val="004E7CA1"/>
    <w:rsid w:val="004F4138"/>
    <w:rsid w:val="00501D62"/>
    <w:rsid w:val="00504A45"/>
    <w:rsid w:val="0050772D"/>
    <w:rsid w:val="00523135"/>
    <w:rsid w:val="005361B8"/>
    <w:rsid w:val="0054250F"/>
    <w:rsid w:val="005658D4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655F"/>
    <w:rsid w:val="0066411D"/>
    <w:rsid w:val="006A27CB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36F86"/>
    <w:rsid w:val="008466F0"/>
    <w:rsid w:val="00884C06"/>
    <w:rsid w:val="008E1D53"/>
    <w:rsid w:val="008E225E"/>
    <w:rsid w:val="008F500F"/>
    <w:rsid w:val="009020B9"/>
    <w:rsid w:val="00921600"/>
    <w:rsid w:val="009235A2"/>
    <w:rsid w:val="00952D4B"/>
    <w:rsid w:val="00964A63"/>
    <w:rsid w:val="00987181"/>
    <w:rsid w:val="009D06D4"/>
    <w:rsid w:val="009E003D"/>
    <w:rsid w:val="00A33F54"/>
    <w:rsid w:val="00A4497D"/>
    <w:rsid w:val="00A551FE"/>
    <w:rsid w:val="00AB0088"/>
    <w:rsid w:val="00AB6250"/>
    <w:rsid w:val="00AC4927"/>
    <w:rsid w:val="00AF1408"/>
    <w:rsid w:val="00B11BC4"/>
    <w:rsid w:val="00B26979"/>
    <w:rsid w:val="00BA7392"/>
    <w:rsid w:val="00BB321A"/>
    <w:rsid w:val="00BD5869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36B7F"/>
    <w:rsid w:val="00D4007E"/>
    <w:rsid w:val="00DB218C"/>
    <w:rsid w:val="00DC02FD"/>
    <w:rsid w:val="00DD56EE"/>
    <w:rsid w:val="00DE024B"/>
    <w:rsid w:val="00DF2AAA"/>
    <w:rsid w:val="00DF41C4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F409E"/>
    <w:rsid w:val="00F033A5"/>
    <w:rsid w:val="00F07E4C"/>
    <w:rsid w:val="00F85D2E"/>
    <w:rsid w:val="00FB0FA8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FC834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8466F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240B-0739-46DE-B2CE-265CDEF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7</cp:revision>
  <cp:lastPrinted>2024-02-01T08:44:00Z</cp:lastPrinted>
  <dcterms:created xsi:type="dcterms:W3CDTF">2024-02-01T07:32:00Z</dcterms:created>
  <dcterms:modified xsi:type="dcterms:W3CDTF">2025-02-27T04:46:00Z</dcterms:modified>
</cp:coreProperties>
</file>