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5F54" w14:textId="74526B04" w:rsidR="002F473C" w:rsidRPr="00380BFB" w:rsidRDefault="000759F5">
      <w:pPr>
        <w:widowControl/>
        <w:jc w:val="right"/>
        <w:rPr>
          <w:rFonts w:asciiTheme="minorEastAsia" w:eastAsiaTheme="minorEastAsia" w:hAnsiTheme="minorEastAsia"/>
          <w:color w:val="000000"/>
        </w:rPr>
      </w:pPr>
      <w:r w:rsidRPr="00380BFB">
        <w:rPr>
          <w:rFonts w:asciiTheme="minorEastAsia" w:eastAsiaTheme="minorEastAsia" w:hAnsiTheme="minorEastAsia"/>
          <w:color w:val="000000"/>
        </w:rPr>
        <w:t>様式</w:t>
      </w:r>
      <w:r w:rsidR="00AC44B7">
        <w:rPr>
          <w:rFonts w:asciiTheme="minorEastAsia" w:eastAsiaTheme="minorEastAsia" w:hAnsiTheme="minorEastAsia" w:hint="eastAsia"/>
          <w:color w:val="000000"/>
        </w:rPr>
        <w:t>4</w:t>
      </w:r>
      <w:r w:rsidRPr="00380BFB">
        <w:rPr>
          <w:rFonts w:asciiTheme="minorEastAsia" w:eastAsiaTheme="minorEastAsia" w:hAnsiTheme="minorEastAsia" w:hint="eastAsia"/>
          <w:color w:val="000000"/>
        </w:rPr>
        <w:t>-</w:t>
      </w:r>
      <w:r w:rsidR="00DF59DE">
        <w:rPr>
          <w:rFonts w:asciiTheme="minorEastAsia" w:eastAsiaTheme="minorEastAsia" w:hAnsiTheme="minorEastAsia" w:hint="eastAsia"/>
          <w:color w:val="000000"/>
        </w:rPr>
        <w:t>2</w:t>
      </w:r>
    </w:p>
    <w:p w14:paraId="17700C02" w14:textId="77777777" w:rsidR="002F473C" w:rsidRPr="00AB0088" w:rsidRDefault="002F473C">
      <w:pPr>
        <w:rPr>
          <w:color w:val="000000"/>
          <w:sz w:val="22"/>
        </w:rPr>
      </w:pPr>
    </w:p>
    <w:p w14:paraId="4089712F" w14:textId="77777777" w:rsidR="002F473C" w:rsidRPr="00AB0088" w:rsidRDefault="002F473C">
      <w:pPr>
        <w:rPr>
          <w:color w:val="000000"/>
          <w:sz w:val="22"/>
        </w:rPr>
      </w:pPr>
    </w:p>
    <w:p w14:paraId="73C7E459" w14:textId="3FED9628" w:rsidR="002F473C" w:rsidRPr="00AB0088" w:rsidRDefault="0054250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074589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AC44B7" w:rsidRPr="00AC44B7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</w:t>
      </w:r>
      <w:r w:rsidR="000759F5"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事業計画</w:t>
      </w:r>
      <w:r w:rsidR="00AC44B7">
        <w:rPr>
          <w:rFonts w:ascii="ＭＳ Ｐゴシック" w:eastAsia="ＭＳ Ｐゴシック" w:hAnsi="ＭＳ Ｐゴシック"/>
          <w:b/>
          <w:color w:val="000000"/>
          <w:sz w:val="28"/>
        </w:rPr>
        <w:br/>
      </w:r>
      <w:r w:rsidR="00AC44B7">
        <w:rPr>
          <w:rFonts w:ascii="ＭＳ Ｐゴシック" w:eastAsia="ＭＳ Ｐゴシック" w:hAnsi="ＭＳ Ｐゴシック" w:hint="eastAsia"/>
          <w:b/>
          <w:color w:val="000000"/>
          <w:sz w:val="28"/>
        </w:rPr>
        <w:t>実績報告書</w:t>
      </w:r>
    </w:p>
    <w:p w14:paraId="56902716" w14:textId="19AD7BBC" w:rsidR="002F473C" w:rsidRPr="00AB0088" w:rsidRDefault="00AC44B7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</w:rPr>
        <w:t>【</w:t>
      </w:r>
      <w:r w:rsidR="00C01985" w:rsidRPr="00C01985">
        <w:rPr>
          <w:rFonts w:ascii="ＭＳ Ｐゴシック" w:eastAsia="ＭＳ Ｐゴシック" w:hAnsi="ＭＳ Ｐゴシック" w:hint="eastAsia"/>
          <w:b/>
          <w:color w:val="000000"/>
          <w:sz w:val="22"/>
        </w:rPr>
        <w:t>海上輸送の更なる活用に向けた実証事業</w:t>
      </w:r>
      <w:r w:rsidR="000759F5" w:rsidRPr="00AB0088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】</w:t>
      </w:r>
    </w:p>
    <w:p w14:paraId="73386176" w14:textId="26B66387" w:rsidR="002F473C" w:rsidRPr="00380BFB" w:rsidRDefault="000759F5">
      <w:pPr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/>
          <w:color w:val="000000"/>
          <w:sz w:val="22"/>
        </w:rPr>
        <w:t>１．名称及び代表者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AC44B7" w:rsidRPr="00AC44B7" w14:paraId="30B6DCE8" w14:textId="77777777" w:rsidTr="00FD6BC0">
        <w:trPr>
          <w:trHeight w:val="414"/>
        </w:trPr>
        <w:tc>
          <w:tcPr>
            <w:tcW w:w="1809" w:type="dxa"/>
            <w:vAlign w:val="center"/>
          </w:tcPr>
          <w:p w14:paraId="68D68C4B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  <w:r w:rsidRPr="00AC44B7">
              <w:rPr>
                <w:rFonts w:hint="eastAsia"/>
                <w:color w:val="000000"/>
                <w:sz w:val="22"/>
              </w:rPr>
              <w:t>名</w:t>
            </w:r>
            <w:r w:rsidRPr="00AC44B7">
              <w:rPr>
                <w:color w:val="000000"/>
                <w:sz w:val="22"/>
              </w:rPr>
              <w:t xml:space="preserve">        </w:t>
            </w:r>
            <w:r w:rsidRPr="00AC44B7"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14:paraId="09D0F796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</w:p>
        </w:tc>
      </w:tr>
      <w:tr w:rsidR="00AC44B7" w:rsidRPr="00AC44B7" w14:paraId="412B17CC" w14:textId="77777777" w:rsidTr="00FD6BC0">
        <w:trPr>
          <w:trHeight w:val="41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2457896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  <w:r w:rsidRPr="00AC44B7">
              <w:rPr>
                <w:color w:val="000000"/>
                <w:sz w:val="22"/>
              </w:rPr>
              <w:t>代表者</w:t>
            </w:r>
            <w:r w:rsidRPr="00AC44B7">
              <w:rPr>
                <w:rFonts w:hint="eastAsia"/>
                <w:color w:val="000000"/>
                <w:sz w:val="22"/>
              </w:rPr>
              <w:t>の</w:t>
            </w:r>
            <w:r w:rsidRPr="00AC44B7">
              <w:rPr>
                <w:color w:val="000000"/>
                <w:sz w:val="22"/>
              </w:rPr>
              <w:t>氏名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6E2FF731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</w:p>
        </w:tc>
      </w:tr>
    </w:tbl>
    <w:p w14:paraId="0FEB2780" w14:textId="77777777" w:rsidR="002F473C" w:rsidRPr="00AB0088" w:rsidRDefault="002F473C">
      <w:pPr>
        <w:rPr>
          <w:color w:val="000000"/>
          <w:sz w:val="22"/>
        </w:rPr>
      </w:pPr>
    </w:p>
    <w:p w14:paraId="4B571D29" w14:textId="77777777" w:rsidR="002F473C" w:rsidRDefault="000759F5">
      <w:pPr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/>
          <w:color w:val="000000"/>
          <w:sz w:val="22"/>
        </w:rPr>
        <w:t>２．</w:t>
      </w: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事業実施額</w:t>
      </w:r>
      <w:r w:rsidRPr="00380BFB">
        <w:rPr>
          <w:rFonts w:ascii="ＭＳ Ｐゴシック" w:eastAsia="ＭＳ Ｐゴシック" w:hAnsi="ＭＳ Ｐゴシック"/>
          <w:color w:val="000000"/>
          <w:sz w:val="22"/>
        </w:rPr>
        <w:t>と</w:t>
      </w: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補助金</w:t>
      </w:r>
      <w:r w:rsidRPr="00380BFB">
        <w:rPr>
          <w:rFonts w:ascii="ＭＳ Ｐゴシック" w:eastAsia="ＭＳ Ｐゴシック" w:hAnsi="ＭＳ Ｐゴシック"/>
          <w:color w:val="000000"/>
          <w:sz w:val="22"/>
        </w:rPr>
        <w:t>額（全体）</w:t>
      </w:r>
    </w:p>
    <w:p w14:paraId="2AA726EC" w14:textId="62892ABE" w:rsidR="002F473C" w:rsidRPr="00380BFB" w:rsidRDefault="000759F5">
      <w:pPr>
        <w:rPr>
          <w:rFonts w:asciiTheme="minorEastAsia" w:eastAsiaTheme="minorEastAsia" w:hAnsiTheme="minorEastAsia"/>
          <w:color w:val="000000"/>
          <w:sz w:val="22"/>
        </w:rPr>
      </w:pPr>
      <w:r w:rsidRPr="00380BFB">
        <w:rPr>
          <w:rFonts w:asciiTheme="minorEastAsia" w:eastAsiaTheme="minorEastAsia" w:hAnsiTheme="minorEastAsia" w:hint="eastAsia"/>
          <w:color w:val="000000"/>
          <w:sz w:val="22"/>
          <w:lang w:eastAsia="zh-TW"/>
        </w:rPr>
        <w:t>交付要綱別表</w:t>
      </w:r>
      <w:r w:rsidR="0078625A">
        <w:rPr>
          <w:rFonts w:asciiTheme="minorEastAsia" w:eastAsiaTheme="minorEastAsia" w:hAnsiTheme="minorEastAsia" w:hint="eastAsia"/>
          <w:color w:val="000000"/>
          <w:sz w:val="22"/>
        </w:rPr>
        <w:t>２</w:t>
      </w:r>
      <w:r w:rsidRPr="00380BFB">
        <w:rPr>
          <w:rFonts w:asciiTheme="minorEastAsia" w:eastAsiaTheme="minorEastAsia" w:hAnsiTheme="minorEastAsia" w:hint="eastAsia"/>
          <w:color w:val="000000"/>
          <w:sz w:val="22"/>
          <w:lang w:eastAsia="zh-TW"/>
        </w:rPr>
        <w:t xml:space="preserve">　補助対象経費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69"/>
      </w:tblGrid>
      <w:tr w:rsidR="002F473C" w:rsidRPr="00380BFB" w14:paraId="70B99E46" w14:textId="77777777">
        <w:trPr>
          <w:trHeight w:val="493"/>
        </w:trPr>
        <w:tc>
          <w:tcPr>
            <w:tcW w:w="5637" w:type="dxa"/>
            <w:vAlign w:val="center"/>
          </w:tcPr>
          <w:p w14:paraId="698CE8CC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D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：実施額（補助対象経費）</w:t>
            </w:r>
          </w:p>
        </w:tc>
        <w:tc>
          <w:tcPr>
            <w:tcW w:w="3969" w:type="dxa"/>
            <w:vAlign w:val="center"/>
          </w:tcPr>
          <w:p w14:paraId="5DCBDBBC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円</w:t>
            </w:r>
          </w:p>
        </w:tc>
      </w:tr>
      <w:tr w:rsidR="006F39C7" w:rsidRPr="00380BFB" w14:paraId="2887B606" w14:textId="77777777">
        <w:trPr>
          <w:trHeight w:val="493"/>
        </w:trPr>
        <w:tc>
          <w:tcPr>
            <w:tcW w:w="5637" w:type="dxa"/>
            <w:vAlign w:val="center"/>
          </w:tcPr>
          <w:p w14:paraId="1BF9E19D" w14:textId="77777777" w:rsidR="006F39C7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E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：実施額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(D)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×補助率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(1/2)</w:t>
            </w:r>
          </w:p>
        </w:tc>
        <w:tc>
          <w:tcPr>
            <w:tcW w:w="3969" w:type="dxa"/>
            <w:vAlign w:val="center"/>
          </w:tcPr>
          <w:p w14:paraId="5C50F304" w14:textId="77777777" w:rsidR="006F39C7" w:rsidRPr="00380BFB" w:rsidRDefault="00426B0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380BFB" w14:paraId="7E319B81" w14:textId="77777777">
        <w:trPr>
          <w:trHeight w:val="493"/>
        </w:trPr>
        <w:tc>
          <w:tcPr>
            <w:tcW w:w="5637" w:type="dxa"/>
            <w:vAlign w:val="center"/>
          </w:tcPr>
          <w:p w14:paraId="795EC849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F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：交付決定額</w:t>
            </w:r>
          </w:p>
        </w:tc>
        <w:tc>
          <w:tcPr>
            <w:tcW w:w="3969" w:type="dxa"/>
            <w:vAlign w:val="center"/>
          </w:tcPr>
          <w:p w14:paraId="44369CFE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380BFB" w14:paraId="5E1EEDB9" w14:textId="77777777">
        <w:trPr>
          <w:trHeight w:val="493"/>
        </w:trPr>
        <w:tc>
          <w:tcPr>
            <w:tcW w:w="5637" w:type="dxa"/>
            <w:vAlign w:val="center"/>
          </w:tcPr>
          <w:p w14:paraId="50279EE5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G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：確定補助金額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(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E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と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F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のいずれか少ない額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)</w:t>
            </w:r>
          </w:p>
          <w:p w14:paraId="1B079AEC" w14:textId="77777777" w:rsidR="002F473C" w:rsidRPr="00380BFB" w:rsidRDefault="000759F5" w:rsidP="002F3AB2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【千円未満切り捨て】</w:t>
            </w:r>
          </w:p>
        </w:tc>
        <w:tc>
          <w:tcPr>
            <w:tcW w:w="3969" w:type="dxa"/>
            <w:vAlign w:val="center"/>
          </w:tcPr>
          <w:p w14:paraId="0DCF2083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0E6C0322" w14:textId="77777777" w:rsidR="0078625A" w:rsidRDefault="0078625A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14:paraId="79FADBDD" w14:textId="7D46565C" w:rsidR="002F473C" w:rsidRPr="00380BFB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72"/>
      </w:tblGrid>
      <w:tr w:rsidR="002F473C" w:rsidRPr="00AB0088" w14:paraId="727D0FE9" w14:textId="77777777" w:rsidTr="002F3AB2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B65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社名</w:t>
            </w:r>
          </w:p>
          <w:p w14:paraId="2F43355A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住所</w:t>
            </w:r>
          </w:p>
          <w:p w14:paraId="4062985C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担当部署</w:t>
            </w:r>
          </w:p>
          <w:p w14:paraId="217BD305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担当者名</w:t>
            </w:r>
          </w:p>
          <w:p w14:paraId="265B393D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連絡先</w:t>
            </w:r>
          </w:p>
          <w:p w14:paraId="14AFAB82" w14:textId="77777777" w:rsidR="002F473C" w:rsidRPr="00380BFB" w:rsidRDefault="002F473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59B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446DBACF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40A46653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7DF650CB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6D86895C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pacing w:val="165"/>
                <w:kern w:val="0"/>
                <w:sz w:val="22"/>
                <w:fitText w:val="660" w:id="21"/>
              </w:rPr>
              <w:t>TE</w:t>
            </w:r>
            <w:r w:rsidRPr="00380BFB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660" w:id="21"/>
              </w:rPr>
              <w:t>L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  <w:p w14:paraId="5D5073F3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pacing w:val="8"/>
                <w:w w:val="94"/>
                <w:kern w:val="0"/>
                <w:sz w:val="22"/>
                <w:fitText w:val="660" w:id="22"/>
              </w:rPr>
              <w:t>E-Mai</w:t>
            </w:r>
            <w:r w:rsidRPr="00380BFB">
              <w:rPr>
                <w:rFonts w:asciiTheme="minorEastAsia" w:eastAsiaTheme="minorEastAsia" w:hAnsiTheme="minorEastAsia"/>
                <w:color w:val="000000"/>
                <w:spacing w:val="2"/>
                <w:w w:val="94"/>
                <w:kern w:val="0"/>
                <w:sz w:val="22"/>
                <w:fitText w:val="660" w:id="22"/>
              </w:rPr>
              <w:t>l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</w:tc>
      </w:tr>
    </w:tbl>
    <w:p w14:paraId="42D8474B" w14:textId="29D3A2C5" w:rsidR="002F473C" w:rsidRPr="00AB0088" w:rsidRDefault="00AC4927" w:rsidP="002F3AB2">
      <w:pPr>
        <w:widowControl/>
        <w:ind w:right="880"/>
        <w:rPr>
          <w:color w:val="000000"/>
          <w:sz w:val="24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39F5E8E" wp14:editId="65AECCFF">
                <wp:simplePos x="0" y="0"/>
                <wp:positionH relativeFrom="page">
                  <wp:posOffset>3512185</wp:posOffset>
                </wp:positionH>
                <wp:positionV relativeFrom="paragraph">
                  <wp:posOffset>4818380</wp:posOffset>
                </wp:positionV>
                <wp:extent cx="668655" cy="368300"/>
                <wp:effectExtent l="0" t="0" r="0" b="0"/>
                <wp:wrapNone/>
                <wp:docPr id="11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AE899" w14:textId="77777777" w:rsidR="0042595C" w:rsidRDefault="0042595C" w:rsidP="00AC492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1-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39F5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76.55pt;margin-top:379.4pt;width:52.65pt;height:29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" fillcolor="white [3201]" stroked="f" strokeweight=".5pt">
                <v:textbox>
                  <w:txbxContent>
                    <w:p w14:paraId="112AE899" w14:textId="77777777" w:rsidR="0042595C" w:rsidRDefault="0042595C" w:rsidP="00AC492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</w:t>
                      </w:r>
                      <w:r>
                        <w:rPr>
                          <w:color w:val="808080" w:themeColor="background1" w:themeShade="80"/>
                        </w:rPr>
                        <w:t>1-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59F5" w:rsidRPr="00AB0088">
        <w:rPr>
          <w:color w:val="000000"/>
          <w:sz w:val="22"/>
        </w:rPr>
        <w:br w:type="page"/>
      </w:r>
    </w:p>
    <w:p w14:paraId="7E33E694" w14:textId="77777777" w:rsidR="002F473C" w:rsidRPr="00380BFB" w:rsidRDefault="000759F5">
      <w:pPr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/>
          <w:color w:val="000000"/>
          <w:sz w:val="22"/>
        </w:rPr>
        <w:lastRenderedPageBreak/>
        <w:t>４．事業</w:t>
      </w: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結果</w:t>
      </w:r>
      <w:r w:rsidRPr="00380BFB">
        <w:rPr>
          <w:rFonts w:ascii="ＭＳ Ｐゴシック" w:eastAsia="ＭＳ Ｐゴシック" w:hAnsi="ＭＳ Ｐゴシック"/>
          <w:color w:val="000000"/>
          <w:sz w:val="22"/>
        </w:rPr>
        <w:t>の概要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0"/>
      </w:tblGrid>
      <w:tr w:rsidR="002F473C" w:rsidRPr="00AB0088" w14:paraId="66BE2130" w14:textId="77777777">
        <w:trPr>
          <w:trHeight w:val="4140"/>
        </w:trPr>
        <w:tc>
          <w:tcPr>
            <w:tcW w:w="9889" w:type="dxa"/>
          </w:tcPr>
          <w:p w14:paraId="2821AFE8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〔実施結果〕</w:t>
            </w:r>
          </w:p>
          <w:p w14:paraId="2F661FBD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 xml:space="preserve">  </w:t>
            </w:r>
          </w:p>
          <w:p w14:paraId="7BDC61EF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0A60A9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CF0BA3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A259446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EB5FA4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65030A5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D66E728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〔課題・改善点等〕</w:t>
            </w:r>
          </w:p>
          <w:p w14:paraId="7FBED2BA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6A72AA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61CE11F" w14:textId="77777777" w:rsidR="002F473C" w:rsidRDefault="002F473C">
            <w:pPr>
              <w:rPr>
                <w:color w:val="000000"/>
                <w:sz w:val="22"/>
              </w:rPr>
            </w:pPr>
          </w:p>
          <w:p w14:paraId="2A4EE888" w14:textId="77777777" w:rsidR="00AC44B7" w:rsidRDefault="00AC44B7">
            <w:pPr>
              <w:rPr>
                <w:color w:val="000000"/>
                <w:sz w:val="22"/>
              </w:rPr>
            </w:pPr>
          </w:p>
          <w:p w14:paraId="75D37D4E" w14:textId="77777777" w:rsidR="00AC44B7" w:rsidRDefault="00AC44B7">
            <w:pPr>
              <w:rPr>
                <w:color w:val="000000"/>
                <w:sz w:val="22"/>
              </w:rPr>
            </w:pPr>
          </w:p>
          <w:p w14:paraId="0727EDF4" w14:textId="77777777" w:rsidR="00AC44B7" w:rsidRPr="00AB0088" w:rsidRDefault="00AC44B7">
            <w:pPr>
              <w:rPr>
                <w:color w:val="000000"/>
                <w:sz w:val="22"/>
              </w:rPr>
            </w:pPr>
          </w:p>
          <w:p w14:paraId="7CF55DE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C1FE8CA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F327C0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ECDE380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14:paraId="0A41C00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76FC4B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5D9D4C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0C5AB25" w14:textId="7F39E1AA" w:rsidR="002F473C" w:rsidRPr="00AB0088" w:rsidRDefault="002F473C">
            <w:pPr>
              <w:rPr>
                <w:color w:val="000000"/>
                <w:sz w:val="22"/>
              </w:rPr>
            </w:pPr>
          </w:p>
          <w:p w14:paraId="3A4368C8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7179F4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046CEF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77FE2CD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02CCE7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1FA0FC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13B85D4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〔その他特記事項〕</w:t>
            </w:r>
          </w:p>
          <w:p w14:paraId="5389F5A0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EA0CC45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29C96868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2EB722A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2B8C4A5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55CCA5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3CAD0EF" w14:textId="77777777" w:rsidR="002F473C" w:rsidRPr="00AB0088" w:rsidRDefault="002F473C">
            <w:pPr>
              <w:rPr>
                <w:color w:val="000000"/>
                <w:sz w:val="22"/>
              </w:rPr>
            </w:pPr>
          </w:p>
        </w:tc>
      </w:tr>
    </w:tbl>
    <w:p w14:paraId="270C0967" w14:textId="77777777" w:rsidR="002F473C" w:rsidRPr="00AB0088" w:rsidRDefault="002F473C">
      <w:pPr>
        <w:rPr>
          <w:color w:val="000000"/>
          <w:sz w:val="22"/>
        </w:rPr>
      </w:pPr>
    </w:p>
    <w:p w14:paraId="2E1B3379" w14:textId="2EA744EC" w:rsidR="002F473C" w:rsidRPr="00AC44B7" w:rsidRDefault="000759F5" w:rsidP="00AC44B7">
      <w:pPr>
        <w:widowControl/>
        <w:jc w:val="left"/>
        <w:rPr>
          <w:color w:val="000000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 wp14:anchorId="11550A2B" wp14:editId="0673E107">
                <wp:simplePos x="0" y="0"/>
                <wp:positionH relativeFrom="page">
                  <wp:align>center</wp:align>
                </wp:positionH>
                <wp:positionV relativeFrom="paragraph">
                  <wp:posOffset>490855</wp:posOffset>
                </wp:positionV>
                <wp:extent cx="668655" cy="368300"/>
                <wp:effectExtent l="0" t="0" r="635" b="635"/>
                <wp:wrapNone/>
                <wp:docPr id="105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D5C74" w14:textId="77777777" w:rsidR="0042595C" w:rsidRDefault="0042595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-2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1550A2B" id="_x0000_s1027" type="#_x0000_t202" style="position:absolute;margin-left:0;margin-top:38.65pt;width:52.65pt;height:29pt;z-index:2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" fillcolor="white [3201]" stroked="f" strokeweight=".5pt">
                <v:textbox>
                  <w:txbxContent>
                    <w:p w14:paraId="2A6D5C74" w14:textId="77777777" w:rsidR="0042595C" w:rsidRDefault="0042595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-2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F473C" w:rsidRPr="00AC44B7" w:rsidSect="00836F86"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A696" w14:textId="77777777" w:rsidR="0042595C" w:rsidRDefault="0042595C">
      <w:r>
        <w:separator/>
      </w:r>
    </w:p>
  </w:endnote>
  <w:endnote w:type="continuationSeparator" w:id="0">
    <w:p w14:paraId="2EF97812" w14:textId="77777777" w:rsidR="0042595C" w:rsidRDefault="004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9142" w14:textId="77777777" w:rsidR="0042595C" w:rsidRDefault="0042595C">
      <w:r>
        <w:separator/>
      </w:r>
    </w:p>
  </w:footnote>
  <w:footnote w:type="continuationSeparator" w:id="0">
    <w:p w14:paraId="0C8F4631" w14:textId="77777777" w:rsidR="0042595C" w:rsidRDefault="004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281963394">
    <w:abstractNumId w:val="0"/>
  </w:num>
  <w:num w:numId="2" w16cid:durableId="795491924">
    <w:abstractNumId w:val="1"/>
  </w:num>
  <w:num w:numId="3" w16cid:durableId="1102410193">
    <w:abstractNumId w:val="2"/>
  </w:num>
  <w:num w:numId="4" w16cid:durableId="197166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75B4"/>
    <w:rsid w:val="000325D4"/>
    <w:rsid w:val="00045B2F"/>
    <w:rsid w:val="00072D57"/>
    <w:rsid w:val="00074589"/>
    <w:rsid w:val="000759F5"/>
    <w:rsid w:val="00075DB3"/>
    <w:rsid w:val="00094292"/>
    <w:rsid w:val="000A1BAA"/>
    <w:rsid w:val="000A4EE4"/>
    <w:rsid w:val="000C3344"/>
    <w:rsid w:val="000C42A5"/>
    <w:rsid w:val="000D568C"/>
    <w:rsid w:val="000E26EF"/>
    <w:rsid w:val="001225BF"/>
    <w:rsid w:val="00165155"/>
    <w:rsid w:val="001B40A6"/>
    <w:rsid w:val="001E24DF"/>
    <w:rsid w:val="001E2977"/>
    <w:rsid w:val="001F0606"/>
    <w:rsid w:val="00204C54"/>
    <w:rsid w:val="0024286C"/>
    <w:rsid w:val="002611D5"/>
    <w:rsid w:val="00275F4A"/>
    <w:rsid w:val="00283BEA"/>
    <w:rsid w:val="00286CEF"/>
    <w:rsid w:val="002A304F"/>
    <w:rsid w:val="002B0040"/>
    <w:rsid w:val="002E0E44"/>
    <w:rsid w:val="002F038A"/>
    <w:rsid w:val="002F3AB2"/>
    <w:rsid w:val="002F473C"/>
    <w:rsid w:val="00341A9E"/>
    <w:rsid w:val="00345C7A"/>
    <w:rsid w:val="00380BFB"/>
    <w:rsid w:val="00391D54"/>
    <w:rsid w:val="003A6848"/>
    <w:rsid w:val="003B04BC"/>
    <w:rsid w:val="003D4E71"/>
    <w:rsid w:val="003D7FE7"/>
    <w:rsid w:val="003E7306"/>
    <w:rsid w:val="00423E32"/>
    <w:rsid w:val="0042595C"/>
    <w:rsid w:val="00426B0C"/>
    <w:rsid w:val="00432EE4"/>
    <w:rsid w:val="00433614"/>
    <w:rsid w:val="004535E0"/>
    <w:rsid w:val="0045396C"/>
    <w:rsid w:val="00464E30"/>
    <w:rsid w:val="004A7D15"/>
    <w:rsid w:val="004E219D"/>
    <w:rsid w:val="004E7CA1"/>
    <w:rsid w:val="004F4138"/>
    <w:rsid w:val="00501D62"/>
    <w:rsid w:val="00523135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6411D"/>
    <w:rsid w:val="006D7F18"/>
    <w:rsid w:val="006E532E"/>
    <w:rsid w:val="006F39C7"/>
    <w:rsid w:val="00701D9B"/>
    <w:rsid w:val="00726E2A"/>
    <w:rsid w:val="00782AAA"/>
    <w:rsid w:val="0078625A"/>
    <w:rsid w:val="00796572"/>
    <w:rsid w:val="007965E3"/>
    <w:rsid w:val="007B484B"/>
    <w:rsid w:val="007E27F6"/>
    <w:rsid w:val="007E593A"/>
    <w:rsid w:val="00836F86"/>
    <w:rsid w:val="00884C06"/>
    <w:rsid w:val="008E1D53"/>
    <w:rsid w:val="008E225E"/>
    <w:rsid w:val="008F500F"/>
    <w:rsid w:val="009020B9"/>
    <w:rsid w:val="00921600"/>
    <w:rsid w:val="00952D4B"/>
    <w:rsid w:val="009D06D4"/>
    <w:rsid w:val="009E003D"/>
    <w:rsid w:val="00A33F54"/>
    <w:rsid w:val="00A4497D"/>
    <w:rsid w:val="00A551FE"/>
    <w:rsid w:val="00AB0088"/>
    <w:rsid w:val="00AB6250"/>
    <w:rsid w:val="00AC44B7"/>
    <w:rsid w:val="00AC4927"/>
    <w:rsid w:val="00B11BC4"/>
    <w:rsid w:val="00B26979"/>
    <w:rsid w:val="00BA7392"/>
    <w:rsid w:val="00BD7E68"/>
    <w:rsid w:val="00BE732B"/>
    <w:rsid w:val="00C008F1"/>
    <w:rsid w:val="00C01985"/>
    <w:rsid w:val="00C4192E"/>
    <w:rsid w:val="00C601D7"/>
    <w:rsid w:val="00C6250B"/>
    <w:rsid w:val="00C71DFA"/>
    <w:rsid w:val="00CC13D3"/>
    <w:rsid w:val="00CF2F20"/>
    <w:rsid w:val="00D06BC3"/>
    <w:rsid w:val="00D07C58"/>
    <w:rsid w:val="00D22CB0"/>
    <w:rsid w:val="00D33495"/>
    <w:rsid w:val="00DB218C"/>
    <w:rsid w:val="00DC02FD"/>
    <w:rsid w:val="00DD56EE"/>
    <w:rsid w:val="00DE024B"/>
    <w:rsid w:val="00DF2AAA"/>
    <w:rsid w:val="00DF59DE"/>
    <w:rsid w:val="00E024C4"/>
    <w:rsid w:val="00E03EA0"/>
    <w:rsid w:val="00E12077"/>
    <w:rsid w:val="00E20815"/>
    <w:rsid w:val="00E31DC6"/>
    <w:rsid w:val="00E506A5"/>
    <w:rsid w:val="00E75DE3"/>
    <w:rsid w:val="00EC1412"/>
    <w:rsid w:val="00EC1BCB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32942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9E9B-C595-4262-8485-BA746FEC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