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79" w:rsidRDefault="00DB44F5" w:rsidP="00197EFF">
      <w:pPr>
        <w:jc w:val="center"/>
      </w:pPr>
      <w:r>
        <w:rPr>
          <w:rFonts w:hint="eastAsia"/>
        </w:rPr>
        <w:t>内航運送</w:t>
      </w:r>
      <w:r w:rsidR="00153A79">
        <w:rPr>
          <w:rFonts w:hint="eastAsia"/>
        </w:rPr>
        <w:t>、</w:t>
      </w:r>
      <w:r>
        <w:rPr>
          <w:rFonts w:hint="eastAsia"/>
        </w:rPr>
        <w:t>一般旅客定期航路事業</w:t>
      </w:r>
      <w:r w:rsidR="00B7085F">
        <w:rPr>
          <w:rFonts w:hint="eastAsia"/>
        </w:rPr>
        <w:t>の用</w:t>
      </w:r>
      <w:r w:rsidR="00153A79">
        <w:rPr>
          <w:rFonts w:hint="eastAsia"/>
        </w:rPr>
        <w:t>（遊覧の用を除く）</w:t>
      </w:r>
      <w:r w:rsidR="00B7085F">
        <w:rPr>
          <w:rFonts w:hint="eastAsia"/>
        </w:rPr>
        <w:t>に供</w:t>
      </w:r>
      <w:r w:rsidR="00153A79">
        <w:rPr>
          <w:rFonts w:hint="eastAsia"/>
        </w:rPr>
        <w:t>した</w:t>
      </w:r>
      <w:r>
        <w:rPr>
          <w:rFonts w:hint="eastAsia"/>
        </w:rPr>
        <w:t>軽油又は重油</w:t>
      </w:r>
      <w:r w:rsidR="00DD40E3" w:rsidRPr="00DD40E3">
        <w:t>に係る</w:t>
      </w:r>
    </w:p>
    <w:p w:rsidR="00DD40E3" w:rsidRPr="00DD40E3" w:rsidRDefault="008557AA" w:rsidP="00B72102">
      <w:pPr>
        <w:jc w:val="left"/>
      </w:pPr>
      <w:r>
        <w:rPr>
          <w:rFonts w:hint="eastAsia"/>
        </w:rPr>
        <w:t>地球温暖化対策のための石油石炭税の税率の特例</w:t>
      </w:r>
      <w:r w:rsidR="00777558">
        <w:rPr>
          <w:rFonts w:hint="eastAsia"/>
        </w:rPr>
        <w:t>により上乗せされる石油石炭税</w:t>
      </w:r>
      <w:r w:rsidR="00153A79">
        <w:rPr>
          <w:rFonts w:hint="eastAsia"/>
        </w:rPr>
        <w:t>の</w:t>
      </w:r>
      <w:r w:rsidR="00DD40E3" w:rsidRPr="00DD40E3">
        <w:t>還付のための用途証明</w:t>
      </w:r>
      <w:r w:rsidR="0097131B">
        <w:rPr>
          <w:rFonts w:hint="eastAsia"/>
        </w:rPr>
        <w:t>申請書</w:t>
      </w:r>
    </w:p>
    <w:p w:rsidR="0097131B" w:rsidRPr="00DB44F5" w:rsidRDefault="0097131B" w:rsidP="0097131B">
      <w:pPr>
        <w:jc w:val="right"/>
      </w:pPr>
    </w:p>
    <w:p w:rsidR="00DD40E3" w:rsidRPr="00DD40E3" w:rsidRDefault="00990726" w:rsidP="0097131B">
      <w:pPr>
        <w:jc w:val="right"/>
      </w:pPr>
      <w:r>
        <w:rPr>
          <w:rFonts w:hint="eastAsia"/>
        </w:rPr>
        <w:t>令和</w:t>
      </w:r>
      <w:r w:rsidR="00DD40E3" w:rsidRPr="00DD40E3">
        <w:t> </w:t>
      </w:r>
      <w:r w:rsidR="0097131B">
        <w:rPr>
          <w:rFonts w:hint="eastAsia"/>
        </w:rPr>
        <w:t xml:space="preserve">　　</w:t>
      </w:r>
      <w:r w:rsidR="00DD40E3" w:rsidRPr="00DD40E3">
        <w:t>年</w:t>
      </w:r>
      <w:r w:rsidR="0097131B">
        <w:rPr>
          <w:rFonts w:hint="eastAsia"/>
        </w:rPr>
        <w:t xml:space="preserve">　　</w:t>
      </w:r>
      <w:r w:rsidR="00DD40E3" w:rsidRPr="00DD40E3">
        <w:t>月</w:t>
      </w:r>
      <w:r w:rsidR="0097131B">
        <w:rPr>
          <w:rFonts w:hint="eastAsia"/>
        </w:rPr>
        <w:t xml:space="preserve">　　</w:t>
      </w:r>
      <w:r w:rsidR="00DD40E3" w:rsidRPr="00DD40E3">
        <w:t>日</w:t>
      </w:r>
    </w:p>
    <w:p w:rsidR="00DD40E3" w:rsidRPr="0097131B" w:rsidRDefault="00DD40E3" w:rsidP="00DD40E3"/>
    <w:p w:rsidR="00DD40E3" w:rsidRDefault="00591DF5" w:rsidP="00DD40E3">
      <w:r w:rsidRPr="000B0308">
        <w:rPr>
          <w:rFonts w:hint="eastAsia"/>
          <w:spacing w:val="236"/>
          <w:kern w:val="0"/>
          <w:fitText w:val="2940" w:id="102083073"/>
        </w:rPr>
        <w:t>業界団体</w:t>
      </w:r>
      <w:r w:rsidR="0097131B" w:rsidRPr="000B0308">
        <w:rPr>
          <w:rFonts w:hint="eastAsia"/>
          <w:spacing w:val="1"/>
          <w:kern w:val="0"/>
          <w:fitText w:val="2940" w:id="102083073"/>
        </w:rPr>
        <w:t>名</w:t>
      </w:r>
    </w:p>
    <w:p w:rsidR="0097131B" w:rsidRDefault="0097131B" w:rsidP="00DD40E3">
      <w:r w:rsidRPr="002945AD">
        <w:rPr>
          <w:rFonts w:hint="eastAsia"/>
          <w:kern w:val="0"/>
          <w:fitText w:val="2940" w:id="102083072"/>
        </w:rPr>
        <w:t>本</w:t>
      </w:r>
      <w:r w:rsidR="002C45D3" w:rsidRPr="002C45D3">
        <w:rPr>
          <w:rFonts w:hint="eastAsia"/>
          <w:kern w:val="0"/>
          <w:fitText w:val="2940" w:id="102083072"/>
        </w:rPr>
        <w:t>店又は主たる事務所の所在地</w:t>
      </w:r>
    </w:p>
    <w:p w:rsidR="0097131B" w:rsidRDefault="00B7085F" w:rsidP="00DD40E3">
      <w:r w:rsidRPr="00B7085F">
        <w:rPr>
          <w:rFonts w:hint="eastAsia"/>
          <w:spacing w:val="46"/>
          <w:kern w:val="0"/>
          <w:fitText w:val="2940" w:id="115013632"/>
        </w:rPr>
        <w:t>代</w:t>
      </w:r>
      <w:r w:rsidR="00842E85" w:rsidRPr="00842E85">
        <w:rPr>
          <w:rFonts w:hint="eastAsia"/>
          <w:spacing w:val="46"/>
          <w:kern w:val="0"/>
          <w:fitText w:val="2940" w:id="115013632"/>
        </w:rPr>
        <w:t>表者の役職及び氏</w:t>
      </w:r>
      <w:r w:rsidR="00842E85" w:rsidRPr="00842E85">
        <w:rPr>
          <w:rFonts w:hint="eastAsia"/>
          <w:spacing w:val="6"/>
          <w:kern w:val="0"/>
          <w:fitText w:val="2940" w:id="115013632"/>
        </w:rPr>
        <w:t>名</w:t>
      </w:r>
      <w:r w:rsidR="0097131B">
        <w:rPr>
          <w:rFonts w:hint="eastAsia"/>
        </w:rPr>
        <w:t xml:space="preserve">　　　　　　　　　　　　　　　　　　　　　　　　　</w:t>
      </w:r>
    </w:p>
    <w:p w:rsidR="0097131B" w:rsidRDefault="00842E85" w:rsidP="00DD40E3">
      <w:r w:rsidRPr="00FC75DD">
        <w:rPr>
          <w:rFonts w:hint="eastAsia"/>
          <w:spacing w:val="65"/>
          <w:kern w:val="0"/>
          <w:fitText w:val="2940" w:id="115013633"/>
        </w:rPr>
        <w:t>担当者及び電話</w:t>
      </w:r>
      <w:r w:rsidR="00153A79" w:rsidRPr="00FC75DD">
        <w:rPr>
          <w:rFonts w:hint="eastAsia"/>
          <w:spacing w:val="65"/>
          <w:kern w:val="0"/>
          <w:fitText w:val="2940" w:id="115013633"/>
        </w:rPr>
        <w:t>番</w:t>
      </w:r>
      <w:bookmarkStart w:id="0" w:name="_GoBack"/>
      <w:bookmarkEnd w:id="0"/>
      <w:r w:rsidRPr="00FC75DD">
        <w:rPr>
          <w:rFonts w:hint="eastAsia"/>
          <w:spacing w:val="5"/>
          <w:kern w:val="0"/>
          <w:fitText w:val="2940" w:id="115013633"/>
        </w:rPr>
        <w:t>号</w:t>
      </w:r>
    </w:p>
    <w:p w:rsidR="00FD58D3" w:rsidRDefault="006103E4">
      <w:pPr>
        <w:jc w:val="right"/>
      </w:pPr>
      <w:r>
        <w:rPr>
          <w:rFonts w:hint="eastAsia"/>
          <w:kern w:val="0"/>
        </w:rPr>
        <w:t>電話（　　　　　　　　　）</w:t>
      </w:r>
    </w:p>
    <w:p w:rsidR="00153A79" w:rsidRPr="00B7085F" w:rsidRDefault="00153A79" w:rsidP="00DD40E3"/>
    <w:p w:rsidR="00CD4406" w:rsidRDefault="00CD4406" w:rsidP="00DD40E3"/>
    <w:p w:rsidR="00FD58D3" w:rsidRDefault="00CD4406">
      <w:pPr>
        <w:ind w:firstLineChars="100" w:firstLine="210"/>
      </w:pPr>
      <w:r>
        <w:rPr>
          <w:rFonts w:hint="eastAsia"/>
        </w:rPr>
        <w:t>下記の</w:t>
      </w:r>
      <w:r w:rsidR="007B0E9E">
        <w:rPr>
          <w:rFonts w:hint="eastAsia"/>
        </w:rPr>
        <w:t>物品</w:t>
      </w:r>
      <w:r>
        <w:rPr>
          <w:rFonts w:hint="eastAsia"/>
        </w:rPr>
        <w:t>について</w:t>
      </w:r>
      <w:r w:rsidR="007B0E9E">
        <w:rPr>
          <w:rFonts w:hint="eastAsia"/>
        </w:rPr>
        <w:t>、</w:t>
      </w:r>
      <w:r>
        <w:rPr>
          <w:rFonts w:hint="eastAsia"/>
        </w:rPr>
        <w:t>租税特別措置法</w:t>
      </w:r>
      <w:r w:rsidR="007B0E9E">
        <w:rPr>
          <w:rFonts w:hint="eastAsia"/>
        </w:rPr>
        <w:t>第</w:t>
      </w:r>
      <w:r>
        <w:rPr>
          <w:rFonts w:hint="eastAsia"/>
        </w:rPr>
        <w:t>９０条の３の４</w:t>
      </w:r>
      <w:r w:rsidR="004451B8">
        <w:rPr>
          <w:rFonts w:hint="eastAsia"/>
        </w:rPr>
        <w:t>第１項</w:t>
      </w:r>
      <w:r>
        <w:rPr>
          <w:rFonts w:hint="eastAsia"/>
        </w:rPr>
        <w:t>の規定の適用を受けたいので、租税特別措置法施行令第４８条の７</w:t>
      </w:r>
      <w:r w:rsidR="004451B8">
        <w:rPr>
          <w:rFonts w:hint="eastAsia"/>
        </w:rPr>
        <w:t>第１項柱書き</w:t>
      </w:r>
      <w:r w:rsidR="007B0E9E">
        <w:rPr>
          <w:rFonts w:hint="eastAsia"/>
        </w:rPr>
        <w:t>に規定する</w:t>
      </w:r>
      <w:r w:rsidR="00591DF5">
        <w:rPr>
          <w:rFonts w:hint="eastAsia"/>
        </w:rPr>
        <w:t>内航運送又は一般旅客定期航路事業</w:t>
      </w:r>
      <w:r w:rsidR="00B7085F">
        <w:rPr>
          <w:rFonts w:hint="eastAsia"/>
        </w:rPr>
        <w:t>の</w:t>
      </w:r>
      <w:r w:rsidR="00153A79">
        <w:rPr>
          <w:rFonts w:hint="eastAsia"/>
        </w:rPr>
        <w:t>用（遊覧の用を除く）</w:t>
      </w:r>
      <w:r w:rsidR="00B7085F">
        <w:rPr>
          <w:rFonts w:hint="eastAsia"/>
        </w:rPr>
        <w:t>に供</w:t>
      </w:r>
      <w:r w:rsidR="00153A79">
        <w:rPr>
          <w:rFonts w:hint="eastAsia"/>
        </w:rPr>
        <w:t>した</w:t>
      </w:r>
      <w:r w:rsidR="00591DF5">
        <w:rPr>
          <w:rFonts w:hint="eastAsia"/>
        </w:rPr>
        <w:t>軽油又は重油</w:t>
      </w:r>
      <w:r w:rsidR="007B0E9E">
        <w:rPr>
          <w:rFonts w:hint="eastAsia"/>
        </w:rPr>
        <w:t>に該当する旨の国土交通大臣の</w:t>
      </w:r>
      <w:r>
        <w:rPr>
          <w:rFonts w:hint="eastAsia"/>
        </w:rPr>
        <w:t>証明</w:t>
      </w:r>
      <w:r w:rsidR="007B0E9E">
        <w:rPr>
          <w:rFonts w:hint="eastAsia"/>
        </w:rPr>
        <w:t>を申請します</w:t>
      </w:r>
      <w:r>
        <w:rPr>
          <w:rFonts w:hint="eastAsia"/>
        </w:rPr>
        <w:t>。</w:t>
      </w:r>
    </w:p>
    <w:p w:rsidR="00CD4406" w:rsidRDefault="00CD4406" w:rsidP="00DD40E3"/>
    <w:p w:rsidR="00CD4406" w:rsidRDefault="00CD4406" w:rsidP="00CD4406">
      <w:pPr>
        <w:jc w:val="center"/>
      </w:pPr>
      <w:r>
        <w:rPr>
          <w:rFonts w:hint="eastAsia"/>
        </w:rPr>
        <w:t>記</w:t>
      </w:r>
    </w:p>
    <w:p w:rsidR="00CD4406" w:rsidRDefault="00CD4406" w:rsidP="00DD40E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6284"/>
      </w:tblGrid>
      <w:tr w:rsidR="000B0308" w:rsidTr="00D4473B">
        <w:tc>
          <w:tcPr>
            <w:tcW w:w="2127" w:type="dxa"/>
          </w:tcPr>
          <w:p w:rsidR="000B0308" w:rsidRPr="00555F09" w:rsidRDefault="000B0308" w:rsidP="00D4473B">
            <w:pPr>
              <w:jc w:val="center"/>
            </w:pPr>
            <w:r w:rsidRPr="00555F09">
              <w:rPr>
                <w:rFonts w:hint="eastAsia"/>
              </w:rPr>
              <w:t>特定用途の種類</w:t>
            </w:r>
          </w:p>
          <w:p w:rsidR="00D4473B" w:rsidRPr="00555F09" w:rsidRDefault="00990726" w:rsidP="00D447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25400</wp:posOffset>
                      </wp:positionV>
                      <wp:extent cx="104140" cy="370205"/>
                      <wp:effectExtent l="13335" t="5080" r="6350" b="57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370205"/>
                              </a:xfrm>
                              <a:prstGeom prst="leftBracket">
                                <a:avLst>
                                  <a:gd name="adj" fmla="val 296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CE01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4.35pt;margin-top:2pt;width:8.2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25400</wp:posOffset>
                      </wp:positionV>
                      <wp:extent cx="104140" cy="370205"/>
                      <wp:effectExtent l="10795" t="5080" r="889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4140" cy="370205"/>
                              </a:xfrm>
                              <a:prstGeom prst="leftBracket">
                                <a:avLst>
                                  <a:gd name="adj" fmla="val 296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7AB68" id="AutoShape 7" o:spid="_x0000_s1026" type="#_x0000_t85" style="position:absolute;left:0;text-align:left;margin-left:88.15pt;margin-top:2pt;width:8.2pt;height:2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" strokeweight=".5pt">
                      <v:textbox inset="5.85pt,.7pt,5.85pt,.7pt"/>
                    </v:shape>
                  </w:pict>
                </mc:Fallback>
              </mc:AlternateContent>
            </w:r>
            <w:r w:rsidR="00D4473B" w:rsidRPr="00555F09">
              <w:rPr>
                <w:rFonts w:hint="eastAsia"/>
              </w:rPr>
              <w:t xml:space="preserve">　該当する事項を</w:t>
            </w:r>
          </w:p>
          <w:p w:rsidR="00D4473B" w:rsidRPr="00555F09" w:rsidRDefault="00D4473B" w:rsidP="00D4473B">
            <w:pPr>
              <w:jc w:val="center"/>
            </w:pPr>
            <w:r w:rsidRPr="00555F09">
              <w:rPr>
                <w:rFonts w:hint="eastAsia"/>
              </w:rPr>
              <w:t xml:space="preserve">　○で囲むこと。</w:t>
            </w:r>
          </w:p>
        </w:tc>
        <w:tc>
          <w:tcPr>
            <w:tcW w:w="6378" w:type="dxa"/>
          </w:tcPr>
          <w:p w:rsidR="005606B0" w:rsidRPr="00555F09" w:rsidRDefault="000B0308">
            <w:pPr>
              <w:spacing w:line="360" w:lineRule="auto"/>
              <w:ind w:firstLineChars="100" w:firstLine="210"/>
              <w:rPr>
                <w:rFonts w:asciiTheme="majorHAnsi" w:eastAsiaTheme="majorEastAsia" w:hAnsiTheme="majorHAnsi" w:cstheme="majorBidi"/>
                <w:sz w:val="24"/>
              </w:rPr>
            </w:pPr>
            <w:r w:rsidRPr="00555F09">
              <w:rPr>
                <w:rFonts w:hint="eastAsia"/>
              </w:rPr>
              <w:t>内航運送の用</w:t>
            </w:r>
          </w:p>
          <w:p w:rsidR="005606B0" w:rsidRPr="00555F09" w:rsidRDefault="000B0308">
            <w:pPr>
              <w:spacing w:line="360" w:lineRule="auto"/>
              <w:ind w:firstLineChars="100" w:firstLine="210"/>
              <w:rPr>
                <w:rFonts w:asciiTheme="majorHAnsi" w:eastAsiaTheme="majorEastAsia" w:hAnsiTheme="majorHAnsi" w:cstheme="majorBidi"/>
                <w:sz w:val="24"/>
              </w:rPr>
            </w:pPr>
            <w:r w:rsidRPr="00555F09">
              <w:rPr>
                <w:rFonts w:hint="eastAsia"/>
              </w:rPr>
              <w:t>一般旅客定期航路事業の用（遊覧の用を除く）</w:t>
            </w:r>
          </w:p>
        </w:tc>
      </w:tr>
    </w:tbl>
    <w:p w:rsidR="000B0308" w:rsidRDefault="000B0308" w:rsidP="00DD40E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61"/>
        <w:gridCol w:w="2617"/>
        <w:gridCol w:w="1392"/>
        <w:gridCol w:w="1816"/>
      </w:tblGrid>
      <w:tr w:rsidR="00CE0319" w:rsidTr="00FC75DD">
        <w:tc>
          <w:tcPr>
            <w:tcW w:w="2561" w:type="dxa"/>
          </w:tcPr>
          <w:p w:rsidR="00CE0319" w:rsidRDefault="00CE0319" w:rsidP="00CD4406">
            <w:pPr>
              <w:jc w:val="center"/>
            </w:pPr>
            <w:r>
              <w:rPr>
                <w:rFonts w:hint="eastAsia"/>
              </w:rPr>
              <w:t>消費期間</w:t>
            </w:r>
          </w:p>
        </w:tc>
        <w:tc>
          <w:tcPr>
            <w:tcW w:w="2617" w:type="dxa"/>
          </w:tcPr>
          <w:p w:rsidR="00BC7BA1" w:rsidRPr="00BC7BA1" w:rsidRDefault="00863B1C" w:rsidP="00863B1C">
            <w:pPr>
              <w:jc w:val="center"/>
            </w:pPr>
            <w:r>
              <w:rPr>
                <w:rFonts w:hint="eastAsia"/>
              </w:rPr>
              <w:t>元売業者</w:t>
            </w:r>
            <w:r w:rsidR="00CE0319">
              <w:rPr>
                <w:rFonts w:hint="eastAsia"/>
              </w:rPr>
              <w:t>名</w:t>
            </w:r>
          </w:p>
        </w:tc>
        <w:tc>
          <w:tcPr>
            <w:tcW w:w="1392" w:type="dxa"/>
          </w:tcPr>
          <w:p w:rsidR="00CE0319" w:rsidRDefault="00CE0319">
            <w:pPr>
              <w:jc w:val="center"/>
            </w:pPr>
            <w:r>
              <w:rPr>
                <w:rFonts w:hint="eastAsia"/>
              </w:rPr>
              <w:t>物品</w:t>
            </w:r>
            <w:r w:rsidR="006D290A">
              <w:rPr>
                <w:rFonts w:hint="eastAsia"/>
              </w:rPr>
              <w:t>名</w:t>
            </w:r>
          </w:p>
        </w:tc>
        <w:tc>
          <w:tcPr>
            <w:tcW w:w="1816" w:type="dxa"/>
          </w:tcPr>
          <w:p w:rsidR="00CE0319" w:rsidRDefault="00CE0319">
            <w:pPr>
              <w:jc w:val="center"/>
            </w:pPr>
            <w:r>
              <w:rPr>
                <w:rFonts w:hint="eastAsia"/>
              </w:rPr>
              <w:t>数量（㍑）</w:t>
            </w:r>
          </w:p>
        </w:tc>
      </w:tr>
      <w:tr w:rsidR="00CD4406" w:rsidTr="00FC75DD">
        <w:tc>
          <w:tcPr>
            <w:tcW w:w="2561" w:type="dxa"/>
          </w:tcPr>
          <w:p w:rsidR="007554E9" w:rsidRDefault="007554E9" w:rsidP="007554E9">
            <w:r>
              <w:rPr>
                <w:rFonts w:hint="eastAsia"/>
              </w:rPr>
              <w:t>令和　　年　　月　　日</w:t>
            </w:r>
          </w:p>
          <w:p w:rsidR="007B0E9E" w:rsidRDefault="00CD4406" w:rsidP="00DD40E3">
            <w:r>
              <w:rPr>
                <w:rFonts w:hint="eastAsia"/>
              </w:rPr>
              <w:t xml:space="preserve">　　　　　　　　　から</w:t>
            </w:r>
          </w:p>
          <w:p w:rsidR="00CD4406" w:rsidRDefault="00990726" w:rsidP="00CD4406">
            <w:r>
              <w:rPr>
                <w:rFonts w:hint="eastAsia"/>
              </w:rPr>
              <w:t>令和</w:t>
            </w:r>
            <w:r w:rsidR="00CD4406">
              <w:rPr>
                <w:rFonts w:hint="eastAsia"/>
              </w:rPr>
              <w:t xml:space="preserve">　　年　　月　　日</w:t>
            </w:r>
          </w:p>
          <w:p w:rsidR="00CD4406" w:rsidRDefault="00CD4406" w:rsidP="00DD40E3">
            <w:r>
              <w:rPr>
                <w:rFonts w:hint="eastAsia"/>
              </w:rPr>
              <w:t xml:space="preserve">　　　　　　　　　まで</w:t>
            </w:r>
          </w:p>
        </w:tc>
        <w:tc>
          <w:tcPr>
            <w:tcW w:w="2617" w:type="dxa"/>
          </w:tcPr>
          <w:p w:rsidR="00CD4406" w:rsidRDefault="00CD4406" w:rsidP="00DD40E3"/>
          <w:p w:rsidR="007B0E9E" w:rsidRDefault="007B0E9E" w:rsidP="00DD40E3"/>
          <w:p w:rsidR="007B0E9E" w:rsidRPr="007B0E9E" w:rsidRDefault="007B0E9E" w:rsidP="00DD40E3"/>
        </w:tc>
        <w:tc>
          <w:tcPr>
            <w:tcW w:w="1392" w:type="dxa"/>
          </w:tcPr>
          <w:p w:rsidR="007B0E9E" w:rsidRDefault="007B0E9E" w:rsidP="00CD4406">
            <w:pPr>
              <w:jc w:val="center"/>
            </w:pPr>
          </w:p>
          <w:p w:rsidR="007B0E9E" w:rsidRDefault="007B0E9E" w:rsidP="00CD4406">
            <w:pPr>
              <w:jc w:val="center"/>
            </w:pPr>
          </w:p>
          <w:p w:rsidR="00CD4406" w:rsidRDefault="00CD4406" w:rsidP="00CD4406">
            <w:pPr>
              <w:jc w:val="center"/>
            </w:pPr>
          </w:p>
        </w:tc>
        <w:tc>
          <w:tcPr>
            <w:tcW w:w="1816" w:type="dxa"/>
          </w:tcPr>
          <w:p w:rsidR="00CD4406" w:rsidRDefault="00CD4406" w:rsidP="00DD40E3"/>
          <w:p w:rsidR="007B0E9E" w:rsidRDefault="007B0E9E" w:rsidP="00DD40E3"/>
          <w:p w:rsidR="007B0E9E" w:rsidRDefault="007B0E9E" w:rsidP="00DD40E3"/>
        </w:tc>
      </w:tr>
    </w:tbl>
    <w:p w:rsidR="007B0E9E" w:rsidRDefault="00990726" w:rsidP="00DD40E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49530</wp:posOffset>
                </wp:positionV>
                <wp:extent cx="5410200" cy="2291715"/>
                <wp:effectExtent l="11430" t="6985" r="762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291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FC05" id="Rectangle 5" o:spid="_x0000_s1026" style="position:absolute;left:0;text-align:left;margin-left:-.9pt;margin-top:3.9pt;width:426pt;height:1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ZceA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" o:allowincell="f" filled="f" strokeweight=".5pt"/>
            </w:pict>
          </mc:Fallback>
        </mc:AlternateContent>
      </w:r>
    </w:p>
    <w:p w:rsidR="007B0E9E" w:rsidRDefault="007B0E9E" w:rsidP="007B0E9E">
      <w:pPr>
        <w:ind w:firstLineChars="100" w:firstLine="210"/>
      </w:pPr>
      <w:r>
        <w:rPr>
          <w:rFonts w:hint="eastAsia"/>
        </w:rPr>
        <w:t>（証明番号）</w:t>
      </w:r>
      <w:r w:rsidR="00A951A8">
        <w:rPr>
          <w:rFonts w:hint="eastAsia"/>
        </w:rPr>
        <w:t xml:space="preserve">　　　　　　　　　　　　　　　　　　　　　</w:t>
      </w:r>
      <w:r w:rsidR="00990726">
        <w:rPr>
          <w:rFonts w:hint="eastAsia"/>
        </w:rPr>
        <w:t>令和</w:t>
      </w:r>
      <w:r w:rsidR="00A951A8">
        <w:rPr>
          <w:rFonts w:hint="eastAsia"/>
        </w:rPr>
        <w:t xml:space="preserve">　　年　　月　　日</w:t>
      </w:r>
    </w:p>
    <w:p w:rsidR="007B0E9E" w:rsidRDefault="007B0E9E" w:rsidP="007B0E9E">
      <w:pPr>
        <w:ind w:firstLineChars="100" w:firstLine="210"/>
      </w:pPr>
      <w:r>
        <w:rPr>
          <w:rFonts w:hint="eastAsia"/>
        </w:rPr>
        <w:t>国</w:t>
      </w:r>
      <w:r w:rsidR="00591DF5">
        <w:rPr>
          <w:rFonts w:hint="eastAsia"/>
        </w:rPr>
        <w:t>海</w:t>
      </w:r>
      <w:r w:rsidR="00BC780B">
        <w:rPr>
          <w:rFonts w:hint="eastAsia"/>
        </w:rPr>
        <w:t>内</w:t>
      </w:r>
      <w:r>
        <w:rPr>
          <w:rFonts w:hint="eastAsia"/>
        </w:rPr>
        <w:t>第　　　号</w:t>
      </w:r>
    </w:p>
    <w:p w:rsidR="00CD4406" w:rsidRDefault="00CD4406" w:rsidP="00DD40E3"/>
    <w:p w:rsidR="004451B8" w:rsidRDefault="007B0E9E" w:rsidP="00591DF5">
      <w:pPr>
        <w:ind w:leftChars="100" w:left="210" w:firstLineChars="100" w:firstLine="210"/>
      </w:pPr>
      <w:r>
        <w:rPr>
          <w:rFonts w:hint="eastAsia"/>
        </w:rPr>
        <w:t>上記の物品は、租税特別措置法施行令第４８条の７</w:t>
      </w:r>
      <w:r w:rsidR="004451B8">
        <w:rPr>
          <w:rFonts w:hint="eastAsia"/>
        </w:rPr>
        <w:t>第１項柱書き</w:t>
      </w:r>
      <w:r>
        <w:rPr>
          <w:rFonts w:hint="eastAsia"/>
        </w:rPr>
        <w:t>の規定に該当する</w:t>
      </w:r>
    </w:p>
    <w:p w:rsidR="004451B8" w:rsidRDefault="00591DF5" w:rsidP="004451B8">
      <w:pPr>
        <w:ind w:firstLineChars="100" w:firstLine="210"/>
      </w:pPr>
      <w:r>
        <w:rPr>
          <w:rFonts w:hint="eastAsia"/>
        </w:rPr>
        <w:t>内航運送又は一般旅客定期航路事業</w:t>
      </w:r>
      <w:r w:rsidR="00B7085F">
        <w:rPr>
          <w:rFonts w:hint="eastAsia"/>
        </w:rPr>
        <w:t>の用</w:t>
      </w:r>
      <w:r w:rsidR="00153A79">
        <w:rPr>
          <w:rFonts w:hint="eastAsia"/>
        </w:rPr>
        <w:t>（遊覧の用を除く）</w:t>
      </w:r>
      <w:r w:rsidR="00B7085F">
        <w:rPr>
          <w:rFonts w:hint="eastAsia"/>
        </w:rPr>
        <w:t>に供された</w:t>
      </w:r>
      <w:r>
        <w:rPr>
          <w:rFonts w:hint="eastAsia"/>
        </w:rPr>
        <w:t>軽油又は重油</w:t>
      </w:r>
    </w:p>
    <w:p w:rsidR="007B0E9E" w:rsidRDefault="007B0E9E" w:rsidP="004451B8">
      <w:pPr>
        <w:ind w:firstLineChars="100" w:firstLine="210"/>
      </w:pPr>
      <w:r>
        <w:rPr>
          <w:rFonts w:hint="eastAsia"/>
        </w:rPr>
        <w:t>であることを証明する。</w:t>
      </w:r>
    </w:p>
    <w:p w:rsidR="00A951A8" w:rsidRDefault="00A951A8" w:rsidP="00DD40E3">
      <w:r>
        <w:rPr>
          <w:rFonts w:hint="eastAsia"/>
        </w:rPr>
        <w:t xml:space="preserve">　　なお、本証明書の有効期限は、</w:t>
      </w:r>
      <w:r w:rsidR="00990726">
        <w:rPr>
          <w:rFonts w:hint="eastAsia"/>
        </w:rPr>
        <w:t>令和</w:t>
      </w:r>
      <w:r>
        <w:rPr>
          <w:rFonts w:hint="eastAsia"/>
        </w:rPr>
        <w:t xml:space="preserve">　　年　　月　　日までとする。</w:t>
      </w:r>
    </w:p>
    <w:p w:rsidR="005606B0" w:rsidRDefault="00A951A8">
      <w:pPr>
        <w:wordWrap w:val="0"/>
        <w:jc w:val="right"/>
      </w:pPr>
      <w:r>
        <w:rPr>
          <w:rFonts w:hint="eastAsia"/>
        </w:rPr>
        <w:t xml:space="preserve">国土交通大臣　　○○　○○　　印　　</w:t>
      </w:r>
    </w:p>
    <w:sectPr w:rsidR="005606B0" w:rsidSect="002945AD">
      <w:headerReference w:type="default" r:id="rId7"/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66" w:rsidRDefault="00BF7D66" w:rsidP="008162DB">
      <w:r>
        <w:separator/>
      </w:r>
    </w:p>
  </w:endnote>
  <w:endnote w:type="continuationSeparator" w:id="0">
    <w:p w:rsidR="00BF7D66" w:rsidRDefault="00BF7D66" w:rsidP="0081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66" w:rsidRDefault="00BF7D66" w:rsidP="008162DB">
      <w:r>
        <w:separator/>
      </w:r>
    </w:p>
  </w:footnote>
  <w:footnote w:type="continuationSeparator" w:id="0">
    <w:p w:rsidR="00BF7D66" w:rsidRDefault="00BF7D66" w:rsidP="0081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3B" w:rsidRPr="0091480F" w:rsidRDefault="0091480F" w:rsidP="0097131B">
    <w:pPr>
      <w:pStyle w:val="a3"/>
      <w:jc w:val="right"/>
      <w:rPr>
        <w:bdr w:val="single" w:sz="4" w:space="0" w:color="auto"/>
      </w:rPr>
    </w:pPr>
    <w:r w:rsidRPr="0091480F">
      <w:rPr>
        <w:rFonts w:hint="eastAsia"/>
        <w:bdr w:val="single" w:sz="4" w:space="0" w:color="auto"/>
      </w:rPr>
      <w:t>様式第</w:t>
    </w:r>
    <w:r w:rsidR="00C653EA">
      <w:rPr>
        <w:rFonts w:hint="eastAsia"/>
        <w:bdr w:val="single" w:sz="4" w:space="0" w:color="auto"/>
      </w:rPr>
      <w:t>１－１</w:t>
    </w:r>
    <w:r w:rsidRPr="0091480F">
      <w:rPr>
        <w:rFonts w:hint="eastAsia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E3"/>
    <w:rsid w:val="000B0308"/>
    <w:rsid w:val="000B4BD4"/>
    <w:rsid w:val="00141C2F"/>
    <w:rsid w:val="00152291"/>
    <w:rsid w:val="00153A79"/>
    <w:rsid w:val="0018542F"/>
    <w:rsid w:val="00192C1C"/>
    <w:rsid w:val="001941CA"/>
    <w:rsid w:val="00197EFF"/>
    <w:rsid w:val="001E1C06"/>
    <w:rsid w:val="00226037"/>
    <w:rsid w:val="0025074F"/>
    <w:rsid w:val="002945AD"/>
    <w:rsid w:val="002C45D3"/>
    <w:rsid w:val="002F508E"/>
    <w:rsid w:val="00327A86"/>
    <w:rsid w:val="00335882"/>
    <w:rsid w:val="00360C37"/>
    <w:rsid w:val="003A6E56"/>
    <w:rsid w:val="003B0AE8"/>
    <w:rsid w:val="004451B8"/>
    <w:rsid w:val="00482BED"/>
    <w:rsid w:val="004902B1"/>
    <w:rsid w:val="004D0ECE"/>
    <w:rsid w:val="004E0CEC"/>
    <w:rsid w:val="0050279B"/>
    <w:rsid w:val="0052659C"/>
    <w:rsid w:val="00555F09"/>
    <w:rsid w:val="005606B0"/>
    <w:rsid w:val="00565CCA"/>
    <w:rsid w:val="00591DF5"/>
    <w:rsid w:val="005A799B"/>
    <w:rsid w:val="005E0E19"/>
    <w:rsid w:val="00606308"/>
    <w:rsid w:val="006103E4"/>
    <w:rsid w:val="006968CF"/>
    <w:rsid w:val="006D290A"/>
    <w:rsid w:val="006F3060"/>
    <w:rsid w:val="007554E9"/>
    <w:rsid w:val="00777558"/>
    <w:rsid w:val="00786A66"/>
    <w:rsid w:val="00795F6E"/>
    <w:rsid w:val="007B0E9E"/>
    <w:rsid w:val="007D4B38"/>
    <w:rsid w:val="008162DB"/>
    <w:rsid w:val="0081717A"/>
    <w:rsid w:val="00831D2C"/>
    <w:rsid w:val="00832746"/>
    <w:rsid w:val="00835446"/>
    <w:rsid w:val="00842E85"/>
    <w:rsid w:val="00854084"/>
    <w:rsid w:val="008557AA"/>
    <w:rsid w:val="00863B1C"/>
    <w:rsid w:val="008C0430"/>
    <w:rsid w:val="008E00CE"/>
    <w:rsid w:val="0090132B"/>
    <w:rsid w:val="0091138D"/>
    <w:rsid w:val="0091480F"/>
    <w:rsid w:val="0095721C"/>
    <w:rsid w:val="0097131B"/>
    <w:rsid w:val="00990726"/>
    <w:rsid w:val="009A1480"/>
    <w:rsid w:val="009D33AF"/>
    <w:rsid w:val="009F522A"/>
    <w:rsid w:val="00A902E3"/>
    <w:rsid w:val="00A951A8"/>
    <w:rsid w:val="00AB104A"/>
    <w:rsid w:val="00AB5E3E"/>
    <w:rsid w:val="00AD086B"/>
    <w:rsid w:val="00B14AD7"/>
    <w:rsid w:val="00B334E3"/>
    <w:rsid w:val="00B61826"/>
    <w:rsid w:val="00B7085F"/>
    <w:rsid w:val="00B72102"/>
    <w:rsid w:val="00BA0E5B"/>
    <w:rsid w:val="00BA1A13"/>
    <w:rsid w:val="00BA1D98"/>
    <w:rsid w:val="00BC780B"/>
    <w:rsid w:val="00BC7BA1"/>
    <w:rsid w:val="00BF74AD"/>
    <w:rsid w:val="00BF7D66"/>
    <w:rsid w:val="00C04205"/>
    <w:rsid w:val="00C42C71"/>
    <w:rsid w:val="00C52A1C"/>
    <w:rsid w:val="00C63C67"/>
    <w:rsid w:val="00C653EA"/>
    <w:rsid w:val="00C77B48"/>
    <w:rsid w:val="00C86F2E"/>
    <w:rsid w:val="00CA42FB"/>
    <w:rsid w:val="00CD4406"/>
    <w:rsid w:val="00CE0319"/>
    <w:rsid w:val="00CE4CDA"/>
    <w:rsid w:val="00D4473B"/>
    <w:rsid w:val="00D779C1"/>
    <w:rsid w:val="00DA5A81"/>
    <w:rsid w:val="00DB0211"/>
    <w:rsid w:val="00DB44F5"/>
    <w:rsid w:val="00DD40E3"/>
    <w:rsid w:val="00E03EA7"/>
    <w:rsid w:val="00E516FF"/>
    <w:rsid w:val="00E672C4"/>
    <w:rsid w:val="00ED4C2A"/>
    <w:rsid w:val="00F23AB8"/>
    <w:rsid w:val="00FA15CC"/>
    <w:rsid w:val="00FA450B"/>
    <w:rsid w:val="00FA77FB"/>
    <w:rsid w:val="00FC75DD"/>
    <w:rsid w:val="00FD56B9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17EA4909-A1C6-40E0-8066-A26CA5A2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62DB"/>
    <w:rPr>
      <w:kern w:val="2"/>
      <w:sz w:val="21"/>
      <w:szCs w:val="24"/>
    </w:rPr>
  </w:style>
  <w:style w:type="paragraph" w:styleId="a5">
    <w:name w:val="footer"/>
    <w:basedOn w:val="a"/>
    <w:link w:val="a6"/>
    <w:rsid w:val="0081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62DB"/>
    <w:rPr>
      <w:kern w:val="2"/>
      <w:sz w:val="21"/>
      <w:szCs w:val="24"/>
    </w:rPr>
  </w:style>
  <w:style w:type="table" w:styleId="a7">
    <w:name w:val="Table Grid"/>
    <w:basedOn w:val="a1"/>
    <w:rsid w:val="00CD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7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78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4473B"/>
    <w:pPr>
      <w:jc w:val="center"/>
    </w:pPr>
  </w:style>
  <w:style w:type="character" w:customStyle="1" w:styleId="ab">
    <w:name w:val="記 (文字)"/>
    <w:basedOn w:val="a0"/>
    <w:link w:val="aa"/>
    <w:rsid w:val="00D4473B"/>
    <w:rPr>
      <w:kern w:val="2"/>
      <w:sz w:val="21"/>
      <w:szCs w:val="24"/>
    </w:rPr>
  </w:style>
  <w:style w:type="paragraph" w:styleId="ac">
    <w:name w:val="Closing"/>
    <w:basedOn w:val="a"/>
    <w:link w:val="ad"/>
    <w:rsid w:val="00D4473B"/>
    <w:pPr>
      <w:jc w:val="right"/>
    </w:pPr>
  </w:style>
  <w:style w:type="character" w:customStyle="1" w:styleId="ad">
    <w:name w:val="結語 (文字)"/>
    <w:basedOn w:val="a0"/>
    <w:link w:val="ac"/>
    <w:rsid w:val="00D447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2B0D-3F38-4144-B9AD-D653EB58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企画係</dc:creator>
  <cp:lastModifiedBy>勝田 めぐみ</cp:lastModifiedBy>
  <cp:revision>2</cp:revision>
  <cp:lastPrinted>2013-08-26T09:10:00Z</cp:lastPrinted>
  <dcterms:created xsi:type="dcterms:W3CDTF">2023-10-23T06:02:00Z</dcterms:created>
  <dcterms:modified xsi:type="dcterms:W3CDTF">2023-10-23T06:02:00Z</dcterms:modified>
</cp:coreProperties>
</file>