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釧路湿原国立公園</w:t>
      </w:r>
    </w:p>
    <w:p>
      <w:pPr/>
    </w:p>
    <w:p>
      <w:pPr/>
      <w:r>
        <w:rPr>
          <w:rFonts w:ascii="Meiryo UI" w:hAnsi="Meiryo UI" w:eastAsia="Meiryo UI"/>
        </w:rPr>
        <w:t>釧路湿原は、</w:t>
      </w:r>
      <w:r>
        <w:rPr>
          <w:rFonts w:ascii="Meiryo UI" w:hAnsi="Meiryo UI" w:eastAsia="Meiryo UI"/>
        </w:rPr>
        <w:t>1987年7月に日本の28番目の国立公園になりました。公園の面積は28,788ヘクタールで、ヨシとスゲの茂る広大な湿原、蛇行する川が流れ、湿原の東側には海跡湖があり、丘陵が湿原を取り巻いています。この国立公園は日本最大の湿原で、かつては旧釧路湾の一部でした。海が後退したとき、湾の入り口に砂が堆積し、海から切り離された部分が海跡湖となりました。過去3000年の間に、泥と砂の上に泥炭が堆積し、今日見られる環境が形成されました。湿原には、タンチョウ、シマフクロウ、イトウ、キタサンショウウオなど、多くの</w:t>
      </w:r>
      <w:r>
        <w:rPr>
          <w:rFonts w:ascii="Meiryo UI" w:hAnsi="Meiryo UI" w:eastAsia="Meiryo UI"/>
        </w:rPr>
        <w:t>希少種が生息しており、湿原周囲の歩道や展望台から観察することができます。公園では、春にはタネツケバナ、夏にはハナショウブ、秋にはタデなどの、様々な植物を観察することができます。冬には、少量の雪が高原に蓄積し、さらに独特</w:t>
      </w:r>
      <w:r>
        <w:rPr>
          <w:rFonts w:ascii="Meiryo UI" w:hAnsi="Meiryo UI" w:eastAsia="Meiryo UI"/>
        </w:rPr>
        <w:t>で美しい</w:t>
      </w:r>
      <w:r>
        <w:rPr>
          <w:rFonts w:ascii="Meiryo UI" w:hAnsi="Meiryo UI" w:eastAsia="Meiryo UI"/>
        </w:rPr>
        <w:t>景色を作り出します。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