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Palatino" w:hAnsi="Palatino"/>
        </w:rPr>
        <w:t>宮沢賢治石碑</w:t>
      </w:r>
    </w:p>
    <w:p>
      <w:pPr/>
      <w:r>
        <w:rPr>
          <w:rFonts w:ascii="Meiryo UI" w:hAnsi="Meiryo UI" w:eastAsia="Meiryo UI"/>
        </w:rPr>
        <w:t>1959年に建てられたこの石碑は、中尊寺とのかかわりが深い岩手県出身の作家、詩人の宮沢賢治（1896-1933年）を記念するものです。</w:t>
      </w:r>
    </w:p>
    <w:p>
      <w:pPr/>
    </w:p>
    <w:p>
      <w:pPr/>
      <w:r>
        <w:rPr>
          <w:rFonts w:ascii="Meiryo UI" w:hAnsi="Meiryo UI" w:eastAsia="Meiryo UI"/>
        </w:rPr>
        <w:t>詩や童話を含め宮沢賢治の作品は、</w:t>
      </w:r>
      <w:r>
        <w:rPr>
          <w:rFonts w:ascii="Meiryo UI" w:hAnsi="Meiryo UI" w:eastAsia="Meiryo UI"/>
        </w:rPr>
        <w:t>近代</w:t>
      </w:r>
      <w:r>
        <w:rPr>
          <w:rFonts w:ascii="Meiryo UI" w:hAnsi="Meiryo UI" w:eastAsia="Meiryo UI"/>
        </w:rPr>
        <w:t>日本文学の傑作とされています。宮沢は仏教、特に法華経と深い関わりがあり、法華経は彼の人生に大きな影響を及ぼしました。石碑には、宮沢が執筆した中尊寺の詩が刻まれています。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詩の内容は、中尊寺に来た泥棒が寺の美しさに圧倒され、畏怖の念を抱き、盗みの意思を完全に失ったというものです。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