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  <w:sz w:val="21"/>
        </w:rPr>
        <w:t>瑞巌寺の住職が応接間として利用した部屋である。障壁画は</w:t>
      </w:r>
      <w:r>
        <w:rPr>
          <w:rFonts w:ascii="Meiryo UI" w:hAnsi="Meiryo UI" w:eastAsia="Meiryo UI"/>
          <w:sz w:val="21"/>
        </w:rPr>
        <w:t>162</w:t>
      </w:r>
      <w:r>
        <w:rPr>
          <w:rFonts w:ascii="Meiryo UI" w:hAnsi="Meiryo UI" w:eastAsia="Meiryo UI"/>
          <w:sz w:val="21"/>
        </w:rPr>
        <w:t>2年に完成したものであり、本堂にあるものの中で唯一レプリカに置き換えられていない。少量の赤い黄土がインクと混ざり、独特の色合いとなっている。絵師である吉備幸益（生没不明）の落款の痕跡が絵に残っている。モノクロの墨絵は禅美術の特徴であり、建物内の他の部屋と比較しても、墨絵の間は禅寺の典型例であろう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