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  <w:sz w:val="21"/>
        </w:rPr>
        <w:t>侍は通常、長い刀と短い刀の</w:t>
      </w:r>
      <w:r>
        <w:rPr>
          <w:rFonts w:ascii="Meiryo UI" w:hAnsi="Meiryo UI" w:eastAsia="Meiryo UI"/>
          <w:sz w:val="21"/>
        </w:rPr>
        <w:t>2</w:t>
      </w:r>
      <w:r>
        <w:rPr>
          <w:rFonts w:ascii="Meiryo UI" w:hAnsi="Meiryo UI" w:eastAsia="Meiryo UI"/>
          <w:sz w:val="21"/>
        </w:rPr>
        <w:t>本の刀を持っていた。</w:t>
      </w:r>
      <w:r>
        <w:rPr>
          <w:rFonts w:ascii="Meiryo UI" w:hAnsi="Meiryo UI" w:eastAsia="Meiryo UI"/>
          <w:sz w:val="21"/>
        </w:rPr>
        <w:t>短い刀は脇差と呼ばれ、「脇に挿入している」ことを意味する。</w:t>
      </w:r>
    </w:p>
    <w:p>
      <w:pPr/>
      <w:r>
        <w:rPr>
          <w:rFonts w:ascii="Meiryo UI" w:hAnsi="Meiryo UI" w:eastAsia="Meiryo UI"/>
          <w:sz w:val="21"/>
        </w:rPr>
        <w:t>仙台藩の第</w:t>
      </w:r>
      <w:r>
        <w:rPr>
          <w:rFonts w:ascii="Meiryo UI" w:hAnsi="Meiryo UI" w:eastAsia="Meiryo UI"/>
          <w:sz w:val="21"/>
        </w:rPr>
        <w:t>2</w:t>
      </w:r>
      <w:r>
        <w:rPr>
          <w:rFonts w:ascii="Meiryo UI" w:hAnsi="Meiryo UI" w:eastAsia="Meiryo UI"/>
          <w:sz w:val="21"/>
        </w:rPr>
        <w:t>代藩主である伊達忠宗（</w:t>
      </w:r>
      <w:r>
        <w:rPr>
          <w:rFonts w:ascii="Meiryo UI" w:hAnsi="Meiryo UI" w:eastAsia="Meiryo UI"/>
          <w:sz w:val="21"/>
        </w:rPr>
        <w:t>1600</w:t>
      </w:r>
      <w:r>
        <w:rPr>
          <w:rFonts w:ascii="Meiryo UI" w:hAnsi="Meiryo UI" w:eastAsia="Meiryo UI"/>
          <w:sz w:val="21"/>
        </w:rPr>
        <w:t>–1</w:t>
      </w:r>
      <w:r>
        <w:rPr>
          <w:rFonts w:ascii="Meiryo UI" w:hAnsi="Meiryo UI" w:eastAsia="Meiryo UI"/>
          <w:sz w:val="21"/>
        </w:rPr>
        <w:t>658</w:t>
      </w:r>
      <w:r>
        <w:rPr>
          <w:rFonts w:ascii="Meiryo UI" w:hAnsi="Meiryo UI" w:eastAsia="Meiryo UI"/>
          <w:sz w:val="21"/>
        </w:rPr>
        <w:t>）は彼の父である政宗（</w:t>
      </w:r>
      <w:r>
        <w:rPr>
          <w:rFonts w:ascii="Meiryo UI" w:hAnsi="Meiryo UI" w:eastAsia="Meiryo UI"/>
          <w:sz w:val="21"/>
        </w:rPr>
        <w:t>1597</w:t>
      </w:r>
      <w:r>
        <w:rPr>
          <w:rFonts w:ascii="Meiryo UI" w:hAnsi="Meiryo UI" w:eastAsia="Meiryo UI"/>
          <w:sz w:val="21"/>
        </w:rPr>
        <w:t>–1</w:t>
      </w:r>
      <w:r>
        <w:rPr>
          <w:rFonts w:ascii="Meiryo UI" w:hAnsi="Meiryo UI" w:eastAsia="Meiryo UI"/>
          <w:sz w:val="21"/>
        </w:rPr>
        <w:t>636</w:t>
      </w:r>
      <w:r>
        <w:rPr>
          <w:rFonts w:ascii="Meiryo UI" w:hAnsi="Meiryo UI" w:eastAsia="Meiryo UI"/>
          <w:sz w:val="21"/>
        </w:rPr>
        <w:t>）の</w:t>
      </w:r>
      <w:r>
        <w:rPr>
          <w:rFonts w:ascii="Meiryo UI" w:hAnsi="Meiryo UI" w:eastAsia="Meiryo UI"/>
          <w:sz w:val="21"/>
        </w:rPr>
        <w:t>20</w:t>
      </w:r>
      <w:r>
        <w:rPr>
          <w:rFonts w:ascii="Meiryo UI" w:hAnsi="Meiryo UI" w:eastAsia="Meiryo UI"/>
          <w:sz w:val="21"/>
        </w:rPr>
        <w:t>回忌に、追悼の意を表して儀式用の重い脇差を作らせた。もともとは仙台にある、伊達家の御廟である瑞鳳殿に納められていたが、明治時代（</w:t>
      </w:r>
      <w:r>
        <w:rPr>
          <w:rFonts w:ascii="Meiryo UI" w:hAnsi="Meiryo UI" w:eastAsia="Meiryo UI"/>
          <w:sz w:val="21"/>
        </w:rPr>
        <w:t>1868</w:t>
      </w:r>
      <w:r>
        <w:rPr>
          <w:rFonts w:ascii="Meiryo UI" w:hAnsi="Meiryo UI" w:eastAsia="Meiryo UI"/>
          <w:sz w:val="21"/>
        </w:rPr>
        <w:t>–1</w:t>
      </w:r>
      <w:r>
        <w:rPr>
          <w:rFonts w:ascii="Meiryo UI" w:hAnsi="Meiryo UI" w:eastAsia="Meiryo UI"/>
          <w:sz w:val="21"/>
        </w:rPr>
        <w:t>912</w:t>
      </w:r>
      <w:r>
        <w:rPr>
          <w:rFonts w:ascii="Meiryo UI" w:hAnsi="Meiryo UI" w:eastAsia="Meiryo UI"/>
          <w:sz w:val="21"/>
        </w:rPr>
        <w:t>）に家族</w:t>
      </w:r>
      <w:r>
        <w:rPr>
          <w:rFonts w:ascii="Meiryo UI" w:hAnsi="Meiryo UI" w:eastAsia="Meiryo UI"/>
          <w:sz w:val="21"/>
        </w:rPr>
        <w:t>のもとに戻された</w:t>
      </w:r>
      <w:r>
        <w:rPr>
          <w:rFonts w:ascii="Meiryo UI" w:hAnsi="Meiryo UI" w:eastAsia="Meiryo UI"/>
          <w:sz w:val="21"/>
        </w:rPr>
        <w:t>。第二次世界大戦後、家族は</w:t>
      </w:r>
      <w:r>
        <w:rPr>
          <w:rFonts w:ascii="Meiryo UI" w:hAnsi="Meiryo UI" w:eastAsia="Meiryo UI"/>
          <w:sz w:val="21"/>
        </w:rPr>
        <w:t>その刀</w:t>
      </w:r>
      <w:r>
        <w:rPr>
          <w:rFonts w:ascii="Meiryo UI" w:hAnsi="Meiryo UI" w:eastAsia="Meiryo UI"/>
          <w:sz w:val="21"/>
        </w:rPr>
        <w:t>を瑞巌寺に寄贈した。刀は宮城県指定文化財である。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