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No.17</w:t>
      </w:r>
      <w:r>
        <w:rPr>
          <w:rFonts w:ascii="Meiryo UI" w:hAnsi="Meiryo UI" w:eastAsia="Meiryo UI"/>
        </w:rPr>
        <w:t xml:space="preserve"> </w:t>
      </w:r>
      <w:r>
        <w:rPr>
          <w:rFonts w:ascii="Meiryo UI" w:hAnsi="Meiryo UI" w:eastAsia="Meiryo UI"/>
        </w:rPr>
        <w:t>横倉ゲレンデ</w:t>
      </w:r>
    </w:p>
    <w:p>
      <w:pPr/>
    </w:p>
    <w:p>
      <w:pPr/>
      <w:r>
        <w:rPr>
          <w:rFonts w:ascii="Meiryo UI" w:hAnsi="Meiryo UI" w:eastAsia="Meiryo UI"/>
        </w:rPr>
        <w:t xml:space="preserve">　斜面の最上部に位置する横倉壁は、最初の急勾配は38°の傾斜があり、続いて300メートル続く30°の傾斜がある。この2つの急な区間を通過した後は、比較的簡単になる。初心者や中級者は、より長い勾配をとることで、この壁を回避することがでる。 横倉の下の部分はなだらかで家族連れにぴったり。 この斜面は夜間のスキー用に開かれている2つのエリアのうちの1つ。 横倉ゲレンデの裾にある蔵王ロープウェイも、スノーモンスターを見るために山頂へ行くための主要な交通手段である。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