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No.25</w:t>
      </w:r>
      <w:r>
        <w:rPr>
          <w:rFonts w:ascii="Meiryo UI" w:hAnsi="Meiryo UI" w:eastAsia="Meiryo UI"/>
        </w:rPr>
        <w:t xml:space="preserve"> </w:t>
      </w:r>
      <w:r>
        <w:rPr>
          <w:rFonts w:ascii="Meiryo UI" w:hAnsi="Meiryo UI" w:eastAsia="Meiryo UI"/>
        </w:rPr>
        <w:t>川原湯共同浴場</w:t>
      </w:r>
    </w:p>
    <w:p>
      <w:pPr/>
    </w:p>
    <w:p>
      <w:pPr/>
      <w:r>
        <w:rPr>
          <w:rFonts w:ascii="Meiryo UI" w:hAnsi="Meiryo UI" w:eastAsia="Meiryo UI"/>
        </w:rPr>
        <w:t xml:space="preserve">　川原湯は自由流動性の温泉であり、非常に珍しい。 通常、温泉はどこか他の場所で湧き出た温水を配管で引いて満たすのであるが、この浴場は山の上の方から温水が流れ落ちて、自然に集まる基盤の窪地の上に建てられている。湯だまりの側面と底部に開いた羽目板から、湧き出た温水が浴槽を自由に流れる。</w:t>
      </w:r>
    </w:p>
    <w:p>
      <w:pPr>
        <w:jc w:val="left"/>
      </w:pPr>
      <w:r>
        <w:rPr>
          <w:rFonts w:ascii="Meiryo UI" w:hAnsi="Meiryo UI" w:eastAsia="Meiryo UI"/>
        </w:rPr>
        <w:t xml:space="preserve">　上湯浴場や下湯浴場のように、川原湯浴場の水温は変動するが、最高50℃まで上がることがある。入浴者はゆっくりと浴槽に入って熱さに慣れるまで時間をかけてください。一度湯に浸かると 筋肉は完全にリラックスできる。 入浴者は水しぶきを控え、子供を監督してください。 子供たちが温泉に入ることができる年齢に関する特定の規則はないが、4歳未満の子供たちの湯あたりの危険に注意してください.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