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日光二荒山神社</w:t>
      </w:r>
    </w:p>
    <w:p>
      <w:pPr/>
    </w:p>
    <w:p>
      <w:pPr/>
      <w:r>
        <w:rPr>
          <w:rFonts w:ascii="Meiryo UI" w:hAnsi="Meiryo UI" w:eastAsia="Meiryo UI"/>
        </w:rPr>
        <w:t>二荒山神社は日本でもっとも古い神社のひとつで、その歴史は</w:t>
      </w:r>
      <w:r>
        <w:rPr>
          <w:rFonts w:ascii="Meiryo UI" w:hAnsi="Meiryo UI" w:eastAsia="Meiryo UI"/>
        </w:rPr>
        <w:t>8</w:t>
      </w:r>
      <w:r>
        <w:rPr>
          <w:rFonts w:ascii="Meiryo UI" w:hAnsi="Meiryo UI" w:eastAsia="Meiryo UI"/>
        </w:rPr>
        <w:t>世紀にまでさかのぼります。本社、中宮祠、奥宮の三社から構成されています。</w:t>
      </w:r>
    </w:p>
    <w:p>
      <w:pPr/>
    </w:p>
    <w:p>
      <w:pPr/>
      <w:r>
        <w:rPr>
          <w:rFonts w:ascii="Meiryo UI" w:hAnsi="Meiryo UI" w:eastAsia="Meiryo UI"/>
        </w:rPr>
        <w:t>男体山および日光の周りの山々は、その昔より神道の聖地として知られていました。</w:t>
      </w:r>
      <w:r>
        <w:rPr>
          <w:rFonts w:ascii="Meiryo UI" w:hAnsi="Meiryo UI" w:eastAsia="Meiryo UI"/>
        </w:rPr>
        <w:t>8世紀の終わり頃、男体山の山頂に、勝道上人(735年-817年)によって祠が建てられました。これが現在の奥宮です。その後、中宮祠が男体山の麓に、二荒山神社の本社が人々の多く暮らす地域に建ちました。</w:t>
      </w:r>
    </w:p>
    <w:p>
      <w:pPr/>
    </w:p>
    <w:p>
      <w:pPr/>
      <w:r>
        <w:rPr>
          <w:rFonts w:ascii="Meiryo UI" w:hAnsi="Meiryo UI" w:eastAsia="Meiryo UI"/>
        </w:rPr>
        <w:t>この神社は長きにわたり、下野の国（栃木県）で最も格式の高い神社として、地域の人々や侍、権力者たちの信仰を集めてきました。</w:t>
      </w:r>
    </w:p>
    <w:p>
      <w:pPr/>
    </w:p>
    <w:p>
      <w:pPr/>
      <w:r>
        <w:rPr>
          <w:rFonts w:ascii="Meiryo UI" w:hAnsi="Meiryo UI" w:eastAsia="Meiryo UI"/>
        </w:rPr>
        <w:t>本殿には大己貴命、田心姫命、味耜高彦根命といった三柱の神々が祀られており、それぞれが日光の三山（男体山、女峰山、太郎山）の化身と考えられています。</w:t>
      </w:r>
    </w:p>
    <w:p>
      <w:pPr/>
    </w:p>
    <w:p>
      <w:pPr/>
      <w:r>
        <w:rPr>
          <w:rFonts w:ascii="Meiryo UI" w:hAnsi="Meiryo UI" w:eastAsia="Meiryo UI"/>
        </w:rPr>
        <w:t>拝殿</w:t>
      </w:r>
    </w:p>
    <w:p>
      <w:pPr/>
    </w:p>
    <w:p>
      <w:pPr/>
      <w:r>
        <w:rPr>
          <w:rFonts w:ascii="Meiryo UI" w:hAnsi="Meiryo UI" w:eastAsia="Meiryo UI"/>
        </w:rPr>
        <w:t>拝殿は神々への祈りが捧げられる場所であり、また祭り事にも使用されます。赤と黒の控えめな装飾が特徴的で、簡素ながら力強い建築。ここにある武士像は祀られている神々を保護し、絵には神の使者である鹿が描かれています。この建物は</w:t>
      </w:r>
      <w:r>
        <w:rPr>
          <w:rFonts w:ascii="Meiryo UI" w:hAnsi="Meiryo UI" w:eastAsia="Meiryo UI"/>
        </w:rPr>
        <w:t>1619年に第2徳川将軍・秀忠（1579年-1632年）によって寄進されました。</w:t>
      </w:r>
    </w:p>
    <w:p>
      <w:pPr/>
    </w:p>
    <w:p>
      <w:pPr/>
      <w:r>
        <w:rPr>
          <w:rFonts w:ascii="Meiryo UI" w:hAnsi="Meiryo UI" w:eastAsia="Meiryo UI"/>
        </w:rPr>
        <w:t>本殿</w:t>
      </w:r>
    </w:p>
    <w:p>
      <w:pPr/>
    </w:p>
    <w:p>
      <w:pPr/>
      <w:r>
        <w:rPr>
          <w:rFonts w:ascii="Meiryo UI" w:hAnsi="Meiryo UI" w:eastAsia="Meiryo UI"/>
        </w:rPr>
        <w:t>本殿は、拝殿と廊下で一続きとなっています。ここには大己貴命、田心姫命、味耜高彦根命といった三柱の神々が祀られています。本殿は</w:t>
      </w:r>
      <w:r>
        <w:rPr>
          <w:rFonts w:ascii="Meiryo UI" w:hAnsi="Meiryo UI" w:eastAsia="Meiryo UI"/>
        </w:rPr>
        <w:t>1603年から1867年まで日本を治めた徳川幕府の第二代将軍・秀忠によって寄進されました。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