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滝尾神社</w:t>
      </w:r>
    </w:p>
    <w:p>
      <w:pPr/>
    </w:p>
    <w:p>
      <w:pPr/>
      <w:r>
        <w:rPr>
          <w:rFonts w:ascii="Meiryo UI" w:hAnsi="Meiryo UI" w:eastAsia="Meiryo UI"/>
        </w:rPr>
        <w:t>高野山</w:t>
      </w:r>
      <w:r>
        <w:rPr>
          <w:rFonts w:ascii="Meiryo UI" w:hAnsi="Meiryo UI" w:eastAsia="Meiryo UI"/>
        </w:rPr>
        <w:t>(和歌山県)を開き、弘法大師としても知られる僧侶・空海(774-835)が、820年に創建したと伝わる。現在の建物は1645年に改築したものです。</w:t>
      </w:r>
    </w:p>
    <w:p>
      <w:pPr/>
    </w:p>
    <w:p>
      <w:pPr/>
      <w:r>
        <w:rPr>
          <w:rFonts w:ascii="Meiryo UI" w:hAnsi="Meiryo UI" w:eastAsia="Meiryo UI"/>
        </w:rPr>
        <w:t>ここに祀られているのは、二荒山神社本社の祭神の</w:t>
      </w:r>
      <w:r>
        <w:rPr>
          <w:rFonts w:ascii="Meiryo UI" w:hAnsi="Meiryo UI" w:eastAsia="Meiryo UI"/>
        </w:rPr>
        <w:t>1柱である田心姫命です。境内奥には田心姫命が降臨したと伝説の残る場所があり、そこには3本の聖なる大杉が植えられています。</w:t>
      </w:r>
    </w:p>
    <w:p>
      <w:pPr/>
    </w:p>
    <w:p>
      <w:pPr/>
      <w:r>
        <w:rPr>
          <w:rFonts w:ascii="Meiryo UI" w:hAnsi="Meiryo UI" w:eastAsia="Meiryo UI"/>
        </w:rPr>
        <w:t>境内には、自分の運気を確かめる「運試しの鳥居」、良縁をもたらす「縁結びの笹」、おいしい日本酒の原料となる「酒の泉」、子宝・安産にご利益のある「子種石」などの見どころがあります。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