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子種石</w:t>
      </w:r>
      <w:r>
        <w:rPr>
          <w:rFonts w:ascii="Meiryo UI" w:hAnsi="Meiryo UI" w:eastAsia="Meiryo UI"/>
        </w:rPr>
        <w:t>(こだねいし)</w:t>
      </w:r>
    </w:p>
    <w:p>
      <w:pPr/>
    </w:p>
    <w:p>
      <w:pPr/>
      <w:r>
        <w:rPr>
          <w:rFonts w:ascii="Meiryo UI" w:hAnsi="Meiryo UI" w:eastAsia="Meiryo UI"/>
        </w:rPr>
        <w:t>古くから、この石を参拝すると子宝に恵まれ、また安産にもご利益があると言われています。そのため、現在でも多くの参拝者がここを訪れます。</w:t>
      </w:r>
    </w:p>
    <w:p>
      <w:pPr/>
    </w:p>
    <w:p>
      <w:pPr/>
      <w:r>
        <w:rPr>
          <w:rFonts w:ascii="Meiryo UI" w:hAnsi="Meiryo UI" w:eastAsia="Meiryo UI"/>
        </w:rPr>
        <w:t>参拝時には、石の前で祈りを捧げた後、石の周りを時計回りに回ります。参拝者の多くは、出産の無事を願って、またはその願いが聞き入れられたことへの感謝を込めて、小さな石を残して行きます。これは、小石の山として子種石の周りに見ることができます。</w:t>
      </w:r>
    </w:p>
    <w:p>
      <w:pPr/>
    </w:p>
    <w:p>
      <w:pPr/>
      <w:r>
        <w:rPr>
          <w:rFonts w:ascii="Meiryo UI" w:hAnsi="Meiryo UI" w:eastAsia="Meiryo UI"/>
        </w:rPr>
        <w:t>この石は（日本語で）子種石、あるいは子種権現と呼ばれています。権現とは仏が神道の神として現れることを指し、明治時代（</w:t>
      </w:r>
      <w:r>
        <w:rPr>
          <w:rFonts w:ascii="Meiryo UI" w:hAnsi="Meiryo UI" w:eastAsia="Meiryo UI"/>
        </w:rPr>
        <w:t>1868年-1912年）まであった神仏習合の名残とも言えます。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