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 xml:space="preserve">御水舎　</w:t>
      </w:r>
    </w:p>
    <w:p>
      <w:pPr/>
    </w:p>
    <w:p>
      <w:pPr/>
      <w:r>
        <w:rPr>
          <w:rFonts w:ascii="Meiryo UI" w:hAnsi="Meiryo UI" w:eastAsia="Meiryo UI"/>
        </w:rPr>
        <w:t>御水舎には、聖なる場所に入る前の、お祓いの儀式のための水が用意されています。御水舎に類似した設備は、日本中の神社と寺の入り口で見受けられます。</w:t>
      </w:r>
      <w:r>
        <w:rPr>
          <w:rFonts w:ascii="Meiryo UI" w:hAnsi="Meiryo UI" w:eastAsia="Meiryo UI"/>
        </w:rPr>
        <w:t>1600年</w:t>
      </w:r>
      <w:r>
        <w:rPr>
          <w:rFonts w:ascii="Meiryo UI" w:hAnsi="Meiryo UI" w:eastAsia="Meiryo UI"/>
        </w:rPr>
        <w:t>代</w:t>
      </w:r>
      <w:r>
        <w:rPr>
          <w:rFonts w:ascii="Meiryo UI" w:hAnsi="Meiryo UI" w:eastAsia="Meiryo UI"/>
        </w:rPr>
        <w:t>中頃、九州の大名・鍋島勝茂（西暦1580-1657)がこの特別な泉を寄進した</w:t>
      </w:r>
      <w:r>
        <w:rPr>
          <w:rFonts w:ascii="Meiryo UI" w:hAnsi="Meiryo UI" w:eastAsia="Meiryo UI"/>
        </w:rPr>
        <w:t>とされています</w:t>
      </w:r>
      <w:r>
        <w:rPr>
          <w:rFonts w:ascii="Meiryo UI" w:hAnsi="Meiryo UI" w:eastAsia="Meiryo UI"/>
        </w:rPr>
        <w:t>。御水舎の屋根には、日本画の狩野派の巨匠・狩野安信（西暦1614-1685)作の龍の見事な絵画が施してあ</w:t>
      </w:r>
      <w:r>
        <w:rPr>
          <w:rFonts w:ascii="Meiryo UI" w:hAnsi="Meiryo UI" w:eastAsia="Meiryo UI"/>
        </w:rPr>
        <w:t>ります。時</w:t>
      </w:r>
      <w:r>
        <w:rPr>
          <w:rFonts w:ascii="Meiryo UI" w:hAnsi="Meiryo UI" w:eastAsia="Meiryo UI"/>
        </w:rPr>
        <w:t>間と湿度で(龍の姿は)損ねられてしま</w:t>
      </w:r>
      <w:r>
        <w:rPr>
          <w:rFonts w:ascii="Meiryo UI" w:hAnsi="Meiryo UI" w:eastAsia="Meiryo UI"/>
        </w:rPr>
        <w:t>いましたが</w:t>
      </w:r>
      <w:r>
        <w:rPr>
          <w:rFonts w:ascii="Meiryo UI" w:hAnsi="Meiryo UI" w:eastAsia="Meiryo UI"/>
        </w:rPr>
        <w:t>、その絵画にはまだ本来の美しさが残ってい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。下の水に映る(龍の)姿は、”水鏡の龍</w:t>
      </w:r>
      <w:r>
        <w:rPr>
          <w:rFonts w:ascii="Meiryo UI" w:hAnsi="Meiryo UI" w:eastAsia="Meiryo UI"/>
        </w:rPr>
        <w:t>(水鏡に反射した龍</w:t>
      </w:r>
      <w:r>
        <w:rPr>
          <w:rFonts w:ascii="Meiryo UI" w:hAnsi="Meiryo UI" w:eastAsia="Meiryo UI"/>
        </w:rPr>
        <w:t>)”として知られてい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お祓いをするには</w:t>
      </w:r>
      <w:r>
        <w:rPr>
          <w:rFonts w:ascii="Meiryo UI" w:hAnsi="Meiryo UI" w:eastAsia="Meiryo UI"/>
        </w:rPr>
        <w:t>、備えつけの柄杓を使ってまず左手を洗った後に、右手を洗う。その後口を注ぐ。使わなかった水は下の溝に捨てることになっています。</w:t>
      </w:r>
      <w:r>
        <w:rPr>
          <w:rFonts w:ascii="Meiryo UI" w:hAnsi="Meiryo UI" w:eastAsia="Meiryo UI"/>
        </w:rPr>
        <w:t>このお祓いの順序は、寺は神社とは異なります。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