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Meiryo UI" w:hAnsi="Meiryo UI" w:eastAsia="Meiryo UI"/>
        </w:rPr>
        <w:t>日光パークボランティアの活動</w:t>
      </w:r>
    </w:p>
    <w:p>
      <w:pPr/>
    </w:p>
    <w:p>
      <w:pPr/>
      <w:r>
        <w:rPr>
          <w:rFonts w:ascii="Meiryo UI" w:hAnsi="Meiryo UI" w:eastAsia="Meiryo UI"/>
        </w:rPr>
        <w:t>パークボランティア</w:t>
      </w:r>
      <w:r>
        <w:rPr>
          <w:rFonts w:ascii="Meiryo UI" w:hAnsi="Meiryo UI" w:eastAsia="Meiryo UI"/>
        </w:rPr>
        <w:t>はさまざまな方法で日光国立公園の保全に貢献しています。</w:t>
      </w:r>
      <w:r>
        <w:rPr>
          <w:rFonts w:ascii="Meiryo UI" w:hAnsi="Meiryo UI" w:eastAsia="Meiryo UI"/>
        </w:rPr>
        <w:t>この活動には、植物や野生生物についての調査や、外来植物の除去、湯</w:t>
      </w:r>
      <w:r>
        <w:rPr>
          <w:rFonts w:ascii="Meiryo UI" w:hAnsi="Meiryo UI" w:eastAsia="Meiryo UI"/>
        </w:rPr>
        <w:t>元</w:t>
      </w:r>
      <w:r>
        <w:rPr>
          <w:rFonts w:ascii="Meiryo UI" w:hAnsi="Meiryo UI" w:eastAsia="Meiryo UI"/>
        </w:rPr>
        <w:t>エリアを訪れた人々へのツアーガイドの提供などが含まれています。</w:t>
      </w:r>
    </w:p>
    <w:p>
      <w:pPr/>
    </w:p>
    <w:p>
      <w:pPr/>
      <w:r>
        <w:rPr>
          <w:rFonts w:ascii="Meiryo UI" w:hAnsi="Meiryo UI" w:eastAsia="Meiryo UI"/>
        </w:rPr>
        <w:t>公園周辺の清掃ボランティア</w:t>
      </w:r>
    </w:p>
    <w:p>
      <w:pPr/>
    </w:p>
    <w:p>
      <w:pPr/>
      <w:r>
        <w:rPr>
          <w:rFonts w:ascii="Meiryo UI" w:hAnsi="Meiryo UI" w:eastAsia="Meiryo UI"/>
        </w:rPr>
        <w:t>外来動植物を除去するボランティア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