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石室、石造りの地下室</w:t>
      </w:r>
    </w:p>
    <w:p>
      <w:pPr/>
      <w:r>
        <w:rPr>
          <w:rFonts w:ascii="Meiryo UI" w:hAnsi="Meiryo UI" w:eastAsia="Meiryo UI"/>
        </w:rPr>
        <w:t>20 平方メートルあるこの石室の確かな目的は解明されていません。城が攻撃された際の秘密の逃げ道として、あるい</w:t>
      </w:r>
    </w:p>
    <w:p>
      <w:pPr/>
      <w:r>
        <w:rPr>
          <w:rFonts w:ascii="Meiryo UI" w:hAnsi="Meiryo UI" w:eastAsia="Meiryo UI"/>
        </w:rPr>
        <w:t>は恐らく、頻発する火災から貴重な品や書類を守るために使用されたものと考えられています。江戸城御殿内でも女</w:t>
      </w:r>
    </w:p>
    <w:p>
      <w:pPr/>
      <w:r>
        <w:rPr>
          <w:rFonts w:ascii="Meiryo UI" w:hAnsi="Meiryo UI" w:eastAsia="Meiryo UI"/>
        </w:rPr>
        <w:t>性たちの居住区域近くに設置されていることから、将軍の正室と側室たちが火事の際にこの地下室を使用したのかもし</w:t>
      </w:r>
    </w:p>
    <w:p>
      <w:pPr/>
      <w:r>
        <w:rPr>
          <w:rFonts w:ascii="Meiryo UI" w:hAnsi="Meiryo UI" w:eastAsia="Meiryo UI"/>
        </w:rPr>
        <w:t>れません。</w:t>
      </w:r>
    </w:p>
    <w:p>
      <w:pPr/>
    </w:p>
    <w:p>
      <w:pPr/>
      <w:r>
        <w:rPr>
          <w:rFonts w:ascii="Meiryo UI" w:hAnsi="Meiryo UI" w:eastAsia="Meiryo UI"/>
        </w:rPr>
        <w:t>写真の説明</w:t>
      </w:r>
    </w:p>
    <w:p>
      <w:pPr/>
      <w:r>
        <w:rPr>
          <w:rFonts w:ascii="Meiryo UI" w:hAnsi="Meiryo UI" w:eastAsia="Meiryo UI"/>
        </w:rPr>
        <w:t>1. 石室の内部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