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p>
    <w:p>
      <w:pPr>
        <w:jc w:val="left"/>
      </w:pPr>
      <w:r>
        <w:rPr>
          <w:rFonts w:ascii="Garamond" w:hAnsi="Garamond"/>
        </w:rPr>
        <w:t>同心番所（衛兵詰所）</w:t>
      </w:r>
    </w:p>
    <w:p>
      <w:pPr>
        <w:jc w:val="left"/>
      </w:pPr>
      <w:r>
        <w:rPr>
          <w:rFonts w:ascii="Garamond" w:hAnsi="Garamond"/>
        </w:rPr>
        <w:t>この警護の詰所は、徳川将軍時代（</w:t>
      </w:r>
      <w:r>
        <w:rPr>
          <w:rFonts w:ascii="Garamond" w:hAnsi="Garamond"/>
        </w:rPr>
        <w:t>1603</w:t>
      </w:r>
      <w:r>
        <w:rPr>
          <w:rFonts w:ascii="Garamond" w:hAnsi="Garamond"/>
        </w:rPr>
        <w:t>～</w:t>
      </w:r>
      <w:r>
        <w:rPr>
          <w:rFonts w:ascii="Garamond" w:hAnsi="Garamond"/>
        </w:rPr>
        <w:t>1867</w:t>
      </w:r>
      <w:r>
        <w:rPr>
          <w:rFonts w:ascii="Garamond" w:hAnsi="Garamond"/>
        </w:rPr>
        <w:t>）から残存する</w:t>
      </w:r>
      <w:r>
        <w:rPr>
          <w:rFonts w:ascii="Garamond" w:hAnsi="Garamond"/>
        </w:rPr>
        <w:t xml:space="preserve"> 3 </w:t>
      </w:r>
      <w:r>
        <w:rPr>
          <w:rFonts w:ascii="Garamond" w:hAnsi="Garamond"/>
        </w:rPr>
        <w:t>つの詰所のうちの一つです。同心として知られ</w:t>
      </w:r>
    </w:p>
    <w:p>
      <w:pPr>
        <w:jc w:val="left"/>
      </w:pPr>
      <w:r>
        <w:rPr>
          <w:rFonts w:ascii="Garamond" w:hAnsi="Garamond"/>
        </w:rPr>
        <w:t>る、巡査に相当する下級武士によって警備されていたためこの名がつきました。同心の職務は城を訪れる人々の検問</w:t>
      </w:r>
    </w:p>
    <w:p>
      <w:pPr>
        <w:jc w:val="left"/>
      </w:pPr>
      <w:r>
        <w:rPr>
          <w:rFonts w:ascii="Garamond" w:hAnsi="Garamond"/>
        </w:rPr>
        <w:t>と、主人の本丸からの戻りを待つ大名たちの従者らを見張ることでした。屋根瓦には、</w:t>
      </w:r>
      <w:r>
        <w:rPr>
          <w:rFonts w:ascii="Garamond" w:hAnsi="Garamond"/>
        </w:rPr>
        <w:t xml:space="preserve">3 </w:t>
      </w:r>
      <w:r>
        <w:rPr>
          <w:rFonts w:ascii="Garamond" w:hAnsi="Garamond"/>
        </w:rPr>
        <w:t>つの異なる紋を観ることができ</w:t>
      </w:r>
    </w:p>
    <w:p>
      <w:pPr>
        <w:jc w:val="left"/>
      </w:pPr>
      <w:r>
        <w:rPr>
          <w:rFonts w:ascii="Garamond" w:hAnsi="Garamond"/>
        </w:rPr>
        <w:t>ます。葵の御紋は、徳川家の家紋です。その他には天皇家の菊の御紋と、</w:t>
      </w:r>
      <w:r>
        <w:rPr>
          <w:rFonts w:ascii="Garamond" w:hAnsi="Garamond"/>
        </w:rPr>
        <w:t xml:space="preserve">3 </w:t>
      </w:r>
      <w:r>
        <w:rPr>
          <w:rFonts w:ascii="Garamond" w:hAnsi="Garamond"/>
        </w:rPr>
        <w:t>つのコンマが渦を巻く三つ巴の御紋があり</w:t>
      </w:r>
    </w:p>
    <w:p>
      <w:pPr>
        <w:jc w:val="left"/>
      </w:pPr>
      <w:r>
        <w:rPr>
          <w:rFonts w:ascii="Garamond" w:hAnsi="Garamond"/>
        </w:rPr>
        <w:t>ます。三つ巴の御紋の成り立ちは平安時代の終わりにまで遡り、またそれが水を象徴することから火災除けにも使われ</w:t>
      </w:r>
    </w:p>
    <w:p>
      <w:pPr>
        <w:jc w:val="left"/>
      </w:pPr>
      <w:r>
        <w:rPr>
          <w:rFonts w:ascii="Garamond" w:hAnsi="Garamond"/>
        </w:rPr>
        <w:t>ました。</w:t>
      </w:r>
    </w:p>
    <w:p>
      <w:pPr>
        <w:jc w:val="left"/>
      </w:pPr>
    </w:p>
    <w:p>
      <w:pPr>
        <w:jc w:val="left"/>
      </w:pPr>
      <w:r>
        <w:rPr>
          <w:rFonts w:ascii="Garamond" w:hAnsi="Garamond"/>
        </w:rPr>
        <w:t>写真の説明</w:t>
      </w:r>
    </w:p>
    <w:p>
      <w:pPr>
        <w:jc w:val="left"/>
      </w:pPr>
      <w:r>
        <w:rPr>
          <w:rFonts w:ascii="Garamond" w:hAnsi="Garamond"/>
        </w:rPr>
        <w:t xml:space="preserve">1. </w:t>
      </w:r>
      <w:r>
        <w:rPr>
          <w:rFonts w:ascii="Garamond" w:hAnsi="Garamond"/>
        </w:rPr>
        <w:t>入場する大名。橋の足元にある建物が同心番所です。</w:t>
      </w:r>
    </w:p>
    <w:p>
      <w:pPr>
        <w:jc w:val="left"/>
      </w:pPr>
      <w:r>
        <w:rPr>
          <w:rFonts w:ascii="Garamond" w:hAnsi="Garamond"/>
        </w:rPr>
        <w:t>「徳川盛世録」からの詳細（国立国会図書館）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