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終戦後、新宿植物御苑は皇室から国へと移管され、</w:t>
      </w:r>
      <w:r>
        <w:rPr>
          <w:rFonts w:ascii="Meiryo UI" w:hAnsi="Meiryo UI" w:eastAsia="Meiryo UI"/>
        </w:rPr>
        <w:t>1949年に厚生省の管轄下に入り、同年5月21日に「国民公園新宿御苑」と改称して、一般に公開されるようになりました。それに伴い温室も国民に開放され、採れた作物が皇族に納められることもなくなりました。当初は戦前の温室を修理して使用していましたが、1958年に大規模な改修を行い、当時としては東洋一の規模を誇る大温室が完成しました。この大温室は、ヤシの木を育てることのできる高さ17ｍの大型ドームを特徴としたものでした。</w:t>
      </w:r>
    </w:p>
    <w:p>
      <w:pPr/>
    </w:p>
    <w:p>
      <w:pPr/>
      <w:r>
        <w:rPr>
          <w:rFonts w:ascii="Meiryo UI" w:hAnsi="Meiryo UI" w:eastAsia="Meiryo UI"/>
        </w:rPr>
        <w:t>この新しい温室は、以前の温室に比べて展示および栽培のためのスペースがはるかに充実しており、世界中の主な植</w:t>
      </w:r>
      <w:r>
        <w:rPr>
          <w:rFonts w:ascii="Meiryo UI" w:hAnsi="Meiryo UI" w:eastAsia="Meiryo UI"/>
        </w:rPr>
        <w:t>物園にも肩を並べうるものでした。新宿御苑の温室は大衆から高い人気を博し、企業や地方自治体による温室建設の基準となりました。</w:t>
      </w:r>
    </w:p>
    <w:p>
      <w:pPr/>
    </w:p>
    <w:p>
      <w:pPr/>
      <w:r>
        <w:rPr>
          <w:rFonts w:ascii="Meiryo UI" w:hAnsi="Meiryo UI" w:eastAsia="Meiryo UI"/>
        </w:rPr>
        <w:t>1965年には亜熱帯室が完成し、1971年に新宿御苑は環境庁（現環境省）に移管されました。1975年には新たな栽培室が完成し、洋ランやその他の希少な植物がこの栽培室で育てられ、多種多様な御苑の洋ランが展示会に出品され好評を得ました。2012年、展示用の大温室がリニューアルされ、熱帯植物や亜熱帯植物を栽培・展示するスペースと、絶滅危惧植物の展示・保存に適した環境を提供する新たな温室へと生まれ変わり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