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この鳥居は木造の「明神鳥居」で、高さ12メートル、幅17.1メートルあり、この種の鳥居としては日本最大のものです。1本の柱の直径は1.2メートルで、構造全体の重量は13トンあります。南神門の第一鳥居と同じく明神様式で建てられており、最上部に反りのある笠木が付いています。北参道と南参道が合流地点、本殿へと続く正参道の入口となっており、「大鳥居」と呼ばれています。大きさが目立つことから、この鳥居が明治神宮を象徴する建物の一つとされ</w:t>
      </w:r>
      <w:r>
        <w:rPr>
          <w:rFonts w:ascii="Meiryo UI" w:hAnsi="Meiryo UI" w:eastAsia="Meiryo UI"/>
        </w:rPr>
        <w:t>ることもよくあります。</w:t>
      </w:r>
    </w:p>
    <w:p>
      <w:pPr/>
    </w:p>
    <w:p>
      <w:pPr/>
      <w:r>
        <w:rPr>
          <w:rFonts w:ascii="Meiryo UI" w:hAnsi="Meiryo UI" w:eastAsia="Meiryo UI"/>
        </w:rPr>
        <w:t>元の大鳥居は、1920年に台湾の阿里山山脈の樹齢1,200年の檜（ヒノキ）を使って建立されました。残念ながら、元の鳥居は1966年に落雷によって破壊されてしまいました。現在の大鳥居は、樹齢1500年の檜から作られました。</w:t>
      </w:r>
    </w:p>
    <w:p>
      <w:pPr/>
    </w:p>
    <w:p>
      <w:pPr/>
      <w:r>
        <w:rPr>
          <w:rFonts w:ascii="Meiryo UI" w:hAnsi="Meiryo UI" w:eastAsia="Meiryo UI"/>
        </w:rPr>
        <w:t>現在の鳥居の檜そのものが、台湾の丹大山の山腹で、東京で材木商を営む篤史家によって発見されたものです。彼は、元の鳥居が1966年に落雷で破損した後、鳥居再建のお手伝いをすることを誓いました。商売をご加護してくれていた神に感謝するためです。同じ仕様の木を日本国内で見つけるのが難しいとわかると、氏は正しい木を探して何度も台湾を訪れました。多くの人々の助けを借りてやっと元の場所から切り出され、明治神宮に運ばれ、1975年12月23日に遂に完成の日を迎えました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