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早馬町屋台（八朔屋台）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この巨大な木製の屋台は、毎年</w:t>
      </w:r>
      <w:r>
        <w:rPr>
          <w:rFonts w:ascii="Meiryo UI" w:hAnsi="Meiryo UI" w:eastAsia="Meiryo UI"/>
        </w:rPr>
        <w:t>9月に開催される八朔祭で使用される、都留の伝統的な曳山（屋台）の1台です。祭りの間、市民は屋台を手で引いて町中を練り歩き、みこしに乗った人々が音楽や踊りを披露します。市の各地区にそれぞれ屋台があり、最も美しい装飾や素晴らしい芸を競います。これらの屋台は、約2世紀前の高価な羅紗やビロードで作られた、見事な幕がひときわ目を引きます。浮世絵画家の葛飾北斎(1760～1849)のような、当時最も有名な芸術家による絵が特徴です。</w:t>
      </w:r>
    </w:p>
    <w:p>
      <w:pPr/>
    </w:p>
    <w:p>
      <w:pPr/>
      <w:r>
        <w:rPr>
          <w:rFonts w:ascii="Meiryo UI" w:hAnsi="Meiryo UI" w:eastAsia="Meiryo UI"/>
        </w:rPr>
        <w:t>この屋台は、早馬町が所有しています。作られた正確な時期は不明ですが、</w:t>
      </w:r>
      <w:r>
        <w:rPr>
          <w:rFonts w:ascii="Meiryo UI" w:hAnsi="Meiryo UI" w:eastAsia="Meiryo UI"/>
        </w:rPr>
        <w:t>19世紀初頭にさかのぼります。1920年代後半まで使われていましたが、解体し、保存されました。半世紀後、早馬町の人々は、手で丁寧に再現し、1989年の八朔祭で再び使い始めました。屋台の後方に張られた後幕は、「牧童牛の背に笛を吹く」と題し、北斎の筆によるとされています。みこしが動いているときは、柳の枝の絵も動き、まるで葉に風が吹いているかのように見せながら、笛の</w:t>
      </w:r>
      <w:r>
        <w:rPr>
          <w:rFonts w:ascii="Meiryo UI" w:hAnsi="Meiryo UI" w:eastAsia="Meiryo UI"/>
        </w:rPr>
        <w:t>音を運んでいきます。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