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にどっぷりと浸かる経験がしたいなら、笹ヶ峰高原へ向かってみましょう。広大で美しい地形があなたを待っています。主要なスポットの一つは山々の合間に位置する笹ヶ峰ダムで、この周辺に数多くあるトレッキングコースや日本語でいう、セラピーロード（専用の道で、五感を刺激し身体にいい影響をもたらすと言われている道）の始点となっています。海抜1300メートルに位置する広々としたこのエリアにはキャンピングサイトまであり、その先の牧場まで出かけて観光の続きを楽しむことができます。このエリアまでの曲がりくねった道のりも特筆すべきポイントで、思わず車をとめて写真を撮りたくなるような美観ポイントがたくさんあります。笹ヶ峰高原のほとんどの部分が標高の高いところにあり、時には雲の上でくつろいでいるような気分になれます。このあたりでは天候までもが標高が低いエリアとは異なっており、笹ヶ峰では梅雨がないと言われるほどです。ですが、万が一に備えてレインコートをお忘れな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