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厩</w:t>
      </w:r>
      <w:r>
        <w:rPr>
          <w:rFonts w:ascii="Meiryo UI" w:hAnsi="Meiryo UI" w:eastAsia="Meiryo UI"/>
        </w:rPr>
        <w:t>と</w:t>
      </w:r>
      <w:r>
        <w:rPr>
          <w:rFonts w:ascii="Meiryo UI" w:hAnsi="Meiryo UI" w:eastAsia="Meiryo UI"/>
        </w:rPr>
        <w:t>馬の世話</w:t>
      </w:r>
    </w:p>
    <w:p>
      <w:pPr/>
    </w:p>
    <w:p>
      <w:pPr/>
      <w:r>
        <w:rPr>
          <w:rFonts w:ascii="Meiryo UI" w:hAnsi="Meiryo UI" w:eastAsia="Meiryo UI"/>
        </w:rPr>
        <w:t>高田家の長屋門（長屋</w:t>
      </w:r>
      <w:r>
        <w:rPr>
          <w:rFonts w:ascii="Meiryo UI" w:hAnsi="Meiryo UI" w:eastAsia="Meiryo UI"/>
        </w:rPr>
        <w:t>形式</w:t>
      </w:r>
      <w:r>
        <w:rPr>
          <w:rFonts w:ascii="Meiryo UI" w:hAnsi="Meiryo UI" w:eastAsia="Meiryo UI"/>
        </w:rPr>
        <w:t>の門）</w:t>
      </w:r>
      <w:r>
        <w:rPr>
          <w:rFonts w:ascii="Meiryo UI" w:hAnsi="Meiryo UI" w:eastAsia="Meiryo UI"/>
        </w:rPr>
        <w:t>は、門の内側から向かって</w:t>
      </w:r>
      <w:r>
        <w:rPr>
          <w:rFonts w:ascii="Meiryo UI" w:hAnsi="Meiryo UI" w:eastAsia="Meiryo UI"/>
        </w:rPr>
        <w:t>右側には仲間（奉公人）部屋が、また左側には「厩」があ</w:t>
      </w:r>
      <w:r>
        <w:rPr>
          <w:rFonts w:ascii="Meiryo UI" w:hAnsi="Meiryo UI" w:eastAsia="Meiryo UI"/>
        </w:rPr>
        <w:t>ります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 xml:space="preserve"> </w:t>
      </w:r>
    </w:p>
    <w:p>
      <w:pPr/>
    </w:p>
    <w:p>
      <w:pPr/>
      <w:r>
        <w:rPr>
          <w:rFonts w:ascii="Meiryo UI" w:hAnsi="Meiryo UI" w:eastAsia="Meiryo UI"/>
        </w:rPr>
        <w:t>加賀藩</w:t>
      </w:r>
      <w:r>
        <w:rPr>
          <w:rFonts w:ascii="Meiryo UI" w:hAnsi="Meiryo UI" w:eastAsia="Meiryo UI"/>
        </w:rPr>
        <w:t>（金沢を中心とする封建時代の石川）</w:t>
      </w:r>
      <w:r>
        <w:rPr>
          <w:rFonts w:ascii="Meiryo UI" w:hAnsi="Meiryo UI" w:eastAsia="Meiryo UI"/>
        </w:rPr>
        <w:t>では、中級階級の「平士」</w:t>
      </w:r>
      <w:r>
        <w:rPr>
          <w:rFonts w:ascii="Meiryo UI" w:hAnsi="Meiryo UI" w:eastAsia="Meiryo UI"/>
        </w:rPr>
        <w:t>か</w:t>
      </w:r>
      <w:r>
        <w:rPr>
          <w:rFonts w:ascii="Meiryo UI" w:hAnsi="Meiryo UI" w:eastAsia="Meiryo UI"/>
        </w:rPr>
        <w:t>それ以上の階級の侍は、屋敷内に厩を建て、馬を飼うことが許されてい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。これらの武士は、</w:t>
      </w:r>
      <w:r>
        <w:rPr>
          <w:rFonts w:ascii="Meiryo UI" w:hAnsi="Meiryo UI" w:eastAsia="Meiryo UI"/>
        </w:rPr>
        <w:t>公用で</w:t>
      </w:r>
      <w:r>
        <w:rPr>
          <w:rFonts w:ascii="Meiryo UI" w:hAnsi="Meiryo UI" w:eastAsia="Meiryo UI"/>
        </w:rPr>
        <w:t>街に行く際には馬で出かけてい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。特に裕福な武士宅ではたくさんの馬を飼っていたようで</w:t>
      </w:r>
      <w:r>
        <w:rPr>
          <w:rFonts w:ascii="Meiryo UI" w:hAnsi="Meiryo UI" w:eastAsia="Meiryo UI"/>
        </w:rPr>
        <w:t>す</w:t>
      </w:r>
      <w:r>
        <w:rPr>
          <w:rFonts w:ascii="Meiryo UI" w:hAnsi="Meiryo UI" w:eastAsia="Meiryo UI"/>
        </w:rPr>
        <w:t>が、この高田家では２頭</w:t>
      </w:r>
      <w:r>
        <w:rPr>
          <w:rFonts w:ascii="Meiryo UI" w:hAnsi="Meiryo UI" w:eastAsia="Meiryo UI"/>
        </w:rPr>
        <w:t>だけだった</w:t>
      </w:r>
      <w:r>
        <w:rPr>
          <w:rFonts w:ascii="Meiryo UI" w:hAnsi="Meiryo UI" w:eastAsia="Meiryo UI"/>
        </w:rPr>
        <w:t>と考えられ</w:t>
      </w:r>
      <w:r>
        <w:rPr>
          <w:rFonts w:ascii="Meiryo UI" w:hAnsi="Meiryo UI" w:eastAsia="Meiryo UI"/>
        </w:rPr>
        <w:t>ます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 xml:space="preserve"> </w:t>
      </w:r>
    </w:p>
    <w:p>
      <w:pPr/>
    </w:p>
    <w:p>
      <w:pPr/>
      <w:r>
        <w:rPr>
          <w:rFonts w:ascii="Meiryo UI" w:hAnsi="Meiryo UI" w:eastAsia="Meiryo UI"/>
        </w:rPr>
        <w:t>高田家に仕える</w:t>
      </w:r>
      <w:r>
        <w:rPr>
          <w:rFonts w:ascii="Meiryo UI" w:hAnsi="Meiryo UI" w:eastAsia="Meiryo UI"/>
        </w:rPr>
        <w:t>仲間には、馬の世話</w:t>
      </w:r>
      <w:r>
        <w:rPr>
          <w:rFonts w:ascii="Meiryo UI" w:hAnsi="Meiryo UI" w:eastAsia="Meiryo UI"/>
        </w:rPr>
        <w:t>係</w:t>
      </w:r>
      <w:r>
        <w:rPr>
          <w:rFonts w:ascii="Meiryo UI" w:hAnsi="Meiryo UI" w:eastAsia="Meiryo UI"/>
        </w:rPr>
        <w:t>の者がい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。彼らは毎日早朝に起床し、馬を引いて屋敷周辺で運動させた後に馬体を手入れし、その間に厩の敷き藁を交換し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。彼らは厩の直ぐ傍で待機し、主人が用事で街中に出かけるという知らせを受けると、直ちに馬に鞍をつけ、手綱を引いて主人の外出を待</w:t>
      </w:r>
      <w:r>
        <w:rPr>
          <w:rFonts w:ascii="Meiryo UI" w:hAnsi="Meiryo UI" w:eastAsia="Meiryo UI"/>
        </w:rPr>
        <w:t>ちました</w:t>
      </w:r>
      <w:r>
        <w:rPr>
          <w:rFonts w:ascii="Meiryo UI" w:hAnsi="Meiryo UI" w:eastAsia="Meiryo UI"/>
        </w:rPr>
        <w:t>。また外出中は常に主人に付き添い、主人が目的地まで乗馬で行く際には徒歩で供をし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