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足軽</w:t>
      </w:r>
      <w:r>
        <w:rPr>
          <w:rFonts w:ascii="Meiryo UI" w:hAnsi="Meiryo UI" w:eastAsia="Meiryo UI"/>
        </w:rPr>
        <w:t>（歩兵）</w:t>
      </w:r>
    </w:p>
    <w:p>
      <w:pPr/>
    </w:p>
    <w:p>
      <w:pPr/>
      <w:r>
        <w:rPr>
          <w:rFonts w:ascii="Meiryo UI" w:hAnsi="Meiryo UI" w:eastAsia="Meiryo UI"/>
        </w:rPr>
        <w:t>足軽（字義通りには「軽い足」）は封建時代の日本の侍階級によって雇われた歩兵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。いくつかの藩では、足軽は侍階級の一員とは見なされない場合もあ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が、加賀藩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では最下層とはいえ、</w:t>
      </w:r>
      <w:r>
        <w:rPr>
          <w:rFonts w:ascii="Meiryo UI" w:hAnsi="Meiryo UI" w:eastAsia="Meiryo UI"/>
        </w:rPr>
        <w:t>足軽は</w:t>
      </w:r>
      <w:r>
        <w:rPr>
          <w:rFonts w:ascii="Meiryo UI" w:hAnsi="Meiryo UI" w:eastAsia="Meiryo UI"/>
        </w:rPr>
        <w:t>侍として認識されてい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。加賀藩は、特に足軽に魅力的であったと考えられ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。経済的な機会があったことに加え、他の藩とは異なり、庭が付いた一戸建ての家が割り当てられていたから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。もっとも、加賀藩でも足軽は依然として低い地位であり、その生活は</w:t>
      </w:r>
      <w:r>
        <w:rPr>
          <w:rFonts w:ascii="Meiryo UI" w:hAnsi="Meiryo UI" w:eastAsia="Meiryo UI"/>
        </w:rPr>
        <w:t>厳しいものでした</w:t>
      </w:r>
      <w:r>
        <w:rPr>
          <w:rFonts w:ascii="Meiryo UI" w:hAnsi="Meiryo UI" w:eastAsia="Meiryo UI"/>
        </w:rPr>
        <w:t>。封建時代の日本では、社会的地位によって、給料、住居、雇用、着てよい衣服や持っていい武器が定められてい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。最下位の足軽は、より上の階級に強く服従させられており、しばしば貧困</w:t>
      </w:r>
      <w:r>
        <w:rPr>
          <w:rFonts w:ascii="Meiryo UI" w:hAnsi="Meiryo UI" w:eastAsia="Meiryo UI"/>
        </w:rPr>
        <w:t>と戦っていました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歴史：</w:t>
      </w:r>
    </w:p>
    <w:p>
      <w:pPr/>
    </w:p>
    <w:p>
      <w:pPr/>
      <w:r>
        <w:rPr>
          <w:rFonts w:ascii="Meiryo UI" w:hAnsi="Meiryo UI" w:eastAsia="Meiryo UI"/>
        </w:rPr>
        <w:t>足軽という言葉自体は、鎌倉時代（</w:t>
      </w:r>
      <w:r>
        <w:rPr>
          <w:rFonts w:ascii="Meiryo UI" w:hAnsi="Meiryo UI" w:eastAsia="Meiryo UI"/>
        </w:rPr>
        <w:t>1185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1333）にはすでにあ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。そして、</w:t>
      </w:r>
      <w:r>
        <w:rPr>
          <w:rFonts w:ascii="Meiryo UI" w:hAnsi="Meiryo UI" w:eastAsia="Meiryo UI"/>
        </w:rPr>
        <w:t>1467～1600年ごろの</w:t>
      </w:r>
      <w:r>
        <w:rPr>
          <w:rFonts w:ascii="Meiryo UI" w:hAnsi="Meiryo UI" w:eastAsia="Meiryo UI"/>
        </w:rPr>
        <w:t>戦国時代</w:t>
      </w:r>
      <w:r>
        <w:rPr>
          <w:rFonts w:ascii="Meiryo UI" w:hAnsi="Meiryo UI" w:eastAsia="Meiryo UI"/>
        </w:rPr>
        <w:t>・桃山時代</w:t>
      </w:r>
      <w:r>
        <w:rPr>
          <w:rFonts w:ascii="Meiryo UI" w:hAnsi="Meiryo UI" w:eastAsia="Meiryo UI"/>
        </w:rPr>
        <w:t>に広く使われるようにな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公的な常備軍が存在する前に、日本の領主はしばしば領地で働いている者たちを武装させ、戦に動員し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。こうした領主たちが侍階級の始まりであり、彼らの農民たちは軍隊</w:t>
      </w:r>
      <w:r>
        <w:rPr>
          <w:rFonts w:ascii="Meiryo UI" w:hAnsi="Meiryo UI" w:eastAsia="Meiryo UI"/>
        </w:rPr>
        <w:t>の屋台骨</w:t>
      </w:r>
      <w:r>
        <w:rPr>
          <w:rFonts w:ascii="Meiryo UI" w:hAnsi="Meiryo UI" w:eastAsia="Meiryo UI"/>
        </w:rPr>
        <w:t>を構成する歩兵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。こ</w:t>
      </w:r>
      <w:r>
        <w:rPr>
          <w:rFonts w:ascii="Meiryo UI" w:hAnsi="Meiryo UI" w:eastAsia="Meiryo UI"/>
        </w:rPr>
        <w:t>の武装した農民たちが</w:t>
      </w:r>
      <w:r>
        <w:rPr>
          <w:rFonts w:ascii="Meiryo UI" w:hAnsi="Meiryo UI" w:eastAsia="Meiryo UI"/>
        </w:rPr>
        <w:t>足軽の起源</w:t>
      </w:r>
      <w:r>
        <w:rPr>
          <w:rFonts w:ascii="Meiryo UI" w:hAnsi="Meiryo UI" w:eastAsia="Meiryo UI"/>
        </w:rPr>
        <w:t>だと考えられています</w:t>
      </w:r>
      <w:r>
        <w:rPr>
          <w:rFonts w:ascii="Meiryo UI" w:hAnsi="Meiryo UI" w:eastAsia="Meiryo UI"/>
        </w:rPr>
        <w:t>。しかし戦国時代に入ると、絶え間なく続く戦に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これらの農民軍</w:t>
      </w:r>
      <w:r>
        <w:rPr>
          <w:rFonts w:ascii="Meiryo UI" w:hAnsi="Meiryo UI" w:eastAsia="Meiryo UI"/>
        </w:rPr>
        <w:t>だけでは</w:t>
      </w:r>
      <w:r>
        <w:rPr>
          <w:rFonts w:ascii="Meiryo UI" w:hAnsi="Meiryo UI" w:eastAsia="Meiryo UI"/>
        </w:rPr>
        <w:t>不十分だった。そのため、領主は時に、流浪の歩兵に頼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</w:t>
      </w:r>
      <w:r>
        <w:rPr>
          <w:rFonts w:ascii="Meiryo UI" w:hAnsi="Meiryo UI" w:eastAsia="Meiryo UI"/>
        </w:rPr>
        <w:t>のような形で、</w:t>
      </w:r>
      <w:r>
        <w:rPr>
          <w:rFonts w:ascii="Meiryo UI" w:hAnsi="Meiryo UI" w:eastAsia="Meiryo UI"/>
        </w:rPr>
        <w:t>足軽の数は増えてい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初期の足軽は弓矢や槍を持つグループを構成してい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が、訓練されておらず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手に負えない人々であると考えられてい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。彼らは通常、ゲリラ戦に動員され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。その後、銃器が日本に導入された</w:t>
      </w:r>
      <w:r>
        <w:rPr>
          <w:rFonts w:ascii="Meiryo UI" w:hAnsi="Meiryo UI" w:eastAsia="Meiryo UI"/>
        </w:rPr>
        <w:t>16世紀に、大名が彼らを用いて鉄砲隊をつく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。これにより、足軽の評価は大幅に変わ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。彼らは軍の屋台骨であり、侍たちを補完する存在だとみなされ</w:t>
      </w:r>
      <w:r>
        <w:rPr>
          <w:rFonts w:ascii="Meiryo UI" w:hAnsi="Meiryo UI" w:eastAsia="Meiryo UI"/>
        </w:rPr>
        <w:t>たのです</w:t>
      </w:r>
      <w:r>
        <w:rPr>
          <w:rFonts w:ascii="Meiryo UI" w:hAnsi="Meiryo UI" w:eastAsia="Meiryo UI"/>
        </w:rPr>
        <w:t>。このとき、多くの</w:t>
      </w:r>
      <w:r>
        <w:rPr>
          <w:rFonts w:ascii="Meiryo UI" w:hAnsi="Meiryo UI" w:eastAsia="Meiryo UI"/>
        </w:rPr>
        <w:t>農民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社会的地位を高めるために足軽にな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しかし、より平和な江戸時代</w:t>
      </w:r>
      <w:r>
        <w:rPr>
          <w:rFonts w:ascii="Meiryo UI" w:hAnsi="Meiryo UI" w:eastAsia="Meiryo UI"/>
        </w:rPr>
        <w:t>（1603―1867）</w:t>
      </w:r>
      <w:r>
        <w:rPr>
          <w:rFonts w:ascii="Meiryo UI" w:hAnsi="Meiryo UI" w:eastAsia="Meiryo UI"/>
        </w:rPr>
        <w:t>に入ると、侍階級のリストラによって、足軽の数は大幅に減少し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。残った足軽たち</w:t>
      </w:r>
      <w:r>
        <w:rPr>
          <w:rFonts w:ascii="Meiryo UI" w:hAnsi="Meiryo UI" w:eastAsia="Meiryo UI"/>
        </w:rPr>
        <w:t>に与えられたのは</w:t>
      </w:r>
      <w:r>
        <w:rPr>
          <w:rFonts w:ascii="Meiryo UI" w:hAnsi="Meiryo UI" w:eastAsia="Meiryo UI"/>
        </w:rPr>
        <w:t>、以前よりも消極的な役割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。多くの足軽は、上級武士のサポートをしながら、戦闘準備もするという二重の負担を負わなければな</w:t>
      </w:r>
      <w:r>
        <w:rPr>
          <w:rFonts w:ascii="Meiryo UI" w:hAnsi="Meiryo UI" w:eastAsia="Meiryo UI"/>
        </w:rPr>
        <w:t>りませんでした</w:t>
      </w:r>
      <w:r>
        <w:rPr>
          <w:rFonts w:ascii="Meiryo UI" w:hAnsi="Meiryo UI" w:eastAsia="Meiryo UI"/>
        </w:rPr>
        <w:t>。それにもかかわらず、彼らには高度な教育や専門的な訓練を受ける機会があ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生活：</w:t>
      </w:r>
    </w:p>
    <w:p>
      <w:pPr/>
    </w:p>
    <w:p>
      <w:pPr/>
      <w:r>
        <w:rPr>
          <w:rFonts w:ascii="Meiryo UI" w:hAnsi="Meiryo UI" w:eastAsia="Meiryo UI"/>
        </w:rPr>
        <w:t>足軽の生活は</w:t>
      </w:r>
      <w:r>
        <w:rPr>
          <w:rFonts w:ascii="Meiryo UI" w:hAnsi="Meiryo UI" w:eastAsia="Meiryo UI"/>
        </w:rPr>
        <w:t>厳しかったようです</w:t>
      </w:r>
      <w:r>
        <w:rPr>
          <w:rFonts w:ascii="Meiryo UI" w:hAnsi="Meiryo UI" w:eastAsia="Meiryo UI"/>
        </w:rPr>
        <w:t>。彼らはしばしば上司に呼び出され、彼らの言いなりにな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が、彼らの扶持は低</w:t>
      </w:r>
      <w:r>
        <w:rPr>
          <w:rFonts w:ascii="Meiryo UI" w:hAnsi="Meiryo UI" w:eastAsia="Meiryo UI"/>
        </w:rPr>
        <w:t>いままでした</w:t>
      </w:r>
      <w:r>
        <w:rPr>
          <w:rFonts w:ascii="Meiryo UI" w:hAnsi="Meiryo UI" w:eastAsia="Meiryo UI"/>
        </w:rPr>
        <w:t>。加賀藩の典型的な足軽の場合、年間の扶持の半分以上は、当時の主食である米を購入するために費やされ</w:t>
      </w:r>
      <w:r>
        <w:rPr>
          <w:rFonts w:ascii="Meiryo UI" w:hAnsi="Meiryo UI" w:eastAsia="Meiryo UI"/>
        </w:rPr>
        <w:t>たため、</w:t>
      </w:r>
      <w:r>
        <w:rPr>
          <w:rFonts w:ascii="Meiryo UI" w:hAnsi="Meiryo UI" w:eastAsia="Meiryo UI"/>
        </w:rPr>
        <w:t>収入を補うために、</w:t>
      </w:r>
      <w:r>
        <w:rPr>
          <w:rFonts w:ascii="Meiryo UI" w:hAnsi="Meiryo UI" w:eastAsia="Meiryo UI"/>
        </w:rPr>
        <w:t>非番時は多くの足軽が</w:t>
      </w:r>
      <w:r>
        <w:rPr>
          <w:rFonts w:ascii="Meiryo UI" w:hAnsi="Meiryo UI" w:eastAsia="Meiryo UI"/>
        </w:rPr>
        <w:t>内職をしてい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衣類：</w:t>
      </w:r>
    </w:p>
    <w:p>
      <w:pPr/>
    </w:p>
    <w:p>
      <w:pPr/>
      <w:r>
        <w:rPr>
          <w:rFonts w:ascii="Meiryo UI" w:hAnsi="Meiryo UI" w:eastAsia="Meiryo UI"/>
        </w:rPr>
        <w:t>足軽</w:t>
      </w:r>
      <w:r>
        <w:rPr>
          <w:rFonts w:ascii="Meiryo UI" w:hAnsi="Meiryo UI" w:eastAsia="Meiryo UI"/>
        </w:rPr>
        <w:t>は公務では「はかま」を着用する必要がありました。彼らの場合、この衣装は、ズボンのひだが、ひざ下まではあ</w:t>
      </w:r>
      <w:r>
        <w:rPr>
          <w:rFonts w:ascii="Meiryo UI" w:hAnsi="Meiryo UI" w:eastAsia="Meiryo UI"/>
        </w:rPr>
        <w:t>っても</w:t>
      </w:r>
      <w:r>
        <w:rPr>
          <w:rFonts w:ascii="Meiryo UI" w:hAnsi="Meiryo UI" w:eastAsia="Meiryo UI"/>
        </w:rPr>
        <w:t>、足上までにはかからないもの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。より長い「はかま」は、足軽の</w:t>
      </w:r>
      <w:r>
        <w:rPr>
          <w:rFonts w:ascii="Meiryo UI" w:hAnsi="Meiryo UI" w:eastAsia="Meiryo UI"/>
        </w:rPr>
        <w:t>1ランク上の「御徒」より上の者にしか許されてい</w:t>
      </w:r>
      <w:r>
        <w:rPr>
          <w:rFonts w:ascii="Meiryo UI" w:hAnsi="Meiryo UI" w:eastAsia="Meiryo UI"/>
        </w:rPr>
        <w:t>ませんでした</w:t>
      </w:r>
      <w:r>
        <w:rPr>
          <w:rFonts w:ascii="Meiryo UI" w:hAnsi="Meiryo UI" w:eastAsia="Meiryo UI"/>
        </w:rPr>
        <w:t>。足軽は、日々、素早く動いたり、さまざまな動き方を必要としたりする業務</w:t>
      </w:r>
      <w:r>
        <w:rPr>
          <w:rFonts w:ascii="Meiryo UI" w:hAnsi="Meiryo UI" w:eastAsia="Meiryo UI"/>
        </w:rPr>
        <w:t>に従事していたため</w:t>
      </w:r>
      <w:r>
        <w:rPr>
          <w:rFonts w:ascii="Meiryo UI" w:hAnsi="Meiryo UI" w:eastAsia="Meiryo UI"/>
        </w:rPr>
        <w:t>、はかまを高くまくり上げ、太ももが現れた状態になっていたのは珍しいことでは</w:t>
      </w:r>
      <w:r>
        <w:rPr>
          <w:rFonts w:ascii="Meiryo UI" w:hAnsi="Meiryo UI" w:eastAsia="Meiryo UI"/>
        </w:rPr>
        <w:t>ありませんでした</w:t>
      </w:r>
      <w:r>
        <w:rPr>
          <w:rFonts w:ascii="Meiryo UI" w:hAnsi="Meiryo UI" w:eastAsia="Meiryo UI"/>
        </w:rPr>
        <w:t>。冬の半ばでさえ、足軽はしばしば脚を露出させてい</w:t>
      </w:r>
      <w:r>
        <w:rPr>
          <w:rFonts w:ascii="Meiryo UI" w:hAnsi="Meiryo UI" w:eastAsia="Meiryo UI"/>
        </w:rPr>
        <w:t>たのです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