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足軽</w:t>
      </w:r>
      <w:r>
        <w:rPr>
          <w:rFonts w:ascii="Meiryo UI" w:hAnsi="Meiryo UI" w:eastAsia="Meiryo UI"/>
        </w:rPr>
        <w:t>（歩兵）</w:t>
      </w:r>
      <w:r>
        <w:rPr>
          <w:rFonts w:ascii="Meiryo UI" w:hAnsi="Meiryo UI" w:eastAsia="Meiryo UI"/>
        </w:rPr>
        <w:t>の俸禄</w:t>
      </w:r>
      <w:r>
        <w:rPr>
          <w:rFonts w:ascii="Meiryo UI" w:hAnsi="Meiryo UI" w:eastAsia="Meiryo UI"/>
        </w:rPr>
        <w:t>と出世</w:t>
      </w:r>
    </w:p>
    <w:p>
      <w:pPr/>
    </w:p>
    <w:p>
      <w:pPr/>
      <w:r>
        <w:rPr>
          <w:rFonts w:ascii="Meiryo UI" w:hAnsi="Meiryo UI" w:eastAsia="Meiryo UI"/>
        </w:rPr>
        <w:t>足軽の俸禄：</w:t>
      </w:r>
    </w:p>
    <w:p>
      <w:pPr/>
    </w:p>
    <w:p>
      <w:pPr/>
      <w:r>
        <w:rPr>
          <w:rFonts w:ascii="Meiryo UI" w:hAnsi="Meiryo UI" w:eastAsia="Meiryo UI"/>
        </w:rPr>
        <w:t>武士階級は大名によって</w:t>
      </w:r>
      <w:r>
        <w:rPr>
          <w:rFonts w:ascii="Meiryo UI" w:hAnsi="Meiryo UI" w:eastAsia="Meiryo UI"/>
        </w:rPr>
        <w:t>雇用されて</w:t>
      </w:r>
      <w:r>
        <w:rPr>
          <w:rFonts w:ascii="Meiryo UI" w:hAnsi="Meiryo UI" w:eastAsia="Meiryo UI"/>
        </w:rPr>
        <w:t>おり、彼らの奉仕に応じて俸禄を受け取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。彼らの地位は代々受け継がれ、</w:t>
      </w:r>
      <w:r>
        <w:rPr>
          <w:rFonts w:ascii="Meiryo UI" w:hAnsi="Meiryo UI" w:eastAsia="Meiryo UI"/>
        </w:rPr>
        <w:t>収入を得られる</w:t>
      </w:r>
      <w:r>
        <w:rPr>
          <w:rFonts w:ascii="Meiryo UI" w:hAnsi="Meiryo UI" w:eastAsia="Meiryo UI"/>
        </w:rPr>
        <w:t>知行地</w:t>
      </w:r>
      <w:r>
        <w:rPr>
          <w:rFonts w:ascii="Meiryo UI" w:hAnsi="Meiryo UI" w:eastAsia="Meiryo UI"/>
        </w:rPr>
        <w:t>が与えられていました。その一方で、足軽</w:t>
      </w:r>
      <w:r>
        <w:rPr>
          <w:rFonts w:ascii="Meiryo UI" w:hAnsi="Meiryo UI" w:eastAsia="Meiryo UI"/>
        </w:rPr>
        <w:t>は、形式的には世襲ではなく、土地からの収入も</w:t>
      </w:r>
      <w:r>
        <w:rPr>
          <w:rFonts w:ascii="Meiryo UI" w:hAnsi="Meiryo UI" w:eastAsia="Meiryo UI"/>
        </w:rPr>
        <w:t>ありませんでした</w:t>
      </w:r>
      <w:r>
        <w:rPr>
          <w:rFonts w:ascii="Meiryo UI" w:hAnsi="Meiryo UI" w:eastAsia="Meiryo UI"/>
        </w:rPr>
        <w:t>。足軽のように低い階級の侍は、米や硬貨のお金と交換できる「切り米」というバウチャーを、決まった時期に受け取ってい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加賀の典型的な足軽は年間約</w:t>
      </w:r>
      <w:r>
        <w:rPr>
          <w:rFonts w:ascii="Meiryo UI" w:hAnsi="Meiryo UI" w:eastAsia="Meiryo UI"/>
        </w:rPr>
        <w:t>20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25俵の俸禄を受け取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。2俵は1人の1年分の炊飯量に相当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。一般的に足軽の家には6人程度の人が含まれるため、俸禄</w:t>
      </w:r>
      <w:r>
        <w:rPr>
          <w:rFonts w:ascii="Meiryo UI" w:hAnsi="Meiryo UI" w:eastAsia="Meiryo UI"/>
        </w:rPr>
        <w:t>の半分</w:t>
      </w:r>
      <w:r>
        <w:rPr>
          <w:rFonts w:ascii="Meiryo UI" w:hAnsi="Meiryo UI" w:eastAsia="Meiryo UI"/>
        </w:rPr>
        <w:t>は、生存するために必要な食品を購入することに費やされ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足軽の副業：</w:t>
      </w:r>
    </w:p>
    <w:p>
      <w:pPr/>
    </w:p>
    <w:p>
      <w:pPr/>
      <w:r>
        <w:rPr>
          <w:rFonts w:ascii="Meiryo UI" w:hAnsi="Meiryo UI" w:eastAsia="Meiryo UI"/>
        </w:rPr>
        <w:t>俸禄を補うために、足軽は時間のある時に自宅でしばしば副業をし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。彼らは「お盆（祖先を</w:t>
      </w:r>
      <w:r>
        <w:rPr>
          <w:rFonts w:ascii="Meiryo UI" w:hAnsi="Meiryo UI" w:eastAsia="Meiryo UI"/>
        </w:rPr>
        <w:t>まつる夏の</w:t>
      </w:r>
      <w:r>
        <w:rPr>
          <w:rFonts w:ascii="Meiryo UI" w:hAnsi="Meiryo UI" w:eastAsia="Meiryo UI"/>
        </w:rPr>
        <w:t>仏教行事）」といった伝統的な祝日で使う装飾を作ったり、灯篭、人形、子どもたちの遊具などをすき間時間に作っ</w:t>
      </w:r>
      <w:r>
        <w:rPr>
          <w:rFonts w:ascii="Meiryo UI" w:hAnsi="Meiryo UI" w:eastAsia="Meiryo UI"/>
        </w:rPr>
        <w:t>たりして</w:t>
      </w:r>
      <w:r>
        <w:rPr>
          <w:rFonts w:ascii="Meiryo UI" w:hAnsi="Meiryo UI" w:eastAsia="Meiryo UI"/>
        </w:rPr>
        <w:t>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加賀騒動：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彼ら</w:t>
      </w:r>
      <w:r>
        <w:rPr>
          <w:rFonts w:ascii="Meiryo UI" w:hAnsi="Meiryo UI" w:eastAsia="Meiryo UI"/>
        </w:rPr>
        <w:t>の生活は厳しかったかもしれ</w:t>
      </w:r>
      <w:r>
        <w:rPr>
          <w:rFonts w:ascii="Meiryo UI" w:hAnsi="Meiryo UI" w:eastAsia="Meiryo UI"/>
        </w:rPr>
        <w:t>ませんが</w:t>
      </w:r>
      <w:r>
        <w:rPr>
          <w:rFonts w:ascii="Meiryo UI" w:hAnsi="Meiryo UI" w:eastAsia="Meiryo UI"/>
        </w:rPr>
        <w:t>、多くの足軽は教育と文化に多くの投資をし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。その中からは、大槻朝元</w:t>
      </w:r>
      <w:r>
        <w:rPr>
          <w:rFonts w:ascii="Meiryo UI" w:hAnsi="Meiryo UI" w:eastAsia="Meiryo UI"/>
        </w:rPr>
        <w:t>（1703―1748）</w:t>
      </w:r>
      <w:r>
        <w:rPr>
          <w:rFonts w:ascii="Meiryo UI" w:hAnsi="Meiryo UI" w:eastAsia="Meiryo UI"/>
        </w:rPr>
        <w:t>のように、大きな出世をする機会をつかんだ者もい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「加賀騒動」とは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金沢の歴史における悪名高い出来事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。大槻朝元という足軽が自らの階級をはるかに上回る出世をした後、不幸な運命に見舞われ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。このエピソードは、多くの人の死をもたらし、何度も物語の中で語られ、歌舞伎（日本の伝統劇）としても上演されてい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。出来事の内容は以下の通り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加賀藩は</w:t>
      </w:r>
      <w:r>
        <w:rPr>
          <w:rFonts w:ascii="Meiryo UI" w:hAnsi="Meiryo UI" w:eastAsia="Meiryo UI"/>
        </w:rPr>
        <w:t>18世紀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経済的に苦しんでい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。時の大名である前田吉徳</w:t>
      </w:r>
      <w:r>
        <w:rPr>
          <w:rFonts w:ascii="Meiryo UI" w:hAnsi="Meiryo UI" w:eastAsia="Meiryo UI"/>
        </w:rPr>
        <w:t>（1690―1745）</w:t>
      </w:r>
      <w:r>
        <w:rPr>
          <w:rFonts w:ascii="Meiryo UI" w:hAnsi="Meiryo UI" w:eastAsia="Meiryo UI"/>
        </w:rPr>
        <w:t>は、朝元という足軽を起用し、解決策を見いだそうとし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。朝元は藩の支出を削減し、米生産量を増やすために農業に投資することで、藩の財政を立て直そうとし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 吉徳は彼の取り組みに喜び、朝元を高い階級に</w:t>
      </w:r>
      <w:r>
        <w:rPr>
          <w:rFonts w:ascii="Meiryo UI" w:hAnsi="Meiryo UI" w:eastAsia="Meiryo UI"/>
        </w:rPr>
        <w:t>出世させました</w:t>
      </w:r>
      <w:r>
        <w:rPr>
          <w:rFonts w:ascii="Meiryo UI" w:hAnsi="Meiryo UI" w:eastAsia="Meiryo UI"/>
        </w:rPr>
        <w:t>。これは既存の上流階級とうまくいかず、彼らは朝元を憎</w:t>
      </w:r>
      <w:r>
        <w:rPr>
          <w:rFonts w:ascii="Meiryo UI" w:hAnsi="Meiryo UI" w:eastAsia="Meiryo UI"/>
        </w:rPr>
        <w:t>みました</w:t>
      </w:r>
      <w:r>
        <w:rPr>
          <w:rFonts w:ascii="Meiryo UI" w:hAnsi="Meiryo UI" w:eastAsia="Meiryo UI"/>
        </w:rPr>
        <w:t>。吉徳が</w:t>
      </w:r>
      <w:r>
        <w:rPr>
          <w:rFonts w:ascii="Meiryo UI" w:hAnsi="Meiryo UI" w:eastAsia="Meiryo UI"/>
        </w:rPr>
        <w:t>病んで</w:t>
      </w:r>
      <w:r>
        <w:rPr>
          <w:rFonts w:ascii="Meiryo UI" w:hAnsi="Meiryo UI" w:eastAsia="Meiryo UI"/>
        </w:rPr>
        <w:t>亡くなった時、上流階級の者たちは朝元を遠く離れた山に追放し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。朝元はここで最後を遂げ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。この事件では、次の大名は早く亡くなり、その次の大名が毒殺されそうにな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。このような</w:t>
      </w:r>
      <w:r>
        <w:rPr>
          <w:rFonts w:ascii="Meiryo UI" w:hAnsi="Meiryo UI" w:eastAsia="Meiryo UI"/>
        </w:rPr>
        <w:t>藩の運命の変動と後継者の大名の早世といった</w:t>
      </w:r>
      <w:r>
        <w:rPr>
          <w:rFonts w:ascii="Meiryo UI" w:hAnsi="Meiryo UI" w:eastAsia="Meiryo UI"/>
        </w:rPr>
        <w:t>一連の出来後をまとめて「加賀騒動」と呼</w:t>
      </w:r>
      <w:r>
        <w:rPr>
          <w:rFonts w:ascii="Meiryo UI" w:hAnsi="Meiryo UI" w:eastAsia="Meiryo UI"/>
        </w:rPr>
        <w:t>びます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