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流し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茶の間</w:t>
      </w:r>
    </w:p>
    <w:p>
      <w:pPr/>
    </w:p>
    <w:p>
      <w:pPr/>
      <w:r>
        <w:rPr>
          <w:rFonts w:ascii="Meiryo UI" w:hAnsi="Meiryo UI" w:eastAsia="Meiryo UI"/>
        </w:rPr>
        <w:t>足軽屋敷の玄関に近く、勝手口と直結しているのは</w:t>
      </w:r>
      <w:r>
        <w:rPr>
          <w:rFonts w:ascii="Meiryo UI" w:hAnsi="Meiryo UI" w:eastAsia="Meiryo UI"/>
        </w:rPr>
        <w:t>、食事の準備に使う部屋と家族で食べる部屋、つまり</w:t>
      </w:r>
      <w:r>
        <w:rPr>
          <w:rFonts w:ascii="Meiryo UI" w:hAnsi="Meiryo UI" w:eastAsia="Meiryo UI"/>
        </w:rPr>
        <w:t>流しと茶の間で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流し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流しとは、足軽</w:t>
      </w:r>
      <w:r>
        <w:rPr>
          <w:rFonts w:ascii="Meiryo UI" w:hAnsi="Meiryo UI" w:eastAsia="Meiryo UI"/>
        </w:rPr>
        <w:t>（歩兵）</w:t>
      </w:r>
      <w:r>
        <w:rPr>
          <w:rFonts w:ascii="Meiryo UI" w:hAnsi="Meiryo UI" w:eastAsia="Meiryo UI"/>
        </w:rPr>
        <w:t>の妻が食事の準備</w:t>
      </w:r>
      <w:r>
        <w:rPr>
          <w:rFonts w:ascii="Meiryo UI" w:hAnsi="Meiryo UI" w:eastAsia="Meiryo UI"/>
        </w:rPr>
        <w:t>やそのほかの</w:t>
      </w:r>
      <w:r>
        <w:rPr>
          <w:rFonts w:ascii="Meiryo UI" w:hAnsi="Meiryo UI" w:eastAsia="Meiryo UI"/>
        </w:rPr>
        <w:t>台所作業をする場所で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。江戸時代</w:t>
      </w:r>
      <w:r>
        <w:rPr>
          <w:rFonts w:ascii="Meiryo UI" w:hAnsi="Meiryo UI" w:eastAsia="Meiryo UI"/>
        </w:rPr>
        <w:t>(1603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)はガスと電気</w:t>
      </w:r>
      <w:r>
        <w:rPr>
          <w:rFonts w:ascii="Meiryo UI" w:hAnsi="Meiryo UI" w:eastAsia="Meiryo UI"/>
        </w:rPr>
        <w:t>がまだ使われていなかったので</w:t>
      </w:r>
      <w:r>
        <w:rPr>
          <w:rFonts w:ascii="Meiryo UI" w:hAnsi="Meiryo UI" w:eastAsia="Meiryo UI"/>
        </w:rPr>
        <w:t>、コメはかまどに釜をかけ、燃え盛る薪の炎で調理さ</w:t>
      </w:r>
      <w:r>
        <w:rPr>
          <w:rFonts w:ascii="Meiryo UI" w:hAnsi="Meiryo UI" w:eastAsia="Meiryo UI"/>
        </w:rPr>
        <w:t>れました</w:t>
      </w:r>
      <w:r>
        <w:rPr>
          <w:rFonts w:ascii="Meiryo UI" w:hAnsi="Meiryo UI" w:eastAsia="Meiryo UI"/>
        </w:rPr>
        <w:t>。流しは多くの場合、前庭につながる勝手口を通す形で設けられ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。庭から取り込んだ空気によって煙を雲散させ、快適な作業空間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確保で</w:t>
      </w:r>
      <w:r>
        <w:rPr>
          <w:rFonts w:ascii="Meiryo UI" w:hAnsi="Meiryo UI" w:eastAsia="Meiryo UI"/>
        </w:rPr>
        <w:t>きました</w:t>
      </w:r>
      <w:r>
        <w:rPr>
          <w:rFonts w:ascii="Meiryo UI" w:hAnsi="Meiryo UI" w:eastAsia="Meiryo UI"/>
        </w:rPr>
        <w:t>。家を出入りするのが必要な</w:t>
      </w:r>
      <w:r>
        <w:rPr>
          <w:rFonts w:ascii="Meiryo UI" w:hAnsi="Meiryo UI" w:eastAsia="Meiryo UI"/>
        </w:rPr>
        <w:t>、洗濯といった</w:t>
      </w:r>
      <w:r>
        <w:rPr>
          <w:rFonts w:ascii="Meiryo UI" w:hAnsi="Meiryo UI" w:eastAsia="Meiryo UI"/>
        </w:rPr>
        <w:t>雑務をこなすのも楽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。洗濯は、庭で行われ、乾され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。ここには、入浴に使用された大きな盥も展示されてい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 xml:space="preserve">。  </w:t>
      </w:r>
    </w:p>
    <w:p>
      <w:pPr/>
    </w:p>
    <w:p>
      <w:pPr/>
      <w:r>
        <w:rPr>
          <w:rFonts w:ascii="Meiryo UI" w:hAnsi="Meiryo UI" w:eastAsia="Meiryo UI"/>
        </w:rPr>
        <w:t>現在の清水家の流しは板の間となってい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。しかし、江戸時代の流しは、全体が土間造り</w:t>
      </w:r>
      <w:r>
        <w:rPr>
          <w:rFonts w:ascii="Meiryo UI" w:hAnsi="Meiryo UI" w:eastAsia="Meiryo UI"/>
        </w:rPr>
        <w:t>だっただろうと思われます。</w:t>
      </w:r>
    </w:p>
    <w:p>
      <w:pPr/>
      <w:r>
        <w:rPr>
          <w:rFonts w:ascii="Meiryo UI" w:hAnsi="Meiryo UI" w:eastAsia="Meiryo UI"/>
        </w:rPr>
        <w:t xml:space="preserve">　</w:t>
      </w:r>
    </w:p>
    <w:p>
      <w:pPr/>
      <w:r>
        <w:rPr>
          <w:rFonts w:ascii="Meiryo UI" w:hAnsi="Meiryo UI" w:eastAsia="Meiryo UI"/>
        </w:rPr>
        <w:t>茶の間（食堂）</w:t>
      </w:r>
      <w:r>
        <w:rPr>
          <w:rFonts w:ascii="Meiryo UI" w:hAnsi="Meiryo UI" w:eastAsia="Meiryo UI"/>
        </w:rPr>
        <w:t>：</w:t>
      </w:r>
    </w:p>
    <w:p>
      <w:pPr/>
    </w:p>
    <w:p>
      <w:pPr/>
      <w:r>
        <w:rPr>
          <w:rFonts w:ascii="Meiryo UI" w:hAnsi="Meiryo UI" w:eastAsia="Meiryo UI"/>
        </w:rPr>
        <w:t>茶の間は、主として食堂として使用されてい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。家族が集まって一緒に食事しリラックスできる場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。清水家では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当時使われていたと推測される食器を置いて</w:t>
      </w:r>
      <w:r>
        <w:rPr>
          <w:rFonts w:ascii="Meiryo UI" w:hAnsi="Meiryo UI" w:eastAsia="Meiryo UI"/>
        </w:rPr>
        <w:t>おり、</w:t>
      </w:r>
      <w:r>
        <w:rPr>
          <w:rFonts w:ascii="Meiryo UI" w:hAnsi="Meiryo UI" w:eastAsia="Meiryo UI"/>
        </w:rPr>
        <w:t>当時の様子を</w:t>
      </w:r>
      <w:r>
        <w:rPr>
          <w:rFonts w:ascii="Meiryo UI" w:hAnsi="Meiryo UI" w:eastAsia="Meiryo UI"/>
        </w:rPr>
        <w:t>より生き生きと</w:t>
      </w:r>
      <w:r>
        <w:rPr>
          <w:rFonts w:ascii="Meiryo UI" w:hAnsi="Meiryo UI" w:eastAsia="Meiryo UI"/>
        </w:rPr>
        <w:t>再現してい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江戸時代はそもそも</w:t>
      </w:r>
      <w:r>
        <w:rPr>
          <w:rFonts w:ascii="Meiryo UI" w:hAnsi="Meiryo UI" w:eastAsia="Meiryo UI"/>
        </w:rPr>
        <w:t>単独の食卓</w:t>
      </w:r>
      <w:r>
        <w:rPr>
          <w:rFonts w:ascii="Meiryo UI" w:hAnsi="Meiryo UI" w:eastAsia="Meiryo UI"/>
        </w:rPr>
        <w:t>が存在せず、代わりに、「箱膳」と呼ばれる個人用の箱型テーブルが使われ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。箱膳は中空で蓋が付いてい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。食事時には、箱膳上部の蓋の上に食事の皿などが並べられ、食後は、洗われた食器が箱膳内部に格納され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江戸時代の典型的な食事は、スープ料理一品、野菜料理一品と、主食のコメで構成されていた。</w:t>
      </w:r>
      <w:r>
        <w:rPr>
          <w:rFonts w:ascii="Meiryo UI" w:hAnsi="Meiryo UI" w:eastAsia="Meiryo UI"/>
        </w:rPr>
        <w:t>もともと、人々は</w:t>
      </w:r>
      <w:r>
        <w:rPr>
          <w:rFonts w:ascii="Meiryo UI" w:hAnsi="Meiryo UI" w:eastAsia="Meiryo UI"/>
        </w:rPr>
        <w:t>1日2回の食事（朝と夕方）</w:t>
      </w:r>
      <w:r>
        <w:rPr>
          <w:rFonts w:ascii="Meiryo UI" w:hAnsi="Meiryo UI" w:eastAsia="Meiryo UI"/>
        </w:rPr>
        <w:t>を取っていましたが、</w:t>
      </w:r>
      <w:r>
        <w:rPr>
          <w:rFonts w:ascii="Meiryo UI" w:hAnsi="Meiryo UI" w:eastAsia="Meiryo UI"/>
        </w:rPr>
        <w:t>17世紀の終わりごろに1日3食に変化し</w:t>
      </w:r>
      <w:r>
        <w:rPr>
          <w:rFonts w:ascii="Meiryo UI" w:hAnsi="Meiryo UI" w:eastAsia="Meiryo UI"/>
        </w:rPr>
        <w:t>ました。</w:t>
      </w:r>
      <w:r>
        <w:rPr>
          <w:rFonts w:ascii="Meiryo UI" w:hAnsi="Meiryo UI" w:eastAsia="Meiryo UI"/>
        </w:rPr>
        <w:t>おそらくは経済的繁栄の証</w:t>
      </w:r>
      <w:r>
        <w:rPr>
          <w:rFonts w:ascii="Meiryo UI" w:hAnsi="Meiryo UI" w:eastAsia="Meiryo UI"/>
        </w:rPr>
        <w:t>だろうと思われます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