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このお堂には、日本全国の神社仏閣の様々な仏や菩薩、仏法の守護者である護法神が祀られている。護法神とは民衆や国土を守り、法華経の行者を守護する神様であり、福をもたらす宇宙の働きを象徴した地の神様もこれに含まれる。</w:t>
      </w:r>
    </w:p>
    <w:p>
      <w:pPr/>
      <w:r>
        <w:rPr>
          <w:rFonts w:ascii="Meiryo UI" w:hAnsi="Meiryo UI" w:eastAsia="Meiryo UI"/>
        </w:rPr>
        <w:t>参詣者も堂内に入り、これまでのご守護を感謝し、それぞれの願いと世界の平和を祈願することができる。堂内の壁面には、一ヵ月三十日間を順番に守護する３０体の神々のお姿が描かれている。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