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蛤御門</w:t>
      </w:r>
    </w:p>
    <w:p>
      <w:pPr/>
      <w:r>
        <w:rPr>
          <w:rFonts w:ascii="Meiryo UI" w:hAnsi="Meiryo UI" w:eastAsia="Meiryo UI"/>
        </w:rPr>
        <w:t>この門</w:t>
      </w:r>
      <w:r>
        <w:rPr>
          <w:rFonts w:ascii="Meiryo UI" w:hAnsi="Meiryo UI" w:eastAsia="Meiryo UI"/>
        </w:rPr>
        <w:t>の</w:t>
      </w:r>
      <w:r>
        <w:rPr>
          <w:rFonts w:ascii="Meiryo UI" w:hAnsi="Meiryo UI" w:eastAsia="Meiryo UI"/>
        </w:rPr>
        <w:t>蛤御門という</w:t>
      </w:r>
      <w:r>
        <w:rPr>
          <w:rFonts w:ascii="Meiryo UI" w:hAnsi="Meiryo UI" w:eastAsia="Meiryo UI"/>
        </w:rPr>
        <w:t>名前</w:t>
      </w:r>
      <w:r>
        <w:rPr>
          <w:rFonts w:ascii="Meiryo UI" w:hAnsi="Meiryo UI" w:eastAsia="Meiryo UI"/>
        </w:rPr>
        <w:t>は、御所内の邸宅</w:t>
      </w:r>
      <w:r>
        <w:rPr>
          <w:rFonts w:ascii="Meiryo UI" w:hAnsi="Meiryo UI" w:eastAsia="Meiryo UI"/>
        </w:rPr>
        <w:t>の多くを炎上させた大火にちなんでいます。</w:t>
      </w:r>
      <w:r>
        <w:rPr>
          <w:rFonts w:ascii="Meiryo UI" w:hAnsi="Meiryo UI" w:eastAsia="Meiryo UI"/>
        </w:rPr>
        <w:t>火</w:t>
      </w:r>
      <w:r>
        <w:rPr>
          <w:rFonts w:ascii="Meiryo UI" w:hAnsi="Meiryo UI" w:eastAsia="Meiryo UI"/>
        </w:rPr>
        <w:t>が燃え盛った</w:t>
      </w:r>
      <w:r>
        <w:rPr>
          <w:rFonts w:ascii="Meiryo UI" w:hAnsi="Meiryo UI" w:eastAsia="Meiryo UI"/>
        </w:rPr>
        <w:t>とき、焼きはまぐりが口を開けるようにこの門が開き、それによって御所の住人たちが外に逃れることができたとい</w:t>
      </w:r>
      <w:r>
        <w:rPr>
          <w:rFonts w:ascii="Meiryo UI" w:hAnsi="Meiryo UI" w:eastAsia="Meiryo UI"/>
        </w:rPr>
        <w:t>います</w:t>
      </w:r>
      <w:r>
        <w:rPr>
          <w:rFonts w:ascii="Meiryo UI" w:hAnsi="Meiryo UI" w:eastAsia="Meiryo UI"/>
        </w:rPr>
        <w:t>。</w:t>
      </w:r>
    </w:p>
    <w:p>
      <w:pPr/>
    </w:p>
    <w:p>
      <w:pPr/>
      <w:r>
        <w:rPr>
          <w:rFonts w:ascii="Meiryo UI" w:hAnsi="Meiryo UI" w:eastAsia="Meiryo UI"/>
        </w:rPr>
        <w:t>この門は禁門の変（別名蛤御門の変）の舞台としても有名です。1</w:t>
      </w:r>
      <w:r>
        <w:rPr>
          <w:rFonts w:ascii="Meiryo UI" w:hAnsi="Meiryo UI" w:eastAsia="Meiryo UI"/>
        </w:rPr>
        <w:t>86</w:t>
      </w:r>
      <w:r>
        <w:rPr>
          <w:rFonts w:ascii="Meiryo UI" w:hAnsi="Meiryo UI" w:eastAsia="Meiryo UI"/>
        </w:rPr>
        <w:t>4</w:t>
      </w:r>
      <w:r>
        <w:rPr>
          <w:rFonts w:ascii="Meiryo UI" w:hAnsi="Meiryo UI" w:eastAsia="Meiryo UI"/>
        </w:rPr>
        <w:t>年、</w:t>
      </w:r>
      <w:r>
        <w:rPr>
          <w:rFonts w:ascii="Meiryo UI" w:hAnsi="Meiryo UI" w:eastAsia="Meiryo UI"/>
        </w:rPr>
        <w:t>江戸時代の終わり頃に、尊王攘夷派、すなわち天皇のもとに政治的実権を取り戻し、外国人を排斥しようとする思想の信奉者たちが反乱を起こし、御</w:t>
      </w:r>
      <w:r>
        <w:rPr>
          <w:rFonts w:ascii="Meiryo UI" w:hAnsi="Meiryo UI" w:eastAsia="Meiryo UI"/>
        </w:rPr>
        <w:t>所</w:t>
      </w:r>
      <w:r>
        <w:rPr>
          <w:rFonts w:ascii="Meiryo UI" w:hAnsi="Meiryo UI" w:eastAsia="Meiryo UI"/>
        </w:rPr>
        <w:t>に押し入ろうとしたのです。現在でもこの門の風化した梁には、反逆者達が退けられたときに起こった戦闘の際の銃弾の跡を見ることができます。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