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賀陽宮邸跡</w:t>
      </w:r>
    </w:p>
    <w:p>
      <w:pPr/>
      <w:r>
        <w:rPr>
          <w:rFonts w:ascii="Meiryo UI" w:hAnsi="Meiryo UI" w:eastAsia="Meiryo UI"/>
        </w:rPr>
        <w:t>ここから烏丸通までの区画が、伏見宮邦家の四男である朝彦親王の住居として使われていました。親王は</w:t>
      </w:r>
      <w:r>
        <w:rPr>
          <w:rFonts w:ascii="Meiryo UI" w:hAnsi="Meiryo UI" w:eastAsia="Meiryo UI"/>
        </w:rPr>
        <w:t>京都の</w:t>
      </w:r>
      <w:r>
        <w:rPr>
          <w:rFonts w:ascii="Meiryo UI" w:hAnsi="Meiryo UI" w:eastAsia="Meiryo UI"/>
        </w:rPr>
        <w:t>天台宗青蓮院の門主でしたが、孝明天皇から大きな信頼を寄せられて仏門を離れ、中川宮を名乗り、天皇の補佐役としての役割を果たすようになります。</w:t>
      </w:r>
    </w:p>
    <w:p>
      <w:pPr/>
    </w:p>
    <w:p>
      <w:pPr/>
      <w:r>
        <w:rPr>
          <w:rFonts w:ascii="Meiryo UI" w:hAnsi="Meiryo UI" w:eastAsia="Meiryo UI"/>
        </w:rPr>
        <w:t>この場所にはカヤの巨木が生えていたため、親王は賀陽宮という呼び名でも呼ばれるようになりました。親王は朝廷と幕府の融和を掲げていたため、尊王攘夷派からは敵視されていました。その結果、1868年の明治維新後、朝彦親王は広島に追放されてしまいます。天皇の補佐役としてのその功績を顕彰して、大きな石碑「</w:t>
      </w:r>
      <w:r>
        <w:rPr>
          <w:rFonts w:ascii="Meiryo UI" w:hAnsi="Meiryo UI" w:eastAsia="Meiryo UI"/>
        </w:rPr>
        <w:t>貽範碑」が建てられました。この石碑には、朝彦親王の四男である梨本宮親王の名前も刻まれています。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