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神子畑</w:t>
      </w:r>
      <w:r>
        <w:rPr>
          <w:rFonts w:ascii="Meiryo UI" w:hAnsi="Meiryo UI" w:eastAsia="Meiryo UI"/>
        </w:rPr>
        <w:t>の銀の採掘は1,00</w:t>
      </w:r>
      <w:r>
        <w:rPr>
          <w:rFonts w:ascii="Meiryo UI" w:hAnsi="Meiryo UI" w:eastAsia="Meiryo UI"/>
        </w:rPr>
        <w:t>0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以上</w:t>
      </w:r>
      <w:r>
        <w:rPr>
          <w:rFonts w:ascii="Meiryo UI" w:hAnsi="Meiryo UI" w:eastAsia="Meiryo UI"/>
        </w:rPr>
        <w:t>前</w:t>
      </w:r>
      <w:r>
        <w:rPr>
          <w:rFonts w:ascii="Meiryo UI" w:hAnsi="Meiryo UI" w:eastAsia="Meiryo UI"/>
        </w:rPr>
        <w:t>に始まった。15世紀までに神子畑は</w:t>
      </w:r>
      <w:r>
        <w:rPr>
          <w:rFonts w:ascii="Meiryo UI" w:hAnsi="Meiryo UI" w:eastAsia="Meiryo UI"/>
        </w:rPr>
        <w:t>明延</w:t>
      </w:r>
      <w:r>
        <w:rPr>
          <w:rFonts w:ascii="Meiryo UI" w:hAnsi="Meiryo UI" w:eastAsia="Meiryo UI"/>
        </w:rPr>
        <w:t>と生野といっしょになり，その地方で最も生産高の高い鉱山の一つになっていた。その最も栄えた時期は1870年代から1890年代の明治時代初期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1868-1012)であった。1896年に鉱山は三菱会社に売却されたが，1907年までに銀と銅はほとんど掘り尽くされていた。1919年，三菱はその地を東アジア最大の精錬工場の一つに変えた。亜鉛，銅，錫を含む原鉱は列車で</w:t>
      </w:r>
      <w:r>
        <w:rPr>
          <w:rFonts w:ascii="Meiryo UI" w:hAnsi="Meiryo UI" w:eastAsia="Meiryo UI"/>
        </w:rPr>
        <w:t>明延から山を通って運ばれたが，明延では新しい鉱脈が発見されていた。</w:t>
      </w:r>
    </w:p>
    <w:p>
      <w:pPr/>
      <w:r>
        <w:rPr>
          <w:rFonts w:ascii="Meiryo UI" w:hAnsi="Meiryo UI" w:eastAsia="Meiryo UI"/>
        </w:rPr>
        <w:t>神子畑精錬工場は険しい</w:t>
      </w:r>
      <w:r>
        <w:rPr>
          <w:rFonts w:ascii="Meiryo UI" w:hAnsi="Meiryo UI" w:eastAsia="Meiryo UI"/>
        </w:rPr>
        <w:t>斜面</w:t>
      </w:r>
      <w:r>
        <w:rPr>
          <w:rFonts w:ascii="Meiryo UI" w:hAnsi="Meiryo UI" w:eastAsia="Meiryo UI"/>
        </w:rPr>
        <w:t>に建てられた。鉱石は頂上まで運ばれ，そこで砕かれ水と混ぜ合わせスラリー(泥漿)が作られた。スラリーが坂を下って行くにつれ，それはさまざまな物理的，化学的な工程を経て分離された。丘の麓では廃水が取り除かれ，鉱物が残された。その廃水は濃縮装置として知られる巨大なセメントの</w:t>
      </w:r>
      <w:r>
        <w:rPr>
          <w:rFonts w:ascii="Meiryo UI" w:hAnsi="Meiryo UI" w:eastAsia="Meiryo UI"/>
        </w:rPr>
        <w:t>じょうごに注がれた。廃水は濃縮され濃縮汚泥になった。工場は1987年に閉鎖し，2004年に部分的に取り壊され，コンクリートの土台と濃縮装置だけが残っている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