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林檎の庭</w:t>
      </w:r>
    </w:p>
    <w:p>
      <w:pPr/>
      <w:r>
        <w:rPr>
          <w:rFonts w:ascii="Meiryo UI" w:hAnsi="Meiryo UI" w:eastAsia="Meiryo UI"/>
        </w:rPr>
        <w:t xml:space="preserve"> </w:t>
      </w:r>
    </w:p>
    <w:p>
      <w:pPr/>
      <w:r>
        <w:rPr>
          <w:rFonts w:ascii="Meiryo UI" w:hAnsi="Meiryo UI" w:eastAsia="Meiryo UI"/>
        </w:rPr>
        <w:t>林檎の庭は春日大社本殿の広場であり、二階建ての中門（ちゅうもん）の前に位置します。最初の林檎の木は、高倉天皇</w:t>
      </w:r>
      <w:r>
        <w:rPr>
          <w:rFonts w:ascii="Meiryo UI" w:hAnsi="Meiryo UI" w:eastAsia="Meiryo UI"/>
        </w:rPr>
        <w:t>(1161-1181)が春日大社の神々への贈り物として献上しました。</w:t>
      </w:r>
    </w:p>
    <w:p>
      <w:pPr/>
    </w:p>
    <w:p>
      <w:pPr/>
      <w:r>
        <w:rPr>
          <w:rFonts w:ascii="Meiryo UI" w:hAnsi="Meiryo UI" w:eastAsia="Meiryo UI"/>
        </w:rPr>
        <w:t>現在の木は</w:t>
      </w:r>
      <w:r>
        <w:rPr>
          <w:rFonts w:ascii="Meiryo UI" w:hAnsi="Meiryo UI" w:eastAsia="Meiryo UI"/>
        </w:rPr>
        <w:t>1955年に春日大社へ日本の学生によって献木されたものです。毎年この木でとれる林檎は春日大社の神への供物として捧げられます。</w:t>
      </w:r>
    </w:p>
    <w:p>
      <w:pPr/>
    </w:p>
    <w:p>
      <w:pPr/>
      <w:r>
        <w:rPr>
          <w:rFonts w:ascii="Meiryo UI" w:hAnsi="Meiryo UI" w:eastAsia="Meiryo UI"/>
        </w:rPr>
        <w:t>林檎の庭では、年間を通して、舞楽や神楽が奉納されます。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