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後ろ向き門</w:t>
      </w:r>
    </w:p>
    <w:p>
      <w:pPr/>
    </w:p>
    <w:p>
      <w:pPr/>
      <w:r>
        <w:rPr>
          <w:rFonts w:ascii="Meiryo UI" w:hAnsi="Meiryo UI" w:eastAsia="Meiryo UI"/>
        </w:rPr>
        <w:t>本門は、元は大山寺本坊であった西楽院の表門の役割を果たしていました。しかしながら、</w:t>
      </w:r>
      <w:r>
        <w:rPr>
          <w:rFonts w:ascii="Meiryo UI" w:hAnsi="Meiryo UI" w:eastAsia="Meiryo UI"/>
        </w:rPr>
        <w:t>1875年に寺号廃絶となり神社となった時に、門は奥宮の門を作るために移設させられました。</w:t>
      </w:r>
      <w:r>
        <w:rPr>
          <w:rFonts w:ascii="Meiryo UI" w:hAnsi="Meiryo UI" w:eastAsia="Meiryo UI"/>
        </w:rPr>
        <w:t>現在の場所に動かされたとき、</w:t>
      </w:r>
      <w:r>
        <w:rPr>
          <w:rFonts w:ascii="Meiryo UI" w:hAnsi="Meiryo UI" w:eastAsia="Meiryo UI"/>
        </w:rPr>
        <w:t>方向を調整</w:t>
      </w:r>
      <w:r>
        <w:rPr>
          <w:rFonts w:ascii="Meiryo UI" w:hAnsi="Meiryo UI" w:eastAsia="Meiryo UI"/>
        </w:rPr>
        <w:t>しなかった</w:t>
      </w:r>
      <w:r>
        <w:rPr>
          <w:rFonts w:ascii="Meiryo UI" w:hAnsi="Meiryo UI" w:eastAsia="Meiryo UI"/>
        </w:rPr>
        <w:t>ので、</w:t>
      </w:r>
      <w:r>
        <w:rPr>
          <w:rFonts w:ascii="Meiryo UI" w:hAnsi="Meiryo UI" w:eastAsia="Meiryo UI"/>
        </w:rPr>
        <w:t>門は</w:t>
      </w:r>
      <w:r>
        <w:rPr>
          <w:rFonts w:ascii="Meiryo UI" w:hAnsi="Meiryo UI" w:eastAsia="Meiryo UI"/>
        </w:rPr>
        <w:t>後ろ向きになっています。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