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四季を問わず美しい庭園</w:t>
      </w:r>
    </w:p>
    <w:p>
      <w:pPr/>
      <w:r>
        <w:rPr>
          <w:rFonts w:ascii="Meiryo UI" w:hAnsi="Meiryo UI" w:eastAsia="Meiryo UI"/>
        </w:rPr>
        <w:t>毛利邸の庭園は、季節を問わず美しく見えるように設計されています。表門を通り抜けるとすぐに季節感をお感じになられることでしょう。ここから屋敷に通じる路の左側には、初夏</w:t>
      </w:r>
      <w:r>
        <w:rPr>
          <w:rFonts w:ascii="Meiryo UI" w:hAnsi="Meiryo UI" w:eastAsia="Meiryo UI"/>
        </w:rPr>
        <w:t>春</w:t>
      </w:r>
      <w:r>
        <w:rPr>
          <w:rFonts w:ascii="Meiryo UI" w:hAnsi="Meiryo UI" w:eastAsia="Meiryo UI"/>
        </w:rPr>
        <w:t>に花の開くサツキが二重に並んで植えられています。右側にはカエデの林があり、秋に鮮やかな紅葉になります。</w:t>
      </w:r>
    </w:p>
    <w:p>
      <w:pPr/>
    </w:p>
    <w:p>
      <w:pPr/>
      <w:r>
        <w:rPr>
          <w:rFonts w:ascii="Meiryo UI" w:hAnsi="Meiryo UI" w:eastAsia="Meiryo UI"/>
        </w:rPr>
        <w:t>こちらが季節ごとの庭園ハイライトのリストです。</w:t>
      </w:r>
    </w:p>
    <w:p>
      <w:pPr/>
      <w:r>
        <w:rPr>
          <w:rFonts w:ascii="Meiryo UI" w:hAnsi="Meiryo UI" w:eastAsia="Meiryo UI"/>
          <w:b/>
        </w:rPr>
        <w:t>春</w:t>
      </w:r>
    </w:p>
    <w:p>
      <w:pPr/>
      <w:r>
        <w:rPr>
          <w:rFonts w:ascii="Meiryo UI" w:hAnsi="Meiryo UI" w:eastAsia="Meiryo UI"/>
        </w:rPr>
        <w:t>梅の開花：2月下旬</w:t>
      </w:r>
    </w:p>
    <w:p>
      <w:pPr/>
      <w:r>
        <w:rPr>
          <w:rFonts w:ascii="Meiryo UI" w:hAnsi="Meiryo UI" w:eastAsia="Meiryo UI"/>
        </w:rPr>
        <w:t>桜の開花：3月下旬</w:t>
      </w:r>
      <w:r>
        <w:rPr>
          <w:rFonts w:ascii="Meiryo UI" w:hAnsi="Meiryo UI" w:eastAsia="Meiryo UI"/>
        </w:rPr>
        <w:t>〜</w:t>
      </w:r>
      <w:r>
        <w:rPr>
          <w:rFonts w:ascii="Meiryo UI" w:hAnsi="Meiryo UI" w:eastAsia="Meiryo UI"/>
        </w:rPr>
        <w:t>4月上旬</w:t>
      </w:r>
    </w:p>
    <w:p>
      <w:pPr/>
      <w:r>
        <w:rPr>
          <w:rFonts w:ascii="Meiryo UI" w:hAnsi="Meiryo UI" w:eastAsia="Meiryo UI"/>
        </w:rPr>
        <w:t>八重桜の開花：4月中旬</w:t>
      </w:r>
      <w:r>
        <w:rPr>
          <w:rFonts w:ascii="Meiryo UI" w:hAnsi="Meiryo UI" w:eastAsia="Meiryo UI"/>
        </w:rPr>
        <w:t>〜</w:t>
      </w:r>
      <w:r>
        <w:rPr>
          <w:rFonts w:ascii="Meiryo UI" w:hAnsi="Meiryo UI" w:eastAsia="Meiryo UI"/>
        </w:rPr>
        <w:t>4月末</w:t>
      </w:r>
    </w:p>
    <w:p>
      <w:pPr/>
      <w:r>
        <w:rPr>
          <w:rFonts w:ascii="Meiryo UI" w:hAnsi="Meiryo UI" w:eastAsia="Meiryo UI"/>
        </w:rPr>
        <w:t>藤：4月下旬</w:t>
      </w:r>
      <w:r>
        <w:rPr>
          <w:rFonts w:ascii="Meiryo UI" w:hAnsi="Meiryo UI" w:eastAsia="Meiryo UI"/>
        </w:rPr>
        <w:t>〜</w:t>
      </w:r>
      <w:r>
        <w:rPr>
          <w:rFonts w:ascii="Meiryo UI" w:hAnsi="Meiryo UI" w:eastAsia="Meiryo UI"/>
        </w:rPr>
        <w:t>5月上旬</w:t>
      </w:r>
    </w:p>
    <w:p>
      <w:pPr/>
      <w:r>
        <w:rPr>
          <w:rFonts w:ascii="Meiryo UI" w:hAnsi="Meiryo UI" w:eastAsia="Meiryo UI"/>
        </w:rPr>
        <w:t>ツツジ：5月中旬</w:t>
      </w:r>
      <w:r>
        <w:rPr>
          <w:rFonts w:ascii="Meiryo UI" w:hAnsi="Meiryo UI" w:eastAsia="Meiryo UI"/>
        </w:rPr>
        <w:t>〜</w:t>
      </w:r>
      <w:r>
        <w:rPr>
          <w:rFonts w:ascii="Meiryo UI" w:hAnsi="Meiryo UI" w:eastAsia="Meiryo UI"/>
        </w:rPr>
        <w:t>6月中旬</w:t>
      </w:r>
    </w:p>
    <w:p>
      <w:pPr/>
      <w:r>
        <w:rPr>
          <w:rFonts w:ascii="Meiryo UI" w:hAnsi="Meiryo UI" w:eastAsia="Meiryo UI"/>
        </w:rPr>
        <w:t>アヤメ：5月下旬</w:t>
      </w:r>
      <w:r>
        <w:rPr>
          <w:rFonts w:ascii="Meiryo UI" w:hAnsi="Meiryo UI" w:eastAsia="Meiryo UI"/>
        </w:rPr>
        <w:t>〜</w:t>
      </w:r>
      <w:r>
        <w:rPr>
          <w:rFonts w:ascii="Meiryo UI" w:hAnsi="Meiryo UI" w:eastAsia="Meiryo UI"/>
        </w:rPr>
        <w:t>6月上旬</w:t>
      </w:r>
    </w:p>
    <w:p>
      <w:pPr/>
      <w:r>
        <w:rPr>
          <w:rFonts w:ascii="Meiryo UI" w:hAnsi="Meiryo UI" w:eastAsia="Meiryo UI"/>
        </w:rPr>
        <w:t>花菖蒲：</w:t>
      </w:r>
      <w:r>
        <w:rPr>
          <w:rFonts w:ascii="Meiryo UI" w:hAnsi="Meiryo UI" w:eastAsia="Meiryo UI"/>
        </w:rPr>
        <w:t>6月上旬～中旬</w:t>
      </w:r>
    </w:p>
    <w:p>
      <w:pPr/>
      <w:r>
        <w:rPr>
          <w:rFonts w:ascii="Meiryo UI" w:hAnsi="Meiryo UI" w:eastAsia="Meiryo UI"/>
        </w:rPr>
        <w:t>沢瀉（おもだか）：</w:t>
      </w:r>
      <w:r>
        <w:rPr>
          <w:rFonts w:ascii="Meiryo UI" w:hAnsi="Meiryo UI" w:eastAsia="Meiryo UI"/>
        </w:rPr>
        <w:t>6月上旬～9月</w:t>
      </w:r>
    </w:p>
    <w:p>
      <w:pPr/>
    </w:p>
    <w:p>
      <w:pPr/>
      <w:r>
        <w:rPr>
          <w:rFonts w:ascii="Meiryo UI" w:hAnsi="Meiryo UI" w:eastAsia="Meiryo UI"/>
          <w:b/>
        </w:rPr>
        <w:t>夏</w:t>
      </w:r>
    </w:p>
    <w:p>
      <w:pPr/>
      <w:r>
        <w:rPr>
          <w:rFonts w:ascii="Meiryo UI" w:hAnsi="Meiryo UI" w:eastAsia="Meiryo UI"/>
        </w:rPr>
        <w:t>スイレン：</w:t>
      </w:r>
      <w:r>
        <w:rPr>
          <w:rFonts w:ascii="Meiryo UI" w:hAnsi="Meiryo UI" w:eastAsia="Meiryo UI"/>
        </w:rPr>
        <w:t>7月～10</w:t>
      </w:r>
      <w:r>
        <w:rPr>
          <w:rFonts w:ascii="Meiryo UI" w:hAnsi="Meiryo UI" w:eastAsia="Meiryo UI"/>
        </w:rPr>
        <w:t>月</w:t>
      </w:r>
    </w:p>
    <w:p>
      <w:pPr/>
    </w:p>
    <w:p>
      <w:pPr/>
      <w:r>
        <w:rPr>
          <w:rFonts w:ascii="Meiryo UI" w:hAnsi="Meiryo UI" w:eastAsia="Meiryo UI"/>
          <w:b/>
        </w:rPr>
        <w:t>秋</w:t>
      </w:r>
    </w:p>
    <w:p>
      <w:pPr/>
      <w:r>
        <w:rPr>
          <w:rFonts w:ascii="Meiryo UI" w:hAnsi="Meiryo UI" w:eastAsia="Meiryo UI"/>
        </w:rPr>
        <w:t>カエデ：11月中旬</w:t>
      </w:r>
      <w:r>
        <w:rPr>
          <w:rFonts w:ascii="Meiryo UI" w:hAnsi="Meiryo UI" w:eastAsia="Meiryo UI"/>
        </w:rPr>
        <w:t>〜</w:t>
      </w:r>
      <w:r>
        <w:rPr>
          <w:rFonts w:ascii="Meiryo UI" w:hAnsi="Meiryo UI" w:eastAsia="Meiryo UI"/>
        </w:rPr>
        <w:t>12月初旬</w:t>
      </w:r>
    </w:p>
    <w:p>
      <w:pPr/>
    </w:p>
    <w:p>
      <w:pPr/>
      <w:r>
        <w:rPr>
          <w:rFonts w:ascii="Meiryo UI" w:hAnsi="Meiryo UI" w:eastAsia="Meiryo UI"/>
        </w:rPr>
        <w:t>池のそばの古いあずまや近くを訪れ、それがXXX</w:t>
      </w:r>
      <w:r>
        <w:rPr>
          <w:rFonts w:ascii="Meiryo UI" w:hAnsi="Meiryo UI" w:eastAsia="Meiryo UI"/>
        </w:rPr>
        <w:t>6月～9</w:t>
      </w:r>
      <w:r>
        <w:rPr>
          <w:rFonts w:ascii="Meiryo UI" w:hAnsi="Meiryo UI" w:eastAsia="Meiryo UI"/>
        </w:rPr>
        <w:t>月だったら、目をこらして周囲をよく見回してください。毛利家が家紋の1つとして使う花、オモダカが見られるかもしれません。</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