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Meiryo UI" w:hAnsi="Meiryo UI" w:eastAsia="Meiryo UI"/>
        </w:rPr>
        <w:t>本尊薬師如来と現世利益</w:t>
      </w:r>
    </w:p>
    <w:p>
      <w:pPr/>
      <w:r>
        <w:rPr>
          <w:rFonts w:ascii="Meiryo UI" w:hAnsi="Meiryo UI" w:eastAsia="Meiryo UI"/>
        </w:rPr>
        <w:t>周防国分寺</w:t>
      </w:r>
      <w:r>
        <w:rPr>
          <w:rFonts w:ascii="Meiryo UI" w:hAnsi="Meiryo UI" w:eastAsia="Meiryo UI"/>
        </w:rPr>
        <w:t>の本堂にある仏像50体の中で、主たる信仰対象となる仏像は、</w:t>
      </w:r>
      <w:r>
        <w:rPr>
          <w:rFonts w:ascii="Meiryo UI" w:hAnsi="Meiryo UI" w:eastAsia="Meiryo UI"/>
        </w:rPr>
        <w:t>薬師如来です</w:t>
      </w:r>
      <w:r>
        <w:rPr>
          <w:rFonts w:ascii="Meiryo UI" w:hAnsi="Meiryo UI" w:eastAsia="Meiryo UI"/>
        </w:rPr>
        <w:t>。須弥壇の中央に安置されており、大きさで他の仏像と比較するとその重要度が反映されています。薬師如来は、病気から人を救い、飢えと</w:t>
      </w:r>
      <w:r>
        <w:rPr>
          <w:rFonts w:ascii="Meiryo UI" w:hAnsi="Meiryo UI" w:eastAsia="Meiryo UI"/>
        </w:rPr>
        <w:t>渇きをなくし、生活の必要性を満たしてくれます。すべてにおいて</w:t>
      </w:r>
      <w:r>
        <w:rPr>
          <w:rFonts w:ascii="Meiryo UI" w:hAnsi="Meiryo UI" w:eastAsia="Meiryo UI"/>
          <w:i/>
        </w:rPr>
        <w:t>現世利益</w:t>
      </w:r>
      <w:r>
        <w:rPr>
          <w:rFonts w:ascii="Meiryo UI" w:hAnsi="Meiryo UI" w:eastAsia="Meiryo UI"/>
        </w:rPr>
        <w:t>をもたらします。</w:t>
      </w:r>
      <w:r>
        <w:rPr>
          <w:rFonts w:ascii="Meiryo UI" w:hAnsi="Meiryo UI" w:eastAsia="Meiryo UI"/>
        </w:rPr>
        <w:br/>
      </w:r>
      <w:r>
        <w:rPr>
          <w:rFonts w:ascii="Meiryo UI" w:hAnsi="Meiryo UI" w:eastAsia="Meiryo UI"/>
        </w:rPr>
        <w:br/>
      </w:r>
      <w:r>
        <w:rPr>
          <w:rFonts w:ascii="Meiryo UI" w:hAnsi="Meiryo UI" w:eastAsia="Meiryo UI"/>
        </w:rPr>
        <w:t>薬師如来は、いくつかの木材をつぎ合わせ作る造像技術（</w:t>
      </w:r>
      <w:r>
        <w:rPr>
          <w:rFonts w:ascii="Meiryo UI" w:hAnsi="Meiryo UI" w:eastAsia="Meiryo UI"/>
          <w:i/>
        </w:rPr>
        <w:t>寄木造</w:t>
      </w:r>
      <w:r>
        <w:rPr>
          <w:rFonts w:ascii="Meiryo UI" w:hAnsi="Meiryo UI" w:eastAsia="Meiryo UI"/>
        </w:rPr>
        <w:t>として知られている技法）を用いて造らており、光背には頂に大日如来、その下に飛天と迦陵頻</w:t>
      </w:r>
      <w:r>
        <w:rPr>
          <w:rFonts w:ascii="Meiryo UI" w:hAnsi="Meiryo UI" w:eastAsia="Meiryo UI"/>
        </w:rPr>
        <w:t>伽が彫られています。また薬師如来の台座は仏様の浄土を表す蓮の花になっています。</w:t>
      </w:r>
      <w:r>
        <w:rPr>
          <w:rFonts w:ascii="Meiryo UI" w:hAnsi="Meiryo UI" w:eastAsia="Meiryo UI"/>
        </w:rPr>
        <w:t>質素な僧侶の袈裟を身にまとうことで、悟りを開かれた如来であることを示しています。1997年から2004年の間で行われた本堂の解体修理期間中、薬師如来像は移設されました。この仏像が左手に持っている薬壷が開封されることになり、日本の</w:t>
      </w:r>
      <w:r>
        <w:rPr>
          <w:rFonts w:ascii="Meiryo UI" w:hAnsi="Meiryo UI" w:eastAsia="Meiryo UI"/>
          <w:i/>
        </w:rPr>
        <w:t>薬師如来</w:t>
      </w:r>
      <w:r>
        <w:rPr>
          <w:rFonts w:ascii="Meiryo UI" w:hAnsi="Meiryo UI" w:eastAsia="Meiryo UI"/>
        </w:rPr>
        <w:t>では珍しいものが発見されました。壷の内側は金色で、中には本当に漢方薬や五穀、ガラスなどの鉱物が入っていたのです。</w:t>
      </w:r>
    </w:p>
    <w:p>
      <w:pPr/>
    </w:p>
    <w:p>
      <w:pPr/>
      <w:r>
        <w:rPr>
          <w:rFonts w:ascii="Meiryo UI" w:hAnsi="Meiryo UI" w:eastAsia="Meiryo UI"/>
        </w:rPr>
        <w:t>同時に今の薬師如来像の基礎部分内側から、10世紀の薬師如来像の左手が発見されました。1417年、落雷により寺院が焼失したとき、仏像が大き過ぎたために運び出すことができなかったのですが、当時の住職が左手を抜き取ったために焼失を免れたのです。この左手は長さが64cmあり、今の</w:t>
      </w:r>
      <w:r>
        <w:rPr>
          <w:rFonts w:ascii="Meiryo UI" w:hAnsi="Meiryo UI" w:eastAsia="Meiryo UI"/>
          <w:i/>
        </w:rPr>
        <w:t>薬師如来坐</w:t>
      </w:r>
      <w:r>
        <w:rPr>
          <w:rFonts w:ascii="Meiryo UI" w:hAnsi="Meiryo UI" w:eastAsia="Meiryo UI"/>
        </w:rPr>
        <w:t>像の手よりも2倍の大きさがあります。当初の仏像はもっと大きかったことを示唆しています。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