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山口県立萩美術館・浦上記念館は、萩の実業家の浦上敏朗氏（1926－）の寄贈を契機として創設したもので、彼の広範なコレクションを基にして、さらに浮世絵、東洋陶磁、陶芸、工芸作品を収集して一般に公開展示している。美術館は2つの建物からなっており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本館は1996年に建設され、2010年に陶芸館が増設された。</w:t>
      </w:r>
    </w:p>
    <w:p>
      <w:pPr/>
      <w:r>
        <w:rPr>
          <w:rFonts w:ascii="Meiryo UI" w:hAnsi="Meiryo UI" w:eastAsia="Meiryo UI"/>
        </w:rPr>
        <w:t>本館は世界的に有名な日本人建築デザイナーで広島平和記念公園を設計し、1964年の東京オリンピック時に国立競技場を設計した丹下健三（1913－2006）によって設計された。陶芸館は萩焼をはじめと</w:t>
      </w:r>
      <w:r>
        <w:rPr>
          <w:rFonts w:ascii="Meiryo UI" w:hAnsi="Meiryo UI" w:eastAsia="Meiryo UI"/>
        </w:rPr>
        <w:t>する、</w:t>
      </w:r>
      <w:r>
        <w:rPr>
          <w:rFonts w:ascii="Meiryo UI" w:hAnsi="Meiryo UI" w:eastAsia="Meiryo UI"/>
        </w:rPr>
        <w:t>芸術品が展示されている。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