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鉄川与助</w:t>
      </w:r>
    </w:p>
    <w:p>
      <w:pPr/>
      <w:r>
        <w:rPr>
          <w:rFonts w:ascii="Meiryo UI" w:hAnsi="Meiryo UI" w:eastAsia="Meiryo UI"/>
        </w:rPr>
        <w:t>西日本の</w:t>
      </w:r>
      <w:r>
        <w:rPr>
          <w:rFonts w:ascii="Meiryo UI" w:hAnsi="Meiryo UI" w:eastAsia="Meiryo UI"/>
        </w:rPr>
        <w:t>教会</w:t>
      </w:r>
      <w:r>
        <w:rPr>
          <w:rFonts w:ascii="Meiryo UI" w:hAnsi="Meiryo UI" w:eastAsia="Meiryo UI"/>
        </w:rPr>
        <w:t>設計者</w:t>
      </w:r>
    </w:p>
    <w:p>
      <w:pPr/>
      <w:r>
        <w:rPr>
          <w:rFonts w:ascii="Meiryo UI" w:hAnsi="Meiryo UI" w:eastAsia="Meiryo UI"/>
        </w:rPr>
        <w:t>若き日の鉄川与助</w:t>
      </w:r>
    </w:p>
    <w:p>
      <w:pPr/>
      <w:r>
        <w:rPr>
          <w:rFonts w:ascii="Meiryo UI" w:hAnsi="Meiryo UI" w:eastAsia="Meiryo UI"/>
        </w:rPr>
        <w:t>晩年の鉄川与助</w:t>
      </w:r>
    </w:p>
    <w:p>
      <w:pPr/>
      <w:r>
        <w:rPr>
          <w:rFonts w:ascii="Meiryo UI" w:hAnsi="Meiryo UI" w:eastAsia="Meiryo UI"/>
        </w:rPr>
        <w:t>田平天主堂</w:t>
      </w:r>
      <w:r>
        <w:rPr>
          <w:rFonts w:ascii="Meiryo UI" w:hAnsi="Meiryo UI" w:eastAsia="Meiryo UI"/>
        </w:rPr>
        <w:t>(平戸市)©濱本政春</w:t>
      </w:r>
    </w:p>
    <w:p>
      <w:pPr/>
      <w:r>
        <w:rPr>
          <w:rFonts w:ascii="Meiryo UI" w:hAnsi="Meiryo UI" w:eastAsia="Meiryo UI"/>
        </w:rPr>
        <w:t>頭ケ島天主堂</w:t>
      </w:r>
      <w:r>
        <w:rPr>
          <w:rFonts w:ascii="Meiryo UI" w:hAnsi="Meiryo UI" w:eastAsia="Meiryo UI"/>
        </w:rPr>
        <w:t>(新上五島町)</w:t>
      </w:r>
    </w:p>
    <w:p>
      <w:pPr/>
      <w:r>
        <w:rPr>
          <w:rFonts w:ascii="Meiryo UI" w:hAnsi="Meiryo UI" w:eastAsia="Meiryo UI"/>
        </w:rPr>
        <w:t xml:space="preserve"> </w:t>
      </w:r>
    </w:p>
    <w:p>
      <w:pPr/>
      <w:r>
        <w:rPr>
          <w:rFonts w:ascii="Meiryo UI" w:hAnsi="Meiryo UI" w:eastAsia="Meiryo UI"/>
        </w:rPr>
        <w:t>鉄川与助</w:t>
      </w:r>
      <w:r>
        <w:rPr>
          <w:rFonts w:ascii="Meiryo UI" w:hAnsi="Meiryo UI" w:eastAsia="Meiryo UI"/>
        </w:rPr>
        <w:t>(1879-1976)は、一家の長男として長崎県五島列島の大工の家に生まれました。</w:t>
      </w:r>
    </w:p>
    <w:p>
      <w:pPr/>
    </w:p>
    <w:p>
      <w:pPr/>
      <w:r>
        <w:rPr>
          <w:rFonts w:ascii="Meiryo UI" w:hAnsi="Meiryo UI" w:eastAsia="Meiryo UI"/>
        </w:rPr>
        <w:t xml:space="preserve">1899年に曽根教会の建設に関わりました。1910年、大浦天主堂の大司教の館を建設する際に、彼はド・ロ神父に出会い、さまざまな西洋建築の技術を学びました。 </w:t>
      </w:r>
    </w:p>
    <w:p>
      <w:pPr/>
      <w:r>
        <w:rPr>
          <w:rFonts w:ascii="Meiryo UI" w:hAnsi="Meiryo UI" w:eastAsia="Meiryo UI"/>
        </w:rPr>
        <w:t>彼は、自らは仏教徒であったにも関わらず、その生涯に西日本の</w:t>
      </w:r>
      <w:r>
        <w:rPr>
          <w:rFonts w:ascii="Meiryo UI" w:hAnsi="Meiryo UI" w:eastAsia="Meiryo UI"/>
        </w:rPr>
        <w:t>30以上の教会を設計しました。彼の特徴的な建築様式は田平天主堂や頭ケ島天主堂などに顕著に現れています。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