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キリシタンの母郷、外海に生まれて</w:t>
      </w:r>
    </w:p>
    <w:p>
      <w:pPr/>
      <w:r>
        <w:rPr>
          <w:rFonts w:ascii="Meiryo UI" w:hAnsi="Meiryo UI" w:eastAsia="Meiryo UI"/>
        </w:rPr>
        <w:t>田口芳五郎枢機卿</w:t>
      </w:r>
      <w:r>
        <w:rPr>
          <w:rFonts w:ascii="Meiryo UI" w:hAnsi="Meiryo UI" w:eastAsia="Meiryo UI"/>
        </w:rPr>
        <w:t>(1902年</w:t>
      </w:r>
      <w:r>
        <w:rPr>
          <w:rFonts w:ascii="Meiryo UI" w:hAnsi="Meiryo UI" w:eastAsia="Meiryo UI"/>
        </w:rPr>
        <w:t>〜</w:t>
      </w:r>
      <w:r>
        <w:rPr>
          <w:rFonts w:ascii="Meiryo UI" w:hAnsi="Meiryo UI" w:eastAsia="Meiryo UI"/>
        </w:rPr>
        <w:t>1978年)</w:t>
      </w:r>
    </w:p>
    <w:p>
      <w:pPr/>
      <w:r>
        <w:rPr>
          <w:rFonts w:ascii="Meiryo UI" w:hAnsi="Meiryo UI" w:eastAsia="Meiryo UI"/>
        </w:rPr>
        <w:t>里脇浅次郎枢機卿</w:t>
      </w:r>
      <w:r>
        <w:rPr>
          <w:rFonts w:ascii="Meiryo UI" w:hAnsi="Meiryo UI" w:eastAsia="Meiryo UI"/>
        </w:rPr>
        <w:t>(1904年</w:t>
      </w:r>
      <w:r>
        <w:rPr>
          <w:rFonts w:ascii="Meiryo UI" w:hAnsi="Meiryo UI" w:eastAsia="Meiryo UI"/>
        </w:rPr>
        <w:t>〜</w:t>
      </w:r>
      <w:r>
        <w:rPr>
          <w:rFonts w:ascii="Meiryo UI" w:hAnsi="Meiryo UI" w:eastAsia="Meiryo UI"/>
        </w:rPr>
        <w:t>1996年)</w:t>
      </w:r>
    </w:p>
    <w:p>
      <w:pPr/>
      <w:r>
        <w:rPr>
          <w:rFonts w:ascii="Meiryo UI" w:hAnsi="Meiryo UI" w:eastAsia="Meiryo UI"/>
        </w:rPr>
        <w:t xml:space="preserve"> </w:t>
      </w:r>
    </w:p>
    <w:p>
      <w:pPr/>
      <w:r>
        <w:rPr>
          <w:rFonts w:ascii="Meiryo UI" w:hAnsi="Meiryo UI" w:eastAsia="Meiryo UI"/>
        </w:rPr>
        <w:t>ド・ロ神父はこの地に真の信仰を植え付けるためには、良い信徒を育てる立派な母親を教育しなければならないと考えていました。その想いは実り、救助院で学んだ後母親となった人たちの子どもや孫から多くの司祭や修道者が誕生します。</w:t>
      </w:r>
    </w:p>
    <w:p>
      <w:pPr/>
    </w:p>
    <w:p>
      <w:pPr/>
      <w:r>
        <w:rPr>
          <w:rFonts w:ascii="Meiryo UI" w:hAnsi="Meiryo UI" w:eastAsia="Meiryo UI"/>
        </w:rPr>
        <w:t>ド・ロ神父からカリス</w:t>
      </w:r>
      <w:r>
        <w:rPr>
          <w:rFonts w:ascii="Meiryo UI" w:hAnsi="Meiryo UI" w:eastAsia="Meiryo UI"/>
        </w:rPr>
        <w:t>(聖杯)をいただいた松下佐吉神父、ド・ロ神父が考案した農機具や土木工具を製造していた田口鍛治工場の息子の田口芳五郎枢機卿(大阪大司教区)、子どもの頃よくド・ロ神父に頭を撫でてもらっていた里脇浅次郎枢機卿(長崎大司教区)などが、ド・ロ神父の精神を受け継ぎ、外海は「キリシタンの母</w:t>
      </w:r>
      <w:r>
        <w:rPr>
          <w:rFonts w:ascii="Meiryo UI" w:hAnsi="Meiryo UI" w:eastAsia="Meiryo UI"/>
        </w:rPr>
        <w:t>郷」呼ばれるようになったのです。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