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大野教会</w:t>
      </w:r>
      <w:r>
        <w:rPr>
          <w:rFonts w:ascii="Meiryo UI" w:hAnsi="Meiryo UI" w:eastAsia="Meiryo UI"/>
        </w:rPr>
        <w:t>(国指定重要文化財)</w:t>
      </w:r>
    </w:p>
    <w:p>
      <w:pPr/>
    </w:p>
    <w:p>
      <w:pPr/>
      <w:r>
        <w:rPr>
          <w:rFonts w:ascii="Meiryo UI" w:hAnsi="Meiryo UI" w:eastAsia="Meiryo UI"/>
        </w:rPr>
        <w:t>ド・ロ神父が</w:t>
      </w:r>
      <w:r>
        <w:rPr>
          <w:rFonts w:ascii="Meiryo UI" w:hAnsi="Meiryo UI" w:eastAsia="Meiryo UI"/>
        </w:rPr>
        <w:t>26戸の信者のために建てた教会。五島灘を望む大野郷の山あいの中腹にある出津教会の巡回教会です。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