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城山公園展望所</w:t>
      </w:r>
    </w:p>
    <w:p>
      <w:pPr/>
    </w:p>
    <w:p>
      <w:pPr/>
      <w:r>
        <w:rPr>
          <w:rFonts w:ascii="Meiryo UI" w:hAnsi="Meiryo UI" w:eastAsia="Meiryo UI"/>
        </w:rPr>
        <w:t>角力灘の波が打ち寄せて断崖を形成する外海の海岸線を見渡せる展望所。外海の自然の厳しさを体感できます。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