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五島列島を形成した地殻の堆積層は五島層群と呼ばれており、強く圧縮された土砂やその他の物質で構成されていました。形成段階にあった堆積層は、浅瀬の水底に沈んでいました。長年にわたって堆積した土砂層から圧縮を受けたことにより、漣痕にはこのような模様が生じました。</w:t>
      </w:r>
    </w:p>
    <w:p>
      <w:pPr>
        <w:jc w:val="left"/>
      </w:pPr>
      <w:r>
        <w:rPr>
          <w:rFonts w:ascii="Meiryo UI" w:hAnsi="Meiryo UI" w:eastAsia="Meiryo UI"/>
        </w:rPr>
        <w:t>この辺りの岩石は、もともと水平な堆積層の一部でしたが、地殻変動により地層が複数層にわたって下向きに湾曲しました。やがて表層部が風や水による侵食で裂かれ、ここで見られる漣痕が露出するに至りました。</w:t>
      </w:r>
    </w:p>
    <w:p>
      <w:pPr/>
      <w:r>
        <w:rPr>
          <w:rFonts w:ascii="Meiryo UI" w:hAnsi="Meiryo UI" w:eastAsia="Meiryo UI"/>
        </w:rPr>
        <w:t>白良ヶ浜は</w:t>
      </w:r>
      <w:r>
        <w:rPr>
          <w:rFonts w:ascii="Meiryo UI" w:hAnsi="Meiryo UI" w:eastAsia="Meiryo UI"/>
        </w:rPr>
        <w:t>1959</w:t>
      </w:r>
      <w:r>
        <w:rPr>
          <w:rFonts w:ascii="Meiryo UI" w:hAnsi="Meiryo UI" w:eastAsia="Meiryo UI"/>
        </w:rPr>
        <w:t>年、長崎県により天然記念物に指定されましたが、長年岩肌が雨風に曝されたことにより、漣痕は消失し始めています。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