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本殿</w:t>
      </w:r>
    </w:p>
    <w:p>
      <w:pPr/>
    </w:p>
    <w:p>
      <w:pPr/>
      <w:r>
        <w:rPr>
          <w:rFonts w:ascii="Garamond" w:hAnsi="Garamond"/>
        </w:rPr>
        <w:t>現在の本殿は、</w:t>
      </w:r>
      <w:r>
        <w:rPr>
          <w:rFonts w:ascii="Garamond" w:hAnsi="Garamond"/>
        </w:rPr>
        <w:t>1778</w:t>
      </w:r>
      <w:r>
        <w:rPr>
          <w:rFonts w:ascii="Garamond" w:hAnsi="Garamond"/>
        </w:rPr>
        <w:t>年に再建されており、五間流造（正面の柱間が五間ある神社の建築様式）で九州を代表する大規模な本殿建築です。</w:t>
      </w:r>
      <w:r>
        <w:rPr>
          <w:rFonts w:ascii="Garamond" w:hAnsi="Garamond"/>
        </w:rPr>
        <w:t>2004</w:t>
      </w:r>
      <w:r>
        <w:rPr>
          <w:rFonts w:ascii="Garamond" w:hAnsi="Garamond"/>
        </w:rPr>
        <w:t>年、国の重要文化財に指定されました。</w:t>
      </w:r>
    </w:p>
    <w:p>
      <w:pPr/>
    </w:p>
    <w:p>
      <w:pPr/>
      <w:r>
        <w:rPr>
          <w:rFonts w:ascii="Garamond" w:hAnsi="Garamond"/>
        </w:rPr>
        <w:t>本殿右側の壁には、日本最初の天皇の兄であり、荒神鬼八を退治したとされる、三毛入野命の地元伝説を描いた彫刻があります。</w:t>
      </w:r>
      <w:r>
        <w:rPr>
          <w:rFonts w:ascii="Garamond" w:hAnsi="Garamond"/>
        </w:rPr>
        <w:t>伝説</w:t>
      </w:r>
      <w:r>
        <w:rPr>
          <w:rFonts w:ascii="Garamond" w:hAnsi="Garamond"/>
        </w:rPr>
        <w:t>では、三毛入野命は、弟が天皇になった後、故郷の高千穂を治めるために戻ってきたと信じられています。それから村人に恐れられていた暴君鬼八を退治しました。さらに鬼八を三つに切り、この地域で別々の場所に埋めました。また、鬼八に捕らえられていた鵜目姫を助け、結婚し、二神は８人の御子をお生みになりました。</w:t>
      </w:r>
    </w:p>
    <w:p>
      <w:pPr/>
    </w:p>
    <w:p>
      <w:pPr/>
      <w:r>
        <w:rPr>
          <w:rFonts w:ascii="Garamond" w:hAnsi="Garamond"/>
        </w:rPr>
        <w:t>高千穂地域では、三毛入野命は、山に住む村人に悪行を働いてきた荒神と長く戦い平らげたので、農産業・厄祓の神として考えられています。三毛入野命、その伝説と彼の家族は、高千穂神社で深く敬恭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